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64C1496" w14:textId="0856F3AD" w:rsidR="003C7C81" w:rsidRPr="003C7C81" w:rsidRDefault="008F225F" w:rsidP="003C7C81">
      <w:pPr>
        <w:keepNext/>
        <w:jc w:val="right"/>
        <w:outlineLvl w:val="0"/>
        <w:rPr>
          <w:rFonts w:ascii="Times New Roman" w:eastAsia="Times New Roman" w:hAnsi="Times New Roman" w:cs="Times New Roman"/>
          <w:b/>
          <w:bCs/>
          <w:kern w:val="32"/>
          <w:sz w:val="24"/>
          <w:szCs w:val="24"/>
          <w:lang w:eastAsia="x-none"/>
        </w:rPr>
      </w:pPr>
      <w:bookmarkStart w:id="1" w:name="_Toc150695619"/>
      <w:r w:rsidRPr="003C7C81">
        <w:rPr>
          <w:rFonts w:ascii="Times New Roman" w:eastAsia="Times New Roman" w:hAnsi="Times New Roman" w:cs="Times New Roman"/>
          <w:b/>
          <w:bCs/>
          <w:kern w:val="32"/>
          <w:sz w:val="24"/>
          <w:szCs w:val="24"/>
          <w:lang w:eastAsia="x-none"/>
        </w:rPr>
        <w:t xml:space="preserve">к </w:t>
      </w:r>
      <w:r w:rsidR="00D37EAF" w:rsidRPr="003C7C81">
        <w:rPr>
          <w:rFonts w:ascii="Times New Roman" w:eastAsia="Times New Roman" w:hAnsi="Times New Roman" w:cs="Times New Roman"/>
          <w:b/>
          <w:bCs/>
          <w:kern w:val="32"/>
          <w:sz w:val="24"/>
          <w:szCs w:val="24"/>
          <w:lang w:eastAsia="x-none"/>
        </w:rPr>
        <w:t>ПОП-П</w:t>
      </w:r>
      <w:r w:rsidRPr="003C7C81">
        <w:rPr>
          <w:rFonts w:ascii="Times New Roman" w:eastAsia="Times New Roman" w:hAnsi="Times New Roman" w:cs="Times New Roman"/>
          <w:b/>
          <w:bCs/>
          <w:kern w:val="32"/>
          <w:sz w:val="24"/>
          <w:szCs w:val="24"/>
          <w:lang w:eastAsia="x-none"/>
        </w:rPr>
        <w:t xml:space="preserve"> по специальности </w:t>
      </w:r>
      <w:r w:rsidR="008018C7" w:rsidRPr="003C7C81">
        <w:rPr>
          <w:rFonts w:ascii="Times New Roman" w:eastAsia="Times New Roman" w:hAnsi="Times New Roman" w:cs="Times New Roman"/>
          <w:b/>
          <w:bCs/>
          <w:kern w:val="32"/>
          <w:sz w:val="24"/>
          <w:szCs w:val="24"/>
          <w:lang w:eastAsia="x-none"/>
        </w:rPr>
        <w:br/>
      </w:r>
      <w:bookmarkEnd w:id="1"/>
      <w:r w:rsidR="003C7C81" w:rsidRPr="003C7C81">
        <w:rPr>
          <w:rFonts w:ascii="Times New Roman" w:eastAsia="Times New Roman" w:hAnsi="Times New Roman" w:cs="Times New Roman"/>
          <w:b/>
          <w:bCs/>
          <w:kern w:val="32"/>
          <w:sz w:val="24"/>
          <w:szCs w:val="24"/>
          <w:lang w:eastAsia="x-none"/>
        </w:rPr>
        <w:t xml:space="preserve">18.02.12 Технология аналитического </w:t>
      </w:r>
    </w:p>
    <w:p w14:paraId="38BDFED2" w14:textId="5FBEABBC" w:rsidR="008F578C" w:rsidRPr="003C7C81" w:rsidRDefault="003C7C81" w:rsidP="003C7C81">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контроля химических соединений</w:t>
      </w:r>
    </w:p>
    <w:p w14:paraId="43FA2AF0" w14:textId="3C582AC0" w:rsidR="008F578C" w:rsidRPr="004D41E5" w:rsidRDefault="008F578C" w:rsidP="004D41E5"/>
    <w:p w14:paraId="152D177F" w14:textId="77777777" w:rsidR="009C0077" w:rsidRDefault="009C007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3F3C91CB" w14:textId="77777777" w:rsidR="009C0077" w:rsidRDefault="009C007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722A3C5E" w14:textId="77777777" w:rsidR="009C0077" w:rsidRDefault="009C007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0F7F1EE0" w14:textId="77777777" w:rsidR="009C0077" w:rsidRDefault="009C007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6AC41172"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FC50C0F" w14:textId="0E6EC43A" w:rsidR="003C7C81" w:rsidRPr="00201A91" w:rsidRDefault="00896BB3" w:rsidP="003C7C81">
      <w:pPr>
        <w:pStyle w:val="14"/>
        <w:rPr>
          <w:rStyle w:val="af0"/>
          <w:sz w:val="24"/>
          <w:szCs w:val="24"/>
        </w:rPr>
      </w:pPr>
      <w:r w:rsidRPr="00201A91">
        <w:rPr>
          <w:rFonts w:eastAsia="Times New Roman"/>
          <w:sz w:val="24"/>
          <w:szCs w:val="24"/>
          <w:lang w:eastAsia="ru-RU"/>
        </w:rPr>
        <w:fldChar w:fldCharType="begin"/>
      </w:r>
      <w:r w:rsidRPr="00201A91">
        <w:rPr>
          <w:rFonts w:eastAsia="Times New Roman"/>
          <w:sz w:val="24"/>
          <w:szCs w:val="24"/>
          <w:lang w:eastAsia="ru-RU"/>
        </w:rPr>
        <w:instrText xml:space="preserve"> TOC \o "3-3" \h \z \t "Заголовок 1;1;Заголовок 2;2;Заголовок1;1;Заголовок;1" </w:instrText>
      </w:r>
      <w:r w:rsidRPr="00201A91">
        <w:rPr>
          <w:rFonts w:eastAsia="Times New Roman"/>
          <w:sz w:val="24"/>
          <w:szCs w:val="24"/>
          <w:lang w:eastAsia="ru-RU"/>
        </w:rPr>
        <w:fldChar w:fldCharType="separate"/>
      </w:r>
      <w:r w:rsidR="006C49B7" w:rsidRPr="00201A91">
        <w:rPr>
          <w:sz w:val="24"/>
          <w:szCs w:val="24"/>
        </w:rPr>
        <w:fldChar w:fldCharType="begin"/>
      </w:r>
      <w:r w:rsidR="006C49B7" w:rsidRPr="00201A91">
        <w:rPr>
          <w:sz w:val="24"/>
          <w:szCs w:val="24"/>
        </w:rPr>
        <w:instrText xml:space="preserve"> HYPERLINK \l "_Toc161313282" </w:instrText>
      </w:r>
      <w:r w:rsidR="006C49B7" w:rsidRPr="00201A91">
        <w:rPr>
          <w:sz w:val="24"/>
          <w:szCs w:val="24"/>
        </w:rPr>
        <w:fldChar w:fldCharType="separate"/>
      </w:r>
      <w:r w:rsidR="009D116C" w:rsidRPr="00201A91">
        <w:rPr>
          <w:rStyle w:val="af0"/>
          <w:sz w:val="24"/>
          <w:szCs w:val="24"/>
        </w:rPr>
        <w:t>«</w:t>
      </w:r>
      <w:r w:rsidR="003C7C81" w:rsidRPr="00201A91">
        <w:rPr>
          <w:rStyle w:val="af0"/>
          <w:sz w:val="24"/>
          <w:szCs w:val="24"/>
        </w:rPr>
        <w:t xml:space="preserve">ПМ 01. ОПРЕДЕЛЕНИЕ ОПТИМАЛЬНЫХ СРЕДСТВ И МЕТОДОВ АНАЛИЗА </w:t>
      </w:r>
    </w:p>
    <w:p w14:paraId="737D22B2" w14:textId="556C6986" w:rsidR="009D116C" w:rsidRPr="00201A91" w:rsidRDefault="003C7C81" w:rsidP="003C7C81">
      <w:pPr>
        <w:pStyle w:val="14"/>
        <w:rPr>
          <w:rFonts w:eastAsiaTheme="minorEastAsia"/>
          <w:b w:val="0"/>
          <w:bCs w:val="0"/>
          <w:sz w:val="24"/>
          <w:szCs w:val="24"/>
          <w:lang w:eastAsia="ru-RU"/>
        </w:rPr>
      </w:pPr>
      <w:r w:rsidRPr="00201A91">
        <w:rPr>
          <w:rStyle w:val="af0"/>
          <w:sz w:val="24"/>
          <w:szCs w:val="24"/>
        </w:rPr>
        <w:t>ПРИРОДНЫХ И ПРОМЫШЛЕННЫХ МАТЕРИАЛОВ</w:t>
      </w:r>
      <w:r w:rsidR="009D116C" w:rsidRPr="00201A91">
        <w:rPr>
          <w:rStyle w:val="af0"/>
          <w:sz w:val="24"/>
          <w:szCs w:val="24"/>
        </w:rPr>
        <w:t>»</w:t>
      </w:r>
      <w:r w:rsidR="009D116C" w:rsidRPr="00201A91">
        <w:rPr>
          <w:webHidden/>
          <w:sz w:val="24"/>
          <w:szCs w:val="24"/>
        </w:rPr>
        <w:tab/>
      </w:r>
      <w:r w:rsidR="009D116C" w:rsidRPr="00201A91">
        <w:rPr>
          <w:webHidden/>
          <w:sz w:val="24"/>
          <w:szCs w:val="24"/>
        </w:rPr>
        <w:fldChar w:fldCharType="begin"/>
      </w:r>
      <w:r w:rsidR="009D116C" w:rsidRPr="00201A91">
        <w:rPr>
          <w:webHidden/>
          <w:sz w:val="24"/>
          <w:szCs w:val="24"/>
        </w:rPr>
        <w:instrText xml:space="preserve"> PAGEREF _Toc161313282 \h </w:instrText>
      </w:r>
      <w:r w:rsidR="009D116C" w:rsidRPr="00201A91">
        <w:rPr>
          <w:webHidden/>
          <w:sz w:val="24"/>
          <w:szCs w:val="24"/>
        </w:rPr>
      </w:r>
      <w:r w:rsidR="009D116C" w:rsidRPr="00201A91">
        <w:rPr>
          <w:webHidden/>
          <w:sz w:val="24"/>
          <w:szCs w:val="24"/>
        </w:rPr>
        <w:fldChar w:fldCharType="separate"/>
      </w:r>
      <w:r w:rsidR="009D116C" w:rsidRPr="00201A91">
        <w:rPr>
          <w:webHidden/>
          <w:sz w:val="24"/>
          <w:szCs w:val="24"/>
        </w:rPr>
        <w:t>2</w:t>
      </w:r>
      <w:r w:rsidR="009D116C" w:rsidRPr="00201A91">
        <w:rPr>
          <w:webHidden/>
          <w:sz w:val="24"/>
          <w:szCs w:val="24"/>
        </w:rPr>
        <w:fldChar w:fldCharType="end"/>
      </w:r>
      <w:r w:rsidR="006C49B7" w:rsidRPr="00201A91">
        <w:rPr>
          <w:sz w:val="24"/>
          <w:szCs w:val="24"/>
        </w:rPr>
        <w:fldChar w:fldCharType="end"/>
      </w:r>
    </w:p>
    <w:p w14:paraId="22A8F543" w14:textId="42BD7519" w:rsidR="009D116C" w:rsidRPr="00201A91" w:rsidRDefault="000C1AD3">
      <w:pPr>
        <w:pStyle w:val="14"/>
        <w:rPr>
          <w:rFonts w:eastAsiaTheme="minorEastAsia"/>
          <w:b w:val="0"/>
          <w:bCs w:val="0"/>
          <w:sz w:val="24"/>
          <w:szCs w:val="24"/>
          <w:lang w:eastAsia="ru-RU"/>
        </w:rPr>
      </w:pPr>
      <w:hyperlink w:anchor="_Toc161313283" w:history="1">
        <w:r w:rsidR="00985F9D" w:rsidRPr="00201A91">
          <w:rPr>
            <w:rStyle w:val="af0"/>
            <w:sz w:val="24"/>
            <w:szCs w:val="24"/>
          </w:rPr>
          <w:t>«ПМ 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009D116C" w:rsidRPr="00201A91">
          <w:rPr>
            <w:rStyle w:val="af0"/>
            <w:sz w:val="24"/>
            <w:szCs w:val="24"/>
          </w:rPr>
          <w:t>»</w:t>
        </w:r>
        <w:r w:rsidR="009D116C" w:rsidRPr="00201A91">
          <w:rPr>
            <w:webHidden/>
            <w:sz w:val="24"/>
            <w:szCs w:val="24"/>
          </w:rPr>
          <w:tab/>
        </w:r>
        <w:r w:rsidR="00985F9D" w:rsidRPr="00201A91">
          <w:rPr>
            <w:webHidden/>
            <w:sz w:val="24"/>
            <w:szCs w:val="24"/>
          </w:rPr>
          <w:t>22</w:t>
        </w:r>
      </w:hyperlink>
    </w:p>
    <w:p w14:paraId="46D5C2B6" w14:textId="6FC54C61" w:rsidR="009D116C" w:rsidRPr="00201A91" w:rsidRDefault="000C1AD3">
      <w:pPr>
        <w:pStyle w:val="14"/>
        <w:rPr>
          <w:rFonts w:eastAsiaTheme="minorEastAsia"/>
          <w:b w:val="0"/>
          <w:bCs w:val="0"/>
          <w:sz w:val="24"/>
          <w:szCs w:val="24"/>
          <w:lang w:eastAsia="ru-RU"/>
        </w:rPr>
      </w:pPr>
      <w:hyperlink w:anchor="_Toc161313284" w:history="1">
        <w:r w:rsidR="00985F9D" w:rsidRPr="00201A91">
          <w:rPr>
            <w:rStyle w:val="af0"/>
            <w:sz w:val="24"/>
            <w:szCs w:val="24"/>
          </w:rPr>
          <w:t>«ПМ 03 ОРГАНИЗАЦИЯ ЛАБОРАТОРНО-ПРОИЗВОДСТВЕННОЙ ДЕЯТЕЛЬНОСТИ</w:t>
        </w:r>
        <w:r w:rsidR="009D116C" w:rsidRPr="00201A91">
          <w:rPr>
            <w:rStyle w:val="af0"/>
            <w:sz w:val="24"/>
            <w:szCs w:val="24"/>
          </w:rPr>
          <w:t>»</w:t>
        </w:r>
        <w:r w:rsidR="009D116C" w:rsidRPr="00201A91">
          <w:rPr>
            <w:webHidden/>
            <w:sz w:val="24"/>
            <w:szCs w:val="24"/>
          </w:rPr>
          <w:tab/>
        </w:r>
        <w:r w:rsidR="00985F9D" w:rsidRPr="00201A91">
          <w:rPr>
            <w:webHidden/>
            <w:sz w:val="24"/>
            <w:szCs w:val="24"/>
          </w:rPr>
          <w:t>40</w:t>
        </w:r>
      </w:hyperlink>
    </w:p>
    <w:p w14:paraId="3531C67E" w14:textId="7D247E57" w:rsidR="00A10B0F" w:rsidRPr="00201A91" w:rsidRDefault="00896BB3" w:rsidP="00A10B0F">
      <w:pPr>
        <w:tabs>
          <w:tab w:val="right" w:leader="dot" w:pos="14459"/>
          <w:tab w:val="right" w:leader="dot" w:pos="14570"/>
        </w:tabs>
        <w:rPr>
          <w:rFonts w:ascii="Times New Roman" w:eastAsia="Times New Roman" w:hAnsi="Times New Roman" w:cs="Times New Roman"/>
          <w:b/>
          <w:bCs/>
          <w:sz w:val="24"/>
          <w:szCs w:val="24"/>
          <w:lang w:eastAsia="ru-RU"/>
        </w:rPr>
      </w:pPr>
      <w:r w:rsidRPr="00201A91">
        <w:rPr>
          <w:rFonts w:ascii="Times New Roman" w:eastAsia="Times New Roman" w:hAnsi="Times New Roman" w:cs="Times New Roman"/>
          <w:b/>
          <w:bCs/>
          <w:noProof/>
          <w:sz w:val="24"/>
          <w:szCs w:val="24"/>
          <w:lang w:eastAsia="ru-RU"/>
        </w:rPr>
        <w:fldChar w:fldCharType="end"/>
      </w:r>
      <w:hyperlink w:anchor="_Toc161313284" w:history="1">
        <w:r w:rsidR="00A10B0F" w:rsidRPr="00201A91">
          <w:rPr>
            <w:rStyle w:val="af0"/>
            <w:rFonts w:ascii="Times New Roman" w:hAnsi="Times New Roman" w:cs="Times New Roman"/>
            <w:b/>
            <w:bCs/>
            <w:color w:val="auto"/>
            <w:sz w:val="24"/>
            <w:szCs w:val="24"/>
            <w:u w:val="none"/>
          </w:rPr>
          <w:t>«ПМ 04 ВЫПОЛНЕНИЕ РАБОТ ПО ОДНОЙ ИЛИ НЕСКОЛЬКИМ ПРОФЕССИЯМ РАБОЧИХ, ДОЛЖНОСТЯМ СЛУЖАЩИХ»</w:t>
        </w:r>
        <w:r w:rsidR="00A10B0F" w:rsidRPr="00201A91">
          <w:rPr>
            <w:rFonts w:ascii="Times New Roman" w:hAnsi="Times New Roman" w:cs="Times New Roman"/>
            <w:b/>
            <w:bCs/>
            <w:webHidden/>
            <w:sz w:val="24"/>
            <w:szCs w:val="24"/>
          </w:rPr>
          <w:tab/>
          <w:t>56</w:t>
        </w:r>
      </w:hyperlink>
    </w:p>
    <w:p w14:paraId="27B3CCC9" w14:textId="7E68D7D1" w:rsidR="006E7FF4" w:rsidRPr="00201A91"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3FA24FAC" w14:textId="50D7405E" w:rsidR="001F6818" w:rsidRDefault="001F6818" w:rsidP="00502F97">
      <w:pPr>
        <w:jc w:val="right"/>
        <w:rPr>
          <w:rFonts w:ascii="Times New Roman" w:hAnsi="Times New Roman" w:cs="Times New Roman"/>
          <w:b/>
          <w:bCs/>
          <w:sz w:val="24"/>
          <w:szCs w:val="24"/>
        </w:rPr>
      </w:pPr>
    </w:p>
    <w:p w14:paraId="6CCD298B" w14:textId="15BF99B5" w:rsidR="001F6818" w:rsidRDefault="001F6818" w:rsidP="00502F97">
      <w:pPr>
        <w:jc w:val="right"/>
        <w:rPr>
          <w:rFonts w:ascii="Times New Roman" w:hAnsi="Times New Roman" w:cs="Times New Roman"/>
          <w:b/>
          <w:bCs/>
          <w:sz w:val="24"/>
          <w:szCs w:val="24"/>
        </w:rPr>
      </w:pPr>
    </w:p>
    <w:p w14:paraId="727870EB" w14:textId="1190E21B" w:rsidR="001F6818" w:rsidRDefault="001F6818" w:rsidP="00502F97">
      <w:pPr>
        <w:jc w:val="right"/>
        <w:rPr>
          <w:rFonts w:ascii="Times New Roman" w:hAnsi="Times New Roman" w:cs="Times New Roman"/>
          <w:b/>
          <w:bCs/>
          <w:sz w:val="24"/>
          <w:szCs w:val="24"/>
        </w:rPr>
      </w:pPr>
    </w:p>
    <w:p w14:paraId="7E3EEDA9" w14:textId="77777777" w:rsidR="001F6818" w:rsidRDefault="001F6818" w:rsidP="00502F97">
      <w:pPr>
        <w:jc w:val="right"/>
        <w:rPr>
          <w:rFonts w:ascii="Times New Roman" w:hAnsi="Times New Roman" w:cs="Times New Roman"/>
          <w:b/>
          <w:bCs/>
          <w:sz w:val="24"/>
          <w:szCs w:val="24"/>
        </w:rPr>
      </w:pPr>
    </w:p>
    <w:p w14:paraId="1E667AEF" w14:textId="481CF070" w:rsidR="001F6818" w:rsidRDefault="001F6818" w:rsidP="00502F97">
      <w:pPr>
        <w:jc w:val="right"/>
        <w:rPr>
          <w:rFonts w:ascii="Times New Roman" w:hAnsi="Times New Roman" w:cs="Times New Roman"/>
          <w:b/>
          <w:bCs/>
          <w:sz w:val="24"/>
          <w:szCs w:val="24"/>
        </w:rPr>
      </w:pPr>
    </w:p>
    <w:p w14:paraId="1940C544" w14:textId="0A6C5C5A" w:rsidR="00E71D63" w:rsidRDefault="00E71D63" w:rsidP="00502F97">
      <w:pPr>
        <w:jc w:val="right"/>
        <w:rPr>
          <w:rFonts w:ascii="Times New Roman" w:hAnsi="Times New Roman" w:cs="Times New Roman"/>
          <w:b/>
          <w:bCs/>
          <w:sz w:val="24"/>
          <w:szCs w:val="24"/>
        </w:rPr>
      </w:pPr>
    </w:p>
    <w:p w14:paraId="7A1F97AC" w14:textId="290A9D6B" w:rsidR="00E71D63" w:rsidRDefault="00E71D63" w:rsidP="00502F97">
      <w:pPr>
        <w:jc w:val="right"/>
        <w:rPr>
          <w:rFonts w:ascii="Times New Roman" w:hAnsi="Times New Roman" w:cs="Times New Roman"/>
          <w:b/>
          <w:bCs/>
          <w:sz w:val="24"/>
          <w:szCs w:val="24"/>
        </w:rPr>
      </w:pPr>
    </w:p>
    <w:p w14:paraId="1745D622" w14:textId="6D349C08" w:rsidR="00E71D63" w:rsidRDefault="00E71D63" w:rsidP="00502F97">
      <w:pPr>
        <w:jc w:val="right"/>
        <w:rPr>
          <w:rFonts w:ascii="Times New Roman" w:hAnsi="Times New Roman" w:cs="Times New Roman"/>
          <w:b/>
          <w:bCs/>
          <w:sz w:val="24"/>
          <w:szCs w:val="24"/>
        </w:rPr>
      </w:pPr>
    </w:p>
    <w:p w14:paraId="1652DC44" w14:textId="03D8CBD6" w:rsidR="00E71D63" w:rsidRDefault="00E71D63" w:rsidP="00502F97">
      <w:pPr>
        <w:jc w:val="right"/>
        <w:rPr>
          <w:rFonts w:ascii="Times New Roman" w:hAnsi="Times New Roman" w:cs="Times New Roman"/>
          <w:b/>
          <w:bCs/>
          <w:sz w:val="24"/>
          <w:szCs w:val="24"/>
        </w:rPr>
      </w:pPr>
    </w:p>
    <w:p w14:paraId="2F108DE3" w14:textId="291FF956" w:rsidR="00E71D63" w:rsidRDefault="00E71D63" w:rsidP="00502F97">
      <w:pPr>
        <w:jc w:val="right"/>
        <w:rPr>
          <w:rFonts w:ascii="Times New Roman" w:hAnsi="Times New Roman" w:cs="Times New Roman"/>
          <w:b/>
          <w:bCs/>
          <w:sz w:val="24"/>
          <w:szCs w:val="24"/>
        </w:rPr>
      </w:pPr>
    </w:p>
    <w:p w14:paraId="4AAD10BD" w14:textId="6C67FAD9" w:rsidR="00E71D63" w:rsidRDefault="00E71D63" w:rsidP="00502F97">
      <w:pPr>
        <w:jc w:val="right"/>
        <w:rPr>
          <w:rFonts w:ascii="Times New Roman" w:hAnsi="Times New Roman" w:cs="Times New Roman"/>
          <w:b/>
          <w:bCs/>
          <w:sz w:val="24"/>
          <w:szCs w:val="24"/>
        </w:rPr>
      </w:pPr>
    </w:p>
    <w:p w14:paraId="6C0F4F04" w14:textId="225733C8" w:rsidR="00E71D63" w:rsidRDefault="00E71D63" w:rsidP="00502F97">
      <w:pPr>
        <w:jc w:val="right"/>
        <w:rPr>
          <w:rFonts w:ascii="Times New Roman" w:hAnsi="Times New Roman" w:cs="Times New Roman"/>
          <w:b/>
          <w:bCs/>
          <w:sz w:val="24"/>
          <w:szCs w:val="24"/>
        </w:rPr>
      </w:pPr>
    </w:p>
    <w:p w14:paraId="066A45B8" w14:textId="360150F4" w:rsidR="00E71D63" w:rsidRDefault="00E71D63" w:rsidP="00502F97">
      <w:pPr>
        <w:jc w:val="right"/>
        <w:rPr>
          <w:rFonts w:ascii="Times New Roman" w:hAnsi="Times New Roman" w:cs="Times New Roman"/>
          <w:b/>
          <w:bCs/>
          <w:sz w:val="24"/>
          <w:szCs w:val="24"/>
        </w:rPr>
      </w:pPr>
    </w:p>
    <w:p w14:paraId="6B8B6174" w14:textId="5D267D8C" w:rsidR="00E71D63" w:rsidRDefault="00E71D63" w:rsidP="00502F97">
      <w:pPr>
        <w:jc w:val="right"/>
        <w:rPr>
          <w:rFonts w:ascii="Times New Roman" w:hAnsi="Times New Roman" w:cs="Times New Roman"/>
          <w:b/>
          <w:bCs/>
          <w:sz w:val="24"/>
          <w:szCs w:val="24"/>
        </w:rPr>
      </w:pPr>
    </w:p>
    <w:p w14:paraId="28AB5EF8" w14:textId="51671447" w:rsidR="00E71D63" w:rsidRDefault="00E71D63" w:rsidP="00502F97">
      <w:pPr>
        <w:jc w:val="right"/>
        <w:rPr>
          <w:rFonts w:ascii="Times New Roman" w:hAnsi="Times New Roman" w:cs="Times New Roman"/>
          <w:b/>
          <w:bCs/>
          <w:sz w:val="24"/>
          <w:szCs w:val="24"/>
        </w:rPr>
      </w:pPr>
    </w:p>
    <w:p w14:paraId="2AC6E0FC" w14:textId="2AB1E017" w:rsidR="00E71D63" w:rsidRDefault="00E71D63" w:rsidP="00502F97">
      <w:pPr>
        <w:jc w:val="right"/>
        <w:rPr>
          <w:rFonts w:ascii="Times New Roman" w:hAnsi="Times New Roman" w:cs="Times New Roman"/>
          <w:b/>
          <w:bCs/>
          <w:sz w:val="24"/>
          <w:szCs w:val="24"/>
        </w:rPr>
      </w:pPr>
    </w:p>
    <w:p w14:paraId="04EEA335" w14:textId="51F7DB5B" w:rsidR="00E71D63" w:rsidRDefault="00E71D63" w:rsidP="00502F97">
      <w:pPr>
        <w:jc w:val="right"/>
        <w:rPr>
          <w:rFonts w:ascii="Times New Roman" w:hAnsi="Times New Roman" w:cs="Times New Roman"/>
          <w:b/>
          <w:bCs/>
          <w:sz w:val="24"/>
          <w:szCs w:val="24"/>
        </w:rPr>
      </w:pPr>
    </w:p>
    <w:p w14:paraId="2CA70741" w14:textId="1018FF76" w:rsidR="00E71D63" w:rsidRDefault="00E71D63" w:rsidP="00E71D63">
      <w:pPr>
        <w:tabs>
          <w:tab w:val="left" w:pos="3431"/>
        </w:tabs>
        <w:rPr>
          <w:rFonts w:ascii="Times New Roman" w:hAnsi="Times New Roman" w:cs="Times New Roman"/>
          <w:b/>
          <w:bCs/>
          <w:sz w:val="24"/>
          <w:szCs w:val="24"/>
        </w:rPr>
      </w:pPr>
      <w:r>
        <w:rPr>
          <w:rFonts w:ascii="Times New Roman" w:hAnsi="Times New Roman" w:cs="Times New Roman"/>
          <w:b/>
          <w:bCs/>
          <w:sz w:val="24"/>
          <w:szCs w:val="24"/>
        </w:rPr>
        <w:tab/>
        <w:t xml:space="preserve">         2024</w:t>
      </w:r>
      <w:r w:rsidR="00201A91" w:rsidRPr="00BD2F4F">
        <w:rPr>
          <w:rFonts w:ascii="Times New Roman" w:hAnsi="Times New Roman" w:cs="Times New Roman"/>
          <w:b/>
          <w:bCs/>
          <w:sz w:val="24"/>
          <w:szCs w:val="24"/>
        </w:rPr>
        <w:t xml:space="preserve"> </w:t>
      </w:r>
      <w:r>
        <w:rPr>
          <w:rFonts w:ascii="Times New Roman" w:hAnsi="Times New Roman" w:cs="Times New Roman"/>
          <w:b/>
          <w:bCs/>
          <w:sz w:val="24"/>
          <w:szCs w:val="24"/>
        </w:rPr>
        <w:t>г</w:t>
      </w:r>
    </w:p>
    <w:p w14:paraId="3C621370" w14:textId="77777777" w:rsidR="001F6818" w:rsidRDefault="001F6818" w:rsidP="00201A91">
      <w:pPr>
        <w:rPr>
          <w:rFonts w:ascii="Times New Roman" w:hAnsi="Times New Roman" w:cs="Times New Roman"/>
          <w:b/>
          <w:bCs/>
          <w:sz w:val="24"/>
          <w:szCs w:val="24"/>
        </w:rPr>
      </w:pPr>
    </w:p>
    <w:p w14:paraId="46DB3426" w14:textId="5C86D9E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C7ACD00" w14:textId="77777777" w:rsidR="003C7C81" w:rsidRPr="003C7C81" w:rsidRDefault="003C7C81" w:rsidP="003C7C81">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 xml:space="preserve">к ПОП-П по специальности </w:t>
      </w:r>
      <w:r w:rsidRPr="003C7C81">
        <w:rPr>
          <w:rFonts w:ascii="Times New Roman" w:eastAsia="Times New Roman" w:hAnsi="Times New Roman" w:cs="Times New Roman"/>
          <w:b/>
          <w:bCs/>
          <w:kern w:val="32"/>
          <w:sz w:val="24"/>
          <w:szCs w:val="24"/>
          <w:lang w:eastAsia="x-none"/>
        </w:rPr>
        <w:br/>
        <w:t xml:space="preserve">18.02.12 Технология аналитического </w:t>
      </w:r>
    </w:p>
    <w:p w14:paraId="5E172B33" w14:textId="77777777" w:rsidR="003C7C81" w:rsidRPr="003C7C81" w:rsidRDefault="003C7C81" w:rsidP="003C7C81">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контроля химических соединений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5284EF" w14:textId="380F81CC" w:rsidR="003C7C81" w:rsidRDefault="008F578C" w:rsidP="00201A91">
      <w:pPr>
        <w:pStyle w:val="1"/>
        <w:spacing w:before="0" w:beforeAutospacing="0" w:after="0" w:afterAutospacing="0"/>
      </w:pPr>
      <w:bookmarkStart w:id="3" w:name="_Toc150695621"/>
      <w:bookmarkStart w:id="4" w:name="_Toc150695786"/>
      <w:bookmarkStart w:id="5" w:name="_Toc161313282"/>
      <w:r w:rsidRPr="006E7FF4">
        <w:t>«</w:t>
      </w:r>
      <w:r w:rsidR="003C7C81">
        <w:t>ПМ</w:t>
      </w:r>
      <w:r w:rsidR="00BD2F4F">
        <w:t>.</w:t>
      </w:r>
      <w:r w:rsidR="003C7C81">
        <w:t xml:space="preserve">01 ОПРЕДЕЛЕНИЕ ОПТИМАЛЬНЫХ СРЕДСТВ И МЕТОДОВ АНАЛИЗА </w:t>
      </w:r>
    </w:p>
    <w:p w14:paraId="62499A62" w14:textId="6FC2B4B1" w:rsidR="00CD2973" w:rsidRDefault="003C7C81" w:rsidP="00201A91">
      <w:pPr>
        <w:pStyle w:val="1"/>
        <w:spacing w:before="0" w:beforeAutospacing="0" w:after="0" w:afterAutospacing="0"/>
      </w:pPr>
      <w:r>
        <w:t>ПРИРОДНЫХ И ПРОМЫШЛЕННЫХ МАТЕРИАЛОВ</w:t>
      </w:r>
      <w:r w:rsidR="008F578C"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FDD168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C7C8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A246BCA" w:rsidR="00B766E1" w:rsidRPr="00B766E1" w:rsidRDefault="000C1AD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201A91" w:rsidRPr="00201A91">
          <w:rPr>
            <w:rStyle w:val="af0"/>
            <w:i w:val="0"/>
            <w:iCs w:val="0"/>
          </w:rPr>
          <w:t>ПМ.01</w:t>
        </w:r>
        <w:r w:rsidR="00201A91" w:rsidRPr="00201A91">
          <w:rPr>
            <w:rStyle w:val="af0"/>
            <w:i w:val="0"/>
            <w:iCs w:val="0"/>
          </w:rPr>
          <w:tab/>
          <w:t>Определение оптимальных средств и методов анализа природных и промышленных материалов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C1AD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C1AD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C1AD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C1AD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C1AD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C1AD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C1AD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C1AD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C1AD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C1AD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7420CFF" w14:textId="091A569B" w:rsidR="003C7C81" w:rsidRPr="00201A91" w:rsidRDefault="00E52263" w:rsidP="003C7C81">
      <w:pPr>
        <w:pStyle w:val="1d"/>
        <w:jc w:val="center"/>
        <w:rPr>
          <w:rFonts w:eastAsia="Segoe UI"/>
          <w:lang w:val="ru-RU"/>
        </w:rPr>
      </w:pPr>
      <w:r w:rsidRPr="00201A91">
        <w:rPr>
          <w:rFonts w:eastAsia="Segoe UI"/>
          <w:lang w:val="ru-RU"/>
        </w:rPr>
        <w:t>«</w:t>
      </w:r>
      <w:r w:rsidR="003C7C81" w:rsidRPr="00201A91">
        <w:rPr>
          <w:rFonts w:eastAsia="Segoe UI"/>
          <w:lang w:val="ru-RU"/>
        </w:rPr>
        <w:t>ПМ</w:t>
      </w:r>
      <w:r w:rsidR="00BD2F4F">
        <w:rPr>
          <w:rFonts w:eastAsia="Segoe UI"/>
          <w:lang w:val="ru-RU"/>
        </w:rPr>
        <w:t>.</w:t>
      </w:r>
      <w:r w:rsidR="003C7C81" w:rsidRPr="00201A91">
        <w:rPr>
          <w:rFonts w:eastAsia="Segoe UI"/>
          <w:lang w:val="ru-RU"/>
        </w:rPr>
        <w:t xml:space="preserve">01 Определение оптимальных средств и методов анализа </w:t>
      </w:r>
    </w:p>
    <w:p w14:paraId="19B931A0" w14:textId="2A25399A" w:rsidR="006E7FF4" w:rsidRPr="00201A91" w:rsidRDefault="003C7C81" w:rsidP="00201A91">
      <w:pPr>
        <w:pStyle w:val="1d"/>
        <w:jc w:val="center"/>
        <w:rPr>
          <w:rFonts w:eastAsia="Segoe UI"/>
          <w:lang w:val="ru-RU"/>
        </w:rPr>
      </w:pPr>
      <w:r w:rsidRPr="00201A91">
        <w:rPr>
          <w:rFonts w:eastAsia="Segoe UI"/>
          <w:lang w:val="ru-RU"/>
        </w:rPr>
        <w:t>природных и промышленных материалов</w:t>
      </w:r>
      <w:r w:rsidR="00E52263" w:rsidRPr="00201A91">
        <w:rPr>
          <w:rFonts w:eastAsia="Segoe UI"/>
          <w:lang w:val="ru-RU"/>
        </w:rPr>
        <w:t>»</w:t>
      </w:r>
    </w:p>
    <w:p w14:paraId="711F9D50" w14:textId="77777777" w:rsidR="00201A91" w:rsidRPr="00201A91" w:rsidRDefault="00201A91" w:rsidP="00201A91">
      <w:pPr>
        <w:pStyle w:val="afc"/>
        <w:rPr>
          <w:lang w:eastAsia="nl-NL"/>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9AE99ED" w:rsidR="00C63897" w:rsidRPr="00401274" w:rsidRDefault="004F5C5E" w:rsidP="00401274">
      <w:pPr>
        <w:suppressAutoHyphens/>
        <w:spacing w:line="276" w:lineRule="auto"/>
        <w:ind w:firstLine="709"/>
        <w:jc w:val="both"/>
        <w:rPr>
          <w:rFonts w:ascii="Times New Roman" w:eastAsia="Times New Roman" w:hAnsi="Times New Roman" w:cs="Times New Roman"/>
          <w:sz w:val="24"/>
          <w:szCs w:val="24"/>
          <w:lang w:eastAsia="ru-RU"/>
        </w:rPr>
      </w:pPr>
      <w:r w:rsidRPr="00401274">
        <w:rPr>
          <w:rFonts w:ascii="Times New Roman" w:eastAsia="Times New Roman" w:hAnsi="Times New Roman" w:cs="Times New Roman"/>
          <w:sz w:val="24"/>
          <w:szCs w:val="24"/>
          <w:lang w:eastAsia="ru-RU"/>
        </w:rPr>
        <w:t xml:space="preserve">Цель модуля: освоение вида деятельности </w:t>
      </w:r>
      <w:r w:rsidR="00896BB3" w:rsidRPr="00401274">
        <w:rPr>
          <w:rFonts w:ascii="Times New Roman" w:eastAsia="Times New Roman" w:hAnsi="Times New Roman" w:cs="Times New Roman"/>
          <w:sz w:val="24"/>
          <w:szCs w:val="24"/>
          <w:lang w:eastAsia="ru-RU"/>
        </w:rPr>
        <w:t>«</w:t>
      </w:r>
      <w:r w:rsidR="00401274" w:rsidRPr="00401274">
        <w:rPr>
          <w:rFonts w:ascii="Times New Roman" w:eastAsia="Times New Roman" w:hAnsi="Times New Roman" w:cs="Times New Roman"/>
          <w:sz w:val="24"/>
          <w:szCs w:val="24"/>
          <w:lang w:eastAsia="ru-RU"/>
        </w:rPr>
        <w:t>Определение оптимальных средств и методов анализа природных и промышленных материалов</w:t>
      </w:r>
      <w:r w:rsidR="00896BB3" w:rsidRPr="00401274">
        <w:rPr>
          <w:rFonts w:ascii="Times New Roman" w:eastAsia="Times New Roman" w:hAnsi="Times New Roman" w:cs="Times New Roman"/>
          <w:bCs/>
          <w:sz w:val="24"/>
          <w:szCs w:val="24"/>
          <w:lang w:eastAsia="ru-RU"/>
        </w:rPr>
        <w:t>»</w:t>
      </w:r>
      <w:r w:rsidR="00896BB3" w:rsidRPr="00401274">
        <w:rPr>
          <w:rFonts w:ascii="Times New Roman" w:eastAsia="Times New Roman" w:hAnsi="Times New Roman" w:cs="Times New Roman"/>
          <w:sz w:val="24"/>
          <w:szCs w:val="24"/>
          <w:lang w:eastAsia="ru-RU"/>
        </w:rPr>
        <w:t>.</w:t>
      </w:r>
      <w:r w:rsidRPr="00401274">
        <w:rPr>
          <w:rFonts w:ascii="Times New Roman" w:eastAsia="Times New Roman" w:hAnsi="Times New Roman" w:cs="Times New Roman"/>
          <w:sz w:val="24"/>
          <w:szCs w:val="24"/>
          <w:lang w:eastAsia="ru-RU"/>
        </w:rPr>
        <w:t xml:space="preserve"> </w:t>
      </w:r>
    </w:p>
    <w:p w14:paraId="6DF4969D" w14:textId="4A53F569" w:rsidR="004F5C5E" w:rsidRPr="00401274" w:rsidRDefault="004F5C5E" w:rsidP="00A3570A">
      <w:pPr>
        <w:suppressAutoHyphens/>
        <w:spacing w:line="276" w:lineRule="auto"/>
        <w:ind w:firstLine="709"/>
        <w:jc w:val="both"/>
        <w:rPr>
          <w:rFonts w:ascii="Times New Roman" w:hAnsi="Times New Roman" w:cs="Times New Roman"/>
          <w:sz w:val="24"/>
          <w:szCs w:val="24"/>
        </w:rPr>
      </w:pPr>
      <w:r w:rsidRPr="0040127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B907D1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81"/>
      </w:tblGrid>
      <w:tr w:rsidR="00266AF7" w:rsidRPr="000E591D" w14:paraId="068926FD" w14:textId="77777777" w:rsidTr="00BD2F4F">
        <w:tc>
          <w:tcPr>
            <w:tcW w:w="1129" w:type="dxa"/>
            <w:tcBorders>
              <w:top w:val="single" w:sz="4" w:space="0" w:color="auto"/>
              <w:left w:val="single" w:sz="4" w:space="0" w:color="auto"/>
              <w:right w:val="single" w:sz="4" w:space="0" w:color="auto"/>
            </w:tcBorders>
          </w:tcPr>
          <w:p w14:paraId="6324C7A8" w14:textId="77777777" w:rsidR="00266AF7" w:rsidRPr="00201A91" w:rsidRDefault="00266AF7" w:rsidP="00E27D43">
            <w:pPr>
              <w:rPr>
                <w:rStyle w:val="afb"/>
                <w:b/>
                <w:i w:val="0"/>
                <w:sz w:val="24"/>
                <w:szCs w:val="24"/>
              </w:rPr>
            </w:pPr>
            <w:r w:rsidRPr="00201A9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50C7324" w14:textId="77777777" w:rsidR="00266AF7" w:rsidRPr="00C13371" w:rsidRDefault="00266AF7" w:rsidP="00E27D4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A9F044" w14:textId="77777777" w:rsidR="00266AF7" w:rsidRPr="00C13371" w:rsidRDefault="00266AF7" w:rsidP="00E27D4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27731F6C" w14:textId="77777777" w:rsidR="00266AF7" w:rsidRPr="00C13371" w:rsidRDefault="00266AF7" w:rsidP="00E27D4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66AF7" w:rsidRPr="000E591D" w14:paraId="2CF7C869" w14:textId="77777777" w:rsidTr="00BD2F4F">
        <w:tc>
          <w:tcPr>
            <w:tcW w:w="1129" w:type="dxa"/>
          </w:tcPr>
          <w:p w14:paraId="56A96697" w14:textId="77777777" w:rsidR="00266AF7" w:rsidRPr="00F94308" w:rsidRDefault="00266AF7" w:rsidP="00E27D43">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3BD18EEA"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647B99"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6E69F8F"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883F7E8"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09CA59A6" w14:textId="77777777" w:rsidR="00266AF7" w:rsidRPr="00C13371" w:rsidRDefault="00266AF7" w:rsidP="00E27D43">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EB08"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68E4E74"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C6462A1"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2286D97"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74010F0C" w14:textId="77777777" w:rsidR="00266AF7" w:rsidRPr="00C13371" w:rsidRDefault="00266AF7" w:rsidP="00E27D43">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67AB2D5A" w14:textId="77777777" w:rsidR="00266AF7" w:rsidRPr="00C13371" w:rsidRDefault="00266AF7" w:rsidP="00E27D43">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6AF7" w:rsidRPr="000E591D" w14:paraId="4D9B4B5A" w14:textId="77777777" w:rsidTr="00BD2F4F">
        <w:tc>
          <w:tcPr>
            <w:tcW w:w="1129" w:type="dxa"/>
          </w:tcPr>
          <w:p w14:paraId="38D04182" w14:textId="77777777" w:rsidR="00266AF7" w:rsidRPr="00F94308" w:rsidRDefault="00266AF7" w:rsidP="00E27D43">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286DD824"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1909B499"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4620B0E"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604ED7C6"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BB8AFE7"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7411D1E" w14:textId="77777777" w:rsidR="00266AF7" w:rsidRPr="00C13371" w:rsidRDefault="00266AF7" w:rsidP="00E27D43">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06C676"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66F89068"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68C8C311"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78F0427B"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4336AAF" w14:textId="77777777" w:rsidR="00266AF7" w:rsidRPr="00C13371" w:rsidRDefault="00266AF7" w:rsidP="00E27D43">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1" w:type="dxa"/>
            <w:tcBorders>
              <w:top w:val="single" w:sz="4" w:space="0" w:color="auto"/>
              <w:left w:val="single" w:sz="4" w:space="0" w:color="auto"/>
              <w:bottom w:val="single" w:sz="4" w:space="0" w:color="auto"/>
              <w:right w:val="single" w:sz="4" w:space="0" w:color="auto"/>
            </w:tcBorders>
          </w:tcPr>
          <w:p w14:paraId="33909B1C" w14:textId="77777777" w:rsidR="00266AF7" w:rsidRPr="00C13371" w:rsidRDefault="00266AF7" w:rsidP="00E27D43">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66AF7" w:rsidRPr="000E591D" w14:paraId="4746D4ED" w14:textId="77777777" w:rsidTr="00BD2F4F">
        <w:tc>
          <w:tcPr>
            <w:tcW w:w="1129" w:type="dxa"/>
          </w:tcPr>
          <w:p w14:paraId="59A68ECA" w14:textId="77777777" w:rsidR="00266AF7" w:rsidRPr="00F94308" w:rsidRDefault="00266AF7" w:rsidP="00E27D43">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65C0C614"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F7BE048"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3E57FD07"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092CB56"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2A8F7B42"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5D7864B9"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6EBCED90"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60F29DC7"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569BCDDB"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2354059" w14:textId="77777777" w:rsidR="00266AF7" w:rsidRPr="00C13371" w:rsidRDefault="00266AF7" w:rsidP="00E27D43">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F25E7D"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501FB82D"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6BE97D39"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7775DC9B"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F9D0B88" w14:textId="77777777" w:rsidR="00266AF7" w:rsidRDefault="00266AF7" w:rsidP="00E27D43">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46D06FE5" w14:textId="77777777" w:rsidR="00266AF7" w:rsidRPr="00C13371" w:rsidRDefault="00266AF7" w:rsidP="00E27D43">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981" w:type="dxa"/>
            <w:tcBorders>
              <w:top w:val="single" w:sz="4" w:space="0" w:color="auto"/>
              <w:left w:val="single" w:sz="4" w:space="0" w:color="auto"/>
              <w:bottom w:val="single" w:sz="4" w:space="0" w:color="auto"/>
              <w:right w:val="single" w:sz="4" w:space="0" w:color="auto"/>
            </w:tcBorders>
          </w:tcPr>
          <w:p w14:paraId="45617809" w14:textId="77777777" w:rsidR="00266AF7" w:rsidRPr="00C13371" w:rsidRDefault="00266AF7" w:rsidP="00E27D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6AF7" w:rsidRPr="00A95EEA" w14:paraId="7E5AF4D7" w14:textId="77777777" w:rsidTr="00BD2F4F">
        <w:trPr>
          <w:trHeight w:val="327"/>
        </w:trPr>
        <w:tc>
          <w:tcPr>
            <w:tcW w:w="1129" w:type="dxa"/>
            <w:tcBorders>
              <w:top w:val="single" w:sz="4" w:space="0" w:color="auto"/>
              <w:left w:val="single" w:sz="4" w:space="0" w:color="auto"/>
              <w:bottom w:val="single" w:sz="4" w:space="0" w:color="auto"/>
              <w:right w:val="single" w:sz="4" w:space="0" w:color="auto"/>
            </w:tcBorders>
          </w:tcPr>
          <w:p w14:paraId="1FDD7129" w14:textId="77777777" w:rsidR="00266AF7" w:rsidRPr="00A95EEA" w:rsidRDefault="00266AF7" w:rsidP="00E27D43">
            <w:pPr>
              <w:rPr>
                <w:rFonts w:ascii="Times New Roman" w:hAnsi="Times New Roman" w:cs="Times New Roman"/>
                <w:bCs/>
                <w:sz w:val="24"/>
                <w:szCs w:val="24"/>
              </w:rPr>
            </w:pPr>
            <w:r w:rsidRPr="00A95EEA">
              <w:rPr>
                <w:rFonts w:ascii="Times New Roman" w:hAnsi="Times New Roman" w:cs="Times New Roman"/>
                <w:bCs/>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7D701EE1"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-работать с нормативной документацией на методику анализа;</w:t>
            </w:r>
          </w:p>
          <w:p w14:paraId="515D86C9"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-выбирать оптимальные технические средства и методы исследований;</w:t>
            </w:r>
          </w:p>
          <w:p w14:paraId="0CEF2407" w14:textId="0C08C056" w:rsidR="00266AF7" w:rsidRPr="00A95EEA"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-оценивать метрологические характеристики методики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7A52E2"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-нормативная документация на методику выполнения измерений;</w:t>
            </w:r>
          </w:p>
          <w:p w14:paraId="76CA7773"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 xml:space="preserve">-основные нормативные документы, </w:t>
            </w:r>
          </w:p>
          <w:p w14:paraId="50555E54" w14:textId="213F3434"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-регламентирующие погрешности</w:t>
            </w:r>
            <w:r>
              <w:rPr>
                <w:rFonts w:ascii="Times New Roman" w:hAnsi="Times New Roman" w:cs="Times New Roman"/>
                <w:bCs/>
                <w:sz w:val="24"/>
                <w:szCs w:val="24"/>
              </w:rPr>
              <w:t xml:space="preserve"> </w:t>
            </w:r>
            <w:r w:rsidRPr="00735860">
              <w:rPr>
                <w:rFonts w:ascii="Times New Roman" w:hAnsi="Times New Roman" w:cs="Times New Roman"/>
                <w:bCs/>
                <w:sz w:val="24"/>
                <w:szCs w:val="24"/>
              </w:rPr>
              <w:t>результатов измерений;</w:t>
            </w:r>
          </w:p>
          <w:p w14:paraId="7610978D"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-современные автоматизированные методы анализа промышленных и природных образцов;</w:t>
            </w:r>
          </w:p>
          <w:p w14:paraId="7592F0A9"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-основные методы анализа химических объектов;</w:t>
            </w:r>
          </w:p>
          <w:p w14:paraId="212767BA"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-метрологические характеристики химических методов анализа;</w:t>
            </w:r>
          </w:p>
          <w:p w14:paraId="7FC3066F"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-метрологические характеристики основных видов физико-химических методов анализа;</w:t>
            </w:r>
          </w:p>
          <w:p w14:paraId="0BB3B173" w14:textId="77DAD58B" w:rsidR="00266AF7" w:rsidRPr="00A95EEA"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метрологические характеристики лабораторного оборудования.</w:t>
            </w:r>
          </w:p>
        </w:tc>
        <w:tc>
          <w:tcPr>
            <w:tcW w:w="2981" w:type="dxa"/>
            <w:tcBorders>
              <w:top w:val="single" w:sz="4" w:space="0" w:color="auto"/>
              <w:left w:val="single" w:sz="4" w:space="0" w:color="auto"/>
              <w:bottom w:val="single" w:sz="4" w:space="0" w:color="auto"/>
              <w:right w:val="single" w:sz="4" w:space="0" w:color="auto"/>
            </w:tcBorders>
          </w:tcPr>
          <w:p w14:paraId="4ECBDFF1" w14:textId="4EF859E0" w:rsidR="00266AF7" w:rsidRPr="00A95EEA" w:rsidRDefault="00735860" w:rsidP="00E27D43">
            <w:pPr>
              <w:rPr>
                <w:rFonts w:ascii="Times New Roman" w:hAnsi="Times New Roman" w:cs="Times New Roman"/>
                <w:bCs/>
                <w:sz w:val="24"/>
                <w:szCs w:val="24"/>
              </w:rPr>
            </w:pPr>
            <w:r w:rsidRPr="00735860">
              <w:rPr>
                <w:rFonts w:ascii="Times New Roman" w:hAnsi="Times New Roman" w:cs="Times New Roman"/>
                <w:bCs/>
                <w:sz w:val="24"/>
                <w:szCs w:val="24"/>
              </w:rPr>
              <w:t>-оценивание соответствия методики задачам анализа по диапазону измеряемых значений и точности.</w:t>
            </w:r>
          </w:p>
        </w:tc>
      </w:tr>
      <w:tr w:rsidR="00266AF7" w:rsidRPr="00A95EEA" w14:paraId="5E8C2D03" w14:textId="77777777" w:rsidTr="00BD2F4F">
        <w:trPr>
          <w:trHeight w:val="327"/>
        </w:trPr>
        <w:tc>
          <w:tcPr>
            <w:tcW w:w="1129" w:type="dxa"/>
            <w:tcBorders>
              <w:top w:val="single" w:sz="4" w:space="0" w:color="auto"/>
              <w:left w:val="single" w:sz="4" w:space="0" w:color="auto"/>
              <w:bottom w:val="single" w:sz="4" w:space="0" w:color="auto"/>
              <w:right w:val="single" w:sz="4" w:space="0" w:color="auto"/>
            </w:tcBorders>
          </w:tcPr>
          <w:p w14:paraId="026FE993" w14:textId="77777777" w:rsidR="00266AF7" w:rsidRPr="00A95EEA" w:rsidRDefault="00266AF7" w:rsidP="00E27D43">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ПК.1.2</w:t>
            </w:r>
          </w:p>
        </w:tc>
        <w:tc>
          <w:tcPr>
            <w:tcW w:w="2833" w:type="dxa"/>
            <w:tcBorders>
              <w:top w:val="single" w:sz="4" w:space="0" w:color="auto"/>
              <w:left w:val="single" w:sz="4" w:space="0" w:color="auto"/>
              <w:bottom w:val="single" w:sz="4" w:space="0" w:color="auto"/>
              <w:right w:val="single" w:sz="4" w:space="0" w:color="auto"/>
            </w:tcBorders>
          </w:tcPr>
          <w:p w14:paraId="2870D5EE"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-выбирать оптимальные технические средства и методы исследований;</w:t>
            </w:r>
          </w:p>
          <w:p w14:paraId="0BCBE215"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-измерять аналитический сигнал и устанавливать зависимость сигнала от концентрации определяемого вещества;</w:t>
            </w:r>
          </w:p>
          <w:p w14:paraId="27ACF235"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-подготавливать объекты исследований;</w:t>
            </w:r>
          </w:p>
          <w:p w14:paraId="30D4A609"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-выполнять химические и физико-химические методы анализа;</w:t>
            </w:r>
          </w:p>
          <w:p w14:paraId="1A605D7C" w14:textId="68F26562" w:rsidR="00266AF7" w:rsidRPr="00A95EEA"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-осуществлять подготовку лабораторного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B0D0B"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-современные автоматизированные методы анализа промышленных и природных образцов;</w:t>
            </w:r>
          </w:p>
          <w:p w14:paraId="34402F2C"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-классификация химических методов анализа;</w:t>
            </w:r>
          </w:p>
          <w:p w14:paraId="1D5E6C19"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-классификация физико-химических методов анализа;</w:t>
            </w:r>
          </w:p>
          <w:p w14:paraId="4A65CF00"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-теоретических основ химических и физико-химических методов анализа;</w:t>
            </w:r>
          </w:p>
          <w:p w14:paraId="3EC31DA0"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-методы расчета концентрации вещества по данным анализа;</w:t>
            </w:r>
          </w:p>
          <w:p w14:paraId="5E5448CF"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-лабораторное оборудования химической лаборатории;</w:t>
            </w:r>
          </w:p>
          <w:p w14:paraId="575ACC09" w14:textId="627A0430" w:rsidR="00266AF7" w:rsidRPr="00A95EEA"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-классификация химических веществ; 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c>
          <w:tcPr>
            <w:tcW w:w="2981" w:type="dxa"/>
            <w:tcBorders>
              <w:top w:val="single" w:sz="4" w:space="0" w:color="auto"/>
              <w:left w:val="single" w:sz="4" w:space="0" w:color="auto"/>
              <w:bottom w:val="single" w:sz="4" w:space="0" w:color="auto"/>
              <w:right w:val="single" w:sz="4" w:space="0" w:color="auto"/>
            </w:tcBorders>
          </w:tcPr>
          <w:p w14:paraId="607B7CF3" w14:textId="77777777" w:rsidR="00735860" w:rsidRPr="00735860"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-выбор оптимальных методов исследования;</w:t>
            </w:r>
          </w:p>
          <w:p w14:paraId="515254CD" w14:textId="7C7552A9" w:rsidR="00266AF7" w:rsidRPr="00A95EEA" w:rsidRDefault="00735860" w:rsidP="00735860">
            <w:pPr>
              <w:rPr>
                <w:rFonts w:ascii="Times New Roman" w:hAnsi="Times New Roman" w:cs="Times New Roman"/>
                <w:bCs/>
                <w:sz w:val="24"/>
                <w:szCs w:val="24"/>
              </w:rPr>
            </w:pPr>
            <w:r w:rsidRPr="00735860">
              <w:rPr>
                <w:rFonts w:ascii="Times New Roman" w:hAnsi="Times New Roman" w:cs="Times New Roman"/>
                <w:bCs/>
                <w:sz w:val="24"/>
                <w:szCs w:val="24"/>
              </w:rPr>
              <w:t>-выполнения химических и физико-химических анализов.</w:t>
            </w:r>
          </w:p>
        </w:tc>
      </w:tr>
      <w:tr w:rsidR="00266AF7" w:rsidRPr="00A95EEA" w14:paraId="25E13D9E" w14:textId="77777777" w:rsidTr="00BD2F4F">
        <w:trPr>
          <w:trHeight w:val="327"/>
        </w:trPr>
        <w:tc>
          <w:tcPr>
            <w:tcW w:w="1129" w:type="dxa"/>
            <w:tcBorders>
              <w:top w:val="single" w:sz="4" w:space="0" w:color="auto"/>
              <w:left w:val="single" w:sz="4" w:space="0" w:color="auto"/>
              <w:bottom w:val="single" w:sz="4" w:space="0" w:color="auto"/>
              <w:right w:val="single" w:sz="4" w:space="0" w:color="auto"/>
            </w:tcBorders>
          </w:tcPr>
          <w:p w14:paraId="42A7C58C" w14:textId="77777777" w:rsidR="00266AF7" w:rsidRPr="00A95EEA" w:rsidRDefault="00266AF7" w:rsidP="00E27D43">
            <w:pPr>
              <w:rPr>
                <w:rFonts w:ascii="Times New Roman" w:hAnsi="Times New Roman" w:cs="Times New Roman"/>
                <w:bCs/>
                <w:sz w:val="24"/>
                <w:szCs w:val="24"/>
              </w:rPr>
            </w:pPr>
            <w:r w:rsidRPr="00A95EEA">
              <w:rPr>
                <w:rFonts w:ascii="Times New Roman" w:hAnsi="Times New Roman" w:cs="Times New Roman"/>
                <w:bCs/>
                <w:sz w:val="24"/>
                <w:szCs w:val="24"/>
              </w:rPr>
              <w:t>ПК.1.3</w:t>
            </w:r>
          </w:p>
        </w:tc>
        <w:tc>
          <w:tcPr>
            <w:tcW w:w="2833" w:type="dxa"/>
            <w:tcBorders>
              <w:top w:val="single" w:sz="4" w:space="0" w:color="auto"/>
              <w:left w:val="single" w:sz="4" w:space="0" w:color="auto"/>
              <w:bottom w:val="single" w:sz="4" w:space="0" w:color="auto"/>
              <w:right w:val="single" w:sz="4" w:space="0" w:color="auto"/>
            </w:tcBorders>
          </w:tcPr>
          <w:p w14:paraId="48456508"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-подготавливать объекты исследований;</w:t>
            </w:r>
          </w:p>
          <w:p w14:paraId="2941C89D"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-выполнять необходимые расчеты для приготовления реагентов, материалов и растворов;</w:t>
            </w:r>
          </w:p>
          <w:p w14:paraId="5BB9E74E"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-проводить приготовление растворов, аттестованных смесей и реагентов с соблюдением техники лабораторных работ;</w:t>
            </w:r>
          </w:p>
          <w:p w14:paraId="05EB84FD"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-выполнять стандартизацию растворов;</w:t>
            </w:r>
          </w:p>
          <w:p w14:paraId="2B9B189A" w14:textId="375995BC" w:rsidR="00266AF7" w:rsidRPr="00A95EEA"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 xml:space="preserve">-выбирать основное и вспомогательное </w:t>
            </w:r>
            <w:r w:rsidRPr="006E41CC">
              <w:rPr>
                <w:rFonts w:ascii="Times New Roman" w:hAnsi="Times New Roman" w:cs="Times New Roman"/>
                <w:bCs/>
                <w:sz w:val="24"/>
                <w:szCs w:val="24"/>
              </w:rPr>
              <w:lastRenderedPageBreak/>
              <w:t>оборудование, посуду, реактивы.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CD176"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lastRenderedPageBreak/>
              <w:t>-нормативная документация по приготовлению реагентов материалов и растворов, оборудования, посуды;</w:t>
            </w:r>
          </w:p>
          <w:p w14:paraId="72FC9C37"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-способы выражения концентрации растворов;</w:t>
            </w:r>
          </w:p>
          <w:p w14:paraId="6001F007" w14:textId="77777777" w:rsidR="006E41CC" w:rsidRPr="006E41CC"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-способы стандартизации растворов;</w:t>
            </w:r>
          </w:p>
          <w:p w14:paraId="70D88DB7" w14:textId="456214BC" w:rsidR="00266AF7" w:rsidRPr="00A95EEA" w:rsidRDefault="006E41CC" w:rsidP="006E41CC">
            <w:pPr>
              <w:rPr>
                <w:rFonts w:ascii="Times New Roman" w:hAnsi="Times New Roman" w:cs="Times New Roman"/>
                <w:bCs/>
                <w:sz w:val="24"/>
                <w:szCs w:val="24"/>
              </w:rPr>
            </w:pPr>
            <w:r w:rsidRPr="006E41CC">
              <w:rPr>
                <w:rFonts w:ascii="Times New Roman" w:hAnsi="Times New Roman" w:cs="Times New Roman"/>
                <w:bCs/>
                <w:sz w:val="24"/>
                <w:szCs w:val="24"/>
              </w:rPr>
              <w:t>-технику выполнения лабораторных работ.</w:t>
            </w:r>
          </w:p>
        </w:tc>
        <w:tc>
          <w:tcPr>
            <w:tcW w:w="2981" w:type="dxa"/>
            <w:tcBorders>
              <w:top w:val="single" w:sz="4" w:space="0" w:color="auto"/>
              <w:left w:val="single" w:sz="4" w:space="0" w:color="auto"/>
              <w:bottom w:val="single" w:sz="4" w:space="0" w:color="auto"/>
              <w:right w:val="single" w:sz="4" w:space="0" w:color="auto"/>
            </w:tcBorders>
          </w:tcPr>
          <w:p w14:paraId="3EC1A4EF" w14:textId="659C32A4" w:rsidR="00266AF7" w:rsidRPr="00A95EEA" w:rsidRDefault="006E41CC" w:rsidP="00E27D43">
            <w:pPr>
              <w:rPr>
                <w:rFonts w:ascii="Times New Roman" w:hAnsi="Times New Roman" w:cs="Times New Roman"/>
                <w:bCs/>
                <w:sz w:val="24"/>
                <w:szCs w:val="24"/>
              </w:rPr>
            </w:pPr>
            <w:r w:rsidRPr="006E41CC">
              <w:rPr>
                <w:rFonts w:ascii="Times New Roman" w:hAnsi="Times New Roman" w:cs="Times New Roman"/>
                <w:bCs/>
                <w:sz w:val="24"/>
                <w:szCs w:val="24"/>
              </w:rPr>
              <w:t>-приготовление реагентов, материалов и растворов, необходимых для проведения анализа.</w:t>
            </w:r>
          </w:p>
        </w:tc>
      </w:tr>
      <w:tr w:rsidR="00266AF7" w:rsidRPr="00A95EEA" w14:paraId="3C2628FC" w14:textId="77777777" w:rsidTr="00BD2F4F">
        <w:trPr>
          <w:trHeight w:val="327"/>
        </w:trPr>
        <w:tc>
          <w:tcPr>
            <w:tcW w:w="1129" w:type="dxa"/>
            <w:tcBorders>
              <w:top w:val="single" w:sz="4" w:space="0" w:color="auto"/>
              <w:left w:val="single" w:sz="4" w:space="0" w:color="auto"/>
              <w:bottom w:val="single" w:sz="4" w:space="0" w:color="auto"/>
              <w:right w:val="single" w:sz="4" w:space="0" w:color="auto"/>
            </w:tcBorders>
          </w:tcPr>
          <w:p w14:paraId="44646CEF" w14:textId="3D4FD861" w:rsidR="00266AF7" w:rsidRPr="00A95EEA" w:rsidRDefault="00266AF7" w:rsidP="00E27D43">
            <w:pPr>
              <w:rPr>
                <w:rFonts w:ascii="Times New Roman" w:hAnsi="Times New Roman" w:cs="Times New Roman"/>
                <w:bCs/>
                <w:sz w:val="24"/>
                <w:szCs w:val="24"/>
              </w:rPr>
            </w:pPr>
            <w:r w:rsidRPr="00A95EEA">
              <w:rPr>
                <w:rFonts w:ascii="Times New Roman" w:hAnsi="Times New Roman" w:cs="Times New Roman"/>
                <w:bCs/>
                <w:sz w:val="24"/>
                <w:szCs w:val="24"/>
              </w:rPr>
              <w:t>ПК.1.</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222E7C34" w14:textId="21BE57C0" w:rsidR="00266AF7" w:rsidRPr="00A95EEA" w:rsidRDefault="006E41CC" w:rsidP="00E27D43">
            <w:pPr>
              <w:rPr>
                <w:rFonts w:ascii="Times New Roman" w:hAnsi="Times New Roman" w:cs="Times New Roman"/>
                <w:bCs/>
                <w:sz w:val="24"/>
                <w:szCs w:val="24"/>
              </w:rPr>
            </w:pPr>
            <w:r w:rsidRPr="006E41CC">
              <w:rPr>
                <w:rFonts w:ascii="Times New Roman" w:hAnsi="Times New Roman" w:cs="Times New Roman"/>
                <w:bCs/>
                <w:sz w:val="24"/>
                <w:szCs w:val="24"/>
              </w:rPr>
              <w:t>-соблюдать правила хранения, использования и утилизации химических реактивов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25ABF" w14:textId="2154A3EC" w:rsidR="00266AF7" w:rsidRPr="00A95EEA" w:rsidRDefault="006E41CC" w:rsidP="00E27D43">
            <w:pPr>
              <w:rPr>
                <w:rFonts w:ascii="Times New Roman" w:hAnsi="Times New Roman" w:cs="Times New Roman"/>
                <w:bCs/>
                <w:sz w:val="24"/>
                <w:szCs w:val="24"/>
              </w:rPr>
            </w:pPr>
            <w:r w:rsidRPr="006E41CC">
              <w:rPr>
                <w:rFonts w:ascii="Times New Roman" w:hAnsi="Times New Roman" w:cs="Times New Roman"/>
                <w:bCs/>
                <w:sz w:val="24"/>
                <w:szCs w:val="24"/>
              </w:rPr>
              <w:t>-современные автоматизированные методы анализа промышленных и природных объектов</w:t>
            </w:r>
          </w:p>
        </w:tc>
        <w:tc>
          <w:tcPr>
            <w:tcW w:w="2981" w:type="dxa"/>
            <w:tcBorders>
              <w:top w:val="single" w:sz="4" w:space="0" w:color="auto"/>
              <w:left w:val="single" w:sz="4" w:space="0" w:color="auto"/>
              <w:bottom w:val="single" w:sz="4" w:space="0" w:color="auto"/>
              <w:right w:val="single" w:sz="4" w:space="0" w:color="auto"/>
            </w:tcBorders>
          </w:tcPr>
          <w:p w14:paraId="54402707" w14:textId="294EB9C5" w:rsidR="00266AF7" w:rsidRPr="00A95EEA" w:rsidRDefault="006E41CC" w:rsidP="00E27D43">
            <w:pPr>
              <w:rPr>
                <w:rFonts w:ascii="Times New Roman" w:hAnsi="Times New Roman" w:cs="Times New Roman"/>
                <w:bCs/>
                <w:sz w:val="24"/>
                <w:szCs w:val="24"/>
              </w:rPr>
            </w:pPr>
            <w:r w:rsidRPr="006E41CC">
              <w:rPr>
                <w:rFonts w:ascii="Times New Roman" w:hAnsi="Times New Roman" w:cs="Times New Roman"/>
                <w:bCs/>
                <w:sz w:val="24"/>
                <w:szCs w:val="24"/>
              </w:rPr>
              <w:t xml:space="preserve">  -выполнение работ с химическими веществами и оборудованием с соблюдением отраслевых норм и экологической безопасности.</w:t>
            </w:r>
          </w:p>
        </w:tc>
      </w:tr>
    </w:tbl>
    <w:p w14:paraId="20A89611" w14:textId="5384D3C7" w:rsidR="00266AF7" w:rsidRDefault="00266AF7" w:rsidP="003A61FF">
      <w:pPr>
        <w:spacing w:after="120"/>
        <w:ind w:firstLine="709"/>
        <w:rPr>
          <w:rFonts w:ascii="Times New Roman" w:hAnsi="Times New Roman" w:cs="Times New Roman"/>
          <w:bCs/>
          <w:sz w:val="24"/>
          <w:szCs w:val="24"/>
        </w:rPr>
      </w:pPr>
    </w:p>
    <w:p w14:paraId="53D95B92" w14:textId="77777777" w:rsidR="00782EFC" w:rsidRDefault="00782EFC" w:rsidP="007D660A">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4E7124E" w:rsidR="00E52263" w:rsidRPr="00C13371" w:rsidRDefault="00BD2F4F" w:rsidP="0014732F">
            <w:pPr>
              <w:jc w:val="center"/>
              <w:rPr>
                <w:rFonts w:ascii="Times New Roman" w:hAnsi="Times New Roman" w:cs="Times New Roman"/>
                <w:bCs/>
                <w:sz w:val="24"/>
                <w:szCs w:val="24"/>
              </w:rPr>
            </w:pPr>
            <w:r>
              <w:rPr>
                <w:rFonts w:ascii="Times New Roman" w:hAnsi="Times New Roman" w:cs="Times New Roman"/>
                <w:bCs/>
                <w:sz w:val="24"/>
                <w:szCs w:val="24"/>
              </w:rPr>
              <w:t>294</w:t>
            </w:r>
          </w:p>
        </w:tc>
        <w:tc>
          <w:tcPr>
            <w:tcW w:w="1345" w:type="pct"/>
            <w:vAlign w:val="center"/>
          </w:tcPr>
          <w:p w14:paraId="66F03894" w14:textId="33893A82" w:rsidR="00E52263" w:rsidRPr="00047F30" w:rsidRDefault="00BD2F4F" w:rsidP="0014732F">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047F30" w:rsidRDefault="00E52263"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047F30" w:rsidRDefault="00E52263"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95230CE" w:rsidR="00E52263" w:rsidRPr="00C13371" w:rsidRDefault="00047F30"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7199520C"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255DFFA"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c>
          <w:tcPr>
            <w:tcW w:w="1345" w:type="pct"/>
            <w:vAlign w:val="center"/>
          </w:tcPr>
          <w:p w14:paraId="3DDC0D71" w14:textId="69C4B19C"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C0508C2"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c>
          <w:tcPr>
            <w:tcW w:w="1345" w:type="pct"/>
            <w:vAlign w:val="center"/>
          </w:tcPr>
          <w:p w14:paraId="4E8BA0FF" w14:textId="4F7B31FD"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47D3319" w:rsidR="00E52263" w:rsidRPr="00047F30" w:rsidRDefault="00047F30"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18</w:t>
            </w:r>
          </w:p>
        </w:tc>
        <w:tc>
          <w:tcPr>
            <w:tcW w:w="1345" w:type="pct"/>
            <w:vAlign w:val="center"/>
          </w:tcPr>
          <w:p w14:paraId="7482AEA5" w14:textId="77777777" w:rsidR="00E52263" w:rsidRPr="00047F30" w:rsidRDefault="00E52263" w:rsidP="0014732F">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952E2FC" w:rsidR="00E52263" w:rsidRPr="00C13371" w:rsidRDefault="00047F30" w:rsidP="0014732F">
            <w:pPr>
              <w:jc w:val="center"/>
              <w:rPr>
                <w:rFonts w:ascii="Times New Roman" w:hAnsi="Times New Roman" w:cs="Times New Roman"/>
                <w:b/>
                <w:sz w:val="24"/>
                <w:szCs w:val="24"/>
              </w:rPr>
            </w:pPr>
            <w:r>
              <w:rPr>
                <w:rFonts w:ascii="Times New Roman" w:hAnsi="Times New Roman" w:cs="Times New Roman"/>
                <w:b/>
                <w:sz w:val="24"/>
                <w:szCs w:val="24"/>
              </w:rPr>
              <w:t>510</w:t>
            </w:r>
          </w:p>
        </w:tc>
        <w:tc>
          <w:tcPr>
            <w:tcW w:w="1345" w:type="pct"/>
            <w:vAlign w:val="center"/>
          </w:tcPr>
          <w:p w14:paraId="3FFE54D9" w14:textId="4795C2D7" w:rsidR="00E52263" w:rsidRPr="00C13371" w:rsidRDefault="00BD2F4F" w:rsidP="0014732F">
            <w:pPr>
              <w:jc w:val="center"/>
              <w:rPr>
                <w:rFonts w:ascii="Times New Roman" w:hAnsi="Times New Roman" w:cs="Times New Roman"/>
                <w:b/>
                <w:sz w:val="24"/>
                <w:szCs w:val="24"/>
              </w:rPr>
            </w:pPr>
            <w:r>
              <w:rPr>
                <w:rFonts w:ascii="Times New Roman" w:hAnsi="Times New Roman" w:cs="Times New Roman"/>
                <w:b/>
                <w:sz w:val="24"/>
                <w:szCs w:val="24"/>
              </w:rPr>
              <w:t>452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111"/>
        <w:gridCol w:w="708"/>
        <w:gridCol w:w="710"/>
        <w:gridCol w:w="567"/>
        <w:gridCol w:w="573"/>
        <w:gridCol w:w="424"/>
        <w:gridCol w:w="426"/>
        <w:gridCol w:w="567"/>
        <w:gridCol w:w="694"/>
      </w:tblGrid>
      <w:tr w:rsidR="00733B8E" w:rsidRPr="00C63897" w14:paraId="6F87E685" w14:textId="77777777" w:rsidTr="00733B8E">
        <w:trPr>
          <w:cantSplit/>
          <w:trHeight w:val="3271"/>
        </w:trPr>
        <w:tc>
          <w:tcPr>
            <w:tcW w:w="57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86"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33B8E" w:rsidRPr="005643D7" w14:paraId="1E0380C1" w14:textId="77777777" w:rsidTr="00733B8E">
        <w:trPr>
          <w:cantSplit/>
          <w:trHeight w:val="73"/>
        </w:trPr>
        <w:tc>
          <w:tcPr>
            <w:tcW w:w="57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33B8E" w:rsidRPr="00C63897" w14:paraId="69946EFA" w14:textId="77777777" w:rsidTr="00733B8E">
        <w:tc>
          <w:tcPr>
            <w:tcW w:w="573" w:type="pct"/>
            <w:vMerge w:val="restart"/>
          </w:tcPr>
          <w:p w14:paraId="5EB2FA53" w14:textId="77777777" w:rsidR="00047F30" w:rsidRPr="00047F30" w:rsidRDefault="00047F30" w:rsidP="00047F30">
            <w:pPr>
              <w:rPr>
                <w:rFonts w:ascii="Times New Roman" w:hAnsi="Times New Roman" w:cs="Times New Roman"/>
                <w:bCs/>
                <w:sz w:val="24"/>
                <w:szCs w:val="24"/>
              </w:rPr>
            </w:pPr>
            <w:r w:rsidRPr="00047F30">
              <w:rPr>
                <w:rFonts w:ascii="Times New Roman" w:hAnsi="Times New Roman" w:cs="Times New Roman"/>
                <w:bCs/>
                <w:sz w:val="24"/>
                <w:szCs w:val="24"/>
              </w:rPr>
              <w:t>ОК 01</w:t>
            </w:r>
            <w:r w:rsidRPr="00047F30">
              <w:rPr>
                <w:rFonts w:ascii="Times New Roman" w:hAnsi="Times New Roman" w:cs="Times New Roman"/>
                <w:bCs/>
                <w:sz w:val="24"/>
                <w:szCs w:val="24"/>
              </w:rPr>
              <w:br/>
              <w:t>ОК 02</w:t>
            </w:r>
          </w:p>
          <w:p w14:paraId="6C92C4E9" w14:textId="03C5C74F" w:rsidR="007D660A" w:rsidRDefault="007D660A" w:rsidP="00047F3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p w14:paraId="133A3B50" w14:textId="62E7AADD" w:rsidR="00047F30" w:rsidRPr="00047F30" w:rsidRDefault="00047F30" w:rsidP="00047F30">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ПК 1.1</w:t>
            </w:r>
          </w:p>
          <w:p w14:paraId="3C023AE3" w14:textId="77777777" w:rsidR="00047F30" w:rsidRPr="00047F30" w:rsidRDefault="00047F30" w:rsidP="00047F30">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ПК 1.2</w:t>
            </w:r>
          </w:p>
          <w:p w14:paraId="3C99F39A" w14:textId="77777777" w:rsidR="00047F30" w:rsidRPr="00047F30" w:rsidRDefault="00047F30" w:rsidP="00047F30">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ПК 1.3</w:t>
            </w:r>
          </w:p>
          <w:p w14:paraId="076F1BD9" w14:textId="557BCE21" w:rsidR="00047F30" w:rsidRPr="007D660A" w:rsidRDefault="00047F30" w:rsidP="00047F30">
            <w:pPr>
              <w:rPr>
                <w:rFonts w:ascii="Times New Roman" w:eastAsia="Times New Roman" w:hAnsi="Times New Roman" w:cs="Times New Roman"/>
                <w:sz w:val="24"/>
                <w:szCs w:val="24"/>
                <w:lang w:eastAsia="ru-RU"/>
              </w:rPr>
            </w:pPr>
            <w:r w:rsidRPr="00047F30">
              <w:rPr>
                <w:rFonts w:ascii="Times New Roman" w:eastAsia="Times New Roman" w:hAnsi="Times New Roman" w:cs="Times New Roman"/>
                <w:bCs/>
                <w:sz w:val="24"/>
                <w:szCs w:val="24"/>
                <w:lang w:eastAsia="ru-RU"/>
              </w:rPr>
              <w:t>ПК 1.4</w:t>
            </w:r>
          </w:p>
        </w:tc>
        <w:tc>
          <w:tcPr>
            <w:tcW w:w="2072" w:type="pct"/>
          </w:tcPr>
          <w:p w14:paraId="4C8BFBFE" w14:textId="05EA56DF" w:rsidR="00047F30" w:rsidRPr="00C13371" w:rsidRDefault="00047F30" w:rsidP="00047F30">
            <w:pPr>
              <w:rPr>
                <w:rFonts w:ascii="Times New Roman" w:eastAsia="Times New Roman" w:hAnsi="Times New Roman" w:cs="Times New Roman"/>
                <w:lang w:eastAsia="ru-RU"/>
              </w:rPr>
            </w:pPr>
            <w:r w:rsidRPr="0043202D">
              <w:rPr>
                <w:rFonts w:ascii="Times New Roman" w:hAnsi="Times New Roman"/>
                <w:bCs/>
                <w:sz w:val="24"/>
                <w:szCs w:val="24"/>
              </w:rPr>
              <w:t>Раздел 1. Химические методы анализа</w:t>
            </w:r>
          </w:p>
        </w:tc>
        <w:tc>
          <w:tcPr>
            <w:tcW w:w="357" w:type="pct"/>
          </w:tcPr>
          <w:p w14:paraId="314F26E7" w14:textId="49610F99" w:rsidR="00047F30" w:rsidRPr="00C13371" w:rsidRDefault="00835229" w:rsidP="00047F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44942769" w14:textId="553C9460" w:rsidR="00047F30" w:rsidRPr="00C13371" w:rsidRDefault="00733B8E" w:rsidP="00047F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286" w:type="pct"/>
            <w:shd w:val="clear" w:color="auto" w:fill="D9D9D9" w:themeFill="background1" w:themeFillShade="D9"/>
          </w:tcPr>
          <w:p w14:paraId="02B8C988" w14:textId="57608AE5" w:rsidR="00047F30" w:rsidRPr="00C13371" w:rsidRDefault="00047F30" w:rsidP="00047F30">
            <w:pPr>
              <w:jc w:val="center"/>
              <w:rPr>
                <w:rFonts w:ascii="Times New Roman" w:eastAsia="Times New Roman" w:hAnsi="Times New Roman" w:cs="Times New Roman"/>
                <w:b/>
                <w:bCs/>
                <w:lang w:eastAsia="ru-RU"/>
              </w:rPr>
            </w:pPr>
          </w:p>
        </w:tc>
        <w:tc>
          <w:tcPr>
            <w:tcW w:w="289" w:type="pct"/>
          </w:tcPr>
          <w:p w14:paraId="0618067B" w14:textId="64A36298" w:rsidR="00047F30" w:rsidRPr="00C13371" w:rsidRDefault="00733B8E" w:rsidP="00047F3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4" w:type="pct"/>
          </w:tcPr>
          <w:p w14:paraId="62BD4645" w14:textId="77777777" w:rsidR="00047F30" w:rsidRPr="00C63897" w:rsidRDefault="00047F30" w:rsidP="00047F3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5" w:type="pct"/>
          </w:tcPr>
          <w:p w14:paraId="123DAEA2" w14:textId="77777777" w:rsidR="00047F30" w:rsidRPr="00C63897" w:rsidRDefault="00047F30" w:rsidP="00047F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636144C8" w14:textId="77777777" w:rsidR="00047F30" w:rsidRPr="00C63897" w:rsidRDefault="00047F30" w:rsidP="00047F30">
            <w:pPr>
              <w:jc w:val="center"/>
              <w:rPr>
                <w:rFonts w:ascii="Times New Roman" w:eastAsia="Times New Roman" w:hAnsi="Times New Roman" w:cs="Times New Roman"/>
                <w:b/>
                <w:bCs/>
                <w:lang w:eastAsia="ru-RU"/>
              </w:rPr>
            </w:pPr>
          </w:p>
        </w:tc>
        <w:tc>
          <w:tcPr>
            <w:tcW w:w="351" w:type="pct"/>
            <w:shd w:val="clear" w:color="auto" w:fill="D9D9D9" w:themeFill="background1" w:themeFillShade="D9"/>
          </w:tcPr>
          <w:p w14:paraId="259894E2" w14:textId="77777777" w:rsidR="00047F30" w:rsidRPr="00C63897" w:rsidRDefault="00047F30" w:rsidP="00047F30">
            <w:pPr>
              <w:jc w:val="center"/>
              <w:rPr>
                <w:rFonts w:ascii="Times New Roman" w:eastAsia="Times New Roman" w:hAnsi="Times New Roman" w:cs="Times New Roman"/>
                <w:b/>
                <w:bCs/>
                <w:lang w:eastAsia="ru-RU"/>
              </w:rPr>
            </w:pPr>
          </w:p>
        </w:tc>
      </w:tr>
      <w:tr w:rsidR="00733B8E" w:rsidRPr="00C63897" w14:paraId="7964359A" w14:textId="77777777" w:rsidTr="00733B8E">
        <w:trPr>
          <w:trHeight w:val="314"/>
        </w:trPr>
        <w:tc>
          <w:tcPr>
            <w:tcW w:w="573" w:type="pct"/>
            <w:vMerge/>
          </w:tcPr>
          <w:p w14:paraId="7E725498" w14:textId="77777777" w:rsidR="00047F30" w:rsidRPr="00C13371" w:rsidRDefault="00047F30" w:rsidP="00047F30">
            <w:pPr>
              <w:rPr>
                <w:rFonts w:ascii="Times New Roman" w:eastAsia="Times New Roman" w:hAnsi="Times New Roman" w:cs="Times New Roman"/>
                <w:bCs/>
                <w:lang w:eastAsia="ru-RU"/>
              </w:rPr>
            </w:pPr>
          </w:p>
        </w:tc>
        <w:tc>
          <w:tcPr>
            <w:tcW w:w="2072" w:type="pct"/>
          </w:tcPr>
          <w:p w14:paraId="03243B04" w14:textId="213AD6D4" w:rsidR="00047F30" w:rsidRPr="00C13371" w:rsidRDefault="00047F30" w:rsidP="00047F30">
            <w:pPr>
              <w:rPr>
                <w:rFonts w:ascii="Times New Roman" w:eastAsia="Times New Roman" w:hAnsi="Times New Roman" w:cs="Times New Roman"/>
                <w:lang w:eastAsia="ru-RU"/>
              </w:rPr>
            </w:pPr>
            <w:r w:rsidRPr="0043202D">
              <w:rPr>
                <w:rFonts w:ascii="Times New Roman" w:hAnsi="Times New Roman"/>
                <w:bCs/>
                <w:sz w:val="24"/>
                <w:szCs w:val="24"/>
              </w:rPr>
              <w:t>Раздел 2. Физико-химические методы анализа</w:t>
            </w:r>
          </w:p>
        </w:tc>
        <w:tc>
          <w:tcPr>
            <w:tcW w:w="357" w:type="pct"/>
          </w:tcPr>
          <w:p w14:paraId="1FF8BC3B" w14:textId="12EADF53" w:rsidR="00047F30" w:rsidRPr="00C13371" w:rsidRDefault="00835229" w:rsidP="00047F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w:t>
            </w:r>
          </w:p>
        </w:tc>
        <w:tc>
          <w:tcPr>
            <w:tcW w:w="358" w:type="pct"/>
          </w:tcPr>
          <w:p w14:paraId="2459EA9F" w14:textId="5CAAC843" w:rsidR="00047F30" w:rsidRPr="00C13371" w:rsidRDefault="00733B8E" w:rsidP="00047F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86" w:type="pct"/>
            <w:shd w:val="clear" w:color="auto" w:fill="D9D9D9" w:themeFill="background1" w:themeFillShade="D9"/>
          </w:tcPr>
          <w:p w14:paraId="288A8F4F" w14:textId="2DBD5666" w:rsidR="00047F30" w:rsidRPr="00C13371" w:rsidRDefault="00047F30" w:rsidP="00047F30">
            <w:pPr>
              <w:jc w:val="center"/>
              <w:rPr>
                <w:rFonts w:ascii="Times New Roman" w:eastAsia="Times New Roman" w:hAnsi="Times New Roman" w:cs="Times New Roman"/>
                <w:b/>
                <w:bCs/>
                <w:lang w:eastAsia="ru-RU"/>
              </w:rPr>
            </w:pPr>
          </w:p>
        </w:tc>
        <w:tc>
          <w:tcPr>
            <w:tcW w:w="289" w:type="pct"/>
          </w:tcPr>
          <w:p w14:paraId="66A8905B" w14:textId="5402D9B1" w:rsidR="00047F30" w:rsidRPr="00C13371" w:rsidRDefault="00733B8E" w:rsidP="00047F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204</w:t>
            </w:r>
          </w:p>
        </w:tc>
        <w:tc>
          <w:tcPr>
            <w:tcW w:w="214" w:type="pct"/>
          </w:tcPr>
          <w:p w14:paraId="6BB6D7E9" w14:textId="77777777" w:rsidR="00047F30" w:rsidRPr="00C63897" w:rsidRDefault="00047F30" w:rsidP="00047F3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5" w:type="pct"/>
          </w:tcPr>
          <w:p w14:paraId="6085F237" w14:textId="77777777" w:rsidR="00047F30" w:rsidRPr="00C63897" w:rsidRDefault="00047F30" w:rsidP="00047F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0DAA0977" w14:textId="77777777" w:rsidR="00047F30" w:rsidRPr="00C63897" w:rsidRDefault="00047F30" w:rsidP="00047F30">
            <w:pPr>
              <w:jc w:val="center"/>
              <w:rPr>
                <w:rFonts w:ascii="Times New Roman" w:eastAsia="Times New Roman" w:hAnsi="Times New Roman" w:cs="Times New Roman"/>
                <w:b/>
                <w:bCs/>
                <w:lang w:eastAsia="ru-RU"/>
              </w:rPr>
            </w:pPr>
          </w:p>
        </w:tc>
        <w:tc>
          <w:tcPr>
            <w:tcW w:w="351" w:type="pct"/>
            <w:shd w:val="clear" w:color="auto" w:fill="D9D9D9" w:themeFill="background1" w:themeFillShade="D9"/>
          </w:tcPr>
          <w:p w14:paraId="4F39D9C5" w14:textId="77777777" w:rsidR="00047F30" w:rsidRPr="00C63897" w:rsidRDefault="00047F30" w:rsidP="00047F30">
            <w:pPr>
              <w:jc w:val="center"/>
              <w:rPr>
                <w:rFonts w:ascii="Times New Roman" w:eastAsia="Times New Roman" w:hAnsi="Times New Roman" w:cs="Times New Roman"/>
                <w:b/>
                <w:bCs/>
                <w:lang w:eastAsia="ru-RU"/>
              </w:rPr>
            </w:pPr>
          </w:p>
        </w:tc>
      </w:tr>
      <w:tr w:rsidR="00733B8E" w:rsidRPr="00C63897" w14:paraId="7D7DCCE8" w14:textId="77777777" w:rsidTr="00733B8E">
        <w:trPr>
          <w:trHeight w:val="314"/>
        </w:trPr>
        <w:tc>
          <w:tcPr>
            <w:tcW w:w="573" w:type="pct"/>
            <w:vMerge/>
          </w:tcPr>
          <w:p w14:paraId="14694963" w14:textId="77777777" w:rsidR="00047F30" w:rsidRPr="00C63897" w:rsidRDefault="00047F30" w:rsidP="0014732F">
            <w:pPr>
              <w:rPr>
                <w:rFonts w:ascii="Times New Roman" w:eastAsia="Times New Roman" w:hAnsi="Times New Roman" w:cs="Times New Roman"/>
                <w:bCs/>
                <w:lang w:eastAsia="ru-RU"/>
              </w:rPr>
            </w:pPr>
          </w:p>
        </w:tc>
        <w:tc>
          <w:tcPr>
            <w:tcW w:w="2072" w:type="pct"/>
          </w:tcPr>
          <w:p w14:paraId="263118EF" w14:textId="77777777" w:rsidR="00047F30" w:rsidRPr="00C63897" w:rsidRDefault="00047F30"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4496449E" w14:textId="166F9B09" w:rsidR="00047F30" w:rsidRPr="00C63897" w:rsidRDefault="008D5F1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8" w:type="pct"/>
          </w:tcPr>
          <w:p w14:paraId="53D3394A" w14:textId="6C9749A4" w:rsidR="00047F30" w:rsidRPr="00C63897" w:rsidRDefault="00733B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6949A831" w14:textId="77777777" w:rsidR="00047F30" w:rsidRPr="00C63897" w:rsidRDefault="00047F30" w:rsidP="0014732F">
            <w:pPr>
              <w:jc w:val="center"/>
              <w:rPr>
                <w:rFonts w:ascii="Times New Roman" w:eastAsia="Times New Roman" w:hAnsi="Times New Roman" w:cs="Times New Roman"/>
                <w:b/>
                <w:bCs/>
                <w:lang w:eastAsia="ru-RU"/>
              </w:rPr>
            </w:pPr>
          </w:p>
        </w:tc>
        <w:tc>
          <w:tcPr>
            <w:tcW w:w="717" w:type="pct"/>
            <w:gridSpan w:val="3"/>
            <w:shd w:val="clear" w:color="auto" w:fill="auto"/>
          </w:tcPr>
          <w:p w14:paraId="49C6579C" w14:textId="77777777" w:rsidR="00047F30" w:rsidRPr="00C63897" w:rsidRDefault="00047F30"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91BE685" w14:textId="42B3ED6D" w:rsidR="00047F30" w:rsidRPr="00C63897" w:rsidRDefault="00733B8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1" w:type="pct"/>
            <w:shd w:val="clear" w:color="auto" w:fill="D9D9D9" w:themeFill="background1" w:themeFillShade="D9"/>
          </w:tcPr>
          <w:p w14:paraId="1E6756E8" w14:textId="77777777" w:rsidR="00047F30" w:rsidRPr="00C63897" w:rsidRDefault="00047F30" w:rsidP="0014732F">
            <w:pPr>
              <w:jc w:val="center"/>
              <w:rPr>
                <w:rFonts w:ascii="Times New Roman" w:eastAsia="Times New Roman" w:hAnsi="Times New Roman" w:cs="Times New Roman"/>
                <w:b/>
                <w:bCs/>
                <w:lang w:eastAsia="ru-RU"/>
              </w:rPr>
            </w:pPr>
          </w:p>
        </w:tc>
      </w:tr>
      <w:tr w:rsidR="00733B8E" w:rsidRPr="00C63897" w14:paraId="7E9EC039" w14:textId="77777777" w:rsidTr="00733B8E">
        <w:trPr>
          <w:trHeight w:val="314"/>
        </w:trPr>
        <w:tc>
          <w:tcPr>
            <w:tcW w:w="573" w:type="pct"/>
            <w:vMerge/>
          </w:tcPr>
          <w:p w14:paraId="5E2ADD2F" w14:textId="77777777" w:rsidR="00047F30" w:rsidRPr="00C63897" w:rsidRDefault="00047F30" w:rsidP="0014732F">
            <w:pPr>
              <w:rPr>
                <w:rFonts w:ascii="Times New Roman" w:eastAsia="Times New Roman" w:hAnsi="Times New Roman" w:cs="Times New Roman"/>
                <w:lang w:eastAsia="ru-RU"/>
              </w:rPr>
            </w:pPr>
          </w:p>
        </w:tc>
        <w:tc>
          <w:tcPr>
            <w:tcW w:w="2072" w:type="pct"/>
          </w:tcPr>
          <w:p w14:paraId="2D744C7C" w14:textId="77777777" w:rsidR="00047F30" w:rsidRPr="00C63897" w:rsidRDefault="00047F30"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61A706EA" w14:textId="02D3D77F" w:rsidR="00047F30" w:rsidRPr="00C63897" w:rsidRDefault="008D5F1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8" w:type="pct"/>
          </w:tcPr>
          <w:p w14:paraId="5FC11EFD" w14:textId="09F5F70C" w:rsidR="00047F30" w:rsidRPr="00C63897" w:rsidRDefault="00733B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0ECEC3E7" w14:textId="77777777" w:rsidR="00047F30" w:rsidRPr="00C63897" w:rsidRDefault="00047F30" w:rsidP="0014732F">
            <w:pPr>
              <w:jc w:val="center"/>
              <w:rPr>
                <w:rFonts w:ascii="Times New Roman" w:eastAsia="Times New Roman" w:hAnsi="Times New Roman" w:cs="Times New Roman"/>
                <w:b/>
                <w:bCs/>
                <w:lang w:eastAsia="ru-RU"/>
              </w:rPr>
            </w:pPr>
          </w:p>
        </w:tc>
        <w:tc>
          <w:tcPr>
            <w:tcW w:w="717" w:type="pct"/>
            <w:gridSpan w:val="3"/>
            <w:shd w:val="clear" w:color="auto" w:fill="auto"/>
          </w:tcPr>
          <w:p w14:paraId="2D3E2F4A" w14:textId="77777777" w:rsidR="00047F30" w:rsidRPr="00C63897" w:rsidRDefault="00047F30"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5A8F077" w14:textId="77777777" w:rsidR="00047F30" w:rsidRPr="00C63897" w:rsidRDefault="00047F30" w:rsidP="0014732F">
            <w:pPr>
              <w:jc w:val="center"/>
              <w:rPr>
                <w:rFonts w:ascii="Times New Roman" w:eastAsia="Times New Roman" w:hAnsi="Times New Roman" w:cs="Times New Roman"/>
                <w:b/>
                <w:bCs/>
                <w:lang w:eastAsia="ru-RU"/>
              </w:rPr>
            </w:pPr>
          </w:p>
        </w:tc>
        <w:tc>
          <w:tcPr>
            <w:tcW w:w="351" w:type="pct"/>
            <w:shd w:val="clear" w:color="auto" w:fill="D9D9D9" w:themeFill="background1" w:themeFillShade="D9"/>
          </w:tcPr>
          <w:p w14:paraId="7D1DE31D" w14:textId="030D47EA" w:rsidR="00047F30" w:rsidRPr="00C63897" w:rsidRDefault="00733B8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33B8E" w:rsidRPr="00C63897" w14:paraId="6936528C" w14:textId="77777777" w:rsidTr="00733B8E">
        <w:tc>
          <w:tcPr>
            <w:tcW w:w="57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72"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4BA7F830" w14:textId="6F39A441" w:rsidR="00E52263" w:rsidRPr="00C63897" w:rsidRDefault="008D5F1C"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1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5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733B8E" w:rsidRPr="00C63897" w14:paraId="409E2AC5" w14:textId="77777777" w:rsidTr="00733B8E">
        <w:trPr>
          <w:trHeight w:val="217"/>
        </w:trPr>
        <w:tc>
          <w:tcPr>
            <w:tcW w:w="57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72"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5BA9F395" w14:textId="1E00E77D" w:rsidR="00E52263" w:rsidRPr="00733B8E" w:rsidRDefault="008D5F1C" w:rsidP="0014732F">
            <w:pPr>
              <w:jc w:val="center"/>
              <w:rPr>
                <w:rFonts w:ascii="Times New Roman" w:eastAsia="Times New Roman" w:hAnsi="Times New Roman" w:cs="Times New Roman"/>
                <w:b/>
                <w:lang w:eastAsia="ru-RU"/>
              </w:rPr>
            </w:pPr>
            <w:r w:rsidRPr="00733B8E">
              <w:rPr>
                <w:rFonts w:ascii="Times New Roman" w:eastAsia="Times New Roman" w:hAnsi="Times New Roman" w:cs="Times New Roman"/>
                <w:b/>
                <w:bCs/>
                <w:lang w:eastAsia="ru-RU"/>
              </w:rPr>
              <w:t>510</w:t>
            </w:r>
          </w:p>
        </w:tc>
        <w:tc>
          <w:tcPr>
            <w:tcW w:w="358" w:type="pct"/>
          </w:tcPr>
          <w:p w14:paraId="21F28647" w14:textId="778FB095" w:rsidR="00E52263" w:rsidRPr="00C63897" w:rsidRDefault="00BD2F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452</w:t>
            </w:r>
          </w:p>
        </w:tc>
        <w:tc>
          <w:tcPr>
            <w:tcW w:w="286" w:type="pct"/>
            <w:shd w:val="clear" w:color="auto" w:fill="D9D9D9" w:themeFill="background1" w:themeFillShade="D9"/>
          </w:tcPr>
          <w:p w14:paraId="701621E4" w14:textId="53A84D69" w:rsidR="00E52263" w:rsidRPr="00C63897" w:rsidRDefault="00E52263" w:rsidP="0014732F">
            <w:pPr>
              <w:jc w:val="center"/>
              <w:rPr>
                <w:rFonts w:ascii="Times New Roman" w:eastAsia="Times New Roman" w:hAnsi="Times New Roman" w:cs="Times New Roman"/>
                <w:b/>
                <w:i/>
                <w:lang w:eastAsia="ru-RU"/>
              </w:rPr>
            </w:pPr>
          </w:p>
        </w:tc>
        <w:tc>
          <w:tcPr>
            <w:tcW w:w="289" w:type="pct"/>
          </w:tcPr>
          <w:p w14:paraId="1C1F0857" w14:textId="6A312CA3" w:rsidR="00E52263" w:rsidRPr="00C63897" w:rsidRDefault="00733B8E"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276</w:t>
            </w:r>
          </w:p>
        </w:tc>
        <w:tc>
          <w:tcPr>
            <w:tcW w:w="214"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6" w:type="pct"/>
            <w:shd w:val="clear" w:color="auto" w:fill="D9D9D9" w:themeFill="background1" w:themeFillShade="D9"/>
          </w:tcPr>
          <w:p w14:paraId="258EBE23" w14:textId="27381097" w:rsidR="00E52263" w:rsidRPr="00C63897" w:rsidRDefault="00733B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1" w:type="pct"/>
            <w:shd w:val="clear" w:color="auto" w:fill="D9D9D9" w:themeFill="background1" w:themeFillShade="D9"/>
          </w:tcPr>
          <w:p w14:paraId="702117E2" w14:textId="4EBBECC3" w:rsidR="00E52263" w:rsidRPr="00C63897" w:rsidRDefault="00733B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7120D86" w14:textId="5E764B39" w:rsidR="007D660A" w:rsidRDefault="00C63897" w:rsidP="00BD2F4F">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7279"/>
      </w:tblGrid>
      <w:tr w:rsidR="007D660A" w:rsidRPr="00201A91" w14:paraId="6943289E" w14:textId="77777777" w:rsidTr="00733B8E">
        <w:tc>
          <w:tcPr>
            <w:tcW w:w="1434" w:type="pct"/>
            <w:vAlign w:val="center"/>
          </w:tcPr>
          <w:p w14:paraId="77CFBE10" w14:textId="77777777" w:rsidR="007D660A" w:rsidRPr="00201A91" w:rsidRDefault="007D660A" w:rsidP="007D660A">
            <w:pPr>
              <w:spacing w:line="276" w:lineRule="auto"/>
              <w:jc w:val="center"/>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Наименование разделов и тем</w:t>
            </w:r>
          </w:p>
        </w:tc>
        <w:tc>
          <w:tcPr>
            <w:tcW w:w="3566" w:type="pct"/>
            <w:vAlign w:val="center"/>
          </w:tcPr>
          <w:p w14:paraId="77BB589B" w14:textId="77777777" w:rsidR="007D660A" w:rsidRPr="00201A91" w:rsidRDefault="007D660A" w:rsidP="007D660A">
            <w:pPr>
              <w:spacing w:line="276" w:lineRule="auto"/>
              <w:jc w:val="center"/>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D660A" w:rsidRPr="00201A91" w14:paraId="739D23DE" w14:textId="77777777" w:rsidTr="00733B8E">
        <w:tc>
          <w:tcPr>
            <w:tcW w:w="5000" w:type="pct"/>
            <w:gridSpan w:val="2"/>
          </w:tcPr>
          <w:p w14:paraId="0BC08439" w14:textId="77777777" w:rsidR="007D660A" w:rsidRPr="00201A91" w:rsidRDefault="007D660A" w:rsidP="007D660A">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МДК.01.01. Основы аналитической химии и физико-химических методов анализа</w:t>
            </w:r>
          </w:p>
        </w:tc>
      </w:tr>
      <w:tr w:rsidR="007D660A" w:rsidRPr="00201A91" w14:paraId="3FD5A5BC" w14:textId="77777777" w:rsidTr="00733B8E">
        <w:tc>
          <w:tcPr>
            <w:tcW w:w="5000" w:type="pct"/>
            <w:gridSpan w:val="2"/>
          </w:tcPr>
          <w:p w14:paraId="6E75FF72" w14:textId="4E7F90F1" w:rsidR="007D660A" w:rsidRPr="00201A91" w:rsidRDefault="007D660A" w:rsidP="007D660A">
            <w:pPr>
              <w:ind w:left="20"/>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Раздел 1. Химические методы анализа</w:t>
            </w:r>
            <w:r w:rsidR="00835229" w:rsidRPr="00201A91">
              <w:rPr>
                <w:rFonts w:ascii="Times New Roman" w:eastAsia="Times New Roman" w:hAnsi="Times New Roman" w:cs="Times New Roman"/>
                <w:b/>
                <w:bCs/>
                <w:lang w:eastAsia="ru-RU"/>
              </w:rPr>
              <w:t xml:space="preserve"> (72)</w:t>
            </w:r>
          </w:p>
        </w:tc>
      </w:tr>
      <w:tr w:rsidR="00201A91" w:rsidRPr="00201A91" w14:paraId="4EF6BD7B" w14:textId="77777777" w:rsidTr="00733B8E">
        <w:tc>
          <w:tcPr>
            <w:tcW w:w="1434" w:type="pct"/>
            <w:vMerge w:val="restart"/>
          </w:tcPr>
          <w:p w14:paraId="0243F7BD" w14:textId="77777777" w:rsidR="00201A91" w:rsidRPr="00201A91" w:rsidRDefault="00201A91" w:rsidP="007D660A">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lang w:eastAsia="ru-RU"/>
              </w:rPr>
              <w:t>Тема 1.1 Метрологическая характеристика методов анализа</w:t>
            </w:r>
          </w:p>
        </w:tc>
        <w:tc>
          <w:tcPr>
            <w:tcW w:w="3566" w:type="pct"/>
          </w:tcPr>
          <w:p w14:paraId="0483CA5B" w14:textId="77777777" w:rsidR="00201A91" w:rsidRPr="00201A91" w:rsidRDefault="00201A91" w:rsidP="007D660A">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Содержание</w:t>
            </w:r>
          </w:p>
        </w:tc>
      </w:tr>
      <w:tr w:rsidR="00201A91" w:rsidRPr="00201A91" w14:paraId="3068A70E" w14:textId="77777777" w:rsidTr="00733B8E">
        <w:tc>
          <w:tcPr>
            <w:tcW w:w="1434" w:type="pct"/>
            <w:vMerge/>
          </w:tcPr>
          <w:p w14:paraId="6ACFFFE6" w14:textId="77777777" w:rsidR="00201A91" w:rsidRPr="00201A91" w:rsidRDefault="00201A91" w:rsidP="007D660A">
            <w:pPr>
              <w:spacing w:line="276" w:lineRule="auto"/>
              <w:rPr>
                <w:rFonts w:ascii="Times New Roman" w:eastAsia="Times New Roman" w:hAnsi="Times New Roman" w:cs="Times New Roman"/>
                <w:b/>
                <w:lang w:eastAsia="ru-RU"/>
              </w:rPr>
            </w:pPr>
          </w:p>
        </w:tc>
        <w:tc>
          <w:tcPr>
            <w:tcW w:w="3566" w:type="pct"/>
          </w:tcPr>
          <w:p w14:paraId="4898FE82" w14:textId="610565A1" w:rsidR="00201A91" w:rsidRPr="00201A91" w:rsidRDefault="00201A91" w:rsidP="007D660A">
            <w:pPr>
              <w:spacing w:line="276" w:lineRule="auto"/>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w:t>
            </w:r>
            <w:proofErr w:type="spellStart"/>
            <w:r w:rsidRPr="00201A91">
              <w:rPr>
                <w:rFonts w:ascii="Times New Roman" w:eastAsia="Times New Roman" w:hAnsi="Times New Roman" w:cs="Times New Roman"/>
                <w:bCs/>
                <w:lang w:eastAsia="ru-RU"/>
              </w:rPr>
              <w:t>Прецизионность</w:t>
            </w:r>
            <w:proofErr w:type="spellEnd"/>
            <w:r w:rsidRPr="00201A91">
              <w:rPr>
                <w:rFonts w:ascii="Times New Roman" w:eastAsia="Times New Roman" w:hAnsi="Times New Roman" w:cs="Times New Roman"/>
                <w:bCs/>
                <w:lang w:eastAsia="ru-RU"/>
              </w:rPr>
              <w:t xml:space="preserve">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Сущность метода регрессионного анализа (метод расчета по средним значениям). Понятие о методе наименьших квадратов.</w:t>
            </w:r>
          </w:p>
        </w:tc>
      </w:tr>
      <w:tr w:rsidR="00201A91" w:rsidRPr="00201A91" w14:paraId="2C12AB60" w14:textId="77777777" w:rsidTr="00733B8E">
        <w:tc>
          <w:tcPr>
            <w:tcW w:w="1434" w:type="pct"/>
            <w:vMerge/>
          </w:tcPr>
          <w:p w14:paraId="39DD9828" w14:textId="77777777" w:rsidR="00201A91" w:rsidRPr="00201A91" w:rsidRDefault="00201A91" w:rsidP="007D660A">
            <w:pPr>
              <w:spacing w:line="276" w:lineRule="auto"/>
              <w:rPr>
                <w:rFonts w:ascii="Times New Roman" w:eastAsia="Times New Roman" w:hAnsi="Times New Roman" w:cs="Times New Roman"/>
                <w:b/>
                <w:lang w:eastAsia="ru-RU"/>
              </w:rPr>
            </w:pPr>
          </w:p>
        </w:tc>
        <w:tc>
          <w:tcPr>
            <w:tcW w:w="3566" w:type="pct"/>
          </w:tcPr>
          <w:p w14:paraId="052308BB" w14:textId="000E09DC" w:rsidR="00201A91" w:rsidRPr="00201A91" w:rsidRDefault="00201A91" w:rsidP="007D660A">
            <w:pPr>
              <w:spacing w:line="276" w:lineRule="auto"/>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Метрологические характеристики методов анализа. Чувствительность метода. Диапазон измерения. Предел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Стандартные образцы. Образец сравнения (</w:t>
            </w:r>
            <w:proofErr w:type="spellStart"/>
            <w:r w:rsidRPr="00201A91">
              <w:rPr>
                <w:rFonts w:ascii="Times New Roman" w:eastAsia="Times New Roman" w:hAnsi="Times New Roman" w:cs="Times New Roman"/>
                <w:bCs/>
                <w:lang w:eastAsia="ru-RU"/>
              </w:rPr>
              <w:t>градуировочный</w:t>
            </w:r>
            <w:proofErr w:type="spellEnd"/>
            <w:r w:rsidRPr="00201A91">
              <w:rPr>
                <w:rFonts w:ascii="Times New Roman" w:eastAsia="Times New Roman" w:hAnsi="Times New Roman" w:cs="Times New Roman"/>
                <w:bCs/>
                <w:lang w:eastAsia="ru-RU"/>
              </w:rPr>
              <w:t xml:space="preserve"> образец), параллельные определения, результат анализа. Метод и методика анализа. Требования к методикам.</w:t>
            </w:r>
          </w:p>
        </w:tc>
      </w:tr>
      <w:tr w:rsidR="00201A91" w:rsidRPr="00201A91" w14:paraId="6CD5159E" w14:textId="77777777" w:rsidTr="00733B8E">
        <w:tc>
          <w:tcPr>
            <w:tcW w:w="1434" w:type="pct"/>
            <w:vMerge/>
          </w:tcPr>
          <w:p w14:paraId="6345599D" w14:textId="77777777" w:rsidR="00201A91" w:rsidRPr="00201A91" w:rsidRDefault="00201A91" w:rsidP="007D660A">
            <w:pPr>
              <w:spacing w:line="276" w:lineRule="auto"/>
              <w:rPr>
                <w:rFonts w:ascii="Times New Roman" w:eastAsia="Times New Roman" w:hAnsi="Times New Roman" w:cs="Times New Roman"/>
                <w:b/>
                <w:lang w:eastAsia="ru-RU"/>
              </w:rPr>
            </w:pPr>
          </w:p>
        </w:tc>
        <w:tc>
          <w:tcPr>
            <w:tcW w:w="3566" w:type="pct"/>
          </w:tcPr>
          <w:p w14:paraId="768BD0C5" w14:textId="24450260" w:rsidR="00201A91" w:rsidRPr="00201A91" w:rsidRDefault="00201A91" w:rsidP="007D660A">
            <w:pPr>
              <w:spacing w:line="276" w:lineRule="auto"/>
              <w:rPr>
                <w:rFonts w:ascii="Times New Roman" w:eastAsia="Times New Roman" w:hAnsi="Times New Roman" w:cs="Times New Roman"/>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046839CF" w14:textId="77777777" w:rsidTr="00201A91">
        <w:trPr>
          <w:trHeight w:val="300"/>
        </w:trPr>
        <w:tc>
          <w:tcPr>
            <w:tcW w:w="1434" w:type="pct"/>
            <w:vMerge/>
          </w:tcPr>
          <w:p w14:paraId="45AB3892" w14:textId="77777777" w:rsidR="00201A91" w:rsidRPr="00201A91" w:rsidRDefault="00201A91" w:rsidP="007D660A">
            <w:pPr>
              <w:spacing w:line="276" w:lineRule="auto"/>
              <w:rPr>
                <w:rFonts w:ascii="Times New Roman" w:eastAsia="Times New Roman" w:hAnsi="Times New Roman" w:cs="Times New Roman"/>
                <w:b/>
                <w:lang w:eastAsia="ru-RU"/>
              </w:rPr>
            </w:pPr>
          </w:p>
        </w:tc>
        <w:tc>
          <w:tcPr>
            <w:tcW w:w="3566" w:type="pct"/>
            <w:vAlign w:val="bottom"/>
          </w:tcPr>
          <w:p w14:paraId="54A621B7"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Практическая работа «Математическая обработка результатов анализа»</w:t>
            </w:r>
          </w:p>
        </w:tc>
      </w:tr>
      <w:tr w:rsidR="00201A91" w:rsidRPr="00201A91" w14:paraId="739F5EE1" w14:textId="77777777" w:rsidTr="00733B8E">
        <w:trPr>
          <w:trHeight w:val="300"/>
        </w:trPr>
        <w:tc>
          <w:tcPr>
            <w:tcW w:w="1434" w:type="pct"/>
            <w:vMerge/>
          </w:tcPr>
          <w:p w14:paraId="52E3BB96" w14:textId="77777777" w:rsidR="00201A91" w:rsidRPr="00201A91" w:rsidRDefault="00201A91" w:rsidP="00201A91">
            <w:pPr>
              <w:spacing w:line="276" w:lineRule="auto"/>
              <w:rPr>
                <w:rFonts w:ascii="Times New Roman" w:eastAsia="Times New Roman" w:hAnsi="Times New Roman" w:cs="Times New Roman"/>
                <w:b/>
                <w:lang w:eastAsia="ru-RU"/>
              </w:rPr>
            </w:pPr>
          </w:p>
        </w:tc>
        <w:tc>
          <w:tcPr>
            <w:tcW w:w="3566" w:type="pct"/>
            <w:vAlign w:val="bottom"/>
          </w:tcPr>
          <w:p w14:paraId="78369FAB"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A059BD" w14:textId="62985682"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1288D274" w14:textId="77777777" w:rsidTr="00733B8E">
        <w:tc>
          <w:tcPr>
            <w:tcW w:w="1434" w:type="pct"/>
            <w:vMerge w:val="restart"/>
          </w:tcPr>
          <w:p w14:paraId="2D7E62E3" w14:textId="51B314BD"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 xml:space="preserve">Тема 1.2 Общие вопросы химического анализа. </w:t>
            </w:r>
          </w:p>
        </w:tc>
        <w:tc>
          <w:tcPr>
            <w:tcW w:w="3566" w:type="pct"/>
          </w:tcPr>
          <w:p w14:paraId="64A46A24"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Содержание</w:t>
            </w:r>
          </w:p>
        </w:tc>
      </w:tr>
      <w:tr w:rsidR="00201A91" w:rsidRPr="00201A91" w14:paraId="1302E7A4" w14:textId="77777777" w:rsidTr="00733B8E">
        <w:tc>
          <w:tcPr>
            <w:tcW w:w="1434" w:type="pct"/>
            <w:vMerge/>
          </w:tcPr>
          <w:p w14:paraId="25FE6AC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C534ECD"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Стадии химического анализа. Постановка аналитической задачи. Выбор метода анализа. Выполнение анализа. Оценка качества анализа. Принятие решения по результатам анализа. Классификация методов анализа.</w:t>
            </w:r>
          </w:p>
        </w:tc>
      </w:tr>
      <w:tr w:rsidR="00201A91" w:rsidRPr="00201A91" w14:paraId="16FB7357" w14:textId="77777777" w:rsidTr="00733B8E">
        <w:tc>
          <w:tcPr>
            <w:tcW w:w="1434" w:type="pct"/>
            <w:vMerge/>
          </w:tcPr>
          <w:p w14:paraId="717D37E5"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BD64AAB"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Физические величины для выражения состава вещества. Международная система единиц. Величины, зависящие от вида химических частиц определяемого компонента. Величины, не зависящие от вида химических частиц определяемого компонента. Закон химических эквивалентов. Наименование и обозначение физических величин при применении закона химических эквивалентов. Оценочные и точные расчеты.</w:t>
            </w:r>
          </w:p>
        </w:tc>
      </w:tr>
      <w:tr w:rsidR="00201A91" w:rsidRPr="00201A91" w14:paraId="6FF8608E" w14:textId="77777777" w:rsidTr="00733B8E">
        <w:tc>
          <w:tcPr>
            <w:tcW w:w="1434" w:type="pct"/>
            <w:vMerge/>
          </w:tcPr>
          <w:p w14:paraId="478495C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4724CC8" w14:textId="1A5EF52A"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3D95565E" w14:textId="77777777" w:rsidTr="00201A91">
        <w:trPr>
          <w:trHeight w:val="347"/>
        </w:trPr>
        <w:tc>
          <w:tcPr>
            <w:tcW w:w="1434" w:type="pct"/>
            <w:vMerge/>
          </w:tcPr>
          <w:p w14:paraId="269D27D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60F21EC" w14:textId="77777777" w:rsidR="00201A91" w:rsidRPr="00201A91" w:rsidRDefault="00201A91" w:rsidP="00201A91">
            <w:pPr>
              <w:spacing w:after="200"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«Закон химических эквивалентов»</w:t>
            </w:r>
          </w:p>
        </w:tc>
      </w:tr>
      <w:tr w:rsidR="00201A91" w:rsidRPr="00201A91" w14:paraId="50B44B79" w14:textId="77777777" w:rsidTr="00600199">
        <w:trPr>
          <w:trHeight w:val="184"/>
        </w:trPr>
        <w:tc>
          <w:tcPr>
            <w:tcW w:w="1434" w:type="pct"/>
            <w:vMerge/>
          </w:tcPr>
          <w:p w14:paraId="1C71B5B9"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77C5884A"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554E93" w14:textId="700A8560" w:rsidR="00201A91" w:rsidRPr="00201A91" w:rsidRDefault="00201A91" w:rsidP="00201A91">
            <w:pPr>
              <w:spacing w:after="200"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471F6B88" w14:textId="77777777" w:rsidTr="00733B8E">
        <w:tc>
          <w:tcPr>
            <w:tcW w:w="1434" w:type="pct"/>
            <w:vMerge w:val="restart"/>
          </w:tcPr>
          <w:p w14:paraId="251F22E6"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1.3</w:t>
            </w:r>
          </w:p>
          <w:p w14:paraId="368AA7B9"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Гравиметрический метод анализа</w:t>
            </w:r>
          </w:p>
        </w:tc>
        <w:tc>
          <w:tcPr>
            <w:tcW w:w="3566" w:type="pct"/>
          </w:tcPr>
          <w:p w14:paraId="005139B4"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 xml:space="preserve">Содержание </w:t>
            </w:r>
          </w:p>
        </w:tc>
      </w:tr>
      <w:tr w:rsidR="00201A91" w:rsidRPr="00201A91" w14:paraId="7BD5E642" w14:textId="77777777" w:rsidTr="00733B8E">
        <w:tc>
          <w:tcPr>
            <w:tcW w:w="1434" w:type="pct"/>
            <w:vMerge/>
          </w:tcPr>
          <w:p w14:paraId="1B6D22A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4D6B476"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 xml:space="preserve">Сущность гравиметрического анализа. Типы гравиметрических определений. Теория осаждения. Произведение растворимости. Условия образования осадка. Условия растворения осадка. Осаждение. Полнота осаждения. Требования к осаждаемой форме. Требования к </w:t>
            </w:r>
            <w:r w:rsidRPr="00201A91">
              <w:rPr>
                <w:rFonts w:ascii="Times New Roman" w:eastAsia="Times New Roman" w:hAnsi="Times New Roman" w:cs="Times New Roman"/>
                <w:lang w:eastAsia="ru-RU"/>
              </w:rPr>
              <w:lastRenderedPageBreak/>
              <w:t xml:space="preserve">гравиметрической форме. Выбор </w:t>
            </w:r>
            <w:proofErr w:type="spellStart"/>
            <w:r w:rsidRPr="00201A91">
              <w:rPr>
                <w:rFonts w:ascii="Times New Roman" w:eastAsia="Times New Roman" w:hAnsi="Times New Roman" w:cs="Times New Roman"/>
                <w:lang w:eastAsia="ru-RU"/>
              </w:rPr>
              <w:t>осадителя</w:t>
            </w:r>
            <w:proofErr w:type="spellEnd"/>
            <w:r w:rsidRPr="00201A91">
              <w:rPr>
                <w:rFonts w:ascii="Times New Roman" w:eastAsia="Times New Roman" w:hAnsi="Times New Roman" w:cs="Times New Roman"/>
                <w:lang w:eastAsia="ru-RU"/>
              </w:rPr>
              <w:t xml:space="preserve"> в зависимости от произведения растворимости осадка.</w:t>
            </w:r>
          </w:p>
        </w:tc>
      </w:tr>
      <w:tr w:rsidR="00201A91" w:rsidRPr="00201A91" w14:paraId="5BD451B2" w14:textId="77777777" w:rsidTr="00733B8E">
        <w:tc>
          <w:tcPr>
            <w:tcW w:w="1434" w:type="pct"/>
            <w:vMerge/>
          </w:tcPr>
          <w:p w14:paraId="57EF788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8F07565"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tc>
      </w:tr>
      <w:tr w:rsidR="00201A91" w:rsidRPr="00201A91" w14:paraId="711AA8A3" w14:textId="77777777" w:rsidTr="00733B8E">
        <w:tc>
          <w:tcPr>
            <w:tcW w:w="1434" w:type="pct"/>
            <w:vMerge/>
          </w:tcPr>
          <w:p w14:paraId="7B4F07BB"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1E88A9F"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определений. Оформление результатов гравиметрического исследования.</w:t>
            </w:r>
          </w:p>
        </w:tc>
      </w:tr>
      <w:tr w:rsidR="00201A91" w:rsidRPr="00201A91" w14:paraId="1ED46FEA" w14:textId="77777777" w:rsidTr="00733B8E">
        <w:tc>
          <w:tcPr>
            <w:tcW w:w="1434" w:type="pct"/>
            <w:vMerge/>
          </w:tcPr>
          <w:p w14:paraId="26C45BDE"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60527CB" w14:textId="53D21EB1"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1E3BCCB5" w14:textId="77777777" w:rsidTr="00201A91">
        <w:trPr>
          <w:trHeight w:val="390"/>
        </w:trPr>
        <w:tc>
          <w:tcPr>
            <w:tcW w:w="1434" w:type="pct"/>
            <w:vMerge/>
          </w:tcPr>
          <w:p w14:paraId="56D61D5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F2FF7A1" w14:textId="77777777" w:rsidR="00201A91" w:rsidRPr="00201A91" w:rsidRDefault="00201A91" w:rsidP="00201A91">
            <w:pPr>
              <w:spacing w:after="200" w:line="276" w:lineRule="auto"/>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«Определение кристаллизационной воды в кристаллогидрате хлорида бария»</w:t>
            </w:r>
          </w:p>
        </w:tc>
      </w:tr>
      <w:tr w:rsidR="00201A91" w:rsidRPr="00201A91" w14:paraId="0EDC9FD4" w14:textId="77777777" w:rsidTr="002B5AA2">
        <w:trPr>
          <w:trHeight w:val="390"/>
        </w:trPr>
        <w:tc>
          <w:tcPr>
            <w:tcW w:w="1434" w:type="pct"/>
            <w:vMerge/>
          </w:tcPr>
          <w:p w14:paraId="042081D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38592892"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214EE5" w14:textId="4F764D98" w:rsidR="00201A91" w:rsidRPr="00201A91" w:rsidRDefault="00201A91" w:rsidP="00201A91">
            <w:pPr>
              <w:spacing w:after="200" w:line="276"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6A858F8B" w14:textId="77777777" w:rsidTr="00733B8E">
        <w:tc>
          <w:tcPr>
            <w:tcW w:w="1434" w:type="pct"/>
            <w:vMerge w:val="restart"/>
          </w:tcPr>
          <w:p w14:paraId="772900E9"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1.4 Титриметрический анализ</w:t>
            </w:r>
          </w:p>
        </w:tc>
        <w:tc>
          <w:tcPr>
            <w:tcW w:w="3566" w:type="pct"/>
          </w:tcPr>
          <w:p w14:paraId="7B14DD95"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201A91" w14:paraId="062F7AD9" w14:textId="77777777" w:rsidTr="00733B8E">
        <w:tc>
          <w:tcPr>
            <w:tcW w:w="1434" w:type="pct"/>
            <w:vMerge/>
          </w:tcPr>
          <w:p w14:paraId="20E0AF6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6B69999"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tc>
      </w:tr>
      <w:tr w:rsidR="00201A91" w:rsidRPr="00201A91" w14:paraId="6D599C08" w14:textId="77777777" w:rsidTr="00733B8E">
        <w:tc>
          <w:tcPr>
            <w:tcW w:w="1434" w:type="pct"/>
            <w:vMerge/>
          </w:tcPr>
          <w:p w14:paraId="6688786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C7FC948"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201A91">
              <w:rPr>
                <w:rFonts w:ascii="Times New Roman" w:eastAsia="Times New Roman" w:hAnsi="Times New Roman" w:cs="Times New Roman"/>
                <w:lang w:eastAsia="ru-RU"/>
              </w:rPr>
              <w:t>Осадительное</w:t>
            </w:r>
            <w:proofErr w:type="spellEnd"/>
            <w:r w:rsidRPr="00201A91">
              <w:rPr>
                <w:rFonts w:ascii="Times New Roman" w:eastAsia="Times New Roman" w:hAnsi="Times New Roman" w:cs="Times New Roman"/>
                <w:lang w:eastAsia="ru-RU"/>
              </w:rPr>
              <w:t xml:space="preserve"> титрование. </w:t>
            </w:r>
            <w:proofErr w:type="spellStart"/>
            <w:r w:rsidRPr="00201A91">
              <w:rPr>
                <w:rFonts w:ascii="Times New Roman" w:eastAsia="Times New Roman" w:hAnsi="Times New Roman" w:cs="Times New Roman"/>
                <w:lang w:eastAsia="ru-RU"/>
              </w:rPr>
              <w:t>Комплексонометрическое</w:t>
            </w:r>
            <w:proofErr w:type="spellEnd"/>
            <w:r w:rsidRPr="00201A91">
              <w:rPr>
                <w:rFonts w:ascii="Times New Roman" w:eastAsia="Times New Roman" w:hAnsi="Times New Roman" w:cs="Times New Roman"/>
                <w:lang w:eastAsia="ru-RU"/>
              </w:rPr>
              <w:t xml:space="preserve"> титрование.  Способы титрования: прямое, обратное, косвенное. Метод </w:t>
            </w:r>
            <w:proofErr w:type="spellStart"/>
            <w:r w:rsidRPr="00201A91">
              <w:rPr>
                <w:rFonts w:ascii="Times New Roman" w:eastAsia="Times New Roman" w:hAnsi="Times New Roman" w:cs="Times New Roman"/>
                <w:lang w:eastAsia="ru-RU"/>
              </w:rPr>
              <w:t>пипетирования</w:t>
            </w:r>
            <w:proofErr w:type="spellEnd"/>
            <w:r w:rsidRPr="00201A91">
              <w:rPr>
                <w:rFonts w:ascii="Times New Roman" w:eastAsia="Times New Roman" w:hAnsi="Times New Roman" w:cs="Times New Roman"/>
                <w:lang w:eastAsia="ru-RU"/>
              </w:rPr>
              <w:t xml:space="preserve">. Метод отдельных навесок. Расчет массового содержания вещества в титруемом растворе. Оформление результатов </w:t>
            </w:r>
            <w:proofErr w:type="spellStart"/>
            <w:r w:rsidRPr="00201A91">
              <w:rPr>
                <w:rFonts w:ascii="Times New Roman" w:eastAsia="Times New Roman" w:hAnsi="Times New Roman" w:cs="Times New Roman"/>
                <w:lang w:eastAsia="ru-RU"/>
              </w:rPr>
              <w:t>титриметричесского</w:t>
            </w:r>
            <w:proofErr w:type="spellEnd"/>
            <w:r w:rsidRPr="00201A91">
              <w:rPr>
                <w:rFonts w:ascii="Times New Roman" w:eastAsia="Times New Roman" w:hAnsi="Times New Roman" w:cs="Times New Roman"/>
                <w:lang w:eastAsia="ru-RU"/>
              </w:rPr>
              <w:t xml:space="preserve"> анализа.</w:t>
            </w:r>
          </w:p>
        </w:tc>
      </w:tr>
      <w:tr w:rsidR="00201A91" w:rsidRPr="00201A91" w14:paraId="08926D60" w14:textId="77777777" w:rsidTr="00733B8E">
        <w:tc>
          <w:tcPr>
            <w:tcW w:w="1434" w:type="pct"/>
            <w:vMerge/>
          </w:tcPr>
          <w:p w14:paraId="21C3C6A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EA9F114" w14:textId="77777777" w:rsidR="00201A91" w:rsidRPr="00201A91" w:rsidRDefault="00201A91" w:rsidP="00201A91">
            <w:pPr>
              <w:spacing w:line="276" w:lineRule="auto"/>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 xml:space="preserve">Приготовление и стандартизация растворов </w:t>
            </w:r>
            <w:proofErr w:type="spellStart"/>
            <w:r w:rsidRPr="00201A91">
              <w:rPr>
                <w:rFonts w:ascii="Times New Roman" w:eastAsia="Times New Roman" w:hAnsi="Times New Roman" w:cs="Times New Roman"/>
                <w:lang w:eastAsia="ru-RU"/>
              </w:rPr>
              <w:t>титрантов</w:t>
            </w:r>
            <w:proofErr w:type="spellEnd"/>
            <w:r w:rsidRPr="00201A91">
              <w:rPr>
                <w:rFonts w:ascii="Times New Roman" w:eastAsia="Times New Roman" w:hAnsi="Times New Roman" w:cs="Times New Roman"/>
                <w:lang w:eastAsia="ru-RU"/>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Расчеты при приготовлении растворов. Способы приготовления стандартных растворов. Первичные и вторичные стандарты. Использование </w:t>
            </w:r>
            <w:proofErr w:type="spellStart"/>
            <w:r w:rsidRPr="00201A91">
              <w:rPr>
                <w:rFonts w:ascii="Times New Roman" w:eastAsia="Times New Roman" w:hAnsi="Times New Roman" w:cs="Times New Roman"/>
                <w:lang w:eastAsia="ru-RU"/>
              </w:rPr>
              <w:t>фиксаналов</w:t>
            </w:r>
            <w:proofErr w:type="spellEnd"/>
            <w:r w:rsidRPr="00201A91">
              <w:rPr>
                <w:rFonts w:ascii="Times New Roman" w:eastAsia="Times New Roman" w:hAnsi="Times New Roman" w:cs="Times New Roman"/>
                <w:lang w:eastAsia="ru-RU"/>
              </w:rPr>
              <w:t>. Журнал учета приготовления титрованных растворов.</w:t>
            </w:r>
          </w:p>
        </w:tc>
      </w:tr>
      <w:tr w:rsidR="00201A91" w:rsidRPr="00201A91" w14:paraId="0CF9B5F3" w14:textId="77777777" w:rsidTr="00733B8E">
        <w:tc>
          <w:tcPr>
            <w:tcW w:w="1434" w:type="pct"/>
            <w:vMerge/>
          </w:tcPr>
          <w:p w14:paraId="747ABEE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3FBC678" w14:textId="0830C5D8" w:rsidR="00201A91" w:rsidRPr="00201A91" w:rsidRDefault="00201A91" w:rsidP="00201A91">
            <w:pPr>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2E916046" w14:textId="77777777" w:rsidTr="00733B8E">
        <w:tc>
          <w:tcPr>
            <w:tcW w:w="1434" w:type="pct"/>
            <w:vMerge/>
          </w:tcPr>
          <w:p w14:paraId="62C5E24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C867DB5"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«Определение содержания щелочи и соды при совместном присутствии»</w:t>
            </w:r>
          </w:p>
        </w:tc>
      </w:tr>
      <w:tr w:rsidR="00201A91" w:rsidRPr="00201A91" w14:paraId="51153248" w14:textId="77777777" w:rsidTr="00733B8E">
        <w:tc>
          <w:tcPr>
            <w:tcW w:w="1434" w:type="pct"/>
            <w:vMerge/>
          </w:tcPr>
          <w:p w14:paraId="1A2716E7"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8A65B9B"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«Определение хлорид-ионов методом Мора»</w:t>
            </w:r>
          </w:p>
        </w:tc>
      </w:tr>
      <w:tr w:rsidR="00201A91" w:rsidRPr="00201A91" w14:paraId="4995E44D" w14:textId="77777777" w:rsidTr="00733B8E">
        <w:tc>
          <w:tcPr>
            <w:tcW w:w="1434" w:type="pct"/>
            <w:vMerge/>
          </w:tcPr>
          <w:p w14:paraId="3536E05B"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549C1A0"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«Определение кальция и магния при их совместном присутствии»</w:t>
            </w:r>
          </w:p>
        </w:tc>
      </w:tr>
      <w:tr w:rsidR="00201A91" w:rsidRPr="00201A91" w14:paraId="6C8FF628" w14:textId="77777777" w:rsidTr="00201A91">
        <w:trPr>
          <w:trHeight w:val="586"/>
        </w:trPr>
        <w:tc>
          <w:tcPr>
            <w:tcW w:w="1434" w:type="pct"/>
            <w:vMerge/>
          </w:tcPr>
          <w:p w14:paraId="16643B43"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E42324A" w14:textId="491A4111"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«Приготовление и стандартизация раствора перманганата калия по стандартному раствору оксалата натрия»</w:t>
            </w:r>
          </w:p>
        </w:tc>
      </w:tr>
      <w:tr w:rsidR="00201A91" w:rsidRPr="00201A91" w14:paraId="4B800071" w14:textId="77777777" w:rsidTr="002A22FB">
        <w:trPr>
          <w:trHeight w:val="291"/>
        </w:trPr>
        <w:tc>
          <w:tcPr>
            <w:tcW w:w="1434" w:type="pct"/>
            <w:vMerge/>
          </w:tcPr>
          <w:p w14:paraId="1ACA8C2A"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4DA9E99C"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6FEA65" w14:textId="0A73E309"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4D8142A2" w14:textId="77777777" w:rsidTr="00733B8E">
        <w:trPr>
          <w:trHeight w:val="383"/>
        </w:trPr>
        <w:tc>
          <w:tcPr>
            <w:tcW w:w="5000" w:type="pct"/>
            <w:gridSpan w:val="2"/>
          </w:tcPr>
          <w:p w14:paraId="69E33BFD" w14:textId="02AC64C5"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lastRenderedPageBreak/>
              <w:t>Раздел 2. Физико-химические методы анализа (204)</w:t>
            </w:r>
          </w:p>
        </w:tc>
      </w:tr>
      <w:tr w:rsidR="00201A91" w:rsidRPr="00201A91" w14:paraId="58CBA469" w14:textId="77777777" w:rsidTr="00733B8E">
        <w:trPr>
          <w:trHeight w:val="388"/>
        </w:trPr>
        <w:tc>
          <w:tcPr>
            <w:tcW w:w="1434" w:type="pct"/>
            <w:vMerge w:val="restart"/>
          </w:tcPr>
          <w:p w14:paraId="72E62601"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2.1 Основные приемы определения и расчета концентрации</w:t>
            </w:r>
          </w:p>
        </w:tc>
        <w:tc>
          <w:tcPr>
            <w:tcW w:w="3566" w:type="pct"/>
          </w:tcPr>
          <w:p w14:paraId="024CD673"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201A91" w14:paraId="085AE63E" w14:textId="77777777" w:rsidTr="00733B8E">
        <w:trPr>
          <w:trHeight w:val="388"/>
        </w:trPr>
        <w:tc>
          <w:tcPr>
            <w:tcW w:w="1434" w:type="pct"/>
            <w:vMerge/>
          </w:tcPr>
          <w:p w14:paraId="176F378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0B2D9D1" w14:textId="6874D30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Особенности и область применения физико-химических методов анализа. Предел обнаружения физико-химических методов анализа. Аналитический сигнал. Достоинства использования физико-химических методов анализа. Дистанционный анализ. </w:t>
            </w:r>
            <w:proofErr w:type="spellStart"/>
            <w:r w:rsidRPr="00201A91">
              <w:rPr>
                <w:rFonts w:ascii="Times New Roman" w:eastAsia="Times New Roman" w:hAnsi="Times New Roman" w:cs="Times New Roman"/>
                <w:bCs/>
                <w:lang w:eastAsia="ru-RU"/>
              </w:rPr>
              <w:t>Недеструктивный</w:t>
            </w:r>
            <w:proofErr w:type="spellEnd"/>
            <w:r w:rsidRPr="00201A91">
              <w:rPr>
                <w:rFonts w:ascii="Times New Roman" w:eastAsia="Times New Roman" w:hAnsi="Times New Roman" w:cs="Times New Roman"/>
                <w:bCs/>
                <w:lang w:eastAsia="ru-RU"/>
              </w:rPr>
              <w:t xml:space="preserve"> анализ. Локальный анализ. Погрешность методов. Классификация физико-химических методов анализа. Оптические методы. Электрохимические методы. Хроматографические методы. </w:t>
            </w:r>
          </w:p>
        </w:tc>
      </w:tr>
      <w:tr w:rsidR="00201A91" w:rsidRPr="00201A91" w14:paraId="5A9277A6" w14:textId="77777777" w:rsidTr="00201A91">
        <w:trPr>
          <w:trHeight w:val="728"/>
        </w:trPr>
        <w:tc>
          <w:tcPr>
            <w:tcW w:w="1434" w:type="pct"/>
            <w:vMerge/>
          </w:tcPr>
          <w:p w14:paraId="223F9EA9"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DB66D77"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Основные приемы, используемые в физико-химических методах анализа. Метод прямых измерений. Интенсивность аналитического сигнала. </w:t>
            </w:r>
            <w:proofErr w:type="spellStart"/>
            <w:r w:rsidRPr="00201A91">
              <w:rPr>
                <w:rFonts w:ascii="Times New Roman" w:eastAsia="Times New Roman" w:hAnsi="Times New Roman" w:cs="Times New Roman"/>
                <w:bCs/>
                <w:lang w:eastAsia="ru-RU"/>
              </w:rPr>
              <w:t>Градуировочная</w:t>
            </w:r>
            <w:proofErr w:type="spellEnd"/>
            <w:r w:rsidRPr="00201A91">
              <w:rPr>
                <w:rFonts w:ascii="Times New Roman" w:eastAsia="Times New Roman" w:hAnsi="Times New Roman" w:cs="Times New Roman"/>
                <w:bCs/>
                <w:lang w:eastAsia="ru-RU"/>
              </w:rPr>
              <w:t xml:space="preserve"> характеристика. Метод </w:t>
            </w:r>
            <w:proofErr w:type="spellStart"/>
            <w:r w:rsidRPr="00201A91">
              <w:rPr>
                <w:rFonts w:ascii="Times New Roman" w:eastAsia="Times New Roman" w:hAnsi="Times New Roman" w:cs="Times New Roman"/>
                <w:bCs/>
                <w:lang w:eastAsia="ru-RU"/>
              </w:rPr>
              <w:t>градуировочного</w:t>
            </w:r>
            <w:proofErr w:type="spellEnd"/>
            <w:r w:rsidRPr="00201A91">
              <w:rPr>
                <w:rFonts w:ascii="Times New Roman" w:eastAsia="Times New Roman" w:hAnsi="Times New Roman" w:cs="Times New Roman"/>
                <w:bCs/>
                <w:lang w:eastAsia="ru-RU"/>
              </w:rPr>
              <w:t xml:space="preserve"> графика. Метод молярного свойства. Метод добавок. Метод косвенных измерений. Кривые титрования.</w:t>
            </w:r>
          </w:p>
        </w:tc>
      </w:tr>
      <w:tr w:rsidR="00201A91" w:rsidRPr="00201A91" w14:paraId="1B965DE3" w14:textId="77777777" w:rsidTr="00201A91">
        <w:trPr>
          <w:trHeight w:val="523"/>
        </w:trPr>
        <w:tc>
          <w:tcPr>
            <w:tcW w:w="1434" w:type="pct"/>
            <w:vMerge/>
          </w:tcPr>
          <w:p w14:paraId="090AAAB1"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43B7492A"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4307FD" w14:textId="697E9F74" w:rsidR="00201A91" w:rsidRPr="00201A91" w:rsidRDefault="00201A91" w:rsidP="00201A91">
            <w:pPr>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2D04787E" w14:textId="77777777" w:rsidTr="00733B8E">
        <w:trPr>
          <w:trHeight w:val="388"/>
        </w:trPr>
        <w:tc>
          <w:tcPr>
            <w:tcW w:w="1434" w:type="pct"/>
            <w:vMerge w:val="restart"/>
          </w:tcPr>
          <w:p w14:paraId="4004FA3D"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2.2 Методы разделения и концентрирования</w:t>
            </w:r>
          </w:p>
        </w:tc>
        <w:tc>
          <w:tcPr>
            <w:tcW w:w="3566" w:type="pct"/>
          </w:tcPr>
          <w:p w14:paraId="1A00D552"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201A91" w14:paraId="0549D9E7" w14:textId="77777777" w:rsidTr="00733B8E">
        <w:trPr>
          <w:trHeight w:val="388"/>
        </w:trPr>
        <w:tc>
          <w:tcPr>
            <w:tcW w:w="1434" w:type="pct"/>
            <w:vMerge/>
          </w:tcPr>
          <w:p w14:paraId="1F8F3B1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4DB89FF"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Основные понятия: процесс разделения, процесс концентрирования, компоненты системы, химическое разделение, маскирование, процессы распределение и перемещения. Относительное концентрирование. Индивидуальное концентрирование. Групповое концентрирование.  Количественные характеристики разделения и концентрирования: степень извлечения, коэффициент концентрирования, коэффициент разделения. Классификация методов разделения и концентрирования.</w:t>
            </w:r>
          </w:p>
        </w:tc>
      </w:tr>
      <w:tr w:rsidR="00201A91" w:rsidRPr="00201A91" w14:paraId="0D8A32F3" w14:textId="77777777" w:rsidTr="00733B8E">
        <w:trPr>
          <w:trHeight w:val="388"/>
        </w:trPr>
        <w:tc>
          <w:tcPr>
            <w:tcW w:w="1434" w:type="pct"/>
            <w:vMerge/>
          </w:tcPr>
          <w:p w14:paraId="7D39135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1A8A337"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 xml:space="preserve">Методы разделения, основанные на образовании новой фазы: осаждение, методы испарения. Методы разделения, основанные на различиях в распределении веществ между фазами: </w:t>
            </w:r>
            <w:proofErr w:type="spellStart"/>
            <w:r w:rsidRPr="00201A91">
              <w:rPr>
                <w:rFonts w:ascii="Times New Roman" w:eastAsia="Times New Roman" w:hAnsi="Times New Roman" w:cs="Times New Roman"/>
                <w:lang w:eastAsia="ru-RU"/>
              </w:rPr>
              <w:t>соосаждение</w:t>
            </w:r>
            <w:proofErr w:type="spellEnd"/>
            <w:r w:rsidRPr="00201A91">
              <w:rPr>
                <w:rFonts w:ascii="Times New Roman" w:eastAsia="Times New Roman" w:hAnsi="Times New Roman" w:cs="Times New Roman"/>
                <w:lang w:eastAsia="ru-RU"/>
              </w:rPr>
              <w:t>, сорбционные методы, экстракционные методы. Выбор метода концентрирования и разделения.</w:t>
            </w:r>
          </w:p>
        </w:tc>
      </w:tr>
      <w:tr w:rsidR="00201A91" w:rsidRPr="00201A91" w14:paraId="2BA64A46" w14:textId="77777777" w:rsidTr="00733B8E">
        <w:trPr>
          <w:trHeight w:val="388"/>
        </w:trPr>
        <w:tc>
          <w:tcPr>
            <w:tcW w:w="1434" w:type="pct"/>
            <w:vMerge/>
          </w:tcPr>
          <w:p w14:paraId="09D15013"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3DF99A6E" w14:textId="3AC815C9"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4F52214B" w14:textId="77777777" w:rsidTr="00201A91">
        <w:trPr>
          <w:trHeight w:val="195"/>
        </w:trPr>
        <w:tc>
          <w:tcPr>
            <w:tcW w:w="1434" w:type="pct"/>
            <w:vMerge/>
          </w:tcPr>
          <w:p w14:paraId="257C30E1"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86BEC39"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Решение задач по теме «Методы разделения и концентрирования»</w:t>
            </w:r>
          </w:p>
        </w:tc>
      </w:tr>
      <w:tr w:rsidR="00201A91" w:rsidRPr="00201A91" w14:paraId="37E3BC25" w14:textId="77777777" w:rsidTr="00530991">
        <w:trPr>
          <w:trHeight w:val="195"/>
        </w:trPr>
        <w:tc>
          <w:tcPr>
            <w:tcW w:w="1434" w:type="pct"/>
            <w:vMerge/>
          </w:tcPr>
          <w:p w14:paraId="568977F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30F0B7E3"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CCDA68" w14:textId="1DCB3D22" w:rsidR="00201A91" w:rsidRPr="00201A91" w:rsidRDefault="00201A91" w:rsidP="00201A91">
            <w:pPr>
              <w:spacing w:line="276" w:lineRule="auto"/>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1094605E" w14:textId="77777777" w:rsidTr="00733B8E">
        <w:trPr>
          <w:trHeight w:val="388"/>
        </w:trPr>
        <w:tc>
          <w:tcPr>
            <w:tcW w:w="1434" w:type="pct"/>
            <w:vMerge w:val="restart"/>
          </w:tcPr>
          <w:p w14:paraId="1CD42B3E"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 xml:space="preserve">Тема 2.3 Спектроскопические методы анализа. </w:t>
            </w:r>
          </w:p>
        </w:tc>
        <w:tc>
          <w:tcPr>
            <w:tcW w:w="3566" w:type="pct"/>
          </w:tcPr>
          <w:p w14:paraId="128B99B5"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lang w:eastAsia="ru-RU"/>
              </w:rPr>
              <w:t>Содержание</w:t>
            </w:r>
          </w:p>
        </w:tc>
      </w:tr>
      <w:tr w:rsidR="00201A91" w:rsidRPr="00201A91" w14:paraId="6CD57776" w14:textId="77777777" w:rsidTr="00733B8E">
        <w:trPr>
          <w:trHeight w:val="388"/>
        </w:trPr>
        <w:tc>
          <w:tcPr>
            <w:tcW w:w="1434" w:type="pct"/>
            <w:vMerge/>
          </w:tcPr>
          <w:p w14:paraId="27419EB0"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B7183AE" w14:textId="0B32BA3B"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 xml:space="preserve">Сущность спектроскопических методов анализа. Спектры испускания, поглощения. Природа света. Происхождение спектров. Переходы между энергетическими уровнями частицы и спектры ее пропускания и поглощения. Области электронных волн. Типы энергетических уровней и переходов. Интенсивность спектральных линий.  Ширина спектральной линии.  Структура атомных и молекулярных спектров. Электронная, вращательная, колебательная энергия. Графическое представление спектров. Закон </w:t>
            </w:r>
            <w:proofErr w:type="spellStart"/>
            <w:r w:rsidRPr="00201A91">
              <w:rPr>
                <w:rFonts w:ascii="Times New Roman" w:eastAsia="Times New Roman" w:hAnsi="Times New Roman" w:cs="Times New Roman"/>
                <w:lang w:eastAsia="ru-RU"/>
              </w:rPr>
              <w:t>Бугера</w:t>
            </w:r>
            <w:proofErr w:type="spellEnd"/>
            <w:r w:rsidRPr="00201A91">
              <w:rPr>
                <w:rFonts w:ascii="Times New Roman" w:eastAsia="Times New Roman" w:hAnsi="Times New Roman" w:cs="Times New Roman"/>
                <w:lang w:eastAsia="ru-RU"/>
              </w:rPr>
              <w:t>-Ламберта-</w:t>
            </w:r>
            <w:proofErr w:type="spellStart"/>
            <w:r w:rsidRPr="00201A91">
              <w:rPr>
                <w:rFonts w:ascii="Times New Roman" w:eastAsia="Times New Roman" w:hAnsi="Times New Roman" w:cs="Times New Roman"/>
                <w:lang w:eastAsia="ru-RU"/>
              </w:rPr>
              <w:t>Бера</w:t>
            </w:r>
            <w:proofErr w:type="spellEnd"/>
            <w:r w:rsidRPr="00201A91">
              <w:rPr>
                <w:rFonts w:ascii="Times New Roman" w:eastAsia="Times New Roman" w:hAnsi="Times New Roman" w:cs="Times New Roman"/>
                <w:lang w:eastAsia="ru-RU"/>
              </w:rPr>
              <w:t>. Оптическая плотность. Пропускание. Молярный коэффициент поглощения.</w:t>
            </w:r>
          </w:p>
        </w:tc>
      </w:tr>
      <w:tr w:rsidR="00201A91" w:rsidRPr="00201A91" w14:paraId="0E2B1589" w14:textId="77777777" w:rsidTr="00733B8E">
        <w:trPr>
          <w:trHeight w:val="388"/>
        </w:trPr>
        <w:tc>
          <w:tcPr>
            <w:tcW w:w="1434" w:type="pct"/>
            <w:vMerge/>
          </w:tcPr>
          <w:p w14:paraId="5454CE1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4745699"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Атомная спектроскопия. Классификация основных методов атомной спектроскопии: атомно-эмиссионный, атомно-</w:t>
            </w:r>
            <w:proofErr w:type="spellStart"/>
            <w:r w:rsidRPr="00201A91">
              <w:rPr>
                <w:rFonts w:ascii="Times New Roman" w:eastAsia="Times New Roman" w:hAnsi="Times New Roman" w:cs="Times New Roman"/>
                <w:lang w:eastAsia="ru-RU"/>
              </w:rPr>
              <w:t>флуорисцентный</w:t>
            </w:r>
            <w:proofErr w:type="spellEnd"/>
            <w:r w:rsidRPr="00201A91">
              <w:rPr>
                <w:rFonts w:ascii="Times New Roman" w:eastAsia="Times New Roman" w:hAnsi="Times New Roman" w:cs="Times New Roman"/>
                <w:lang w:eastAsia="ru-RU"/>
              </w:rPr>
              <w:t xml:space="preserve">, атомно-абсорбционный, </w:t>
            </w:r>
            <w:proofErr w:type="spellStart"/>
            <w:r w:rsidRPr="00201A91">
              <w:rPr>
                <w:rFonts w:ascii="Times New Roman" w:eastAsia="Times New Roman" w:hAnsi="Times New Roman" w:cs="Times New Roman"/>
                <w:lang w:eastAsia="ru-RU"/>
              </w:rPr>
              <w:t>рентгеноэмиссионнный</w:t>
            </w:r>
            <w:proofErr w:type="spellEnd"/>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ренгенофлуорисцентный</w:t>
            </w:r>
            <w:proofErr w:type="spellEnd"/>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рентгеноабсорбционный</w:t>
            </w:r>
            <w:proofErr w:type="spellEnd"/>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оже</w:t>
            </w:r>
            <w:proofErr w:type="spellEnd"/>
            <w:r w:rsidRPr="00201A91">
              <w:rPr>
                <w:rFonts w:ascii="Times New Roman" w:eastAsia="Times New Roman" w:hAnsi="Times New Roman" w:cs="Times New Roman"/>
                <w:lang w:eastAsia="ru-RU"/>
              </w:rPr>
              <w:t xml:space="preserve">-электронный методы.  Процессы, лежащие в основе методов, узлы приборов. Применение атомной спектроскопии.                     </w:t>
            </w:r>
          </w:p>
        </w:tc>
      </w:tr>
      <w:tr w:rsidR="00201A91" w:rsidRPr="00201A91" w14:paraId="065C124F" w14:textId="77777777" w:rsidTr="00733B8E">
        <w:trPr>
          <w:trHeight w:val="388"/>
        </w:trPr>
        <w:tc>
          <w:tcPr>
            <w:tcW w:w="1434" w:type="pct"/>
            <w:vMerge/>
          </w:tcPr>
          <w:p w14:paraId="25E5D61A"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D537929"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 xml:space="preserve">Молекулярная спектроскопия. Классификация методов: визуальная колориметрия, адсорбционная спектроскопия, инфракрасная спектроскопия, молекулярная </w:t>
            </w:r>
            <w:proofErr w:type="spellStart"/>
            <w:r w:rsidRPr="00201A91">
              <w:rPr>
                <w:rFonts w:ascii="Times New Roman" w:eastAsia="Times New Roman" w:hAnsi="Times New Roman" w:cs="Times New Roman"/>
                <w:lang w:eastAsia="ru-RU"/>
              </w:rPr>
              <w:t>люменисценция</w:t>
            </w:r>
            <w:proofErr w:type="spellEnd"/>
            <w:r w:rsidRPr="00201A91">
              <w:rPr>
                <w:rFonts w:ascii="Times New Roman" w:eastAsia="Times New Roman" w:hAnsi="Times New Roman" w:cs="Times New Roman"/>
                <w:lang w:eastAsia="ru-RU"/>
              </w:rPr>
              <w:t xml:space="preserve">, нефелометрия, </w:t>
            </w:r>
            <w:proofErr w:type="spellStart"/>
            <w:r w:rsidRPr="00201A91">
              <w:rPr>
                <w:rFonts w:ascii="Times New Roman" w:eastAsia="Times New Roman" w:hAnsi="Times New Roman" w:cs="Times New Roman"/>
                <w:lang w:eastAsia="ru-RU"/>
              </w:rPr>
              <w:t>турбидиметрия</w:t>
            </w:r>
            <w:proofErr w:type="spellEnd"/>
            <w:r w:rsidRPr="00201A91">
              <w:rPr>
                <w:rFonts w:ascii="Times New Roman" w:eastAsia="Times New Roman" w:hAnsi="Times New Roman" w:cs="Times New Roman"/>
                <w:lang w:eastAsia="ru-RU"/>
              </w:rPr>
              <w:t xml:space="preserve">, спектроскопия диффузионного отражения, оптико-акустическая спектроскопия, </w:t>
            </w:r>
            <w:proofErr w:type="spellStart"/>
            <w:r w:rsidRPr="00201A91">
              <w:rPr>
                <w:rFonts w:ascii="Times New Roman" w:eastAsia="Times New Roman" w:hAnsi="Times New Roman" w:cs="Times New Roman"/>
                <w:lang w:eastAsia="ru-RU"/>
              </w:rPr>
              <w:t>термолинзовая</w:t>
            </w:r>
            <w:proofErr w:type="spellEnd"/>
            <w:r w:rsidRPr="00201A91">
              <w:rPr>
                <w:rFonts w:ascii="Times New Roman" w:eastAsia="Times New Roman" w:hAnsi="Times New Roman" w:cs="Times New Roman"/>
                <w:lang w:eastAsia="ru-RU"/>
              </w:rPr>
              <w:t xml:space="preserve"> спектроскопия. Абсорбционная спектроскопия в УФ и видимой областях. </w:t>
            </w:r>
            <w:r w:rsidRPr="00201A91">
              <w:rPr>
                <w:rFonts w:ascii="Times New Roman" w:eastAsia="Times New Roman" w:hAnsi="Times New Roman" w:cs="Times New Roman"/>
                <w:bCs/>
                <w:lang w:eastAsia="ru-RU"/>
              </w:rPr>
              <w:t xml:space="preserve">Основной закон </w:t>
            </w:r>
            <w:proofErr w:type="spellStart"/>
            <w:r w:rsidRPr="00201A91">
              <w:rPr>
                <w:rFonts w:ascii="Times New Roman" w:eastAsia="Times New Roman" w:hAnsi="Times New Roman" w:cs="Times New Roman"/>
                <w:bCs/>
                <w:lang w:eastAsia="ru-RU"/>
              </w:rPr>
              <w:t>светопоглощения</w:t>
            </w:r>
            <w:proofErr w:type="spellEnd"/>
            <w:r w:rsidRPr="00201A91">
              <w:rPr>
                <w:rFonts w:ascii="Times New Roman" w:eastAsia="Times New Roman" w:hAnsi="Times New Roman" w:cs="Times New Roman"/>
                <w:bCs/>
                <w:lang w:eastAsia="ru-RU"/>
              </w:rPr>
              <w:t xml:space="preserve"> и условия его применения. Оптическая плотность и ее физический смысл. Коэффициент поглощения. Закон аддитивности </w:t>
            </w:r>
            <w:proofErr w:type="spellStart"/>
            <w:r w:rsidRPr="00201A91">
              <w:rPr>
                <w:rFonts w:ascii="Times New Roman" w:eastAsia="Times New Roman" w:hAnsi="Times New Roman" w:cs="Times New Roman"/>
                <w:bCs/>
                <w:lang w:eastAsia="ru-RU"/>
              </w:rPr>
              <w:t>светопоглощения</w:t>
            </w:r>
            <w:proofErr w:type="spellEnd"/>
            <w:r w:rsidRPr="00201A91">
              <w:rPr>
                <w:rFonts w:ascii="Times New Roman" w:eastAsia="Times New Roman" w:hAnsi="Times New Roman" w:cs="Times New Roman"/>
                <w:bCs/>
                <w:lang w:eastAsia="ru-RU"/>
              </w:rPr>
              <w:t>. Интенсивность поглощения. Фотохимические реакции. Дифференциальный способ спектрофотометрических измерений. Анализ многокомпонентных систем.</w:t>
            </w:r>
          </w:p>
        </w:tc>
      </w:tr>
      <w:tr w:rsidR="00201A91" w:rsidRPr="00201A91" w14:paraId="303E1AE5" w14:textId="77777777" w:rsidTr="00733B8E">
        <w:trPr>
          <w:trHeight w:val="388"/>
        </w:trPr>
        <w:tc>
          <w:tcPr>
            <w:tcW w:w="1434" w:type="pct"/>
            <w:vMerge/>
          </w:tcPr>
          <w:p w14:paraId="1537104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C785ABE" w14:textId="77777777" w:rsidR="00201A91" w:rsidRPr="00201A91" w:rsidRDefault="00201A91" w:rsidP="00201A91">
            <w:pPr>
              <w:spacing w:line="276" w:lineRule="auto"/>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Основные узлы спектрофотометрических приборов. Источник света. </w:t>
            </w:r>
            <w:proofErr w:type="spellStart"/>
            <w:r w:rsidRPr="00201A91">
              <w:rPr>
                <w:rFonts w:ascii="Times New Roman" w:eastAsia="Times New Roman" w:hAnsi="Times New Roman" w:cs="Times New Roman"/>
                <w:bCs/>
                <w:lang w:eastAsia="ru-RU"/>
              </w:rPr>
              <w:t>Монохроматизаторы</w:t>
            </w:r>
            <w:proofErr w:type="spellEnd"/>
            <w:r w:rsidRPr="00201A91">
              <w:rPr>
                <w:rFonts w:ascii="Times New Roman" w:eastAsia="Times New Roman" w:hAnsi="Times New Roman" w:cs="Times New Roman"/>
                <w:bCs/>
                <w:lang w:eastAsia="ru-RU"/>
              </w:rPr>
              <w:t xml:space="preserve">. Приемники света. Качественный фотометрический анализ. Количественный фотометрический анализ. Правила работы на фотометре и </w:t>
            </w:r>
            <w:proofErr w:type="spellStart"/>
            <w:r w:rsidRPr="00201A91">
              <w:rPr>
                <w:rFonts w:ascii="Times New Roman" w:eastAsia="Times New Roman" w:hAnsi="Times New Roman" w:cs="Times New Roman"/>
                <w:bCs/>
                <w:lang w:eastAsia="ru-RU"/>
              </w:rPr>
              <w:t>спекторофотометре</w:t>
            </w:r>
            <w:proofErr w:type="spellEnd"/>
            <w:r w:rsidRPr="00201A91">
              <w:rPr>
                <w:rFonts w:ascii="Times New Roman" w:eastAsia="Times New Roman" w:hAnsi="Times New Roman" w:cs="Times New Roman"/>
                <w:bCs/>
                <w:lang w:eastAsia="ru-RU"/>
              </w:rPr>
              <w:t xml:space="preserve">. Построение </w:t>
            </w:r>
            <w:proofErr w:type="spellStart"/>
            <w:r w:rsidRPr="00201A91">
              <w:rPr>
                <w:rFonts w:ascii="Times New Roman" w:eastAsia="Times New Roman" w:hAnsi="Times New Roman" w:cs="Times New Roman"/>
                <w:bCs/>
                <w:lang w:eastAsia="ru-RU"/>
              </w:rPr>
              <w:t>градуировочного</w:t>
            </w:r>
            <w:proofErr w:type="spellEnd"/>
            <w:r w:rsidRPr="00201A91">
              <w:rPr>
                <w:rFonts w:ascii="Times New Roman" w:eastAsia="Times New Roman" w:hAnsi="Times New Roman" w:cs="Times New Roman"/>
                <w:bCs/>
                <w:lang w:eastAsia="ru-RU"/>
              </w:rPr>
              <w:t xml:space="preserve"> графика.  Оптимальные условия фотометрического определения. Длина волны. Оптическая плотность. Толщина </w:t>
            </w:r>
            <w:proofErr w:type="spellStart"/>
            <w:r w:rsidRPr="00201A91">
              <w:rPr>
                <w:rFonts w:ascii="Times New Roman" w:eastAsia="Times New Roman" w:hAnsi="Times New Roman" w:cs="Times New Roman"/>
                <w:bCs/>
                <w:lang w:eastAsia="ru-RU"/>
              </w:rPr>
              <w:t>светопоглощающего</w:t>
            </w:r>
            <w:proofErr w:type="spellEnd"/>
            <w:r w:rsidRPr="00201A91">
              <w:rPr>
                <w:rFonts w:ascii="Times New Roman" w:eastAsia="Times New Roman" w:hAnsi="Times New Roman" w:cs="Times New Roman"/>
                <w:bCs/>
                <w:lang w:eastAsia="ru-RU"/>
              </w:rPr>
              <w:t xml:space="preserve"> слоя. Метрологические характеристики метода. Оформление результатов фотометрических определений в лабораторном журнале.</w:t>
            </w:r>
          </w:p>
        </w:tc>
      </w:tr>
      <w:tr w:rsidR="00201A91" w:rsidRPr="00201A91" w14:paraId="5141816B" w14:textId="77777777" w:rsidTr="00733B8E">
        <w:trPr>
          <w:trHeight w:val="388"/>
        </w:trPr>
        <w:tc>
          <w:tcPr>
            <w:tcW w:w="1434" w:type="pct"/>
            <w:vMerge/>
          </w:tcPr>
          <w:p w14:paraId="599A7E02"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6E1031F" w14:textId="77777777" w:rsidR="00201A91" w:rsidRPr="00201A91" w:rsidRDefault="00201A91" w:rsidP="00201A91">
            <w:pPr>
              <w:spacing w:line="276" w:lineRule="auto"/>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Инфракрасная спектроскопия и спектроскопия комбинационного рассеяния. Основы метода, качественный и количественный анализ. Колебание молекул. Спектры ИК и комбинационного рассеяния. Нефелометрия и </w:t>
            </w:r>
            <w:proofErr w:type="spellStart"/>
            <w:r w:rsidRPr="00201A91">
              <w:rPr>
                <w:rFonts w:ascii="Times New Roman" w:eastAsia="Times New Roman" w:hAnsi="Times New Roman" w:cs="Times New Roman"/>
                <w:bCs/>
                <w:lang w:eastAsia="ru-RU"/>
              </w:rPr>
              <w:t>турбидиметрия</w:t>
            </w:r>
            <w:proofErr w:type="spellEnd"/>
            <w:r w:rsidRPr="00201A91">
              <w:rPr>
                <w:rFonts w:ascii="Times New Roman" w:eastAsia="Times New Roman" w:hAnsi="Times New Roman" w:cs="Times New Roman"/>
                <w:bCs/>
                <w:lang w:eastAsia="ru-RU"/>
              </w:rPr>
              <w:t xml:space="preserve">. Рассеяние. Мутность. </w:t>
            </w:r>
          </w:p>
        </w:tc>
      </w:tr>
      <w:tr w:rsidR="00201A91" w:rsidRPr="00201A91" w14:paraId="0AE10226" w14:textId="77777777" w:rsidTr="00733B8E">
        <w:trPr>
          <w:trHeight w:val="388"/>
        </w:trPr>
        <w:tc>
          <w:tcPr>
            <w:tcW w:w="1434" w:type="pct"/>
            <w:vMerge/>
          </w:tcPr>
          <w:p w14:paraId="590ED8C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9A06F77" w14:textId="26862150"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6652A64D" w14:textId="77777777" w:rsidTr="00733B8E">
        <w:trPr>
          <w:trHeight w:val="388"/>
        </w:trPr>
        <w:tc>
          <w:tcPr>
            <w:tcW w:w="1434" w:type="pct"/>
            <w:vMerge/>
          </w:tcPr>
          <w:p w14:paraId="751C1E1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2BAE0E6"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содержания меди в растворе визуально-колориметрическим методом»</w:t>
            </w:r>
          </w:p>
        </w:tc>
      </w:tr>
      <w:tr w:rsidR="00201A91" w:rsidRPr="00201A91" w14:paraId="7A823C8F" w14:textId="77777777" w:rsidTr="00733B8E">
        <w:trPr>
          <w:trHeight w:val="388"/>
        </w:trPr>
        <w:tc>
          <w:tcPr>
            <w:tcW w:w="1434" w:type="pct"/>
            <w:vMerge/>
          </w:tcPr>
          <w:p w14:paraId="0BC2D482"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C5F2E5B"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w:t>
            </w:r>
            <w:r w:rsidRPr="00201A91">
              <w:rPr>
                <w:rFonts w:ascii="Times New Roman" w:eastAsia="Times New Roman" w:hAnsi="Times New Roman" w:cs="Times New Roman"/>
                <w:lang w:eastAsia="ru-RU"/>
              </w:rPr>
              <w:t xml:space="preserve"> «</w:t>
            </w:r>
            <w:r w:rsidRPr="00201A91">
              <w:rPr>
                <w:rFonts w:ascii="Times New Roman" w:eastAsia="Times New Roman" w:hAnsi="Times New Roman" w:cs="Times New Roman"/>
                <w:bCs/>
                <w:lang w:eastAsia="ru-RU"/>
              </w:rPr>
              <w:t>Исследование электронного молекулярного спектра меди»</w:t>
            </w:r>
          </w:p>
        </w:tc>
      </w:tr>
      <w:tr w:rsidR="00201A91" w:rsidRPr="00201A91" w14:paraId="57853432" w14:textId="77777777" w:rsidTr="00733B8E">
        <w:trPr>
          <w:trHeight w:val="388"/>
        </w:trPr>
        <w:tc>
          <w:tcPr>
            <w:tcW w:w="1434" w:type="pct"/>
            <w:vMerge/>
          </w:tcPr>
          <w:p w14:paraId="715A428A"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EB7AD6E" w14:textId="28CA46A3"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«Выбор толщины поглощающего слоя»</w:t>
            </w:r>
          </w:p>
        </w:tc>
      </w:tr>
      <w:tr w:rsidR="00201A91" w:rsidRPr="00201A91" w14:paraId="34C4DC34" w14:textId="77777777" w:rsidTr="00733B8E">
        <w:trPr>
          <w:trHeight w:val="388"/>
        </w:trPr>
        <w:tc>
          <w:tcPr>
            <w:tcW w:w="1434" w:type="pct"/>
            <w:vMerge/>
          </w:tcPr>
          <w:p w14:paraId="2C3036D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0B46CF5"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меди (</w:t>
            </w:r>
            <w:r w:rsidRPr="00201A91">
              <w:rPr>
                <w:rFonts w:ascii="Times New Roman" w:eastAsia="Times New Roman" w:hAnsi="Times New Roman" w:cs="Times New Roman"/>
                <w:bCs/>
                <w:lang w:val="en-US" w:eastAsia="ru-RU"/>
              </w:rPr>
              <w:t>II</w:t>
            </w:r>
            <w:r w:rsidRPr="00201A91">
              <w:rPr>
                <w:rFonts w:ascii="Times New Roman" w:eastAsia="Times New Roman" w:hAnsi="Times New Roman" w:cs="Times New Roman"/>
                <w:bCs/>
                <w:lang w:eastAsia="ru-RU"/>
              </w:rPr>
              <w:t>) в растворах солей спектрофотометрическим методом»</w:t>
            </w:r>
          </w:p>
        </w:tc>
      </w:tr>
      <w:tr w:rsidR="00201A91" w:rsidRPr="00201A91" w14:paraId="38323589" w14:textId="77777777" w:rsidTr="00733B8E">
        <w:trPr>
          <w:trHeight w:val="388"/>
        </w:trPr>
        <w:tc>
          <w:tcPr>
            <w:tcW w:w="1434" w:type="pct"/>
            <w:vMerge/>
          </w:tcPr>
          <w:p w14:paraId="7F4091A0"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B1FA60D"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w:t>
            </w:r>
            <w:r w:rsidRPr="00201A91">
              <w:rPr>
                <w:rFonts w:ascii="Times New Roman" w:eastAsia="Times New Roman" w:hAnsi="Times New Roman" w:cs="Times New Roman"/>
                <w:lang w:eastAsia="ru-RU"/>
              </w:rPr>
              <w:t>Определение железа (</w:t>
            </w:r>
            <w:r w:rsidRPr="00201A91">
              <w:rPr>
                <w:rFonts w:ascii="Times New Roman" w:eastAsia="Times New Roman" w:hAnsi="Times New Roman" w:cs="Times New Roman"/>
                <w:lang w:val="en-US" w:eastAsia="ru-RU"/>
              </w:rPr>
              <w:t>III</w:t>
            </w:r>
            <w:r w:rsidRPr="00201A91">
              <w:rPr>
                <w:rFonts w:ascii="Times New Roman" w:eastAsia="Times New Roman" w:hAnsi="Times New Roman" w:cs="Times New Roman"/>
                <w:lang w:eastAsia="ru-RU"/>
              </w:rPr>
              <w:t>) в растворах солей»</w:t>
            </w:r>
          </w:p>
        </w:tc>
      </w:tr>
      <w:tr w:rsidR="00201A91" w:rsidRPr="00201A91" w14:paraId="4A2F7373" w14:textId="77777777" w:rsidTr="00733B8E">
        <w:trPr>
          <w:trHeight w:val="388"/>
        </w:trPr>
        <w:tc>
          <w:tcPr>
            <w:tcW w:w="1434" w:type="pct"/>
            <w:vMerge/>
          </w:tcPr>
          <w:p w14:paraId="793CA980"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73F8073"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Лабораторная работа «Определение железа </w:t>
            </w:r>
            <w:r w:rsidRPr="00201A91">
              <w:rPr>
                <w:rFonts w:ascii="Times New Roman" w:eastAsia="Times New Roman" w:hAnsi="Times New Roman" w:cs="Times New Roman"/>
                <w:lang w:eastAsia="ru-RU"/>
              </w:rPr>
              <w:t>(</w:t>
            </w:r>
            <w:r w:rsidRPr="00201A91">
              <w:rPr>
                <w:rFonts w:ascii="Times New Roman" w:eastAsia="Times New Roman" w:hAnsi="Times New Roman" w:cs="Times New Roman"/>
                <w:lang w:val="en-US" w:eastAsia="ru-RU"/>
              </w:rPr>
              <w:t>III</w:t>
            </w:r>
            <w:r w:rsidRPr="00201A91">
              <w:rPr>
                <w:rFonts w:ascii="Times New Roman" w:eastAsia="Times New Roman" w:hAnsi="Times New Roman" w:cs="Times New Roman"/>
                <w:lang w:eastAsia="ru-RU"/>
              </w:rPr>
              <w:t xml:space="preserve">) </w:t>
            </w:r>
            <w:r w:rsidRPr="00201A91">
              <w:rPr>
                <w:rFonts w:ascii="Times New Roman" w:eastAsia="Times New Roman" w:hAnsi="Times New Roman" w:cs="Times New Roman"/>
                <w:bCs/>
                <w:lang w:eastAsia="ru-RU"/>
              </w:rPr>
              <w:t>в растворах методом добавок»</w:t>
            </w:r>
          </w:p>
        </w:tc>
      </w:tr>
      <w:tr w:rsidR="00201A91" w:rsidRPr="00201A91" w14:paraId="4F49BB39" w14:textId="77777777" w:rsidTr="00733B8E">
        <w:trPr>
          <w:trHeight w:val="388"/>
        </w:trPr>
        <w:tc>
          <w:tcPr>
            <w:tcW w:w="1434" w:type="pct"/>
            <w:vMerge/>
          </w:tcPr>
          <w:p w14:paraId="196CDB0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001C0DCA" w14:textId="49087F20"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Лабораторная работа «Определение </w:t>
            </w:r>
            <w:proofErr w:type="gramStart"/>
            <w:r w:rsidRPr="00201A91">
              <w:rPr>
                <w:rFonts w:ascii="Times New Roman" w:eastAsia="Times New Roman" w:hAnsi="Times New Roman" w:cs="Times New Roman"/>
                <w:bCs/>
                <w:lang w:eastAsia="ru-RU"/>
              </w:rPr>
              <w:t>хрома  в</w:t>
            </w:r>
            <w:proofErr w:type="gramEnd"/>
            <w:r w:rsidRPr="00201A91">
              <w:rPr>
                <w:rFonts w:ascii="Times New Roman" w:eastAsia="Times New Roman" w:hAnsi="Times New Roman" w:cs="Times New Roman"/>
                <w:bCs/>
                <w:lang w:eastAsia="ru-RU"/>
              </w:rPr>
              <w:t xml:space="preserve">  виде  бихромата методом сравнения»</w:t>
            </w:r>
          </w:p>
        </w:tc>
      </w:tr>
      <w:tr w:rsidR="00201A91" w:rsidRPr="00201A91" w14:paraId="7C50A569" w14:textId="77777777" w:rsidTr="00733B8E">
        <w:trPr>
          <w:trHeight w:val="388"/>
        </w:trPr>
        <w:tc>
          <w:tcPr>
            <w:tcW w:w="1434" w:type="pct"/>
            <w:vMerge/>
          </w:tcPr>
          <w:p w14:paraId="5AA0666E"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6866154"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«Определение концентрации общего железа в воде фотометрическим методом с применением сульфосалициловой кислоты»</w:t>
            </w:r>
          </w:p>
        </w:tc>
      </w:tr>
      <w:tr w:rsidR="00201A91" w:rsidRPr="00201A91" w14:paraId="139780E3" w14:textId="77777777" w:rsidTr="00733B8E">
        <w:trPr>
          <w:trHeight w:val="388"/>
        </w:trPr>
        <w:tc>
          <w:tcPr>
            <w:tcW w:w="1434" w:type="pct"/>
            <w:vMerge/>
          </w:tcPr>
          <w:p w14:paraId="3CE69B71"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5E5FFE9"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«Определение концентрации общего железа в воде фотометрическим методом с применением о-</w:t>
            </w:r>
            <w:proofErr w:type="spellStart"/>
            <w:r w:rsidRPr="00201A91">
              <w:rPr>
                <w:rFonts w:ascii="Times New Roman" w:eastAsia="Times New Roman" w:hAnsi="Times New Roman" w:cs="Times New Roman"/>
                <w:bCs/>
                <w:lang w:eastAsia="ru-RU"/>
              </w:rPr>
              <w:t>фенантролина</w:t>
            </w:r>
            <w:proofErr w:type="spellEnd"/>
            <w:r w:rsidRPr="00201A91">
              <w:rPr>
                <w:rFonts w:ascii="Times New Roman" w:eastAsia="Times New Roman" w:hAnsi="Times New Roman" w:cs="Times New Roman"/>
                <w:bCs/>
                <w:lang w:eastAsia="ru-RU"/>
              </w:rPr>
              <w:t>»</w:t>
            </w:r>
          </w:p>
        </w:tc>
      </w:tr>
      <w:tr w:rsidR="00201A91" w:rsidRPr="00201A91" w14:paraId="56CA298A" w14:textId="77777777" w:rsidTr="00733B8E">
        <w:trPr>
          <w:trHeight w:val="388"/>
        </w:trPr>
        <w:tc>
          <w:tcPr>
            <w:tcW w:w="1434" w:type="pct"/>
            <w:vMerge/>
          </w:tcPr>
          <w:p w14:paraId="36384607"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7E351E9"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«Расчет концентрации в спектрофотометрическом методе анализа методом малярного коэффициента»</w:t>
            </w:r>
          </w:p>
        </w:tc>
      </w:tr>
      <w:tr w:rsidR="00201A91" w:rsidRPr="00201A91" w14:paraId="3A63DD88" w14:textId="77777777" w:rsidTr="00733B8E">
        <w:trPr>
          <w:trHeight w:val="388"/>
        </w:trPr>
        <w:tc>
          <w:tcPr>
            <w:tcW w:w="1434" w:type="pct"/>
            <w:vMerge/>
          </w:tcPr>
          <w:p w14:paraId="24A8816E"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F7A1AD2"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«Расчет концентрации вещества методом добавок»</w:t>
            </w:r>
          </w:p>
        </w:tc>
      </w:tr>
      <w:tr w:rsidR="00201A91" w:rsidRPr="00201A91" w14:paraId="5927E0C3" w14:textId="77777777" w:rsidTr="00733B8E">
        <w:trPr>
          <w:trHeight w:val="388"/>
        </w:trPr>
        <w:tc>
          <w:tcPr>
            <w:tcW w:w="1434" w:type="pct"/>
            <w:vMerge/>
          </w:tcPr>
          <w:p w14:paraId="24366BF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6D8E076"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«Расчет концентрации вещества методом сравнения со стандартом»</w:t>
            </w:r>
          </w:p>
        </w:tc>
      </w:tr>
      <w:tr w:rsidR="00201A91" w:rsidRPr="00201A91" w14:paraId="2D57F9A5" w14:textId="77777777" w:rsidTr="00201A91">
        <w:trPr>
          <w:trHeight w:val="293"/>
        </w:trPr>
        <w:tc>
          <w:tcPr>
            <w:tcW w:w="1434" w:type="pct"/>
            <w:vMerge/>
          </w:tcPr>
          <w:p w14:paraId="69E68722"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BDB0B94"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 xml:space="preserve">Решение расчетных задач по теме «Расчет концентрации вещества методом </w:t>
            </w:r>
            <w:proofErr w:type="spellStart"/>
            <w:r w:rsidRPr="00201A91">
              <w:rPr>
                <w:rFonts w:ascii="Times New Roman" w:eastAsia="Times New Roman" w:hAnsi="Times New Roman" w:cs="Times New Roman"/>
                <w:bCs/>
                <w:lang w:eastAsia="ru-RU"/>
              </w:rPr>
              <w:t>градуировочного</w:t>
            </w:r>
            <w:proofErr w:type="spellEnd"/>
            <w:r w:rsidRPr="00201A91">
              <w:rPr>
                <w:rFonts w:ascii="Times New Roman" w:eastAsia="Times New Roman" w:hAnsi="Times New Roman" w:cs="Times New Roman"/>
                <w:bCs/>
                <w:lang w:eastAsia="ru-RU"/>
              </w:rPr>
              <w:t xml:space="preserve"> графика»</w:t>
            </w:r>
          </w:p>
        </w:tc>
      </w:tr>
      <w:tr w:rsidR="00201A91" w:rsidRPr="00201A91" w14:paraId="439C0280" w14:textId="77777777" w:rsidTr="00B24F01">
        <w:trPr>
          <w:trHeight w:val="292"/>
        </w:trPr>
        <w:tc>
          <w:tcPr>
            <w:tcW w:w="1434" w:type="pct"/>
            <w:vMerge/>
          </w:tcPr>
          <w:p w14:paraId="6A92CF9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0CF6D5DC"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32DEDA" w14:textId="7477043A"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793D418C" w14:textId="77777777" w:rsidTr="00733B8E">
        <w:trPr>
          <w:trHeight w:val="388"/>
        </w:trPr>
        <w:tc>
          <w:tcPr>
            <w:tcW w:w="1434" w:type="pct"/>
            <w:vMerge w:val="restart"/>
          </w:tcPr>
          <w:p w14:paraId="2310F05B" w14:textId="06F4E8BF"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 xml:space="preserve">Тема 2.4 Рефрактометрия и </w:t>
            </w:r>
            <w:proofErr w:type="spellStart"/>
            <w:r w:rsidRPr="00201A91">
              <w:rPr>
                <w:rFonts w:ascii="Times New Roman" w:eastAsia="Times New Roman" w:hAnsi="Times New Roman" w:cs="Times New Roman"/>
                <w:b/>
                <w:bCs/>
                <w:lang w:eastAsia="ru-RU"/>
              </w:rPr>
              <w:t>поляриметрия</w:t>
            </w:r>
            <w:proofErr w:type="spellEnd"/>
          </w:p>
        </w:tc>
        <w:tc>
          <w:tcPr>
            <w:tcW w:w="3566" w:type="pct"/>
          </w:tcPr>
          <w:p w14:paraId="5BE19C7D"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lang w:eastAsia="ru-RU"/>
              </w:rPr>
              <w:t>Содержание</w:t>
            </w:r>
          </w:p>
        </w:tc>
      </w:tr>
      <w:tr w:rsidR="00201A91" w:rsidRPr="00201A91" w14:paraId="7FA78534" w14:textId="77777777" w:rsidTr="00733B8E">
        <w:trPr>
          <w:trHeight w:val="388"/>
        </w:trPr>
        <w:tc>
          <w:tcPr>
            <w:tcW w:w="1434" w:type="pct"/>
            <w:vMerge/>
          </w:tcPr>
          <w:p w14:paraId="3E08856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7F2AFD6" w14:textId="77777777" w:rsidR="00201A91" w:rsidRPr="00201A91" w:rsidRDefault="00201A91" w:rsidP="00201A91">
            <w:pPr>
              <w:numPr>
                <w:ilvl w:val="0"/>
                <w:numId w:val="18"/>
              </w:numPr>
              <w:spacing w:after="200" w:line="276" w:lineRule="auto"/>
              <w:ind w:left="342" w:hanging="284"/>
              <w:contextualSpacing/>
              <w:jc w:val="both"/>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Показатель преломления и полное внутреннее отражение. Закон преломления. Аддитивность молярных рефракций.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Определение фактора показателя преломления. Определение массовой доли сахарозы в растворе. Метрологические характеристики метода. Оформление результатов рефрактометрических определений. Расчет температурной поправки.</w:t>
            </w:r>
          </w:p>
          <w:p w14:paraId="64508267" w14:textId="77777777" w:rsidR="00201A91" w:rsidRPr="00201A91" w:rsidRDefault="00201A91" w:rsidP="00201A91">
            <w:pPr>
              <w:ind w:left="342"/>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 xml:space="preserve">Поперечная волна, поляризаторы. </w:t>
            </w:r>
            <w:proofErr w:type="spellStart"/>
            <w:r w:rsidRPr="00201A91">
              <w:rPr>
                <w:rFonts w:ascii="Times New Roman" w:eastAsia="Times New Roman" w:hAnsi="Times New Roman" w:cs="Times New Roman"/>
                <w:lang w:eastAsia="ru-RU"/>
              </w:rPr>
              <w:t>Плоскополяризованный</w:t>
            </w:r>
            <w:proofErr w:type="spellEnd"/>
            <w:r w:rsidRPr="00201A91">
              <w:rPr>
                <w:rFonts w:ascii="Times New Roman" w:eastAsia="Times New Roman" w:hAnsi="Times New Roman" w:cs="Times New Roman"/>
                <w:lang w:eastAsia="ru-RU"/>
              </w:rPr>
              <w:t xml:space="preserve"> луч. Понятие об оптически активных веществах, вращение плоскости поляризации. Сущность поляриметрического метода анализа, приборы и область его применения</w:t>
            </w:r>
          </w:p>
        </w:tc>
      </w:tr>
      <w:tr w:rsidR="00201A91" w:rsidRPr="00201A91" w14:paraId="50248129" w14:textId="77777777" w:rsidTr="00733B8E">
        <w:trPr>
          <w:trHeight w:val="388"/>
        </w:trPr>
        <w:tc>
          <w:tcPr>
            <w:tcW w:w="1434" w:type="pct"/>
            <w:vMerge/>
          </w:tcPr>
          <w:p w14:paraId="58AE0949"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7A716DA" w14:textId="123108F5"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0739FDB6" w14:textId="77777777" w:rsidTr="00733B8E">
        <w:trPr>
          <w:trHeight w:val="388"/>
        </w:trPr>
        <w:tc>
          <w:tcPr>
            <w:tcW w:w="1434" w:type="pct"/>
            <w:vMerge/>
          </w:tcPr>
          <w:p w14:paraId="237BE52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313BCAC"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растворимых сухих веществ в соке рефрактометрическим методом»</w:t>
            </w:r>
          </w:p>
        </w:tc>
      </w:tr>
      <w:tr w:rsidR="00201A91" w:rsidRPr="00201A91" w14:paraId="64816043" w14:textId="77777777" w:rsidTr="00733B8E">
        <w:trPr>
          <w:trHeight w:val="388"/>
        </w:trPr>
        <w:tc>
          <w:tcPr>
            <w:tcW w:w="1434" w:type="pct"/>
            <w:vMerge/>
          </w:tcPr>
          <w:p w14:paraId="56C6DFD2"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68557AD"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фактора показателя преломления раствора хлорида натрия»</w:t>
            </w:r>
          </w:p>
        </w:tc>
      </w:tr>
      <w:tr w:rsidR="00201A91" w:rsidRPr="00201A91" w14:paraId="666BB02F" w14:textId="77777777" w:rsidTr="00733B8E">
        <w:trPr>
          <w:trHeight w:val="388"/>
        </w:trPr>
        <w:tc>
          <w:tcPr>
            <w:tcW w:w="1434" w:type="pct"/>
            <w:vMerge/>
          </w:tcPr>
          <w:p w14:paraId="5256D111"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79F5423"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концентрации глицерина в растворах рефрактометрическим методом»</w:t>
            </w:r>
          </w:p>
        </w:tc>
      </w:tr>
      <w:tr w:rsidR="00201A91" w:rsidRPr="00201A91" w14:paraId="79BA4F7F" w14:textId="77777777" w:rsidTr="00733B8E">
        <w:trPr>
          <w:trHeight w:val="388"/>
        </w:trPr>
        <w:tc>
          <w:tcPr>
            <w:tcW w:w="1434" w:type="pct"/>
            <w:vMerge/>
          </w:tcPr>
          <w:p w14:paraId="4C52E360"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2E9ADB9"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концентрации сахарозы в прозрачных сиропах рефрактометрическим методом»</w:t>
            </w:r>
          </w:p>
        </w:tc>
      </w:tr>
      <w:tr w:rsidR="00201A91" w:rsidRPr="00201A91" w14:paraId="108E3A88" w14:textId="77777777" w:rsidTr="00733B8E">
        <w:trPr>
          <w:trHeight w:val="598"/>
        </w:trPr>
        <w:tc>
          <w:tcPr>
            <w:tcW w:w="1434" w:type="pct"/>
            <w:vMerge/>
          </w:tcPr>
          <w:p w14:paraId="7B88AB4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520A607" w14:textId="77777777" w:rsidR="00201A91" w:rsidRPr="00201A91" w:rsidRDefault="00201A91" w:rsidP="00201A91">
            <w:pPr>
              <w:spacing w:after="200" w:line="276" w:lineRule="auto"/>
              <w:contextualSpacing/>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«Определение концентрации сахара при помощи сахариметра универсального»</w:t>
            </w:r>
          </w:p>
        </w:tc>
      </w:tr>
      <w:tr w:rsidR="00201A91" w:rsidRPr="00201A91" w14:paraId="319224C5" w14:textId="77777777" w:rsidTr="0041645B">
        <w:trPr>
          <w:trHeight w:val="222"/>
        </w:trPr>
        <w:tc>
          <w:tcPr>
            <w:tcW w:w="1434" w:type="pct"/>
            <w:vMerge/>
          </w:tcPr>
          <w:p w14:paraId="784A0317"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504C4130"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6576FA" w14:textId="186DA429" w:rsidR="00201A91" w:rsidRPr="00201A91" w:rsidRDefault="00201A91" w:rsidP="00201A91">
            <w:pPr>
              <w:spacing w:after="200"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15188225" w14:textId="77777777" w:rsidTr="00733B8E">
        <w:trPr>
          <w:trHeight w:val="388"/>
        </w:trPr>
        <w:tc>
          <w:tcPr>
            <w:tcW w:w="1434" w:type="pct"/>
            <w:vMerge w:val="restart"/>
          </w:tcPr>
          <w:p w14:paraId="3B681AAB" w14:textId="7BAF2245"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2.5 Электрохимические методы анализа</w:t>
            </w:r>
          </w:p>
        </w:tc>
        <w:tc>
          <w:tcPr>
            <w:tcW w:w="3566" w:type="pct"/>
          </w:tcPr>
          <w:p w14:paraId="23D3F2DB"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201A91" w14:paraId="0FD5527C" w14:textId="77777777" w:rsidTr="00733B8E">
        <w:trPr>
          <w:trHeight w:val="388"/>
        </w:trPr>
        <w:tc>
          <w:tcPr>
            <w:tcW w:w="1434" w:type="pct"/>
            <w:vMerge/>
          </w:tcPr>
          <w:p w14:paraId="68457CF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CD7DA0F"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Прямые и косвенные электрохимические методы. Электрохимическая ячейка и ее электрический эквивалент. Ячейки без жидкостного соединения и с жидкостным соединением. Диффузионный потенциал. Индикаторный электрод и электрод сравнения. </w:t>
            </w:r>
            <w:proofErr w:type="spellStart"/>
            <w:r w:rsidRPr="00201A91">
              <w:rPr>
                <w:rFonts w:ascii="Times New Roman" w:eastAsia="Times New Roman" w:hAnsi="Times New Roman" w:cs="Times New Roman"/>
                <w:bCs/>
                <w:lang w:eastAsia="ru-RU"/>
              </w:rPr>
              <w:t>Хлорсеребрянный</w:t>
            </w:r>
            <w:proofErr w:type="spellEnd"/>
            <w:r w:rsidRPr="00201A91">
              <w:rPr>
                <w:rFonts w:ascii="Times New Roman" w:eastAsia="Times New Roman" w:hAnsi="Times New Roman" w:cs="Times New Roman"/>
                <w:bCs/>
                <w:lang w:eastAsia="ru-RU"/>
              </w:rPr>
              <w:t xml:space="preserve"> и каломельный электроды.</w:t>
            </w:r>
          </w:p>
        </w:tc>
      </w:tr>
      <w:tr w:rsidR="00201A91" w:rsidRPr="00201A91" w14:paraId="59524F89" w14:textId="77777777" w:rsidTr="00733B8E">
        <w:trPr>
          <w:trHeight w:val="388"/>
        </w:trPr>
        <w:tc>
          <w:tcPr>
            <w:tcW w:w="1434" w:type="pct"/>
            <w:vMerge/>
          </w:tcPr>
          <w:p w14:paraId="05CA1B25"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3580017B" w14:textId="77777777" w:rsidR="00201A91" w:rsidRPr="00201A91" w:rsidRDefault="00201A91" w:rsidP="00201A91">
            <w:pPr>
              <w:spacing w:line="276" w:lineRule="auto"/>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 xml:space="preserve">Потенциометрические методы анализа. </w:t>
            </w:r>
            <w:proofErr w:type="spellStart"/>
            <w:r w:rsidRPr="00201A91">
              <w:rPr>
                <w:rFonts w:ascii="Times New Roman" w:eastAsia="Times New Roman" w:hAnsi="Times New Roman" w:cs="Times New Roman"/>
                <w:bCs/>
                <w:lang w:eastAsia="ru-RU"/>
              </w:rPr>
              <w:t>Ионометрия</w:t>
            </w:r>
            <w:proofErr w:type="spellEnd"/>
            <w:r w:rsidRPr="00201A91">
              <w:rPr>
                <w:rFonts w:ascii="Times New Roman" w:eastAsia="Times New Roman" w:hAnsi="Times New Roman" w:cs="Times New Roman"/>
                <w:bCs/>
                <w:lang w:eastAsia="ru-RU"/>
              </w:rPr>
              <w:t>. Электроды второго рода. Электроды первого рода. Металлические и мембранные ионоселективные электроды. Электродная функция. Крутизна.</w:t>
            </w:r>
          </w:p>
          <w:p w14:paraId="0AC59784"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 Коэффициент селективности. Время отклика. </w:t>
            </w:r>
            <w:r w:rsidRPr="00201A91">
              <w:rPr>
                <w:rFonts w:ascii="Times New Roman" w:eastAsia="Times New Roman" w:hAnsi="Times New Roman" w:cs="Times New Roman"/>
                <w:lang w:eastAsia="ru-RU"/>
              </w:rPr>
              <w:t xml:space="preserve">Приборы и техника измерений. Подготовка приборов и электродов к работе. Прямая потенциометрия. Измерение окислительно-восстановительного потенциала. Измерение рН. Стеклянный электрод. Ионоселективные электроды. Твердые ионоселективные электроды. Жидкостные ионоселективные электроды. Метод </w:t>
            </w:r>
            <w:proofErr w:type="spellStart"/>
            <w:r w:rsidRPr="00201A91">
              <w:rPr>
                <w:rFonts w:ascii="Times New Roman" w:eastAsia="Times New Roman" w:hAnsi="Times New Roman" w:cs="Times New Roman"/>
                <w:lang w:eastAsia="ru-RU"/>
              </w:rPr>
              <w:t>градуировочного</w:t>
            </w:r>
            <w:proofErr w:type="spellEnd"/>
            <w:r w:rsidRPr="00201A91">
              <w:rPr>
                <w:rFonts w:ascii="Times New Roman" w:eastAsia="Times New Roman" w:hAnsi="Times New Roman" w:cs="Times New Roman"/>
                <w:lang w:eastAsia="ru-RU"/>
              </w:rPr>
              <w:t xml:space="preserve"> графика. Потенциометрическое титрование. Кривые потенциометрического титрования. Автоматическое титрование. Практическое применение метода. Метрологические характеристики метода. Ведение карты </w:t>
            </w:r>
            <w:r w:rsidRPr="00201A91">
              <w:rPr>
                <w:rFonts w:ascii="Times New Roman" w:eastAsia="Times New Roman" w:hAnsi="Times New Roman" w:cs="Times New Roman"/>
                <w:lang w:eastAsia="ru-RU"/>
              </w:rPr>
              <w:lastRenderedPageBreak/>
              <w:t>калибровки рН-метра. Оформление результатов потенциометрических определений.</w:t>
            </w:r>
          </w:p>
        </w:tc>
      </w:tr>
      <w:tr w:rsidR="00201A91" w:rsidRPr="00201A91" w14:paraId="1D8C0919" w14:textId="77777777" w:rsidTr="00733B8E">
        <w:trPr>
          <w:trHeight w:val="388"/>
        </w:trPr>
        <w:tc>
          <w:tcPr>
            <w:tcW w:w="1434" w:type="pct"/>
            <w:vMerge/>
          </w:tcPr>
          <w:p w14:paraId="45C2178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20D914D" w14:textId="77777777" w:rsidR="00201A91" w:rsidRPr="00201A91" w:rsidRDefault="00201A91" w:rsidP="00201A91">
            <w:pPr>
              <w:spacing w:line="276" w:lineRule="auto"/>
              <w:jc w:val="both"/>
              <w:rPr>
                <w:rFonts w:ascii="Times New Roman" w:eastAsia="Times New Roman" w:hAnsi="Times New Roman" w:cs="Times New Roman"/>
                <w:b/>
                <w:bCs/>
                <w:lang w:eastAsia="ru-RU"/>
              </w:rPr>
            </w:pPr>
            <w:proofErr w:type="spellStart"/>
            <w:r w:rsidRPr="00201A91">
              <w:rPr>
                <w:rFonts w:ascii="Times New Roman" w:eastAsia="Times New Roman" w:hAnsi="Times New Roman" w:cs="Times New Roman"/>
                <w:bCs/>
                <w:lang w:eastAsia="ru-RU"/>
              </w:rPr>
              <w:t>Вольтамперометрические</w:t>
            </w:r>
            <w:proofErr w:type="spellEnd"/>
            <w:r w:rsidRPr="00201A91">
              <w:rPr>
                <w:rFonts w:ascii="Times New Roman" w:eastAsia="Times New Roman" w:hAnsi="Times New Roman" w:cs="Times New Roman"/>
                <w:bCs/>
                <w:lang w:eastAsia="ru-RU"/>
              </w:rPr>
              <w:t xml:space="preserve"> методы анализа. </w:t>
            </w:r>
            <w:proofErr w:type="spellStart"/>
            <w:r w:rsidRPr="00201A91">
              <w:rPr>
                <w:rFonts w:ascii="Times New Roman" w:eastAsia="Times New Roman" w:hAnsi="Times New Roman" w:cs="Times New Roman"/>
                <w:bCs/>
                <w:lang w:eastAsia="ru-RU"/>
              </w:rPr>
              <w:t>Постояннотоковая</w:t>
            </w:r>
            <w:proofErr w:type="spellEnd"/>
            <w:r w:rsidRPr="00201A91">
              <w:rPr>
                <w:rFonts w:ascii="Times New Roman" w:eastAsia="Times New Roman" w:hAnsi="Times New Roman" w:cs="Times New Roman"/>
                <w:bCs/>
                <w:lang w:eastAsia="ru-RU"/>
              </w:rPr>
              <w:t xml:space="preserve"> полярография. </w:t>
            </w:r>
            <w:proofErr w:type="spellStart"/>
            <w:r w:rsidRPr="00201A91">
              <w:rPr>
                <w:rFonts w:ascii="Times New Roman" w:eastAsia="Times New Roman" w:hAnsi="Times New Roman" w:cs="Times New Roman"/>
                <w:bCs/>
                <w:lang w:eastAsia="ru-RU"/>
              </w:rPr>
              <w:t>Полярографическая</w:t>
            </w:r>
            <w:proofErr w:type="spellEnd"/>
            <w:r w:rsidRPr="00201A91">
              <w:rPr>
                <w:rFonts w:ascii="Times New Roman" w:eastAsia="Times New Roman" w:hAnsi="Times New Roman" w:cs="Times New Roman"/>
                <w:bCs/>
                <w:lang w:eastAsia="ru-RU"/>
              </w:rPr>
              <w:t xml:space="preserve"> ячейка. Ртутно-капающий электрод. </w:t>
            </w:r>
            <w:proofErr w:type="spellStart"/>
            <w:r w:rsidRPr="00201A91">
              <w:rPr>
                <w:rFonts w:ascii="Times New Roman" w:eastAsia="Times New Roman" w:hAnsi="Times New Roman" w:cs="Times New Roman"/>
                <w:bCs/>
                <w:lang w:eastAsia="ru-RU"/>
              </w:rPr>
              <w:t>Полярограмма</w:t>
            </w:r>
            <w:proofErr w:type="spellEnd"/>
            <w:r w:rsidRPr="00201A91">
              <w:rPr>
                <w:rFonts w:ascii="Times New Roman" w:eastAsia="Times New Roman" w:hAnsi="Times New Roman" w:cs="Times New Roman"/>
                <w:bCs/>
                <w:lang w:eastAsia="ru-RU"/>
              </w:rPr>
              <w:t xml:space="preserve"> и ее характерные участки. Предельный и остаточный токи. Параметры </w:t>
            </w:r>
            <w:proofErr w:type="spellStart"/>
            <w:r w:rsidRPr="00201A91">
              <w:rPr>
                <w:rFonts w:ascii="Times New Roman" w:eastAsia="Times New Roman" w:hAnsi="Times New Roman" w:cs="Times New Roman"/>
                <w:bCs/>
                <w:lang w:eastAsia="ru-RU"/>
              </w:rPr>
              <w:t>полярографической</w:t>
            </w:r>
            <w:proofErr w:type="spellEnd"/>
            <w:r w:rsidRPr="00201A91">
              <w:rPr>
                <w:rFonts w:ascii="Times New Roman" w:eastAsia="Times New Roman" w:hAnsi="Times New Roman" w:cs="Times New Roman"/>
                <w:bCs/>
                <w:lang w:eastAsia="ru-RU"/>
              </w:rPr>
              <w:t xml:space="preserve"> кривой.  Основные стадии электродного процесса. Количественный анализ в полярографии: метод стандартных растворов, метод </w:t>
            </w:r>
            <w:proofErr w:type="spellStart"/>
            <w:r w:rsidRPr="00201A91">
              <w:rPr>
                <w:rFonts w:ascii="Times New Roman" w:eastAsia="Times New Roman" w:hAnsi="Times New Roman" w:cs="Times New Roman"/>
                <w:bCs/>
                <w:lang w:eastAsia="ru-RU"/>
              </w:rPr>
              <w:t>градуировочного</w:t>
            </w:r>
            <w:proofErr w:type="spellEnd"/>
            <w:r w:rsidRPr="00201A91">
              <w:rPr>
                <w:rFonts w:ascii="Times New Roman" w:eastAsia="Times New Roman" w:hAnsi="Times New Roman" w:cs="Times New Roman"/>
                <w:bCs/>
                <w:lang w:eastAsia="ru-RU"/>
              </w:rPr>
              <w:t xml:space="preserve"> графика, метод стандартных добавок. Метрологические характеристики полярографию. </w:t>
            </w:r>
            <w:proofErr w:type="spellStart"/>
            <w:r w:rsidRPr="00201A91">
              <w:rPr>
                <w:rFonts w:ascii="Times New Roman" w:eastAsia="Times New Roman" w:hAnsi="Times New Roman" w:cs="Times New Roman"/>
                <w:bCs/>
                <w:lang w:eastAsia="ru-RU"/>
              </w:rPr>
              <w:t>Вольтамперометрия</w:t>
            </w:r>
            <w:proofErr w:type="spellEnd"/>
            <w:r w:rsidRPr="00201A91">
              <w:rPr>
                <w:rFonts w:ascii="Times New Roman" w:eastAsia="Times New Roman" w:hAnsi="Times New Roman" w:cs="Times New Roman"/>
                <w:bCs/>
                <w:lang w:eastAsia="ru-RU"/>
              </w:rPr>
              <w:t xml:space="preserve">. Прямые, косвенные и инверсионные методы </w:t>
            </w:r>
            <w:proofErr w:type="spellStart"/>
            <w:r w:rsidRPr="00201A91">
              <w:rPr>
                <w:rFonts w:ascii="Times New Roman" w:eastAsia="Times New Roman" w:hAnsi="Times New Roman" w:cs="Times New Roman"/>
                <w:bCs/>
                <w:lang w:eastAsia="ru-RU"/>
              </w:rPr>
              <w:t>вольтамперометрии</w:t>
            </w:r>
            <w:proofErr w:type="spellEnd"/>
            <w:r w:rsidRPr="00201A91">
              <w:rPr>
                <w:rFonts w:ascii="Times New Roman" w:eastAsia="Times New Roman" w:hAnsi="Times New Roman" w:cs="Times New Roman"/>
                <w:bCs/>
                <w:lang w:eastAsia="ru-RU"/>
              </w:rPr>
              <w:t xml:space="preserve">. Применяемые электроды. Область применения </w:t>
            </w:r>
            <w:proofErr w:type="spellStart"/>
            <w:r w:rsidRPr="00201A91">
              <w:rPr>
                <w:rFonts w:ascii="Times New Roman" w:eastAsia="Times New Roman" w:hAnsi="Times New Roman" w:cs="Times New Roman"/>
                <w:bCs/>
                <w:lang w:eastAsia="ru-RU"/>
              </w:rPr>
              <w:t>вольтамперометрии</w:t>
            </w:r>
            <w:proofErr w:type="spellEnd"/>
            <w:r w:rsidRPr="00201A91">
              <w:rPr>
                <w:rFonts w:ascii="Times New Roman" w:eastAsia="Times New Roman" w:hAnsi="Times New Roman" w:cs="Times New Roman"/>
                <w:bCs/>
                <w:lang w:eastAsia="ru-RU"/>
              </w:rPr>
              <w:t>.</w:t>
            </w:r>
          </w:p>
        </w:tc>
      </w:tr>
      <w:tr w:rsidR="00201A91" w:rsidRPr="00201A91" w14:paraId="1EC7CAC8" w14:textId="77777777" w:rsidTr="00733B8E">
        <w:trPr>
          <w:trHeight w:val="388"/>
        </w:trPr>
        <w:tc>
          <w:tcPr>
            <w:tcW w:w="1434" w:type="pct"/>
            <w:vMerge/>
          </w:tcPr>
          <w:p w14:paraId="2045BA8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2E12B573"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Кулонометрические методы анализа. Закон Фарадея. Прямая </w:t>
            </w:r>
            <w:proofErr w:type="spellStart"/>
            <w:r w:rsidRPr="00201A91">
              <w:rPr>
                <w:rFonts w:ascii="Times New Roman" w:eastAsia="Times New Roman" w:hAnsi="Times New Roman" w:cs="Times New Roman"/>
                <w:bCs/>
                <w:lang w:eastAsia="ru-RU"/>
              </w:rPr>
              <w:t>кулонометрия</w:t>
            </w:r>
            <w:proofErr w:type="spellEnd"/>
            <w:r w:rsidRPr="00201A91">
              <w:rPr>
                <w:rFonts w:ascii="Times New Roman" w:eastAsia="Times New Roman" w:hAnsi="Times New Roman" w:cs="Times New Roman"/>
                <w:bCs/>
                <w:lang w:eastAsia="ru-RU"/>
              </w:rPr>
              <w:t xml:space="preserve">. Установка для потенциометрической </w:t>
            </w:r>
            <w:proofErr w:type="spellStart"/>
            <w:r w:rsidRPr="00201A91">
              <w:rPr>
                <w:rFonts w:ascii="Times New Roman" w:eastAsia="Times New Roman" w:hAnsi="Times New Roman" w:cs="Times New Roman"/>
                <w:bCs/>
                <w:lang w:eastAsia="ru-RU"/>
              </w:rPr>
              <w:t>кулонометрии</w:t>
            </w:r>
            <w:proofErr w:type="spellEnd"/>
            <w:r w:rsidRPr="00201A91">
              <w:rPr>
                <w:rFonts w:ascii="Times New Roman" w:eastAsia="Times New Roman" w:hAnsi="Times New Roman" w:cs="Times New Roman"/>
                <w:bCs/>
                <w:lang w:eastAsia="ru-RU"/>
              </w:rPr>
              <w:t xml:space="preserve">. Метрологические характеристики прямой </w:t>
            </w:r>
            <w:proofErr w:type="spellStart"/>
            <w:r w:rsidRPr="00201A91">
              <w:rPr>
                <w:rFonts w:ascii="Times New Roman" w:eastAsia="Times New Roman" w:hAnsi="Times New Roman" w:cs="Times New Roman"/>
                <w:bCs/>
                <w:lang w:eastAsia="ru-RU"/>
              </w:rPr>
              <w:t>кулонометрии</w:t>
            </w:r>
            <w:proofErr w:type="spellEnd"/>
            <w:r w:rsidRPr="00201A91">
              <w:rPr>
                <w:rFonts w:ascii="Times New Roman" w:eastAsia="Times New Roman" w:hAnsi="Times New Roman" w:cs="Times New Roman"/>
                <w:bCs/>
                <w:lang w:eastAsia="ru-RU"/>
              </w:rPr>
              <w:t xml:space="preserve">. Гальваническая прямая </w:t>
            </w:r>
            <w:proofErr w:type="spellStart"/>
            <w:r w:rsidRPr="00201A91">
              <w:rPr>
                <w:rFonts w:ascii="Times New Roman" w:eastAsia="Times New Roman" w:hAnsi="Times New Roman" w:cs="Times New Roman"/>
                <w:bCs/>
                <w:lang w:eastAsia="ru-RU"/>
              </w:rPr>
              <w:t>кулонометрия</w:t>
            </w:r>
            <w:proofErr w:type="spellEnd"/>
            <w:r w:rsidRPr="00201A91">
              <w:rPr>
                <w:rFonts w:ascii="Times New Roman" w:eastAsia="Times New Roman" w:hAnsi="Times New Roman" w:cs="Times New Roman"/>
                <w:bCs/>
                <w:lang w:eastAsia="ru-RU"/>
              </w:rPr>
              <w:t xml:space="preserve">. Потенциометрическая </w:t>
            </w:r>
            <w:proofErr w:type="spellStart"/>
            <w:r w:rsidRPr="00201A91">
              <w:rPr>
                <w:rFonts w:ascii="Times New Roman" w:eastAsia="Times New Roman" w:hAnsi="Times New Roman" w:cs="Times New Roman"/>
                <w:bCs/>
                <w:lang w:eastAsia="ru-RU"/>
              </w:rPr>
              <w:t>кулонометрия</w:t>
            </w:r>
            <w:proofErr w:type="spellEnd"/>
            <w:r w:rsidRPr="00201A91">
              <w:rPr>
                <w:rFonts w:ascii="Times New Roman" w:eastAsia="Times New Roman" w:hAnsi="Times New Roman" w:cs="Times New Roman"/>
                <w:bCs/>
                <w:lang w:eastAsia="ru-RU"/>
              </w:rPr>
              <w:t xml:space="preserve">. Косвенная </w:t>
            </w:r>
            <w:proofErr w:type="spellStart"/>
            <w:r w:rsidRPr="00201A91">
              <w:rPr>
                <w:rFonts w:ascii="Times New Roman" w:eastAsia="Times New Roman" w:hAnsi="Times New Roman" w:cs="Times New Roman"/>
                <w:bCs/>
                <w:lang w:eastAsia="ru-RU"/>
              </w:rPr>
              <w:t>кулонометрия</w:t>
            </w:r>
            <w:proofErr w:type="spellEnd"/>
            <w:r w:rsidRPr="00201A91">
              <w:rPr>
                <w:rFonts w:ascii="Times New Roman" w:eastAsia="Times New Roman" w:hAnsi="Times New Roman" w:cs="Times New Roman"/>
                <w:bCs/>
                <w:lang w:eastAsia="ru-RU"/>
              </w:rPr>
              <w:t>. Вольтамперные кривые кулонометрического титрования.  Схема установки для кулонометрического титрования. Кулонометрические методы титрования генерированными окислителями и восстановителями.</w:t>
            </w:r>
          </w:p>
        </w:tc>
      </w:tr>
      <w:tr w:rsidR="00201A91" w:rsidRPr="00201A91" w14:paraId="52E05CB9" w14:textId="77777777" w:rsidTr="00733B8E">
        <w:trPr>
          <w:trHeight w:val="388"/>
        </w:trPr>
        <w:tc>
          <w:tcPr>
            <w:tcW w:w="1434" w:type="pct"/>
            <w:vMerge/>
          </w:tcPr>
          <w:p w14:paraId="71BB1180"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309B5A34"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Кондуктометрический анализ.</w:t>
            </w:r>
            <w:r w:rsidRPr="00201A91">
              <w:rPr>
                <w:rFonts w:ascii="Times New Roman" w:eastAsia="Times New Roman" w:hAnsi="Times New Roman" w:cs="Times New Roman"/>
                <w:color w:val="000000"/>
                <w:spacing w:val="-4"/>
                <w:lang w:eastAsia="ru-RU"/>
              </w:rPr>
              <w:t xml:space="preserve"> Теоретические основы метода. Электрическая проводимость растворов. Удельная электрическая проводимость. Эквивалентная электрическая проводимость. Электролит в поле тока высокой частоты.  Схема установки для определения электрической проводимости. Мостик </w:t>
            </w:r>
            <w:proofErr w:type="spellStart"/>
            <w:r w:rsidRPr="00201A91">
              <w:rPr>
                <w:rFonts w:ascii="Times New Roman" w:eastAsia="Times New Roman" w:hAnsi="Times New Roman" w:cs="Times New Roman"/>
                <w:color w:val="000000"/>
                <w:spacing w:val="-4"/>
                <w:lang w:eastAsia="ru-RU"/>
              </w:rPr>
              <w:t>Уитсона</w:t>
            </w:r>
            <w:proofErr w:type="spellEnd"/>
            <w:r w:rsidRPr="00201A91">
              <w:rPr>
                <w:rFonts w:ascii="Times New Roman" w:eastAsia="Times New Roman" w:hAnsi="Times New Roman" w:cs="Times New Roman"/>
                <w:color w:val="000000"/>
                <w:spacing w:val="-4"/>
                <w:lang w:eastAsia="ru-RU"/>
              </w:rPr>
              <w:t>. Ячейки для кондуктометрического титрования. Прямая кондуктометрия. Кондуктометрическое определение физико-химических свойств и характеристик веществ. Кондуктометрическое титрование. Высокочастотное титрование.  Практическое применение метода. Метрологические характеристики метода.</w:t>
            </w:r>
          </w:p>
        </w:tc>
      </w:tr>
      <w:tr w:rsidR="00201A91" w:rsidRPr="00201A91" w14:paraId="004B157A" w14:textId="77777777" w:rsidTr="00733B8E">
        <w:trPr>
          <w:trHeight w:val="388"/>
        </w:trPr>
        <w:tc>
          <w:tcPr>
            <w:tcW w:w="1434" w:type="pct"/>
            <w:vMerge/>
          </w:tcPr>
          <w:p w14:paraId="04520B43"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A86CBF3" w14:textId="74D28825"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13D68B41" w14:textId="77777777" w:rsidTr="00733B8E">
        <w:trPr>
          <w:trHeight w:val="388"/>
        </w:trPr>
        <w:tc>
          <w:tcPr>
            <w:tcW w:w="1434" w:type="pct"/>
            <w:vMerge/>
          </w:tcPr>
          <w:p w14:paraId="5B83A7E2"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4CC7CA4"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«Градуировка рН-метра и определение рН дистиллированной воды»</w:t>
            </w:r>
          </w:p>
        </w:tc>
      </w:tr>
      <w:tr w:rsidR="00201A91" w:rsidRPr="00201A91" w14:paraId="705CC2F2" w14:textId="77777777" w:rsidTr="00733B8E">
        <w:trPr>
          <w:trHeight w:val="388"/>
        </w:trPr>
        <w:tc>
          <w:tcPr>
            <w:tcW w:w="1434" w:type="pct"/>
            <w:vMerge/>
          </w:tcPr>
          <w:p w14:paraId="28A8F0C4"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742952DC"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«Определение кислотности сока методом потенциометрического титрования»</w:t>
            </w:r>
          </w:p>
        </w:tc>
      </w:tr>
      <w:tr w:rsidR="00201A91" w:rsidRPr="00201A91" w14:paraId="00DD2C1D" w14:textId="77777777" w:rsidTr="00733B8E">
        <w:trPr>
          <w:trHeight w:val="388"/>
        </w:trPr>
        <w:tc>
          <w:tcPr>
            <w:tcW w:w="1434" w:type="pct"/>
            <w:vMerge/>
          </w:tcPr>
          <w:p w14:paraId="31AFB60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3CE6E49D"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«Определение водорастворимых кислот и щелочей в нефтепродуктах»</w:t>
            </w:r>
          </w:p>
        </w:tc>
      </w:tr>
      <w:tr w:rsidR="00201A91" w:rsidRPr="00201A91" w14:paraId="3E8DA7B7" w14:textId="77777777" w:rsidTr="00733B8E">
        <w:trPr>
          <w:trHeight w:val="388"/>
        </w:trPr>
        <w:tc>
          <w:tcPr>
            <w:tcW w:w="1434" w:type="pct"/>
            <w:vMerge/>
          </w:tcPr>
          <w:p w14:paraId="3FF1F62E"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07E0B8B" w14:textId="77777777"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Лабораторная работа «Определение электропроводности дистиллированной и водопроводной воды»</w:t>
            </w:r>
          </w:p>
        </w:tc>
      </w:tr>
      <w:tr w:rsidR="00201A91" w:rsidRPr="00201A91" w14:paraId="2CE34F13" w14:textId="77777777" w:rsidTr="00733B8E">
        <w:trPr>
          <w:trHeight w:val="388"/>
        </w:trPr>
        <w:tc>
          <w:tcPr>
            <w:tcW w:w="1434" w:type="pct"/>
            <w:vMerge/>
          </w:tcPr>
          <w:p w14:paraId="5B67F79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3E931D99" w14:textId="77777777"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 xml:space="preserve">Лабораторная работа «Определение массовой доли свинца и кадмия в воде методом инверсионной </w:t>
            </w:r>
            <w:proofErr w:type="spellStart"/>
            <w:r w:rsidRPr="00201A91">
              <w:rPr>
                <w:rFonts w:ascii="Times New Roman" w:eastAsia="Times New Roman" w:hAnsi="Times New Roman" w:cs="Times New Roman"/>
                <w:color w:val="000000"/>
                <w:spacing w:val="-4"/>
                <w:lang w:eastAsia="ru-RU"/>
              </w:rPr>
              <w:t>вольтамперометрии</w:t>
            </w:r>
            <w:proofErr w:type="spellEnd"/>
            <w:r w:rsidRPr="00201A91">
              <w:rPr>
                <w:rFonts w:ascii="Times New Roman" w:eastAsia="Times New Roman" w:hAnsi="Times New Roman" w:cs="Times New Roman"/>
                <w:color w:val="000000"/>
                <w:spacing w:val="-4"/>
                <w:lang w:eastAsia="ru-RU"/>
              </w:rPr>
              <w:t>»</w:t>
            </w:r>
          </w:p>
        </w:tc>
      </w:tr>
      <w:tr w:rsidR="00201A91" w:rsidRPr="00201A91" w14:paraId="6B188A0F" w14:textId="77777777" w:rsidTr="00733B8E">
        <w:trPr>
          <w:trHeight w:val="388"/>
        </w:trPr>
        <w:tc>
          <w:tcPr>
            <w:tcW w:w="1434" w:type="pct"/>
            <w:vMerge/>
          </w:tcPr>
          <w:p w14:paraId="275D533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24EFBA4" w14:textId="77777777"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 xml:space="preserve">Лабораторная работа «Определение массовой доли </w:t>
            </w:r>
            <w:proofErr w:type="spellStart"/>
            <w:r w:rsidRPr="00201A91">
              <w:rPr>
                <w:rFonts w:ascii="Times New Roman" w:eastAsia="Times New Roman" w:hAnsi="Times New Roman" w:cs="Times New Roman"/>
                <w:color w:val="000000"/>
                <w:spacing w:val="-4"/>
                <w:lang w:eastAsia="ru-RU"/>
              </w:rPr>
              <w:t>мышьякав</w:t>
            </w:r>
            <w:proofErr w:type="spellEnd"/>
            <w:r w:rsidRPr="00201A91">
              <w:rPr>
                <w:rFonts w:ascii="Times New Roman" w:eastAsia="Times New Roman" w:hAnsi="Times New Roman" w:cs="Times New Roman"/>
                <w:color w:val="000000"/>
                <w:spacing w:val="-4"/>
                <w:lang w:eastAsia="ru-RU"/>
              </w:rPr>
              <w:t xml:space="preserve"> воде методом инверсионной </w:t>
            </w:r>
            <w:proofErr w:type="spellStart"/>
            <w:r w:rsidRPr="00201A91">
              <w:rPr>
                <w:rFonts w:ascii="Times New Roman" w:eastAsia="Times New Roman" w:hAnsi="Times New Roman" w:cs="Times New Roman"/>
                <w:color w:val="000000"/>
                <w:spacing w:val="-4"/>
                <w:lang w:eastAsia="ru-RU"/>
              </w:rPr>
              <w:t>вольтамперометрии</w:t>
            </w:r>
            <w:proofErr w:type="spellEnd"/>
            <w:r w:rsidRPr="00201A91">
              <w:rPr>
                <w:rFonts w:ascii="Times New Roman" w:eastAsia="Times New Roman" w:hAnsi="Times New Roman" w:cs="Times New Roman"/>
                <w:color w:val="000000"/>
                <w:spacing w:val="-4"/>
                <w:lang w:eastAsia="ru-RU"/>
              </w:rPr>
              <w:t>»</w:t>
            </w:r>
          </w:p>
        </w:tc>
      </w:tr>
      <w:tr w:rsidR="00201A91" w:rsidRPr="00201A91" w14:paraId="7006FFE1" w14:textId="77777777" w:rsidTr="00733B8E">
        <w:trPr>
          <w:trHeight w:val="388"/>
        </w:trPr>
        <w:tc>
          <w:tcPr>
            <w:tcW w:w="1434" w:type="pct"/>
            <w:vMerge/>
          </w:tcPr>
          <w:p w14:paraId="2775463B"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91404BF" w14:textId="77777777"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 xml:space="preserve">Решение задач по теме «Определение концентрации вещества </w:t>
            </w:r>
            <w:proofErr w:type="spellStart"/>
            <w:r w:rsidRPr="00201A91">
              <w:rPr>
                <w:rFonts w:ascii="Times New Roman" w:eastAsia="Times New Roman" w:hAnsi="Times New Roman" w:cs="Times New Roman"/>
                <w:color w:val="000000"/>
                <w:spacing w:val="-4"/>
                <w:lang w:eastAsia="ru-RU"/>
              </w:rPr>
              <w:t>вольтамперометрическим</w:t>
            </w:r>
            <w:proofErr w:type="spellEnd"/>
            <w:r w:rsidRPr="00201A91">
              <w:rPr>
                <w:rFonts w:ascii="Times New Roman" w:eastAsia="Times New Roman" w:hAnsi="Times New Roman" w:cs="Times New Roman"/>
                <w:color w:val="000000"/>
                <w:spacing w:val="-4"/>
                <w:lang w:eastAsia="ru-RU"/>
              </w:rPr>
              <w:t xml:space="preserve"> методом анализа»</w:t>
            </w:r>
          </w:p>
        </w:tc>
      </w:tr>
      <w:tr w:rsidR="00201A91" w:rsidRPr="00201A91" w14:paraId="63B01017" w14:textId="77777777" w:rsidTr="00201A91">
        <w:trPr>
          <w:trHeight w:val="195"/>
        </w:trPr>
        <w:tc>
          <w:tcPr>
            <w:tcW w:w="1434" w:type="pct"/>
            <w:vMerge/>
          </w:tcPr>
          <w:p w14:paraId="57935B8A"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B2BA043" w14:textId="77777777"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201A91">
              <w:rPr>
                <w:rFonts w:ascii="Times New Roman" w:eastAsia="Times New Roman" w:hAnsi="Times New Roman" w:cs="Times New Roman"/>
                <w:color w:val="000000"/>
                <w:spacing w:val="-4"/>
                <w:lang w:eastAsia="ru-RU"/>
              </w:rPr>
              <w:t>Решение задач по теме «Потенциометрические методы анализа»</w:t>
            </w:r>
          </w:p>
        </w:tc>
      </w:tr>
      <w:tr w:rsidR="00201A91" w:rsidRPr="00201A91" w14:paraId="42A7B932" w14:textId="77777777" w:rsidTr="00007BE0">
        <w:trPr>
          <w:trHeight w:val="195"/>
        </w:trPr>
        <w:tc>
          <w:tcPr>
            <w:tcW w:w="1434" w:type="pct"/>
            <w:vMerge/>
          </w:tcPr>
          <w:p w14:paraId="13FEBD76"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1DE884CE"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B72233" w14:textId="7C3BA0FC" w:rsidR="00201A91" w:rsidRPr="00201A91" w:rsidRDefault="00201A91" w:rsidP="00201A91">
            <w:pPr>
              <w:spacing w:after="200" w:line="276" w:lineRule="auto"/>
              <w:contextualSpacing/>
              <w:rPr>
                <w:rFonts w:ascii="Times New Roman" w:eastAsia="Times New Roman" w:hAnsi="Times New Roman" w:cs="Times New Roman"/>
                <w:color w:val="000000"/>
                <w:spacing w:val="-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723110BC" w14:textId="77777777" w:rsidTr="00733B8E">
        <w:trPr>
          <w:trHeight w:val="388"/>
        </w:trPr>
        <w:tc>
          <w:tcPr>
            <w:tcW w:w="1434" w:type="pct"/>
            <w:vMerge w:val="restart"/>
          </w:tcPr>
          <w:p w14:paraId="746635D1" w14:textId="2E348B8B"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2.6 Хроматографический анализ</w:t>
            </w:r>
          </w:p>
        </w:tc>
        <w:tc>
          <w:tcPr>
            <w:tcW w:w="3566" w:type="pct"/>
          </w:tcPr>
          <w:p w14:paraId="102B8F9C" w14:textId="77777777" w:rsidR="00201A91" w:rsidRPr="00201A91" w:rsidRDefault="00201A91" w:rsidP="00201A91">
            <w:pPr>
              <w:spacing w:line="276" w:lineRule="auto"/>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201A91" w14:paraId="3137E90A" w14:textId="77777777" w:rsidTr="00733B8E">
        <w:trPr>
          <w:trHeight w:val="388"/>
        </w:trPr>
        <w:tc>
          <w:tcPr>
            <w:tcW w:w="1434" w:type="pct"/>
            <w:vMerge/>
          </w:tcPr>
          <w:p w14:paraId="5F5BFDE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72929DD" w14:textId="77777777" w:rsidR="00201A91" w:rsidRPr="00201A91" w:rsidRDefault="00201A91" w:rsidP="00201A91">
            <w:pPr>
              <w:spacing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 xml:space="preserve">Теоретические основы метода. Адсорбция вещества. Понятие подвижной и неподвижной фазы. Качественный и количественный хроматографический </w:t>
            </w:r>
            <w:r w:rsidRPr="00201A91">
              <w:rPr>
                <w:rFonts w:ascii="Times New Roman" w:eastAsia="Times New Roman" w:hAnsi="Times New Roman" w:cs="Times New Roman"/>
                <w:lang w:eastAsia="ru-RU"/>
              </w:rPr>
              <w:lastRenderedPageBreak/>
              <w:t xml:space="preserve">анализ. Классификация методов хроматографии по агрегатному состоянию фаз. </w:t>
            </w:r>
            <w:proofErr w:type="spellStart"/>
            <w:r w:rsidRPr="00201A91">
              <w:rPr>
                <w:rFonts w:ascii="Times New Roman" w:eastAsia="Times New Roman" w:hAnsi="Times New Roman" w:cs="Times New Roman"/>
                <w:lang w:eastAsia="ru-RU"/>
              </w:rPr>
              <w:t>Элюэнтная</w:t>
            </w:r>
            <w:proofErr w:type="spellEnd"/>
            <w:r w:rsidRPr="00201A91">
              <w:rPr>
                <w:rFonts w:ascii="Times New Roman" w:eastAsia="Times New Roman" w:hAnsi="Times New Roman" w:cs="Times New Roman"/>
                <w:lang w:eastAsia="ru-RU"/>
              </w:rPr>
              <w:t xml:space="preserve"> и </w:t>
            </w:r>
            <w:proofErr w:type="spellStart"/>
            <w:r w:rsidRPr="00201A91">
              <w:rPr>
                <w:rFonts w:ascii="Times New Roman" w:eastAsia="Times New Roman" w:hAnsi="Times New Roman" w:cs="Times New Roman"/>
                <w:lang w:eastAsia="ru-RU"/>
              </w:rPr>
              <w:t>вытеснительная</w:t>
            </w:r>
            <w:proofErr w:type="spellEnd"/>
            <w:r w:rsidRPr="00201A91">
              <w:rPr>
                <w:rFonts w:ascii="Times New Roman" w:eastAsia="Times New Roman" w:hAnsi="Times New Roman" w:cs="Times New Roman"/>
                <w:lang w:eastAsia="ru-RU"/>
              </w:rPr>
              <w:t xml:space="preserve"> хроматография. Хроматографический пик и </w:t>
            </w:r>
            <w:proofErr w:type="spellStart"/>
            <w:r w:rsidRPr="00201A91">
              <w:rPr>
                <w:rFonts w:ascii="Times New Roman" w:eastAsia="Times New Roman" w:hAnsi="Times New Roman" w:cs="Times New Roman"/>
                <w:lang w:eastAsia="ru-RU"/>
              </w:rPr>
              <w:t>элюэционные</w:t>
            </w:r>
            <w:proofErr w:type="spellEnd"/>
            <w:r w:rsidRPr="00201A91">
              <w:rPr>
                <w:rFonts w:ascii="Times New Roman" w:eastAsia="Times New Roman" w:hAnsi="Times New Roman" w:cs="Times New Roman"/>
                <w:lang w:eastAsia="ru-RU"/>
              </w:rPr>
              <w:t xml:space="preserve"> характеристики. Хроматограмма. Количественные характеристики хроматографии. Константа распределения Нернста. Время удерживания. Фазовое отношение. Исправленное время удерживания. Коэффициент селективности. Число теоретических тарелок. Высота, эквивалентная теоретической тарелке. Критерий разделения. Оценка эффективности и селективности хроматографического разделения. Хроматографический пик. Качественный хроматографический анализ. Количественный хроматографический анализ. Метод нормировок, метод внешнего стандарта, метод внутреннего стандарта.</w:t>
            </w:r>
          </w:p>
        </w:tc>
      </w:tr>
      <w:tr w:rsidR="00201A91" w:rsidRPr="00201A91" w14:paraId="3ECB5D77" w14:textId="77777777" w:rsidTr="00733B8E">
        <w:trPr>
          <w:trHeight w:val="388"/>
        </w:trPr>
        <w:tc>
          <w:tcPr>
            <w:tcW w:w="1434" w:type="pct"/>
            <w:vMerge/>
          </w:tcPr>
          <w:p w14:paraId="48F3F1BC"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18D8F9D" w14:textId="7777777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lang w:eastAsia="ru-RU"/>
              </w:rPr>
              <w:t xml:space="preserve">Газовая хроматография. Газожидкостная хроматография. Схема хроматографической установки.  Хроматографические колонки. Применяемые жидкие фазы. Основные узлы приборов газовой хроматографии. </w:t>
            </w:r>
            <w:proofErr w:type="spellStart"/>
            <w:r w:rsidRPr="00201A91">
              <w:rPr>
                <w:rFonts w:ascii="Times New Roman" w:eastAsia="Times New Roman" w:hAnsi="Times New Roman" w:cs="Times New Roman"/>
                <w:lang w:eastAsia="ru-RU"/>
              </w:rPr>
              <w:t>Газоадсорбционная</w:t>
            </w:r>
            <w:proofErr w:type="spellEnd"/>
            <w:r w:rsidRPr="00201A91">
              <w:rPr>
                <w:rFonts w:ascii="Times New Roman" w:eastAsia="Times New Roman" w:hAnsi="Times New Roman" w:cs="Times New Roman"/>
                <w:lang w:eastAsia="ru-RU"/>
              </w:rPr>
              <w:t xml:space="preserve"> хроматография. Основные адсорбенты. Детекторы газовой хроматографии: детектор по теплопроводности газа, ионизационные детекторы, электронно-захватный детектор, пламенно-фотометрический детектор, атомно-эмиссионный детектор, масс-спектрометрический детектор.</w:t>
            </w:r>
          </w:p>
        </w:tc>
      </w:tr>
      <w:tr w:rsidR="00201A91" w:rsidRPr="00201A91" w14:paraId="3174F8EE" w14:textId="77777777" w:rsidTr="00733B8E">
        <w:trPr>
          <w:trHeight w:val="388"/>
        </w:trPr>
        <w:tc>
          <w:tcPr>
            <w:tcW w:w="1434" w:type="pct"/>
            <w:vMerge/>
          </w:tcPr>
          <w:p w14:paraId="1ACD797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7BAB9C1" w14:textId="77777777" w:rsidR="00201A91" w:rsidRPr="00201A91" w:rsidRDefault="00201A91" w:rsidP="00201A91">
            <w:pPr>
              <w:spacing w:line="276" w:lineRule="auto"/>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 xml:space="preserve">Жидкостная хроматография. Область применения. Схема жидкостного хроматографа. Детекторы: дифференциальный рефрактометр, </w:t>
            </w:r>
            <w:proofErr w:type="spellStart"/>
            <w:r w:rsidRPr="00201A91">
              <w:rPr>
                <w:rFonts w:ascii="Times New Roman" w:eastAsia="Times New Roman" w:hAnsi="Times New Roman" w:cs="Times New Roman"/>
                <w:lang w:eastAsia="ru-RU"/>
              </w:rPr>
              <w:t>флуориметрический</w:t>
            </w:r>
            <w:proofErr w:type="spellEnd"/>
            <w:r w:rsidRPr="00201A91">
              <w:rPr>
                <w:rFonts w:ascii="Times New Roman" w:eastAsia="Times New Roman" w:hAnsi="Times New Roman" w:cs="Times New Roman"/>
                <w:lang w:eastAsia="ru-RU"/>
              </w:rPr>
              <w:t xml:space="preserve"> детектор, кондуктометрический детектор, электрохимический детектор, масс-спектрометрический детектор. Типы сорбентов. Жидкостно-адсорбционная хроматография. Жидкостно-жидкостная хроматография. Высокоэффективная жидкостная хроматография и применяемые </w:t>
            </w:r>
            <w:proofErr w:type="spellStart"/>
            <w:r w:rsidRPr="00201A91">
              <w:rPr>
                <w:rFonts w:ascii="Times New Roman" w:eastAsia="Times New Roman" w:hAnsi="Times New Roman" w:cs="Times New Roman"/>
                <w:lang w:eastAsia="ru-RU"/>
              </w:rPr>
              <w:t>элюэнты</w:t>
            </w:r>
            <w:proofErr w:type="spellEnd"/>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Ионообменнная</w:t>
            </w:r>
            <w:proofErr w:type="spellEnd"/>
            <w:r w:rsidRPr="00201A91">
              <w:rPr>
                <w:rFonts w:ascii="Times New Roman" w:eastAsia="Times New Roman" w:hAnsi="Times New Roman" w:cs="Times New Roman"/>
                <w:lang w:eastAsia="ru-RU"/>
              </w:rPr>
              <w:t xml:space="preserve"> хроматография. Типы </w:t>
            </w:r>
            <w:proofErr w:type="spellStart"/>
            <w:r w:rsidRPr="00201A91">
              <w:rPr>
                <w:rFonts w:ascii="Times New Roman" w:eastAsia="Times New Roman" w:hAnsi="Times New Roman" w:cs="Times New Roman"/>
                <w:lang w:eastAsia="ru-RU"/>
              </w:rPr>
              <w:t>катионообменников</w:t>
            </w:r>
            <w:proofErr w:type="spellEnd"/>
            <w:r w:rsidRPr="00201A91">
              <w:rPr>
                <w:rFonts w:ascii="Times New Roman" w:eastAsia="Times New Roman" w:hAnsi="Times New Roman" w:cs="Times New Roman"/>
                <w:lang w:eastAsia="ru-RU"/>
              </w:rPr>
              <w:t xml:space="preserve"> и </w:t>
            </w:r>
            <w:proofErr w:type="spellStart"/>
            <w:r w:rsidRPr="00201A91">
              <w:rPr>
                <w:rFonts w:ascii="Times New Roman" w:eastAsia="Times New Roman" w:hAnsi="Times New Roman" w:cs="Times New Roman"/>
                <w:lang w:eastAsia="ru-RU"/>
              </w:rPr>
              <w:t>анионообменников</w:t>
            </w:r>
            <w:proofErr w:type="spellEnd"/>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Двухколоночная</w:t>
            </w:r>
            <w:proofErr w:type="spellEnd"/>
            <w:r w:rsidRPr="00201A91">
              <w:rPr>
                <w:rFonts w:ascii="Times New Roman" w:eastAsia="Times New Roman" w:hAnsi="Times New Roman" w:cs="Times New Roman"/>
                <w:lang w:eastAsia="ru-RU"/>
              </w:rPr>
              <w:t xml:space="preserve"> и </w:t>
            </w:r>
            <w:proofErr w:type="spellStart"/>
            <w:r w:rsidRPr="00201A91">
              <w:rPr>
                <w:rFonts w:ascii="Times New Roman" w:eastAsia="Times New Roman" w:hAnsi="Times New Roman" w:cs="Times New Roman"/>
                <w:lang w:eastAsia="ru-RU"/>
              </w:rPr>
              <w:t>одноколоночная</w:t>
            </w:r>
            <w:proofErr w:type="spellEnd"/>
            <w:r w:rsidRPr="00201A91">
              <w:rPr>
                <w:rFonts w:ascii="Times New Roman" w:eastAsia="Times New Roman" w:hAnsi="Times New Roman" w:cs="Times New Roman"/>
                <w:lang w:eastAsia="ru-RU"/>
              </w:rPr>
              <w:t xml:space="preserve"> ионная хроматография. Хроматограммы в ионообменной хроматографии. Ионообменные смолы. </w:t>
            </w:r>
            <w:proofErr w:type="spellStart"/>
            <w:r w:rsidRPr="00201A91">
              <w:rPr>
                <w:rFonts w:ascii="Times New Roman" w:eastAsia="Times New Roman" w:hAnsi="Times New Roman" w:cs="Times New Roman"/>
                <w:lang w:eastAsia="ru-RU"/>
              </w:rPr>
              <w:t>Лигандообменная</w:t>
            </w:r>
            <w:proofErr w:type="spellEnd"/>
            <w:r w:rsidRPr="00201A91">
              <w:rPr>
                <w:rFonts w:ascii="Times New Roman" w:eastAsia="Times New Roman" w:hAnsi="Times New Roman" w:cs="Times New Roman"/>
                <w:lang w:eastAsia="ru-RU"/>
              </w:rPr>
              <w:t xml:space="preserve"> хроматография. </w:t>
            </w:r>
            <w:proofErr w:type="spellStart"/>
            <w:r w:rsidRPr="00201A91">
              <w:rPr>
                <w:rFonts w:ascii="Times New Roman" w:eastAsia="Times New Roman" w:hAnsi="Times New Roman" w:cs="Times New Roman"/>
                <w:lang w:eastAsia="ru-RU"/>
              </w:rPr>
              <w:t>Эксклюзионная</w:t>
            </w:r>
            <w:proofErr w:type="spellEnd"/>
            <w:r w:rsidRPr="00201A91">
              <w:rPr>
                <w:rFonts w:ascii="Times New Roman" w:eastAsia="Times New Roman" w:hAnsi="Times New Roman" w:cs="Times New Roman"/>
                <w:lang w:eastAsia="ru-RU"/>
              </w:rPr>
              <w:t xml:space="preserve"> хроматография. Планарная хроматография: бумажная и тонкослойная хроматография. Типы пластин для планарной хроматографии. Применение планарной хроматографии.</w:t>
            </w:r>
          </w:p>
        </w:tc>
      </w:tr>
      <w:tr w:rsidR="00201A91" w:rsidRPr="00201A91" w14:paraId="1F944D0B" w14:textId="77777777" w:rsidTr="00733B8E">
        <w:trPr>
          <w:trHeight w:val="309"/>
        </w:trPr>
        <w:tc>
          <w:tcPr>
            <w:tcW w:w="1434" w:type="pct"/>
            <w:vMerge/>
          </w:tcPr>
          <w:p w14:paraId="6F7E97C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66928F67" w14:textId="4E981C36"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201A91" w14:paraId="6852264F" w14:textId="77777777" w:rsidTr="00733B8E">
        <w:trPr>
          <w:trHeight w:val="388"/>
        </w:trPr>
        <w:tc>
          <w:tcPr>
            <w:tcW w:w="1434" w:type="pct"/>
            <w:vMerge/>
          </w:tcPr>
          <w:p w14:paraId="175C64AF"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E8F3E34" w14:textId="77777777"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Лабораторная работа «Определение хлорорганических пестицидов методом газожидкостной хроматографии»</w:t>
            </w:r>
          </w:p>
        </w:tc>
      </w:tr>
      <w:tr w:rsidR="00201A91" w:rsidRPr="00201A91" w14:paraId="4AB4AD4A" w14:textId="77777777" w:rsidTr="00733B8E">
        <w:trPr>
          <w:trHeight w:val="388"/>
        </w:trPr>
        <w:tc>
          <w:tcPr>
            <w:tcW w:w="1434" w:type="pct"/>
            <w:vMerge/>
          </w:tcPr>
          <w:p w14:paraId="3294813D"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062EC127"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«Определение содержания в растворе нейтральных солей методом ионообменной хроматографии»</w:t>
            </w:r>
          </w:p>
        </w:tc>
      </w:tr>
      <w:tr w:rsidR="00201A91" w:rsidRPr="00201A91" w14:paraId="77EFDB64" w14:textId="77777777" w:rsidTr="00733B8E">
        <w:trPr>
          <w:trHeight w:val="388"/>
        </w:trPr>
        <w:tc>
          <w:tcPr>
            <w:tcW w:w="1434" w:type="pct"/>
            <w:vMerge/>
          </w:tcPr>
          <w:p w14:paraId="1068CB99"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1F576CA6"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«Разделение и обнаружение галогенидов тонкослойной хроматографией»</w:t>
            </w:r>
          </w:p>
        </w:tc>
      </w:tr>
      <w:tr w:rsidR="00201A91" w:rsidRPr="00201A91" w14:paraId="293FF9CF" w14:textId="77777777" w:rsidTr="00733B8E">
        <w:trPr>
          <w:trHeight w:val="388"/>
        </w:trPr>
        <w:tc>
          <w:tcPr>
            <w:tcW w:w="1434" w:type="pct"/>
            <w:vMerge/>
          </w:tcPr>
          <w:p w14:paraId="47C08948"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405F7608"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Лабораторная работа «Разделение железа (</w:t>
            </w:r>
            <w:r w:rsidRPr="00201A91">
              <w:rPr>
                <w:rFonts w:ascii="Times New Roman" w:eastAsia="Times New Roman" w:hAnsi="Times New Roman" w:cs="Times New Roman"/>
                <w:lang w:val="en-US" w:eastAsia="ru-RU"/>
              </w:rPr>
              <w:t>III</w:t>
            </w:r>
            <w:r w:rsidRPr="00201A91">
              <w:rPr>
                <w:rFonts w:ascii="Times New Roman" w:eastAsia="Times New Roman" w:hAnsi="Times New Roman" w:cs="Times New Roman"/>
                <w:lang w:eastAsia="ru-RU"/>
              </w:rPr>
              <w:t>) и меди (</w:t>
            </w:r>
            <w:r w:rsidRPr="00201A91">
              <w:rPr>
                <w:rFonts w:ascii="Times New Roman" w:eastAsia="Times New Roman" w:hAnsi="Times New Roman" w:cs="Times New Roman"/>
                <w:lang w:val="en-US" w:eastAsia="ru-RU"/>
              </w:rPr>
              <w:t>II</w:t>
            </w:r>
            <w:r w:rsidRPr="00201A91">
              <w:rPr>
                <w:rFonts w:ascii="Times New Roman" w:eastAsia="Times New Roman" w:hAnsi="Times New Roman" w:cs="Times New Roman"/>
                <w:lang w:eastAsia="ru-RU"/>
              </w:rPr>
              <w:t>) методом бумажной хроматографии»</w:t>
            </w:r>
          </w:p>
        </w:tc>
      </w:tr>
      <w:tr w:rsidR="00201A91" w:rsidRPr="00201A91" w14:paraId="1A2A0217" w14:textId="77777777" w:rsidTr="00201A91">
        <w:trPr>
          <w:trHeight w:val="195"/>
        </w:trPr>
        <w:tc>
          <w:tcPr>
            <w:tcW w:w="1434" w:type="pct"/>
            <w:vMerge/>
          </w:tcPr>
          <w:p w14:paraId="165F3911"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tcPr>
          <w:p w14:paraId="5E1D03DC" w14:textId="77777777"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Решение задач по теме «Хроматографические методы анализа"</w:t>
            </w:r>
          </w:p>
        </w:tc>
      </w:tr>
      <w:tr w:rsidR="00201A91" w:rsidRPr="00201A91" w14:paraId="664D77E8" w14:textId="77777777" w:rsidTr="00191687">
        <w:trPr>
          <w:trHeight w:val="195"/>
        </w:trPr>
        <w:tc>
          <w:tcPr>
            <w:tcW w:w="1434" w:type="pct"/>
            <w:vMerge/>
          </w:tcPr>
          <w:p w14:paraId="4E5AA317" w14:textId="77777777" w:rsidR="00201A91" w:rsidRPr="00201A91" w:rsidRDefault="00201A91" w:rsidP="00201A91">
            <w:pPr>
              <w:spacing w:line="276" w:lineRule="auto"/>
              <w:rPr>
                <w:rFonts w:ascii="Times New Roman" w:eastAsia="Times New Roman" w:hAnsi="Times New Roman" w:cs="Times New Roman"/>
                <w:b/>
                <w:bCs/>
                <w:lang w:eastAsia="ru-RU"/>
              </w:rPr>
            </w:pPr>
          </w:p>
        </w:tc>
        <w:tc>
          <w:tcPr>
            <w:tcW w:w="3566" w:type="pct"/>
            <w:vAlign w:val="bottom"/>
          </w:tcPr>
          <w:p w14:paraId="6CE18B67"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2F794F" w14:textId="23ADF298" w:rsidR="00201A91" w:rsidRPr="00201A91" w:rsidRDefault="00201A91" w:rsidP="00201A91">
            <w:pPr>
              <w:spacing w:after="200" w:line="276" w:lineRule="auto"/>
              <w:contextualSpacing/>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201A91" w14:paraId="333E93F3" w14:textId="77777777" w:rsidTr="00733B8E">
        <w:trPr>
          <w:trHeight w:val="388"/>
        </w:trPr>
        <w:tc>
          <w:tcPr>
            <w:tcW w:w="5000" w:type="pct"/>
            <w:gridSpan w:val="2"/>
          </w:tcPr>
          <w:p w14:paraId="589EE6CC"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 xml:space="preserve">Учебная практика </w:t>
            </w:r>
          </w:p>
          <w:p w14:paraId="703D8E14" w14:textId="77777777" w:rsidR="00201A91" w:rsidRDefault="00201A91" w:rsidP="00201A91">
            <w:pPr>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Виды работ:</w:t>
            </w:r>
          </w:p>
          <w:p w14:paraId="49D0387B" w14:textId="77777777" w:rsidR="00201A91" w:rsidRDefault="00201A91" w:rsidP="00201A91">
            <w:pPr>
              <w:spacing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Изучение требований охраны труда и техники безопасности в химической лаборатории;</w:t>
            </w:r>
          </w:p>
          <w:p w14:paraId="16F001B8" w14:textId="77777777" w:rsidR="00201A91" w:rsidRDefault="00201A91" w:rsidP="00201A91">
            <w:pPr>
              <w:spacing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Изучение химической посуды, лабораторного оборудования, нагревательных приборов;</w:t>
            </w:r>
          </w:p>
          <w:p w14:paraId="2BA5FBFC" w14:textId="11E4F0A1" w:rsidR="00201A91" w:rsidRPr="00201A91" w:rsidRDefault="00201A91" w:rsidP="00201A91">
            <w:pPr>
              <w:spacing w:line="276" w:lineRule="auto"/>
              <w:contextualSpacing/>
              <w:rPr>
                <w:rFonts w:ascii="Times New Roman" w:eastAsia="Times New Roman" w:hAnsi="Times New Roman" w:cs="Times New Roman"/>
                <w:b/>
                <w:lang w:eastAsia="ru-RU"/>
              </w:rPr>
            </w:pPr>
            <w:r w:rsidRPr="00201A91">
              <w:rPr>
                <w:rFonts w:ascii="Times New Roman" w:eastAsia="Times New Roman" w:hAnsi="Times New Roman" w:cs="Times New Roman"/>
                <w:bCs/>
                <w:lang w:eastAsia="ru-RU"/>
              </w:rPr>
              <w:t>Изучение и применение химических и механических способов очистки химической посуды;</w:t>
            </w:r>
          </w:p>
          <w:p w14:paraId="6C7BF1F5" w14:textId="77777777" w:rsid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lastRenderedPageBreak/>
              <w:t>Отработка основных лабораторных операций: нагревание, осаждение, фильтрование, возгонка, перегонка, экстракция, взвешивание</w:t>
            </w:r>
            <w:r>
              <w:rPr>
                <w:rFonts w:ascii="Times New Roman" w:eastAsia="Times New Roman" w:hAnsi="Times New Roman" w:cs="Times New Roman"/>
                <w:bCs/>
                <w:lang w:eastAsia="ru-RU"/>
              </w:rPr>
              <w:t>;</w:t>
            </w:r>
          </w:p>
          <w:p w14:paraId="52EA4236" w14:textId="77777777" w:rsid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Приготовление растворов различной концентрации;</w:t>
            </w:r>
          </w:p>
          <w:p w14:paraId="758966ED" w14:textId="5A71983D" w:rsidR="00201A91" w:rsidRPr="00201A91" w:rsidRDefault="00201A91" w:rsidP="00201A91">
            <w:pPr>
              <w:spacing w:after="200" w:line="276" w:lineRule="auto"/>
              <w:contextualSpacing/>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Определение плотности растворов;</w:t>
            </w:r>
          </w:p>
        </w:tc>
      </w:tr>
      <w:tr w:rsidR="00201A91" w:rsidRPr="00201A91" w14:paraId="77C3ABC5" w14:textId="77777777" w:rsidTr="00733B8E">
        <w:trPr>
          <w:trHeight w:val="388"/>
        </w:trPr>
        <w:tc>
          <w:tcPr>
            <w:tcW w:w="5000" w:type="pct"/>
            <w:gridSpan w:val="2"/>
          </w:tcPr>
          <w:p w14:paraId="02BEA2E1"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lastRenderedPageBreak/>
              <w:t xml:space="preserve">Производственная практика </w:t>
            </w:r>
          </w:p>
          <w:p w14:paraId="667B3DCB"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Виды работ:</w:t>
            </w:r>
          </w:p>
          <w:p w14:paraId="38CBB5DF" w14:textId="77777777" w:rsid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Проведение анализа, аналитический цикл. Постановка аналитической задачи. Отбор проб. Гомогенизация пробы и ее сокращения. Обработка сокращенной пробы.  Представление результатов анализа. Обеспечение качества анализа и основные методы количественного анализа. Выбор метода анализа реального объекта.</w:t>
            </w:r>
          </w:p>
          <w:p w14:paraId="6085A3E2" w14:textId="7CC8A76B"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 xml:space="preserve">Использование ЭВМ в аналитической химии. Применение математических методов в практике работы химико-аналитических лабораторий. Работа с автоматизированными приборами, системами и комплексами. Осуществление пробоотбора и пробоподготовки объекта к анализу. Определение концентрации вещества в реальном объекте. Математическая обработка результатов анализа. Вычисление концентраций любым методом (методом сравнения, добавок, установления </w:t>
            </w:r>
            <w:proofErr w:type="spellStart"/>
            <w:r w:rsidRPr="00201A91">
              <w:rPr>
                <w:rFonts w:ascii="Times New Roman" w:eastAsia="Times New Roman" w:hAnsi="Times New Roman" w:cs="Times New Roman"/>
                <w:lang w:eastAsia="ru-RU"/>
              </w:rPr>
              <w:t>градуировочной</w:t>
            </w:r>
            <w:proofErr w:type="spellEnd"/>
            <w:r w:rsidRPr="00201A91">
              <w:rPr>
                <w:rFonts w:ascii="Times New Roman" w:eastAsia="Times New Roman" w:hAnsi="Times New Roman" w:cs="Times New Roman"/>
                <w:lang w:eastAsia="ru-RU"/>
              </w:rPr>
              <w:t xml:space="preserve"> зависимости). Оформление документации.</w:t>
            </w:r>
          </w:p>
          <w:p w14:paraId="01ED01E7" w14:textId="77777777"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color w:val="000000"/>
                <w:shd w:val="clear" w:color="auto" w:fill="FFFFFF"/>
                <w:lang w:eastAsia="ru-RU"/>
              </w:rPr>
              <w:t xml:space="preserve">Применение основных методов разделения и концентрирования. Сочетание методов разделения и концентрирования с методами определения. Разделение сопоставимых количеств элементов и отделение малых количеств от больших. Одноступенчатые и многоступенчатые процессы разделения. </w:t>
            </w:r>
          </w:p>
          <w:p w14:paraId="7C6EA480" w14:textId="4DB31B78"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Определение количества хлорида натрия в растворе. Метод осаждения Определение массы кальция (</w:t>
            </w:r>
            <w:r w:rsidRPr="00201A91">
              <w:rPr>
                <w:rFonts w:ascii="Times New Roman" w:eastAsia="Times New Roman" w:hAnsi="Times New Roman" w:cs="Times New Roman"/>
                <w:lang w:val="en-US" w:eastAsia="ru-RU"/>
              </w:rPr>
              <w:t>II</w:t>
            </w:r>
            <w:r w:rsidRPr="00201A91">
              <w:rPr>
                <w:rFonts w:ascii="Times New Roman" w:eastAsia="Times New Roman" w:hAnsi="Times New Roman" w:cs="Times New Roman"/>
                <w:lang w:eastAsia="ru-RU"/>
              </w:rPr>
              <w:t>) в растворе. Определение массовой доли железа в растворимых солях железа (II) и железа (III). Определение массы серной кислоты в растворе. Выполнение качественного анализа.</w:t>
            </w:r>
          </w:p>
          <w:p w14:paraId="3BA9BB70" w14:textId="77777777"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 xml:space="preserve">Изучение экстракционных процессов и типов экстракционных систем. Разделение элементов методом экстракции. Селективное разделение элементов методом подбора органических растворителей, изменения рН водной фазы, маскирования и демаскирования. </w:t>
            </w:r>
          </w:p>
          <w:p w14:paraId="798888AF" w14:textId="77777777" w:rsidR="00201A91" w:rsidRPr="00201A91" w:rsidRDefault="00201A91" w:rsidP="00201A91">
            <w:pPr>
              <w:spacing w:after="200" w:line="276" w:lineRule="auto"/>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 xml:space="preserve">Исследование объектов окружающей среды: воздуха, природных и сточных вод, почв, донных отложений.  Анализ биологических и медицинских объектов. </w:t>
            </w:r>
            <w:r w:rsidRPr="00201A91">
              <w:rPr>
                <w:rFonts w:ascii="Times New Roman" w:eastAsia="Times New Roman" w:hAnsi="Times New Roman" w:cs="Times New Roman"/>
                <w:bCs/>
                <w:lang w:eastAsia="ru-RU"/>
              </w:rPr>
              <w:t>Определение нитрат ионов в сточных водах. Определение жиров и масел в сточных водах. Гравиметрический метод определения общего фосфора. Определение летучих фенолов в сточных водах</w:t>
            </w:r>
          </w:p>
          <w:p w14:paraId="05F088FB" w14:textId="6B31AE19" w:rsidR="00201A91" w:rsidRPr="00201A91" w:rsidRDefault="00201A91" w:rsidP="00201A91">
            <w:pPr>
              <w:spacing w:after="200" w:line="276" w:lineRule="auto"/>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Оценка приемлемости результатов измерений. Представление результатов измерений. Ведение лабораторного журнала Проверка приемлемости результатов измерений, в условиях повторяемости для разных случаев. Знакомство с алгорит</w:t>
            </w:r>
            <w:r>
              <w:rPr>
                <w:rFonts w:ascii="Times New Roman" w:eastAsia="Times New Roman" w:hAnsi="Times New Roman" w:cs="Times New Roman"/>
                <w:lang w:eastAsia="ru-RU"/>
              </w:rPr>
              <w:t>м</w:t>
            </w:r>
            <w:r w:rsidRPr="00201A91">
              <w:rPr>
                <w:rFonts w:ascii="Times New Roman" w:eastAsia="Times New Roman" w:hAnsi="Times New Roman" w:cs="Times New Roman"/>
                <w:lang w:eastAsia="ru-RU"/>
              </w:rPr>
              <w:t>ом оперативного контроля повторяемости результатов контрольных измерений, процедуры анализа в условиях лаборатории и оперативного контроля точности результатов измерений с использованием образцов для контроля.</w:t>
            </w:r>
          </w:p>
        </w:tc>
      </w:tr>
      <w:tr w:rsidR="00201A91" w:rsidRPr="00201A91" w14:paraId="599D2985" w14:textId="77777777" w:rsidTr="00733B8E">
        <w:tc>
          <w:tcPr>
            <w:tcW w:w="5000" w:type="pct"/>
            <w:gridSpan w:val="2"/>
          </w:tcPr>
          <w:p w14:paraId="28A19350" w14:textId="04712727"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Промежуточная аттестация 18</w:t>
            </w:r>
          </w:p>
        </w:tc>
      </w:tr>
      <w:tr w:rsidR="00201A91" w:rsidRPr="00201A91" w14:paraId="50862FFC" w14:textId="77777777" w:rsidTr="00733B8E">
        <w:tc>
          <w:tcPr>
            <w:tcW w:w="5000" w:type="pct"/>
            <w:gridSpan w:val="2"/>
          </w:tcPr>
          <w:p w14:paraId="7D4EBBC3" w14:textId="396FDFC0" w:rsidR="00201A91" w:rsidRPr="00201A91" w:rsidRDefault="00201A91" w:rsidP="00201A91">
            <w:pPr>
              <w:spacing w:line="276" w:lineRule="auto"/>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Всего 510</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50A4B850" w14:textId="598DD5B6" w:rsidR="00570A94" w:rsidRDefault="00570A94" w:rsidP="00570A9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w:t>
      </w:r>
      <w:r w:rsidR="00201A91">
        <w:rPr>
          <w:rFonts w:ascii="Times New Roman" w:hAnsi="Times New Roman" w:cs="Times New Roman"/>
          <w:bCs/>
          <w:sz w:val="24"/>
          <w:szCs w:val="24"/>
        </w:rPr>
        <w:t>т «</w:t>
      </w:r>
      <w:r w:rsidRPr="00751437">
        <w:rPr>
          <w:rFonts w:ascii="Times New Roman" w:hAnsi="Times New Roman" w:cs="Times New Roman"/>
          <w:bCs/>
          <w:iCs/>
          <w:sz w:val="24"/>
          <w:szCs w:val="24"/>
        </w:rPr>
        <w:t xml:space="preserve">Общепрофессиональных дисциплин и </w:t>
      </w:r>
      <w:r w:rsidR="00201A91">
        <w:rPr>
          <w:rFonts w:ascii="Times New Roman" w:hAnsi="Times New Roman" w:cs="Times New Roman"/>
          <w:bCs/>
          <w:iCs/>
          <w:sz w:val="24"/>
          <w:szCs w:val="24"/>
        </w:rPr>
        <w:t>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5A3FA7A2" w14:textId="6144DDB6" w:rsidR="00570A94" w:rsidRPr="00B641BB" w:rsidRDefault="00570A94" w:rsidP="00570A94">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 xml:space="preserve">Лаборатории </w:t>
      </w:r>
      <w:r w:rsidR="00201A91">
        <w:rPr>
          <w:rFonts w:ascii="Times New Roman" w:hAnsi="Times New Roman" w:cs="Times New Roman"/>
          <w:bCs/>
          <w:sz w:val="24"/>
          <w:szCs w:val="24"/>
        </w:rPr>
        <w:t>«Ф</w:t>
      </w:r>
      <w:r w:rsidR="008D5F1C" w:rsidRPr="008D5F1C">
        <w:rPr>
          <w:rFonts w:ascii="Times New Roman" w:hAnsi="Times New Roman" w:cs="Times New Roman"/>
          <w:bCs/>
          <w:sz w:val="24"/>
          <w:szCs w:val="24"/>
        </w:rPr>
        <w:t>изико-химических методов анализа и технических средств измерения</w:t>
      </w:r>
      <w:r w:rsidR="00201A91">
        <w:rPr>
          <w:rFonts w:ascii="Times New Roman" w:hAnsi="Times New Roman" w:cs="Times New Roman"/>
          <w:bCs/>
          <w:sz w:val="24"/>
          <w:szCs w:val="24"/>
        </w:rPr>
        <w:t>»,</w:t>
      </w:r>
      <w:r w:rsidR="008D5F1C" w:rsidRPr="008D5F1C">
        <w:rPr>
          <w:rFonts w:ascii="Times New Roman" w:hAnsi="Times New Roman" w:cs="Times New Roman"/>
          <w:bCs/>
          <w:sz w:val="24"/>
          <w:szCs w:val="24"/>
        </w:rPr>
        <w:t xml:space="preserve"> </w:t>
      </w:r>
      <w:r w:rsidR="00201A91">
        <w:rPr>
          <w:rFonts w:ascii="Times New Roman" w:hAnsi="Times New Roman" w:cs="Times New Roman"/>
          <w:bCs/>
          <w:sz w:val="24"/>
          <w:szCs w:val="24"/>
        </w:rPr>
        <w:t>«А</w:t>
      </w:r>
      <w:r w:rsidR="008D5F1C" w:rsidRPr="008D5F1C">
        <w:rPr>
          <w:rFonts w:ascii="Times New Roman" w:hAnsi="Times New Roman" w:cs="Times New Roman"/>
          <w:bCs/>
          <w:sz w:val="24"/>
          <w:szCs w:val="24"/>
        </w:rPr>
        <w:t>налитической химии</w:t>
      </w:r>
      <w:r w:rsidR="00201A91">
        <w:rPr>
          <w:rFonts w:ascii="Times New Roman" w:hAnsi="Times New Roman" w:cs="Times New Roman"/>
          <w:bCs/>
          <w:sz w:val="24"/>
          <w:szCs w:val="24"/>
        </w:rPr>
        <w:t>»,</w:t>
      </w:r>
      <w:r w:rsidR="008D5F1C" w:rsidRPr="008D5F1C">
        <w:rPr>
          <w:rFonts w:ascii="Times New Roman" w:hAnsi="Times New Roman" w:cs="Times New Roman"/>
          <w:bCs/>
          <w:sz w:val="24"/>
          <w:szCs w:val="24"/>
        </w:rPr>
        <w:t xml:space="preserve"> </w:t>
      </w:r>
      <w:r w:rsidR="00201A91">
        <w:rPr>
          <w:rFonts w:ascii="Times New Roman" w:hAnsi="Times New Roman" w:cs="Times New Roman"/>
          <w:bCs/>
          <w:sz w:val="24"/>
          <w:szCs w:val="24"/>
        </w:rPr>
        <w:t>«Т</w:t>
      </w:r>
      <w:r w:rsidR="008D5F1C" w:rsidRPr="008D5F1C">
        <w:rPr>
          <w:rFonts w:ascii="Times New Roman" w:hAnsi="Times New Roman" w:cs="Times New Roman"/>
          <w:bCs/>
          <w:sz w:val="24"/>
          <w:szCs w:val="24"/>
        </w:rPr>
        <w:t>ехнического анализа, контроля производства и экологического контроля</w:t>
      </w:r>
      <w:r w:rsidR="00201A91">
        <w:rPr>
          <w:rFonts w:ascii="Times New Roman" w:hAnsi="Times New Roman" w:cs="Times New Roman"/>
          <w:bCs/>
          <w:sz w:val="24"/>
          <w:szCs w:val="24"/>
        </w:rPr>
        <w:t>»,</w:t>
      </w:r>
      <w:r w:rsidR="008D5F1C" w:rsidRPr="008D5F1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637532" w14:textId="08DBAFAC"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077792">
        <w:rPr>
          <w:rFonts w:ascii="Times New Roman" w:hAnsi="Times New Roman" w:cs="Times New Roman"/>
          <w:bCs/>
          <w:iCs/>
          <w:sz w:val="24"/>
          <w:szCs w:val="24"/>
        </w:rPr>
        <w:t xml:space="preserve">Александрова, Э. А. Химические методы </w:t>
      </w:r>
      <w:proofErr w:type="gramStart"/>
      <w:r w:rsidRPr="00077792">
        <w:rPr>
          <w:rFonts w:ascii="Times New Roman" w:hAnsi="Times New Roman" w:cs="Times New Roman"/>
          <w:bCs/>
          <w:iCs/>
          <w:sz w:val="24"/>
          <w:szCs w:val="24"/>
        </w:rPr>
        <w:t>анализа :</w:t>
      </w:r>
      <w:proofErr w:type="gramEnd"/>
      <w:r w:rsidRPr="00077792">
        <w:rPr>
          <w:rFonts w:ascii="Times New Roman" w:hAnsi="Times New Roman" w:cs="Times New Roman"/>
          <w:bCs/>
          <w:iCs/>
          <w:sz w:val="24"/>
          <w:szCs w:val="24"/>
        </w:rPr>
        <w:t xml:space="preserve"> учебник и практикум для среднего профессионального образования / Э. А. Александрова, Н. Г. </w:t>
      </w:r>
      <w:proofErr w:type="spellStart"/>
      <w:r w:rsidRPr="00077792">
        <w:rPr>
          <w:rFonts w:ascii="Times New Roman" w:hAnsi="Times New Roman" w:cs="Times New Roman"/>
          <w:bCs/>
          <w:iCs/>
          <w:sz w:val="24"/>
          <w:szCs w:val="24"/>
        </w:rPr>
        <w:t>Гайдукова</w:t>
      </w:r>
      <w:proofErr w:type="spellEnd"/>
      <w:r w:rsidRPr="00077792">
        <w:rPr>
          <w:rFonts w:ascii="Times New Roman" w:hAnsi="Times New Roman" w:cs="Times New Roman"/>
          <w:bCs/>
          <w:iCs/>
          <w:sz w:val="24"/>
          <w:szCs w:val="24"/>
        </w:rPr>
        <w:t xml:space="preserve">. — 3-е изд., </w:t>
      </w:r>
      <w:proofErr w:type="spellStart"/>
      <w:r w:rsidRPr="00077792">
        <w:rPr>
          <w:rFonts w:ascii="Times New Roman" w:hAnsi="Times New Roman" w:cs="Times New Roman"/>
          <w:bCs/>
          <w:iCs/>
          <w:sz w:val="24"/>
          <w:szCs w:val="24"/>
        </w:rPr>
        <w:t>испр</w:t>
      </w:r>
      <w:proofErr w:type="spellEnd"/>
      <w:r w:rsidRPr="00077792">
        <w:rPr>
          <w:rFonts w:ascii="Times New Roman" w:hAnsi="Times New Roman" w:cs="Times New Roman"/>
          <w:bCs/>
          <w:iCs/>
          <w:sz w:val="24"/>
          <w:szCs w:val="24"/>
        </w:rPr>
        <w:t xml:space="preserve">. и доп. —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Издательство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2023. — 533 с. — (Профессиональное образование). — ISBN 978-5-534-17730-5.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Образовательная платформа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[сайт]. — URL: https://urait.ru/bcode/533631</w:t>
      </w:r>
    </w:p>
    <w:p w14:paraId="5E93C179" w14:textId="65DC3380"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077792">
        <w:rPr>
          <w:rFonts w:ascii="Times New Roman" w:hAnsi="Times New Roman" w:cs="Times New Roman"/>
          <w:bCs/>
          <w:iCs/>
          <w:sz w:val="24"/>
          <w:szCs w:val="24"/>
        </w:rPr>
        <w:t xml:space="preserve">Борисов, А. Н. Аналитическая химия. Расчеты в количественном </w:t>
      </w:r>
      <w:proofErr w:type="gramStart"/>
      <w:r w:rsidRPr="00077792">
        <w:rPr>
          <w:rFonts w:ascii="Times New Roman" w:hAnsi="Times New Roman" w:cs="Times New Roman"/>
          <w:bCs/>
          <w:iCs/>
          <w:sz w:val="24"/>
          <w:szCs w:val="24"/>
        </w:rPr>
        <w:t>анализе :</w:t>
      </w:r>
      <w:proofErr w:type="gramEnd"/>
      <w:r w:rsidRPr="00077792">
        <w:rPr>
          <w:rFonts w:ascii="Times New Roman" w:hAnsi="Times New Roman" w:cs="Times New Roman"/>
          <w:bCs/>
          <w:iCs/>
          <w:sz w:val="24"/>
          <w:szCs w:val="24"/>
        </w:rPr>
        <w:t xml:space="preserve"> учебник и практикум для среднего профессионального образования / А. Н. Борисов, И. Ю. Тихомирова. — 3-е изд., </w:t>
      </w:r>
      <w:proofErr w:type="spellStart"/>
      <w:r w:rsidRPr="00077792">
        <w:rPr>
          <w:rFonts w:ascii="Times New Roman" w:hAnsi="Times New Roman" w:cs="Times New Roman"/>
          <w:bCs/>
          <w:iCs/>
          <w:sz w:val="24"/>
          <w:szCs w:val="24"/>
        </w:rPr>
        <w:t>испр</w:t>
      </w:r>
      <w:proofErr w:type="spellEnd"/>
      <w:r w:rsidRPr="00077792">
        <w:rPr>
          <w:rFonts w:ascii="Times New Roman" w:hAnsi="Times New Roman" w:cs="Times New Roman"/>
          <w:bCs/>
          <w:iCs/>
          <w:sz w:val="24"/>
          <w:szCs w:val="24"/>
        </w:rPr>
        <w:t xml:space="preserve">. и доп. —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Издательство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2023. — 153 с. — (Профессиональное образование). — ISBN 978-5-534-13828-3.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Образовательная платформа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[сайт]. — URL: </w:t>
      </w:r>
      <w:proofErr w:type="gramStart"/>
      <w:r w:rsidRPr="00077792">
        <w:rPr>
          <w:rFonts w:ascii="Times New Roman" w:hAnsi="Times New Roman" w:cs="Times New Roman"/>
          <w:bCs/>
          <w:iCs/>
          <w:sz w:val="24"/>
          <w:szCs w:val="24"/>
        </w:rPr>
        <w:t>https://urait.ru/bcode/513280 .</w:t>
      </w:r>
      <w:proofErr w:type="gramEnd"/>
    </w:p>
    <w:p w14:paraId="657235A4" w14:textId="51FBB14F"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077792">
        <w:rPr>
          <w:rFonts w:ascii="Times New Roman" w:hAnsi="Times New Roman" w:cs="Times New Roman"/>
          <w:bCs/>
          <w:iCs/>
          <w:sz w:val="24"/>
          <w:szCs w:val="24"/>
        </w:rPr>
        <w:t xml:space="preserve">Глубоков Ю.М. Аналитическая химия: В 2 ч.: Часть 1: учебное издание / Глубоков </w:t>
      </w:r>
      <w:proofErr w:type="spellStart"/>
      <w:proofErr w:type="gramStart"/>
      <w:r w:rsidRPr="00077792">
        <w:rPr>
          <w:rFonts w:ascii="Times New Roman" w:hAnsi="Times New Roman" w:cs="Times New Roman"/>
          <w:bCs/>
          <w:iCs/>
          <w:sz w:val="24"/>
          <w:szCs w:val="24"/>
        </w:rPr>
        <w:t>Ю.М.,Головачева</w:t>
      </w:r>
      <w:proofErr w:type="spellEnd"/>
      <w:proofErr w:type="gramEnd"/>
      <w:r w:rsidRPr="00077792">
        <w:rPr>
          <w:rFonts w:ascii="Times New Roman" w:hAnsi="Times New Roman" w:cs="Times New Roman"/>
          <w:bCs/>
          <w:iCs/>
          <w:sz w:val="24"/>
          <w:szCs w:val="24"/>
        </w:rPr>
        <w:t xml:space="preserve"> В.А., Ефимова Ю.А. - Москва : Академия, 2024. - 256 c. (Специальности среднего профессионального образования). - URL: https://academia-library.ru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w:t>
      </w:r>
    </w:p>
    <w:p w14:paraId="6980C9FD" w14:textId="5C172DB8"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077792">
        <w:rPr>
          <w:rFonts w:ascii="Times New Roman" w:hAnsi="Times New Roman" w:cs="Times New Roman"/>
          <w:bCs/>
          <w:iCs/>
          <w:sz w:val="24"/>
          <w:szCs w:val="24"/>
        </w:rPr>
        <w:t xml:space="preserve">Глубоков Ю.М. Аналитическая химия: В 2 ч.: Часть 2: учебное издание / Глубоков </w:t>
      </w:r>
      <w:proofErr w:type="spellStart"/>
      <w:proofErr w:type="gramStart"/>
      <w:r w:rsidRPr="00077792">
        <w:rPr>
          <w:rFonts w:ascii="Times New Roman" w:hAnsi="Times New Roman" w:cs="Times New Roman"/>
          <w:bCs/>
          <w:iCs/>
          <w:sz w:val="24"/>
          <w:szCs w:val="24"/>
        </w:rPr>
        <w:t>Ю.М.,Головачева</w:t>
      </w:r>
      <w:proofErr w:type="spellEnd"/>
      <w:proofErr w:type="gramEnd"/>
      <w:r w:rsidRPr="00077792">
        <w:rPr>
          <w:rFonts w:ascii="Times New Roman" w:hAnsi="Times New Roman" w:cs="Times New Roman"/>
          <w:bCs/>
          <w:iCs/>
          <w:sz w:val="24"/>
          <w:szCs w:val="24"/>
        </w:rPr>
        <w:t xml:space="preserve"> В.А., Ефимова Ю.А. - Москва : Академия, 2024. - 256 c. (Специальности среднего профессионального образования). - URL: https://academia-library.ru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w:t>
      </w:r>
    </w:p>
    <w:p w14:paraId="0CD1E0F4" w14:textId="76B11796"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077792">
        <w:rPr>
          <w:rFonts w:ascii="Times New Roman" w:hAnsi="Times New Roman" w:cs="Times New Roman"/>
          <w:bCs/>
          <w:iCs/>
          <w:sz w:val="24"/>
          <w:szCs w:val="24"/>
        </w:rPr>
        <w:t xml:space="preserve">Жебентяев, А. И. Аналитическая химия. Химические методы </w:t>
      </w:r>
      <w:proofErr w:type="gramStart"/>
      <w:r w:rsidRPr="00077792">
        <w:rPr>
          <w:rFonts w:ascii="Times New Roman" w:hAnsi="Times New Roman" w:cs="Times New Roman"/>
          <w:bCs/>
          <w:iCs/>
          <w:sz w:val="24"/>
          <w:szCs w:val="24"/>
        </w:rPr>
        <w:t>анализа :</w:t>
      </w:r>
      <w:proofErr w:type="gramEnd"/>
      <w:r w:rsidRPr="00077792">
        <w:rPr>
          <w:rFonts w:ascii="Times New Roman" w:hAnsi="Times New Roman" w:cs="Times New Roman"/>
          <w:bCs/>
          <w:iCs/>
          <w:sz w:val="24"/>
          <w:szCs w:val="24"/>
        </w:rPr>
        <w:t xml:space="preserve"> учебное пособие / А.И. </w:t>
      </w:r>
      <w:proofErr w:type="spellStart"/>
      <w:r w:rsidRPr="00077792">
        <w:rPr>
          <w:rFonts w:ascii="Times New Roman" w:hAnsi="Times New Roman" w:cs="Times New Roman"/>
          <w:bCs/>
          <w:iCs/>
          <w:sz w:val="24"/>
          <w:szCs w:val="24"/>
        </w:rPr>
        <w:t>Жебентяев</w:t>
      </w:r>
      <w:proofErr w:type="spellEnd"/>
      <w:r w:rsidRPr="00077792">
        <w:rPr>
          <w:rFonts w:ascii="Times New Roman" w:hAnsi="Times New Roman" w:cs="Times New Roman"/>
          <w:bCs/>
          <w:iCs/>
          <w:sz w:val="24"/>
          <w:szCs w:val="24"/>
        </w:rPr>
        <w:t xml:space="preserve">, А.К. Жерносек, И.Е. </w:t>
      </w:r>
      <w:proofErr w:type="spellStart"/>
      <w:r w:rsidRPr="00077792">
        <w:rPr>
          <w:rFonts w:ascii="Times New Roman" w:hAnsi="Times New Roman" w:cs="Times New Roman"/>
          <w:bCs/>
          <w:iCs/>
          <w:sz w:val="24"/>
          <w:szCs w:val="24"/>
        </w:rPr>
        <w:t>Талуть</w:t>
      </w:r>
      <w:proofErr w:type="spellEnd"/>
      <w:r w:rsidRPr="00077792">
        <w:rPr>
          <w:rFonts w:ascii="Times New Roman" w:hAnsi="Times New Roman" w:cs="Times New Roman"/>
          <w:bCs/>
          <w:iCs/>
          <w:sz w:val="24"/>
          <w:szCs w:val="24"/>
        </w:rPr>
        <w:t xml:space="preserve">. — 2-е изд. — </w:t>
      </w:r>
      <w:proofErr w:type="gramStart"/>
      <w:r w:rsidRPr="00077792">
        <w:rPr>
          <w:rFonts w:ascii="Times New Roman" w:hAnsi="Times New Roman" w:cs="Times New Roman"/>
          <w:bCs/>
          <w:iCs/>
          <w:sz w:val="24"/>
          <w:szCs w:val="24"/>
        </w:rPr>
        <w:t>Минск :</w:t>
      </w:r>
      <w:proofErr w:type="gramEnd"/>
      <w:r w:rsidRPr="00077792">
        <w:rPr>
          <w:rFonts w:ascii="Times New Roman" w:hAnsi="Times New Roman" w:cs="Times New Roman"/>
          <w:bCs/>
          <w:iCs/>
          <w:sz w:val="24"/>
          <w:szCs w:val="24"/>
        </w:rPr>
        <w:t xml:space="preserve"> Новое знание ; Москва : ИНФРА-М, 2023. — 542 с. — (Среднее профессиональное образование). - ISBN 978-5-16-004685-3.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URL: https://znanium.com/catalog/product/1940916</w:t>
      </w:r>
    </w:p>
    <w:p w14:paraId="6AAFB5A6" w14:textId="53DF25C7" w:rsid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077792">
        <w:rPr>
          <w:rFonts w:ascii="Times New Roman" w:hAnsi="Times New Roman" w:cs="Times New Roman"/>
          <w:bCs/>
          <w:iCs/>
          <w:sz w:val="24"/>
          <w:szCs w:val="24"/>
        </w:rPr>
        <w:t xml:space="preserve">Карпов, Ю. А. Методы пробоотбора и </w:t>
      </w:r>
      <w:proofErr w:type="gramStart"/>
      <w:r w:rsidRPr="00077792">
        <w:rPr>
          <w:rFonts w:ascii="Times New Roman" w:hAnsi="Times New Roman" w:cs="Times New Roman"/>
          <w:bCs/>
          <w:iCs/>
          <w:sz w:val="24"/>
          <w:szCs w:val="24"/>
        </w:rPr>
        <w:t>пробоподготовки :</w:t>
      </w:r>
      <w:proofErr w:type="gramEnd"/>
      <w:r w:rsidRPr="00077792">
        <w:rPr>
          <w:rFonts w:ascii="Times New Roman" w:hAnsi="Times New Roman" w:cs="Times New Roman"/>
          <w:bCs/>
          <w:iCs/>
          <w:sz w:val="24"/>
          <w:szCs w:val="24"/>
        </w:rPr>
        <w:t xml:space="preserve"> учебное пособие / Ю. А. Карпов, А. П. Савостин. — 4-е изд. —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Лаборатория знаний, 2020. — 246 с. — ISBN 978-5-00101-717-2.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077792">
          <w:rPr>
            <w:rStyle w:val="af0"/>
            <w:rFonts w:ascii="Times New Roman" w:hAnsi="Times New Roman" w:cs="Times New Roman"/>
            <w:bCs/>
            <w:iCs/>
            <w:color w:val="auto"/>
            <w:sz w:val="24"/>
            <w:szCs w:val="24"/>
            <w:u w:val="none"/>
          </w:rPr>
          <w:t>https://e.lanbook.com/book/135503</w:t>
        </w:r>
      </w:hyperlink>
    </w:p>
    <w:p w14:paraId="71D8864E" w14:textId="04D5D08E"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Pr="00077792">
        <w:rPr>
          <w:rFonts w:ascii="Times New Roman" w:hAnsi="Times New Roman" w:cs="Times New Roman"/>
          <w:bCs/>
          <w:iCs/>
          <w:sz w:val="24"/>
          <w:szCs w:val="24"/>
        </w:rPr>
        <w:t xml:space="preserve">Лидер, Е. В. Аналитическая </w:t>
      </w:r>
      <w:proofErr w:type="gramStart"/>
      <w:r w:rsidRPr="00077792">
        <w:rPr>
          <w:rFonts w:ascii="Times New Roman" w:hAnsi="Times New Roman" w:cs="Times New Roman"/>
          <w:bCs/>
          <w:iCs/>
          <w:sz w:val="24"/>
          <w:szCs w:val="24"/>
        </w:rPr>
        <w:t>химия :</w:t>
      </w:r>
      <w:proofErr w:type="gramEnd"/>
      <w:r w:rsidRPr="00077792">
        <w:rPr>
          <w:rFonts w:ascii="Times New Roman" w:hAnsi="Times New Roman" w:cs="Times New Roman"/>
          <w:bCs/>
          <w:iCs/>
          <w:sz w:val="24"/>
          <w:szCs w:val="24"/>
        </w:rPr>
        <w:t xml:space="preserve"> практикум для СПО / Е. В. Лидер, С. Н. Воробьева, М. Б. Бушуев [и др.]. — Саратов,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Профобразование, Ай Пи Ар Медиа, 2020. — 76 c. — ISBN 978-5-4488-0775-6, 978-5-4497-0441-2.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77792">
        <w:rPr>
          <w:rFonts w:ascii="Times New Roman" w:hAnsi="Times New Roman" w:cs="Times New Roman"/>
          <w:bCs/>
          <w:iCs/>
          <w:sz w:val="24"/>
          <w:szCs w:val="24"/>
        </w:rPr>
        <w:t>PROFобразование</w:t>
      </w:r>
      <w:proofErr w:type="spellEnd"/>
      <w:r w:rsidRPr="00077792">
        <w:rPr>
          <w:rFonts w:ascii="Times New Roman" w:hAnsi="Times New Roman" w:cs="Times New Roman"/>
          <w:bCs/>
          <w:iCs/>
          <w:sz w:val="24"/>
          <w:szCs w:val="24"/>
        </w:rPr>
        <w:t xml:space="preserve"> : [сайт]. — URL: https://profspo.ru/books/96010</w:t>
      </w:r>
    </w:p>
    <w:p w14:paraId="1AA558D9" w14:textId="55BE11A4"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077792">
        <w:rPr>
          <w:rFonts w:ascii="Times New Roman" w:hAnsi="Times New Roman" w:cs="Times New Roman"/>
          <w:bCs/>
          <w:iCs/>
          <w:sz w:val="24"/>
          <w:szCs w:val="24"/>
        </w:rPr>
        <w:t xml:space="preserve">Мельникова, О. А. Физико-химические методы исследования и техника лабораторных работ: учебник / О.А. Мельникова, М.Ю. Мельников. – </w:t>
      </w:r>
      <w:proofErr w:type="spellStart"/>
      <w:r w:rsidRPr="00077792">
        <w:rPr>
          <w:rFonts w:ascii="Times New Roman" w:hAnsi="Times New Roman" w:cs="Times New Roman"/>
          <w:bCs/>
          <w:iCs/>
          <w:sz w:val="24"/>
          <w:szCs w:val="24"/>
        </w:rPr>
        <w:t>Ростов</w:t>
      </w:r>
      <w:proofErr w:type="spellEnd"/>
      <w:r w:rsidRPr="00077792">
        <w:rPr>
          <w:rFonts w:ascii="Times New Roman" w:hAnsi="Times New Roman" w:cs="Times New Roman"/>
          <w:bCs/>
          <w:iCs/>
          <w:sz w:val="24"/>
          <w:szCs w:val="24"/>
        </w:rPr>
        <w:t>-на-Дону: Феникс, 2024. – 432 с. – ISBN 978-5-222-36483-3</w:t>
      </w:r>
    </w:p>
    <w:p w14:paraId="544E2FB5" w14:textId="5CD0A855"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9.</w:t>
      </w:r>
      <w:r w:rsidRPr="00077792">
        <w:rPr>
          <w:rFonts w:ascii="Times New Roman" w:hAnsi="Times New Roman" w:cs="Times New Roman"/>
          <w:bCs/>
          <w:iCs/>
          <w:sz w:val="24"/>
          <w:szCs w:val="24"/>
        </w:rPr>
        <w:t xml:space="preserve">Миронов, И. В. Аналитическая </w:t>
      </w:r>
      <w:proofErr w:type="gramStart"/>
      <w:r w:rsidRPr="00077792">
        <w:rPr>
          <w:rFonts w:ascii="Times New Roman" w:hAnsi="Times New Roman" w:cs="Times New Roman"/>
          <w:bCs/>
          <w:iCs/>
          <w:sz w:val="24"/>
          <w:szCs w:val="24"/>
        </w:rPr>
        <w:t>химия :</w:t>
      </w:r>
      <w:proofErr w:type="gramEnd"/>
      <w:r w:rsidRPr="00077792">
        <w:rPr>
          <w:rFonts w:ascii="Times New Roman" w:hAnsi="Times New Roman" w:cs="Times New Roman"/>
          <w:bCs/>
          <w:iCs/>
          <w:sz w:val="24"/>
          <w:szCs w:val="24"/>
        </w:rPr>
        <w:t xml:space="preserve"> справочник для СПО / составители И. В. Миронов [и др.]. — Саратов,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Профобразование, Ай Пи Ар Медиа, 2020. — 150 c. — ISBN 978-5-4488-0791-6, 978-5-4497-0452-8.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77792">
        <w:rPr>
          <w:rFonts w:ascii="Times New Roman" w:hAnsi="Times New Roman" w:cs="Times New Roman"/>
          <w:bCs/>
          <w:iCs/>
          <w:sz w:val="24"/>
          <w:szCs w:val="24"/>
        </w:rPr>
        <w:t>PROFобразование</w:t>
      </w:r>
      <w:proofErr w:type="spellEnd"/>
      <w:r w:rsidRPr="00077792">
        <w:rPr>
          <w:rFonts w:ascii="Times New Roman" w:hAnsi="Times New Roman" w:cs="Times New Roman"/>
          <w:bCs/>
          <w:iCs/>
          <w:sz w:val="24"/>
          <w:szCs w:val="24"/>
        </w:rPr>
        <w:t xml:space="preserve"> : [сайт]. — URL: https://profspo.ru/books/96009</w:t>
      </w:r>
    </w:p>
    <w:p w14:paraId="56891968" w14:textId="63B2D027"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10.</w:t>
      </w:r>
      <w:r w:rsidRPr="00077792">
        <w:rPr>
          <w:rFonts w:ascii="Times New Roman" w:hAnsi="Times New Roman" w:cs="Times New Roman"/>
          <w:bCs/>
          <w:iCs/>
          <w:sz w:val="24"/>
          <w:szCs w:val="24"/>
        </w:rPr>
        <w:t xml:space="preserve">Никитина, Н. Г. Аналитическая </w:t>
      </w:r>
      <w:proofErr w:type="gramStart"/>
      <w:r w:rsidRPr="00077792">
        <w:rPr>
          <w:rFonts w:ascii="Times New Roman" w:hAnsi="Times New Roman" w:cs="Times New Roman"/>
          <w:bCs/>
          <w:iCs/>
          <w:sz w:val="24"/>
          <w:szCs w:val="24"/>
        </w:rPr>
        <w:t>химия :</w:t>
      </w:r>
      <w:proofErr w:type="gramEnd"/>
      <w:r w:rsidRPr="00077792">
        <w:rPr>
          <w:rFonts w:ascii="Times New Roman" w:hAnsi="Times New Roman" w:cs="Times New Roman"/>
          <w:bCs/>
          <w:iCs/>
          <w:sz w:val="24"/>
          <w:szCs w:val="24"/>
        </w:rPr>
        <w:t xml:space="preserve"> учебник и практикум для среднего профессионального образования / Н. Г. Никитина, А. Г. Борисов, Т. И. </w:t>
      </w:r>
      <w:proofErr w:type="spellStart"/>
      <w:r w:rsidRPr="00077792">
        <w:rPr>
          <w:rFonts w:ascii="Times New Roman" w:hAnsi="Times New Roman" w:cs="Times New Roman"/>
          <w:bCs/>
          <w:iCs/>
          <w:sz w:val="24"/>
          <w:szCs w:val="24"/>
        </w:rPr>
        <w:t>Хаханина</w:t>
      </w:r>
      <w:proofErr w:type="spellEnd"/>
      <w:r w:rsidRPr="00077792">
        <w:rPr>
          <w:rFonts w:ascii="Times New Roman" w:hAnsi="Times New Roman" w:cs="Times New Roman"/>
          <w:bCs/>
          <w:iCs/>
          <w:sz w:val="24"/>
          <w:szCs w:val="24"/>
        </w:rPr>
        <w:t xml:space="preserve"> ; под редакцией Н. Г. Никитиной. — 5-е изд., </w:t>
      </w:r>
      <w:proofErr w:type="spellStart"/>
      <w:r w:rsidRPr="00077792">
        <w:rPr>
          <w:rFonts w:ascii="Times New Roman" w:hAnsi="Times New Roman" w:cs="Times New Roman"/>
          <w:bCs/>
          <w:iCs/>
          <w:sz w:val="24"/>
          <w:szCs w:val="24"/>
        </w:rPr>
        <w:t>перераб</w:t>
      </w:r>
      <w:proofErr w:type="spellEnd"/>
      <w:r w:rsidRPr="00077792">
        <w:rPr>
          <w:rFonts w:ascii="Times New Roman" w:hAnsi="Times New Roman" w:cs="Times New Roman"/>
          <w:bCs/>
          <w:iCs/>
          <w:sz w:val="24"/>
          <w:szCs w:val="24"/>
        </w:rPr>
        <w:t xml:space="preserve">. и доп. —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Издательство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2024. — 451 с. — (Профессиональное образование). — ISBN 978-5-534-18102-9.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Образовательная платформа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[сайт]. — URL: https://urait.ru/bcode/534286</w:t>
      </w:r>
    </w:p>
    <w:p w14:paraId="64A07EC6" w14:textId="5A8AFDC3" w:rsidR="00077792" w:rsidRPr="00077792" w:rsidRDefault="00077792" w:rsidP="0007779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11.</w:t>
      </w:r>
      <w:r w:rsidRPr="00077792">
        <w:rPr>
          <w:rFonts w:ascii="Times New Roman" w:hAnsi="Times New Roman" w:cs="Times New Roman"/>
          <w:bCs/>
          <w:iCs/>
          <w:sz w:val="24"/>
          <w:szCs w:val="24"/>
        </w:rPr>
        <w:t xml:space="preserve">Подкорытов, А. Л. Аналитическая химия. Окислительно-восстановительное </w:t>
      </w:r>
      <w:proofErr w:type="gramStart"/>
      <w:r w:rsidRPr="00077792">
        <w:rPr>
          <w:rFonts w:ascii="Times New Roman" w:hAnsi="Times New Roman" w:cs="Times New Roman"/>
          <w:bCs/>
          <w:iCs/>
          <w:sz w:val="24"/>
          <w:szCs w:val="24"/>
        </w:rPr>
        <w:t>титрование :</w:t>
      </w:r>
      <w:proofErr w:type="gramEnd"/>
      <w:r w:rsidRPr="00077792">
        <w:rPr>
          <w:rFonts w:ascii="Times New Roman" w:hAnsi="Times New Roman" w:cs="Times New Roman"/>
          <w:bCs/>
          <w:iCs/>
          <w:sz w:val="24"/>
          <w:szCs w:val="24"/>
        </w:rPr>
        <w:t xml:space="preserve"> учебное пособие для среднего профессионального образования / А. Л. </w:t>
      </w:r>
      <w:proofErr w:type="spellStart"/>
      <w:r w:rsidRPr="00077792">
        <w:rPr>
          <w:rFonts w:ascii="Times New Roman" w:hAnsi="Times New Roman" w:cs="Times New Roman"/>
          <w:bCs/>
          <w:iCs/>
          <w:sz w:val="24"/>
          <w:szCs w:val="24"/>
        </w:rPr>
        <w:t>Подкорытов</w:t>
      </w:r>
      <w:proofErr w:type="spellEnd"/>
      <w:r w:rsidRPr="00077792">
        <w:rPr>
          <w:rFonts w:ascii="Times New Roman" w:hAnsi="Times New Roman" w:cs="Times New Roman"/>
          <w:bCs/>
          <w:iCs/>
          <w:sz w:val="24"/>
          <w:szCs w:val="24"/>
        </w:rPr>
        <w:t xml:space="preserve">, Л. К. Неудачина, С. А. </w:t>
      </w:r>
      <w:proofErr w:type="spellStart"/>
      <w:r w:rsidRPr="00077792">
        <w:rPr>
          <w:rFonts w:ascii="Times New Roman" w:hAnsi="Times New Roman" w:cs="Times New Roman"/>
          <w:bCs/>
          <w:iCs/>
          <w:sz w:val="24"/>
          <w:szCs w:val="24"/>
        </w:rPr>
        <w:t>Штин</w:t>
      </w:r>
      <w:proofErr w:type="spellEnd"/>
      <w:r w:rsidRPr="00077792">
        <w:rPr>
          <w:rFonts w:ascii="Times New Roman" w:hAnsi="Times New Roman" w:cs="Times New Roman"/>
          <w:bCs/>
          <w:iCs/>
          <w:sz w:val="24"/>
          <w:szCs w:val="24"/>
        </w:rPr>
        <w:t xml:space="preserve">. — </w:t>
      </w:r>
      <w:proofErr w:type="gramStart"/>
      <w:r w:rsidRPr="00077792">
        <w:rPr>
          <w:rFonts w:ascii="Times New Roman" w:hAnsi="Times New Roman" w:cs="Times New Roman"/>
          <w:bCs/>
          <w:iCs/>
          <w:sz w:val="24"/>
          <w:szCs w:val="24"/>
        </w:rPr>
        <w:t>Москва :</w:t>
      </w:r>
      <w:proofErr w:type="gramEnd"/>
      <w:r w:rsidRPr="00077792">
        <w:rPr>
          <w:rFonts w:ascii="Times New Roman" w:hAnsi="Times New Roman" w:cs="Times New Roman"/>
          <w:bCs/>
          <w:iCs/>
          <w:sz w:val="24"/>
          <w:szCs w:val="24"/>
        </w:rPr>
        <w:t xml:space="preserve"> Издательство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2023. — 62 с. — (Профессиональное образование). — ISBN 978-5-534-00111-2. — </w:t>
      </w:r>
      <w:proofErr w:type="gramStart"/>
      <w:r w:rsidRPr="00077792">
        <w:rPr>
          <w:rFonts w:ascii="Times New Roman" w:hAnsi="Times New Roman" w:cs="Times New Roman"/>
          <w:bCs/>
          <w:iCs/>
          <w:sz w:val="24"/>
          <w:szCs w:val="24"/>
        </w:rPr>
        <w:t>Текст :</w:t>
      </w:r>
      <w:proofErr w:type="gramEnd"/>
      <w:r w:rsidRPr="00077792">
        <w:rPr>
          <w:rFonts w:ascii="Times New Roman" w:hAnsi="Times New Roman" w:cs="Times New Roman"/>
          <w:bCs/>
          <w:iCs/>
          <w:sz w:val="24"/>
          <w:szCs w:val="24"/>
        </w:rPr>
        <w:t xml:space="preserve"> электронный // Образовательная платформа </w:t>
      </w:r>
      <w:proofErr w:type="spellStart"/>
      <w:r w:rsidRPr="00077792">
        <w:rPr>
          <w:rFonts w:ascii="Times New Roman" w:hAnsi="Times New Roman" w:cs="Times New Roman"/>
          <w:bCs/>
          <w:iCs/>
          <w:sz w:val="24"/>
          <w:szCs w:val="24"/>
        </w:rPr>
        <w:t>Юрайт</w:t>
      </w:r>
      <w:proofErr w:type="spellEnd"/>
      <w:r w:rsidRPr="00077792">
        <w:rPr>
          <w:rFonts w:ascii="Times New Roman" w:hAnsi="Times New Roman" w:cs="Times New Roman"/>
          <w:bCs/>
          <w:iCs/>
          <w:sz w:val="24"/>
          <w:szCs w:val="24"/>
        </w:rPr>
        <w:t xml:space="preserve"> [сайт]. — URL: https://urait.ru/bcode/514400</w:t>
      </w:r>
    </w:p>
    <w:p w14:paraId="61430493" w14:textId="77777777" w:rsidR="00077792" w:rsidRDefault="00077792" w:rsidP="006841BF">
      <w:pPr>
        <w:suppressAutoHyphens/>
        <w:spacing w:line="276" w:lineRule="auto"/>
        <w:ind w:firstLine="709"/>
        <w:contextualSpacing/>
        <w:rPr>
          <w:rFonts w:ascii="Times New Roman" w:hAnsi="Times New Roman" w:cs="Times New Roman"/>
          <w:b/>
          <w:bCs/>
          <w:sz w:val="24"/>
          <w:szCs w:val="24"/>
        </w:rPr>
      </w:pPr>
    </w:p>
    <w:p w14:paraId="6B0CEBAB" w14:textId="77777777" w:rsidR="00077792" w:rsidRDefault="006841BF" w:rsidP="00077792">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bookmarkStart w:id="29" w:name="_Toc152334674"/>
      <w:bookmarkStart w:id="30" w:name="_Toc156820320"/>
    </w:p>
    <w:p w14:paraId="6CDF339C" w14:textId="2ED9E1D9" w:rsidR="00077792" w:rsidRPr="00077792" w:rsidRDefault="00077792" w:rsidP="00077792">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iCs/>
        </w:rPr>
        <w:t>1.</w:t>
      </w:r>
      <w:r w:rsidRPr="00077792">
        <w:rPr>
          <w:rFonts w:ascii="Times New Roman" w:hAnsi="Times New Roman"/>
          <w:iCs/>
        </w:rPr>
        <w:t xml:space="preserve">ГОСТ 31954-2012. Вода питьевая. Методы определения жесткости. Методы анализа. </w:t>
      </w:r>
    </w:p>
    <w:p w14:paraId="49CBE121" w14:textId="7B30B6B9"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077792">
        <w:rPr>
          <w:rFonts w:ascii="Times New Roman" w:eastAsiaTheme="minorHAnsi" w:hAnsi="Times New Roman"/>
          <w:b w:val="0"/>
          <w:iCs/>
          <w:caps w:val="0"/>
          <w:kern w:val="0"/>
          <w:lang w:val="ru-RU" w:eastAsia="en-US"/>
        </w:rPr>
        <w:t xml:space="preserve">ГОСТ 14870-77. Продукты химические. Методы определения воды. Методы анализа. </w:t>
      </w:r>
    </w:p>
    <w:p w14:paraId="2D8899C3" w14:textId="6A99858D"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3.</w:t>
      </w:r>
      <w:r w:rsidRPr="00077792">
        <w:rPr>
          <w:rFonts w:ascii="Times New Roman" w:eastAsiaTheme="minorHAnsi" w:hAnsi="Times New Roman"/>
          <w:b w:val="0"/>
          <w:iCs/>
          <w:caps w:val="0"/>
          <w:kern w:val="0"/>
          <w:lang w:val="ru-RU" w:eastAsia="en-US"/>
        </w:rPr>
        <w:t xml:space="preserve">ГОСТ 25794.1-83. Реактивы. Методы приготовления титрованных растворов для кислотно-основного титрования. </w:t>
      </w:r>
    </w:p>
    <w:p w14:paraId="6C7FA175" w14:textId="4B155D6D"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4.</w:t>
      </w:r>
      <w:r w:rsidRPr="00077792">
        <w:rPr>
          <w:rFonts w:ascii="Times New Roman" w:eastAsiaTheme="minorHAnsi" w:hAnsi="Times New Roman"/>
          <w:b w:val="0"/>
          <w:iCs/>
          <w:caps w:val="0"/>
          <w:kern w:val="0"/>
          <w:lang w:val="ru-RU" w:eastAsia="en-US"/>
        </w:rPr>
        <w:t xml:space="preserve">Волков, А. И. Справочник по лабораторной химии / А. </w:t>
      </w:r>
      <w:proofErr w:type="spellStart"/>
      <w:r w:rsidRPr="00077792">
        <w:rPr>
          <w:rFonts w:ascii="Times New Roman" w:eastAsiaTheme="minorHAnsi" w:hAnsi="Times New Roman"/>
          <w:b w:val="0"/>
          <w:iCs/>
          <w:caps w:val="0"/>
          <w:kern w:val="0"/>
          <w:lang w:val="ru-RU" w:eastAsia="en-US"/>
        </w:rPr>
        <w:t>И.Волков</w:t>
      </w:r>
      <w:proofErr w:type="spellEnd"/>
      <w:r w:rsidRPr="00077792">
        <w:rPr>
          <w:rFonts w:ascii="Times New Roman" w:eastAsiaTheme="minorHAnsi" w:hAnsi="Times New Roman"/>
          <w:b w:val="0"/>
          <w:iCs/>
          <w:caps w:val="0"/>
          <w:kern w:val="0"/>
          <w:lang w:val="ru-RU" w:eastAsia="en-US"/>
        </w:rPr>
        <w:t xml:space="preserve">, И. М. </w:t>
      </w:r>
      <w:proofErr w:type="spellStart"/>
      <w:r w:rsidRPr="00077792">
        <w:rPr>
          <w:rFonts w:ascii="Times New Roman" w:eastAsiaTheme="minorHAnsi" w:hAnsi="Times New Roman"/>
          <w:b w:val="0"/>
          <w:iCs/>
          <w:caps w:val="0"/>
          <w:kern w:val="0"/>
          <w:lang w:val="ru-RU" w:eastAsia="en-US"/>
        </w:rPr>
        <w:t>Жарский</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Минск :</w:t>
      </w:r>
      <w:proofErr w:type="gramEnd"/>
      <w:r w:rsidRPr="00077792">
        <w:rPr>
          <w:rFonts w:ascii="Times New Roman" w:eastAsiaTheme="minorHAnsi" w:hAnsi="Times New Roman"/>
          <w:b w:val="0"/>
          <w:iCs/>
          <w:caps w:val="0"/>
          <w:kern w:val="0"/>
          <w:lang w:val="ru-RU" w:eastAsia="en-US"/>
        </w:rPr>
        <w:t xml:space="preserve"> Современная школа (</w:t>
      </w:r>
      <w:proofErr w:type="spellStart"/>
      <w:r w:rsidRPr="00077792">
        <w:rPr>
          <w:rFonts w:ascii="Times New Roman" w:eastAsiaTheme="minorHAnsi" w:hAnsi="Times New Roman"/>
          <w:b w:val="0"/>
          <w:iCs/>
          <w:caps w:val="0"/>
          <w:kern w:val="0"/>
          <w:lang w:val="ru-RU" w:eastAsia="en-US"/>
        </w:rPr>
        <w:t>Букмастер</w:t>
      </w:r>
      <w:proofErr w:type="spellEnd"/>
      <w:r w:rsidRPr="00077792">
        <w:rPr>
          <w:rFonts w:ascii="Times New Roman" w:eastAsiaTheme="minorHAnsi" w:hAnsi="Times New Roman"/>
          <w:b w:val="0"/>
          <w:iCs/>
          <w:caps w:val="0"/>
          <w:kern w:val="0"/>
          <w:lang w:val="ru-RU" w:eastAsia="en-US"/>
        </w:rPr>
        <w:t xml:space="preserve">) </w:t>
      </w:r>
      <w:proofErr w:type="spellStart"/>
      <w:r w:rsidRPr="00077792">
        <w:rPr>
          <w:rFonts w:ascii="Times New Roman" w:eastAsiaTheme="minorHAnsi" w:hAnsi="Times New Roman"/>
          <w:b w:val="0"/>
          <w:iCs/>
          <w:caps w:val="0"/>
          <w:kern w:val="0"/>
          <w:lang w:val="ru-RU" w:eastAsia="en-US"/>
        </w:rPr>
        <w:t>Интерпрессервис</w:t>
      </w:r>
      <w:proofErr w:type="spellEnd"/>
      <w:r w:rsidRPr="00077792">
        <w:rPr>
          <w:rFonts w:ascii="Times New Roman" w:eastAsiaTheme="minorHAnsi" w:hAnsi="Times New Roman"/>
          <w:b w:val="0"/>
          <w:iCs/>
          <w:caps w:val="0"/>
          <w:kern w:val="0"/>
          <w:lang w:val="ru-RU" w:eastAsia="en-US"/>
        </w:rPr>
        <w:t>, 2016. – 256 с.</w:t>
      </w:r>
    </w:p>
    <w:p w14:paraId="7761FA9D" w14:textId="669F2CAB"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5.</w:t>
      </w:r>
      <w:r w:rsidRPr="00077792">
        <w:rPr>
          <w:rFonts w:ascii="Times New Roman" w:eastAsiaTheme="minorHAnsi" w:hAnsi="Times New Roman"/>
          <w:b w:val="0"/>
          <w:iCs/>
          <w:caps w:val="0"/>
          <w:kern w:val="0"/>
          <w:lang w:val="ru-RU" w:eastAsia="en-US"/>
        </w:rPr>
        <w:t xml:space="preserve">Гайдукова, Б. М. Техника и технология лабораторных </w:t>
      </w:r>
      <w:proofErr w:type="gramStart"/>
      <w:r w:rsidRPr="00077792">
        <w:rPr>
          <w:rFonts w:ascii="Times New Roman" w:eastAsiaTheme="minorHAnsi" w:hAnsi="Times New Roman"/>
          <w:b w:val="0"/>
          <w:iCs/>
          <w:caps w:val="0"/>
          <w:kern w:val="0"/>
          <w:lang w:val="ru-RU" w:eastAsia="en-US"/>
        </w:rPr>
        <w:t>работ :</w:t>
      </w:r>
      <w:proofErr w:type="gramEnd"/>
      <w:r w:rsidRPr="00077792">
        <w:rPr>
          <w:rFonts w:ascii="Times New Roman" w:eastAsiaTheme="minorHAnsi" w:hAnsi="Times New Roman"/>
          <w:b w:val="0"/>
          <w:iCs/>
          <w:caps w:val="0"/>
          <w:kern w:val="0"/>
          <w:lang w:val="ru-RU" w:eastAsia="en-US"/>
        </w:rPr>
        <w:t xml:space="preserve"> учебное пособие для </w:t>
      </w:r>
      <w:proofErr w:type="spellStart"/>
      <w:r w:rsidRPr="00077792">
        <w:rPr>
          <w:rFonts w:ascii="Times New Roman" w:eastAsiaTheme="minorHAnsi" w:hAnsi="Times New Roman"/>
          <w:b w:val="0"/>
          <w:iCs/>
          <w:caps w:val="0"/>
          <w:kern w:val="0"/>
          <w:lang w:val="ru-RU" w:eastAsia="en-US"/>
        </w:rPr>
        <w:t>спо</w:t>
      </w:r>
      <w:proofErr w:type="spellEnd"/>
      <w:r w:rsidRPr="00077792">
        <w:rPr>
          <w:rFonts w:ascii="Times New Roman" w:eastAsiaTheme="minorHAnsi" w:hAnsi="Times New Roman"/>
          <w:b w:val="0"/>
          <w:iCs/>
          <w:caps w:val="0"/>
          <w:kern w:val="0"/>
          <w:lang w:val="ru-RU" w:eastAsia="en-US"/>
        </w:rPr>
        <w:t xml:space="preserve"> / Б. М. </w:t>
      </w:r>
      <w:proofErr w:type="spellStart"/>
      <w:r w:rsidRPr="00077792">
        <w:rPr>
          <w:rFonts w:ascii="Times New Roman" w:eastAsiaTheme="minorHAnsi" w:hAnsi="Times New Roman"/>
          <w:b w:val="0"/>
          <w:iCs/>
          <w:caps w:val="0"/>
          <w:kern w:val="0"/>
          <w:lang w:val="ru-RU" w:eastAsia="en-US"/>
        </w:rPr>
        <w:t>Гайдукова</w:t>
      </w:r>
      <w:proofErr w:type="spellEnd"/>
      <w:r w:rsidRPr="00077792">
        <w:rPr>
          <w:rFonts w:ascii="Times New Roman" w:eastAsiaTheme="minorHAnsi" w:hAnsi="Times New Roman"/>
          <w:b w:val="0"/>
          <w:iCs/>
          <w:caps w:val="0"/>
          <w:kern w:val="0"/>
          <w:lang w:val="ru-RU" w:eastAsia="en-US"/>
        </w:rPr>
        <w:t>. — 6-е изд., стер. — Санкт-</w:t>
      </w:r>
      <w:proofErr w:type="gramStart"/>
      <w:r w:rsidRPr="00077792">
        <w:rPr>
          <w:rFonts w:ascii="Times New Roman" w:eastAsiaTheme="minorHAnsi" w:hAnsi="Times New Roman"/>
          <w:b w:val="0"/>
          <w:iCs/>
          <w:caps w:val="0"/>
          <w:kern w:val="0"/>
          <w:lang w:val="ru-RU" w:eastAsia="en-US"/>
        </w:rPr>
        <w:t>Петербург :</w:t>
      </w:r>
      <w:proofErr w:type="gramEnd"/>
      <w:r w:rsidRPr="00077792">
        <w:rPr>
          <w:rFonts w:ascii="Times New Roman" w:eastAsiaTheme="minorHAnsi" w:hAnsi="Times New Roman"/>
          <w:b w:val="0"/>
          <w:iCs/>
          <w:caps w:val="0"/>
          <w:kern w:val="0"/>
          <w:lang w:val="ru-RU" w:eastAsia="en-US"/>
        </w:rPr>
        <w:t xml:space="preserve"> Лань, 2021. — 128 с. — ISBN 978-5-8114-7448-6.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Лань : электронно-библиотечная система. — URL: https://e.lanbook.com/book/160128   — Режим доступа: для </w:t>
      </w:r>
      <w:proofErr w:type="spellStart"/>
      <w:r w:rsidRPr="00077792">
        <w:rPr>
          <w:rFonts w:ascii="Times New Roman" w:eastAsiaTheme="minorHAnsi" w:hAnsi="Times New Roman"/>
          <w:b w:val="0"/>
          <w:iCs/>
          <w:caps w:val="0"/>
          <w:kern w:val="0"/>
          <w:lang w:val="ru-RU" w:eastAsia="en-US"/>
        </w:rPr>
        <w:t>авториз</w:t>
      </w:r>
      <w:proofErr w:type="spellEnd"/>
      <w:r w:rsidRPr="00077792">
        <w:rPr>
          <w:rFonts w:ascii="Times New Roman" w:eastAsiaTheme="minorHAnsi" w:hAnsi="Times New Roman"/>
          <w:b w:val="0"/>
          <w:iCs/>
          <w:caps w:val="0"/>
          <w:kern w:val="0"/>
          <w:lang w:val="ru-RU" w:eastAsia="en-US"/>
        </w:rPr>
        <w:t>. пользователей.</w:t>
      </w:r>
    </w:p>
    <w:p w14:paraId="04D855A5" w14:textId="1A185EB6"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6.</w:t>
      </w:r>
      <w:r w:rsidRPr="00077792">
        <w:rPr>
          <w:rFonts w:ascii="Times New Roman" w:eastAsiaTheme="minorHAnsi" w:hAnsi="Times New Roman"/>
          <w:b w:val="0"/>
          <w:iCs/>
          <w:caps w:val="0"/>
          <w:kern w:val="0"/>
          <w:lang w:val="ru-RU" w:eastAsia="en-US"/>
        </w:rPr>
        <w:t xml:space="preserve">Завертаная, Е. И.  Управление качеством в области охраны труда и предупреждения профессиональных </w:t>
      </w:r>
      <w:proofErr w:type="gramStart"/>
      <w:r w:rsidRPr="00077792">
        <w:rPr>
          <w:rFonts w:ascii="Times New Roman" w:eastAsiaTheme="minorHAnsi" w:hAnsi="Times New Roman"/>
          <w:b w:val="0"/>
          <w:iCs/>
          <w:caps w:val="0"/>
          <w:kern w:val="0"/>
          <w:lang w:val="ru-RU" w:eastAsia="en-US"/>
        </w:rPr>
        <w:t>заболеваний :</w:t>
      </w:r>
      <w:proofErr w:type="gramEnd"/>
      <w:r w:rsidRPr="00077792">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Е. И. </w:t>
      </w:r>
      <w:proofErr w:type="spellStart"/>
      <w:r w:rsidRPr="00077792">
        <w:rPr>
          <w:rFonts w:ascii="Times New Roman" w:eastAsiaTheme="minorHAnsi" w:hAnsi="Times New Roman"/>
          <w:b w:val="0"/>
          <w:iCs/>
          <w:caps w:val="0"/>
          <w:kern w:val="0"/>
          <w:lang w:val="ru-RU" w:eastAsia="en-US"/>
        </w:rPr>
        <w:t>Завертаная</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Издательство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2021. — 307 с. — (Профессиональное </w:t>
      </w:r>
      <w:proofErr w:type="spellStart"/>
      <w:r w:rsidRPr="00077792">
        <w:rPr>
          <w:rFonts w:ascii="Times New Roman" w:eastAsiaTheme="minorHAnsi" w:hAnsi="Times New Roman"/>
          <w:b w:val="0"/>
          <w:iCs/>
          <w:caps w:val="0"/>
          <w:kern w:val="0"/>
          <w:lang w:val="ru-RU" w:eastAsia="en-US"/>
        </w:rPr>
        <w:t>образо-вание</w:t>
      </w:r>
      <w:proofErr w:type="spellEnd"/>
      <w:r w:rsidRPr="00077792">
        <w:rPr>
          <w:rFonts w:ascii="Times New Roman" w:eastAsiaTheme="minorHAnsi" w:hAnsi="Times New Roman"/>
          <w:b w:val="0"/>
          <w:iCs/>
          <w:caps w:val="0"/>
          <w:kern w:val="0"/>
          <w:lang w:val="ru-RU" w:eastAsia="en-US"/>
        </w:rPr>
        <w:t xml:space="preserve">). — ISBN 978-5-9916-9502-2.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[сайт]. — URL: https://urait.ru/bcode/471896 (дата обращения: 07.11.2021).</w:t>
      </w:r>
    </w:p>
    <w:p w14:paraId="7A5A511D" w14:textId="0790B494"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7.</w:t>
      </w:r>
      <w:r w:rsidRPr="00077792">
        <w:rPr>
          <w:rFonts w:ascii="Times New Roman" w:eastAsiaTheme="minorHAnsi" w:hAnsi="Times New Roman"/>
          <w:b w:val="0"/>
          <w:iCs/>
          <w:caps w:val="0"/>
          <w:kern w:val="0"/>
          <w:lang w:val="ru-RU" w:eastAsia="en-US"/>
        </w:rPr>
        <w:t xml:space="preserve">Латышенко, К. П.  Метрология и измерительная техника. Лабораторный </w:t>
      </w:r>
      <w:proofErr w:type="gramStart"/>
      <w:r w:rsidRPr="00077792">
        <w:rPr>
          <w:rFonts w:ascii="Times New Roman" w:eastAsiaTheme="minorHAnsi" w:hAnsi="Times New Roman"/>
          <w:b w:val="0"/>
          <w:iCs/>
          <w:caps w:val="0"/>
          <w:kern w:val="0"/>
          <w:lang w:val="ru-RU" w:eastAsia="en-US"/>
        </w:rPr>
        <w:t>практикум :</w:t>
      </w:r>
      <w:proofErr w:type="gramEnd"/>
      <w:r w:rsidRPr="00077792">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К. П. </w:t>
      </w:r>
      <w:proofErr w:type="spellStart"/>
      <w:r w:rsidRPr="00077792">
        <w:rPr>
          <w:rFonts w:ascii="Times New Roman" w:eastAsiaTheme="minorHAnsi" w:hAnsi="Times New Roman"/>
          <w:b w:val="0"/>
          <w:iCs/>
          <w:caps w:val="0"/>
          <w:kern w:val="0"/>
          <w:lang w:val="ru-RU" w:eastAsia="en-US"/>
        </w:rPr>
        <w:t>Латышенко</w:t>
      </w:r>
      <w:proofErr w:type="spellEnd"/>
      <w:r w:rsidRPr="00077792">
        <w:rPr>
          <w:rFonts w:ascii="Times New Roman" w:eastAsiaTheme="minorHAnsi" w:hAnsi="Times New Roman"/>
          <w:b w:val="0"/>
          <w:iCs/>
          <w:caps w:val="0"/>
          <w:kern w:val="0"/>
          <w:lang w:val="ru-RU" w:eastAsia="en-US"/>
        </w:rPr>
        <w:t xml:space="preserve">, С. А. </w:t>
      </w:r>
      <w:proofErr w:type="spellStart"/>
      <w:r w:rsidRPr="00077792">
        <w:rPr>
          <w:rFonts w:ascii="Times New Roman" w:eastAsiaTheme="minorHAnsi" w:hAnsi="Times New Roman"/>
          <w:b w:val="0"/>
          <w:iCs/>
          <w:caps w:val="0"/>
          <w:kern w:val="0"/>
          <w:lang w:val="ru-RU" w:eastAsia="en-US"/>
        </w:rPr>
        <w:t>Гарелина</w:t>
      </w:r>
      <w:proofErr w:type="spellEnd"/>
      <w:r w:rsidRPr="00077792">
        <w:rPr>
          <w:rFonts w:ascii="Times New Roman" w:eastAsiaTheme="minorHAnsi" w:hAnsi="Times New Roman"/>
          <w:b w:val="0"/>
          <w:iCs/>
          <w:caps w:val="0"/>
          <w:kern w:val="0"/>
          <w:lang w:val="ru-RU" w:eastAsia="en-US"/>
        </w:rPr>
        <w:t xml:space="preserve">. — 2-е изд., </w:t>
      </w:r>
      <w:proofErr w:type="spellStart"/>
      <w:r w:rsidRPr="00077792">
        <w:rPr>
          <w:rFonts w:ascii="Times New Roman" w:eastAsiaTheme="minorHAnsi" w:hAnsi="Times New Roman"/>
          <w:b w:val="0"/>
          <w:iCs/>
          <w:caps w:val="0"/>
          <w:kern w:val="0"/>
          <w:lang w:val="ru-RU" w:eastAsia="en-US"/>
        </w:rPr>
        <w:t>испр</w:t>
      </w:r>
      <w:proofErr w:type="spellEnd"/>
      <w:r w:rsidRPr="00077792">
        <w:rPr>
          <w:rFonts w:ascii="Times New Roman" w:eastAsiaTheme="minorHAnsi" w:hAnsi="Times New Roman"/>
          <w:b w:val="0"/>
          <w:iCs/>
          <w:caps w:val="0"/>
          <w:kern w:val="0"/>
          <w:lang w:val="ru-RU" w:eastAsia="en-US"/>
        </w:rPr>
        <w:t xml:space="preserve">. и доп.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Издательство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2021. — 186 с. — (</w:t>
      </w:r>
      <w:proofErr w:type="gramStart"/>
      <w:r w:rsidRPr="00077792">
        <w:rPr>
          <w:rFonts w:ascii="Times New Roman" w:eastAsiaTheme="minorHAnsi" w:hAnsi="Times New Roman"/>
          <w:b w:val="0"/>
          <w:iCs/>
          <w:caps w:val="0"/>
          <w:kern w:val="0"/>
          <w:lang w:val="ru-RU" w:eastAsia="en-US"/>
        </w:rPr>
        <w:t>Про-</w:t>
      </w:r>
      <w:proofErr w:type="spellStart"/>
      <w:r w:rsidRPr="00077792">
        <w:rPr>
          <w:rFonts w:ascii="Times New Roman" w:eastAsiaTheme="minorHAnsi" w:hAnsi="Times New Roman"/>
          <w:b w:val="0"/>
          <w:iCs/>
          <w:caps w:val="0"/>
          <w:kern w:val="0"/>
          <w:lang w:val="ru-RU" w:eastAsia="en-US"/>
        </w:rPr>
        <w:t>фессиональное</w:t>
      </w:r>
      <w:proofErr w:type="spellEnd"/>
      <w:proofErr w:type="gramEnd"/>
      <w:r w:rsidRPr="00077792">
        <w:rPr>
          <w:rFonts w:ascii="Times New Roman" w:eastAsiaTheme="minorHAnsi" w:hAnsi="Times New Roman"/>
          <w:b w:val="0"/>
          <w:iCs/>
          <w:caps w:val="0"/>
          <w:kern w:val="0"/>
          <w:lang w:val="ru-RU" w:eastAsia="en-US"/>
        </w:rPr>
        <w:t xml:space="preserve"> образование). — ISBN 978-5-534-07352-2.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[сайт]. — URL: https://urait.ru/bcode/471227 (дата обращения: 07.11.2021).</w:t>
      </w:r>
    </w:p>
    <w:p w14:paraId="75E6ABE2" w14:textId="3791D736" w:rsidR="00077792" w:rsidRP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8.</w:t>
      </w:r>
      <w:r w:rsidRPr="00077792">
        <w:rPr>
          <w:rFonts w:ascii="Times New Roman" w:eastAsiaTheme="minorHAnsi" w:hAnsi="Times New Roman"/>
          <w:b w:val="0"/>
          <w:iCs/>
          <w:caps w:val="0"/>
          <w:kern w:val="0"/>
          <w:lang w:val="ru-RU" w:eastAsia="en-US"/>
        </w:rPr>
        <w:t xml:space="preserve">Справочник по аналитической химии / А. И. Волков, И. М. </w:t>
      </w:r>
      <w:proofErr w:type="spellStart"/>
      <w:r w:rsidRPr="00077792">
        <w:rPr>
          <w:rFonts w:ascii="Times New Roman" w:eastAsiaTheme="minorHAnsi" w:hAnsi="Times New Roman"/>
          <w:b w:val="0"/>
          <w:iCs/>
          <w:caps w:val="0"/>
          <w:kern w:val="0"/>
          <w:lang w:val="ru-RU" w:eastAsia="en-US"/>
        </w:rPr>
        <w:t>Жарский</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Минск :</w:t>
      </w:r>
      <w:proofErr w:type="gramEnd"/>
      <w:r w:rsidRPr="00077792">
        <w:rPr>
          <w:rFonts w:ascii="Times New Roman" w:eastAsiaTheme="minorHAnsi" w:hAnsi="Times New Roman"/>
          <w:b w:val="0"/>
          <w:iCs/>
          <w:caps w:val="0"/>
          <w:kern w:val="0"/>
          <w:lang w:val="ru-RU" w:eastAsia="en-US"/>
        </w:rPr>
        <w:t xml:space="preserve"> Книжный дом. – 2015. – 320 с. </w:t>
      </w:r>
    </w:p>
    <w:p w14:paraId="2D5D021A" w14:textId="422A4848" w:rsidR="00077792" w:rsidRDefault="00077792" w:rsidP="00077792">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9.</w:t>
      </w:r>
      <w:r w:rsidRPr="00077792">
        <w:rPr>
          <w:rFonts w:ascii="Times New Roman" w:eastAsiaTheme="minorHAnsi" w:hAnsi="Times New Roman"/>
          <w:b w:val="0"/>
          <w:iCs/>
          <w:caps w:val="0"/>
          <w:kern w:val="0"/>
          <w:lang w:val="ru-RU" w:eastAsia="en-US"/>
        </w:rPr>
        <w:t xml:space="preserve">Справочник по </w:t>
      </w:r>
      <w:proofErr w:type="gramStart"/>
      <w:r w:rsidRPr="00077792">
        <w:rPr>
          <w:rFonts w:ascii="Times New Roman" w:eastAsiaTheme="minorHAnsi" w:hAnsi="Times New Roman"/>
          <w:b w:val="0"/>
          <w:iCs/>
          <w:caps w:val="0"/>
          <w:kern w:val="0"/>
          <w:lang w:val="ru-RU" w:eastAsia="en-US"/>
        </w:rPr>
        <w:t>химии :</w:t>
      </w:r>
      <w:proofErr w:type="gramEnd"/>
      <w:r w:rsidRPr="00077792">
        <w:rPr>
          <w:rFonts w:ascii="Times New Roman" w:eastAsiaTheme="minorHAnsi" w:hAnsi="Times New Roman"/>
          <w:b w:val="0"/>
          <w:iCs/>
          <w:caps w:val="0"/>
          <w:kern w:val="0"/>
          <w:lang w:val="ru-RU" w:eastAsia="en-US"/>
        </w:rPr>
        <w:t xml:space="preserve"> учебное пособие / Л. Н. Блинов, И. Л. Перфилова , Л. В. Юмашева.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Проспект. – 2017. - 160 с.</w:t>
      </w:r>
    </w:p>
    <w:p w14:paraId="6E1572A4" w14:textId="77777777" w:rsidR="00077792" w:rsidRPr="00077792" w:rsidRDefault="00077792" w:rsidP="00077792">
      <w:pPr>
        <w:pStyle w:val="1f"/>
        <w:jc w:val="both"/>
        <w:rPr>
          <w:rFonts w:ascii="Times New Roman" w:eastAsiaTheme="minorHAnsi" w:hAnsi="Times New Roman"/>
          <w:b w:val="0"/>
          <w:iCs/>
          <w:caps w:val="0"/>
          <w:kern w:val="0"/>
          <w:lang w:val="ru-RU" w:eastAsia="en-US"/>
        </w:rPr>
      </w:pPr>
    </w:p>
    <w:p w14:paraId="32159BE8" w14:textId="51E4A5AF" w:rsidR="00835229" w:rsidRPr="00201A91" w:rsidRDefault="006841BF" w:rsidP="00201A91">
      <w:pPr>
        <w:pStyle w:val="1f"/>
        <w:numPr>
          <w:ilvl w:val="0"/>
          <w:numId w:val="14"/>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835229" w:rsidRPr="00201A91" w14:paraId="27941316" w14:textId="77777777" w:rsidTr="00BD2F4F">
        <w:trPr>
          <w:trHeight w:val="20"/>
        </w:trPr>
        <w:tc>
          <w:tcPr>
            <w:tcW w:w="3577" w:type="dxa"/>
          </w:tcPr>
          <w:p w14:paraId="020AD213" w14:textId="77777777" w:rsidR="00835229" w:rsidRPr="00201A91" w:rsidRDefault="00835229" w:rsidP="00BD2F4F">
            <w:pPr>
              <w:contextualSpacing/>
              <w:jc w:val="center"/>
              <w:rPr>
                <w:rFonts w:ascii="Times New Roman" w:eastAsia="Times New Roman" w:hAnsi="Times New Roman" w:cs="Times New Roman"/>
                <w:sz w:val="24"/>
                <w:szCs w:val="24"/>
                <w:lang w:val="en-US" w:eastAsia="ru-RU"/>
              </w:rPr>
            </w:pPr>
            <w:r w:rsidRPr="00201A91">
              <w:rPr>
                <w:rFonts w:ascii="Times New Roman" w:eastAsia="Times New Roman" w:hAnsi="Times New Roman" w:cs="Times New Roman"/>
                <w:b/>
                <w:iCs/>
                <w:sz w:val="24"/>
                <w:szCs w:val="24"/>
                <w:lang w:eastAsia="ru-RU"/>
              </w:rPr>
              <w:t>Код ПК, ОК</w:t>
            </w:r>
          </w:p>
        </w:tc>
        <w:tc>
          <w:tcPr>
            <w:tcW w:w="3228" w:type="dxa"/>
            <w:vAlign w:val="center"/>
          </w:tcPr>
          <w:p w14:paraId="7429DE9E" w14:textId="77777777" w:rsidR="00835229" w:rsidRPr="00201A91" w:rsidRDefault="00835229" w:rsidP="00BD2F4F">
            <w:pPr>
              <w:contextualSpacing/>
              <w:jc w:val="center"/>
              <w:rPr>
                <w:rFonts w:ascii="Times New Roman" w:eastAsia="Times New Roman" w:hAnsi="Times New Roman" w:cs="Times New Roman"/>
                <w:sz w:val="24"/>
                <w:szCs w:val="24"/>
                <w:lang w:eastAsia="ru-RU"/>
              </w:rPr>
            </w:pPr>
            <w:r w:rsidRPr="00201A91">
              <w:rPr>
                <w:rFonts w:ascii="Times New Roman" w:eastAsia="Times New Roman" w:hAnsi="Times New Roman" w:cs="Times New Roman"/>
                <w:b/>
                <w:iCs/>
                <w:sz w:val="24"/>
                <w:szCs w:val="24"/>
                <w:lang w:eastAsia="ru-RU"/>
              </w:rPr>
              <w:t xml:space="preserve">Критерии оценки результата </w:t>
            </w:r>
            <w:r w:rsidRPr="00201A91">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054E4AB1" w14:textId="77777777" w:rsidR="00835229" w:rsidRPr="00201A91" w:rsidRDefault="00835229" w:rsidP="00BD2F4F">
            <w:pPr>
              <w:contextualSpacing/>
              <w:jc w:val="center"/>
              <w:rPr>
                <w:rFonts w:ascii="Times New Roman" w:eastAsia="Times New Roman" w:hAnsi="Times New Roman" w:cs="Times New Roman"/>
                <w:sz w:val="24"/>
                <w:szCs w:val="24"/>
                <w:lang w:eastAsia="ru-RU"/>
              </w:rPr>
            </w:pPr>
            <w:r w:rsidRPr="00201A91">
              <w:rPr>
                <w:rFonts w:ascii="Times New Roman" w:eastAsia="Times New Roman" w:hAnsi="Times New Roman" w:cs="Times New Roman"/>
                <w:b/>
                <w:sz w:val="24"/>
                <w:szCs w:val="24"/>
                <w:lang w:eastAsia="ru-RU"/>
              </w:rPr>
              <w:t>Формы контроля и методы оценки</w:t>
            </w:r>
          </w:p>
        </w:tc>
      </w:tr>
      <w:tr w:rsidR="00835229" w:rsidRPr="00201A91" w14:paraId="033725DB" w14:textId="77777777" w:rsidTr="00BD2F4F">
        <w:trPr>
          <w:trHeight w:val="20"/>
        </w:trPr>
        <w:tc>
          <w:tcPr>
            <w:tcW w:w="3577" w:type="dxa"/>
          </w:tcPr>
          <w:p w14:paraId="76AD01F7"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 xml:space="preserve">ПК 1.1 Оценивать соответствие методики задачам анализа по </w:t>
            </w:r>
            <w:r w:rsidRPr="00201A91">
              <w:rPr>
                <w:rFonts w:ascii="Times New Roman" w:eastAsia="Times New Roman" w:hAnsi="Times New Roman" w:cs="Times New Roman"/>
                <w:sz w:val="24"/>
                <w:szCs w:val="24"/>
                <w:lang w:eastAsia="ru-RU"/>
              </w:rPr>
              <w:lastRenderedPageBreak/>
              <w:t>диапазону измеряемых значений и точности.</w:t>
            </w:r>
          </w:p>
        </w:tc>
        <w:tc>
          <w:tcPr>
            <w:tcW w:w="3228" w:type="dxa"/>
          </w:tcPr>
          <w:p w14:paraId="66314BCD" w14:textId="77777777" w:rsidR="00835229" w:rsidRPr="00201A91" w:rsidRDefault="00835229" w:rsidP="00BD2F4F">
            <w:pPr>
              <w:widowControl w:val="0"/>
              <w:contextualSpacing/>
              <w:rPr>
                <w:rFonts w:ascii="Times New Roman" w:eastAsia="Batang" w:hAnsi="Times New Roman" w:cs="Times New Roman"/>
                <w:bCs/>
                <w:sz w:val="24"/>
                <w:szCs w:val="24"/>
                <w:lang w:eastAsia="ko-KR"/>
              </w:rPr>
            </w:pPr>
            <w:r w:rsidRPr="00201A91">
              <w:rPr>
                <w:rFonts w:ascii="Times New Roman" w:eastAsia="Batang" w:hAnsi="Times New Roman" w:cs="Times New Roman"/>
                <w:bCs/>
                <w:sz w:val="24"/>
                <w:szCs w:val="24"/>
                <w:lang w:eastAsia="ko-KR"/>
              </w:rPr>
              <w:lastRenderedPageBreak/>
              <w:t xml:space="preserve">Оценивание соответствия методики задачам анализа по диапазону измеряемых </w:t>
            </w:r>
            <w:r w:rsidRPr="00201A91">
              <w:rPr>
                <w:rFonts w:ascii="Times New Roman" w:eastAsia="Batang" w:hAnsi="Times New Roman" w:cs="Times New Roman"/>
                <w:bCs/>
                <w:sz w:val="24"/>
                <w:szCs w:val="24"/>
                <w:lang w:eastAsia="ko-KR"/>
              </w:rPr>
              <w:lastRenderedPageBreak/>
              <w:t>значений и точности</w:t>
            </w:r>
          </w:p>
          <w:p w14:paraId="0C35E70B" w14:textId="77777777" w:rsidR="00835229" w:rsidRPr="00201A91" w:rsidRDefault="00835229" w:rsidP="00BD2F4F">
            <w:pPr>
              <w:contextualSpacing/>
              <w:rPr>
                <w:rFonts w:ascii="Times New Roman" w:eastAsia="Times New Roman" w:hAnsi="Times New Roman" w:cs="Times New Roman"/>
                <w:sz w:val="24"/>
                <w:szCs w:val="24"/>
                <w:lang w:eastAsia="ru-RU"/>
              </w:rPr>
            </w:pPr>
          </w:p>
        </w:tc>
        <w:tc>
          <w:tcPr>
            <w:tcW w:w="3118" w:type="dxa"/>
          </w:tcPr>
          <w:p w14:paraId="0AED563C"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lastRenderedPageBreak/>
              <w:t>Собеседование</w:t>
            </w:r>
          </w:p>
          <w:p w14:paraId="4E11E8FA"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 xml:space="preserve">Экспертное наблюдение выполнения практических </w:t>
            </w:r>
            <w:r w:rsidRPr="00201A91">
              <w:rPr>
                <w:rFonts w:ascii="Times New Roman" w:eastAsia="Times New Roman" w:hAnsi="Times New Roman" w:cs="Times New Roman"/>
                <w:sz w:val="24"/>
                <w:szCs w:val="24"/>
                <w:lang w:eastAsia="ru-RU"/>
              </w:rPr>
              <w:lastRenderedPageBreak/>
              <w:t>работ на практических и лабораторных занятиях, учебной и производственной практиках:</w:t>
            </w:r>
          </w:p>
          <w:p w14:paraId="2023ACF8"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процесса</w:t>
            </w:r>
          </w:p>
          <w:p w14:paraId="13AF5A06"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результатов</w:t>
            </w:r>
          </w:p>
          <w:p w14:paraId="491D46EF" w14:textId="77777777" w:rsidR="00835229" w:rsidRPr="00201A91" w:rsidRDefault="00835229" w:rsidP="00BD2F4F">
            <w:pPr>
              <w:contextualSpacing/>
              <w:rPr>
                <w:rFonts w:ascii="Times New Roman" w:eastAsia="Times New Roman" w:hAnsi="Times New Roman" w:cs="Times New Roman"/>
                <w:sz w:val="24"/>
                <w:szCs w:val="24"/>
                <w:lang w:eastAsia="ru-RU"/>
              </w:rPr>
            </w:pPr>
          </w:p>
        </w:tc>
      </w:tr>
      <w:tr w:rsidR="00835229" w:rsidRPr="00201A91" w14:paraId="14FB8107" w14:textId="77777777" w:rsidTr="00BD2F4F">
        <w:trPr>
          <w:trHeight w:val="20"/>
        </w:trPr>
        <w:tc>
          <w:tcPr>
            <w:tcW w:w="3577" w:type="dxa"/>
          </w:tcPr>
          <w:p w14:paraId="75B3ECAA" w14:textId="564FBA5E" w:rsidR="00835229" w:rsidRPr="00201A91" w:rsidRDefault="00835229" w:rsidP="00BD2F4F">
            <w:pPr>
              <w:spacing w:line="276" w:lineRule="auto"/>
              <w:contextualSpacing/>
              <w:rPr>
                <w:rFonts w:ascii="Times New Roman" w:eastAsia="Times New Roman" w:hAnsi="Times New Roman" w:cs="Times New Roman"/>
                <w:b/>
                <w:i/>
                <w:sz w:val="24"/>
                <w:szCs w:val="24"/>
                <w:lang w:eastAsia="ru-RU"/>
              </w:rPr>
            </w:pPr>
            <w:r w:rsidRPr="00201A91">
              <w:rPr>
                <w:rFonts w:ascii="Times New Roman" w:eastAsia="Times New Roman" w:hAnsi="Times New Roman" w:cs="Times New Roman"/>
                <w:sz w:val="24"/>
                <w:szCs w:val="24"/>
                <w:lang w:eastAsia="ru-RU"/>
              </w:rPr>
              <w:lastRenderedPageBreak/>
              <w:t>ПК 1.2 Выбирать оптимальные методы анализа.</w:t>
            </w:r>
          </w:p>
        </w:tc>
        <w:tc>
          <w:tcPr>
            <w:tcW w:w="3228" w:type="dxa"/>
          </w:tcPr>
          <w:p w14:paraId="128B391D"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Оценивание процесса выбора оптимальных методов исследования</w:t>
            </w:r>
          </w:p>
          <w:p w14:paraId="021AC19D" w14:textId="77777777" w:rsidR="00835229" w:rsidRPr="00201A91" w:rsidRDefault="00835229" w:rsidP="00BD2F4F">
            <w:pPr>
              <w:spacing w:line="276" w:lineRule="auto"/>
              <w:contextualSpacing/>
              <w:rPr>
                <w:rFonts w:ascii="Times New Roman" w:eastAsia="Times New Roman" w:hAnsi="Times New Roman" w:cs="Times New Roman"/>
                <w:b/>
                <w:i/>
                <w:sz w:val="24"/>
                <w:szCs w:val="24"/>
                <w:lang w:eastAsia="ru-RU"/>
              </w:rPr>
            </w:pPr>
          </w:p>
        </w:tc>
        <w:tc>
          <w:tcPr>
            <w:tcW w:w="3118" w:type="dxa"/>
          </w:tcPr>
          <w:p w14:paraId="578260BA"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Тестирование</w:t>
            </w:r>
          </w:p>
          <w:p w14:paraId="3FC59E5B"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1B58F149"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процесса</w:t>
            </w:r>
          </w:p>
          <w:p w14:paraId="3E2D4A65"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результатов</w:t>
            </w:r>
          </w:p>
          <w:p w14:paraId="6A8BEC77" w14:textId="77777777" w:rsidR="00835229" w:rsidRPr="00201A91" w:rsidRDefault="00835229" w:rsidP="00BD2F4F">
            <w:pPr>
              <w:contextualSpacing/>
              <w:rPr>
                <w:rFonts w:ascii="Times New Roman" w:eastAsia="Times New Roman" w:hAnsi="Times New Roman" w:cs="Times New Roman"/>
                <w:sz w:val="24"/>
                <w:szCs w:val="24"/>
                <w:lang w:eastAsia="ru-RU"/>
              </w:rPr>
            </w:pPr>
          </w:p>
        </w:tc>
      </w:tr>
      <w:tr w:rsidR="00835229" w:rsidRPr="00201A91" w14:paraId="0C154D83" w14:textId="77777777" w:rsidTr="00BD2F4F">
        <w:trPr>
          <w:trHeight w:val="20"/>
        </w:trPr>
        <w:tc>
          <w:tcPr>
            <w:tcW w:w="3577" w:type="dxa"/>
          </w:tcPr>
          <w:p w14:paraId="0F919D52" w14:textId="77777777" w:rsidR="00835229" w:rsidRPr="00201A91" w:rsidRDefault="00835229" w:rsidP="00BD2F4F">
            <w:pPr>
              <w:spacing w:line="276" w:lineRule="auto"/>
              <w:contextualSpacing/>
              <w:rPr>
                <w:rFonts w:ascii="Times New Roman" w:eastAsia="Times New Roman" w:hAnsi="Times New Roman" w:cs="Times New Roman"/>
                <w:b/>
                <w:i/>
                <w:sz w:val="24"/>
                <w:szCs w:val="24"/>
                <w:lang w:eastAsia="ru-RU"/>
              </w:rPr>
            </w:pPr>
            <w:r w:rsidRPr="00201A91">
              <w:rPr>
                <w:rFonts w:ascii="Times New Roman" w:eastAsia="Times New Roman" w:hAnsi="Times New Roman" w:cs="Times New Roman"/>
                <w:sz w:val="24"/>
                <w:szCs w:val="24"/>
                <w:lang w:eastAsia="ru-RU"/>
              </w:rPr>
              <w:t>ПК 1.3 Подготавливать реагенты, материалы и растворы, необходимые для анализа</w:t>
            </w:r>
          </w:p>
        </w:tc>
        <w:tc>
          <w:tcPr>
            <w:tcW w:w="3228" w:type="dxa"/>
          </w:tcPr>
          <w:p w14:paraId="604D19F8" w14:textId="213F1884" w:rsidR="00835229" w:rsidRPr="00201A91" w:rsidRDefault="00835229" w:rsidP="00BD2F4F">
            <w:pPr>
              <w:contextualSpacing/>
              <w:rPr>
                <w:rFonts w:ascii="Times New Roman" w:eastAsia="Times New Roman" w:hAnsi="Times New Roman" w:cs="Times New Roman"/>
                <w:color w:val="000000"/>
                <w:sz w:val="24"/>
                <w:szCs w:val="24"/>
                <w:lang w:eastAsia="ru-RU"/>
              </w:rPr>
            </w:pPr>
            <w:r w:rsidRPr="00201A91">
              <w:rPr>
                <w:rFonts w:ascii="Times New Roman" w:eastAsia="Times New Roman" w:hAnsi="Times New Roman" w:cs="Times New Roman"/>
                <w:sz w:val="24"/>
                <w:szCs w:val="24"/>
                <w:lang w:eastAsia="ru-RU"/>
              </w:rPr>
              <w:t xml:space="preserve">Оценивание процесса выполнения химических и физико-химических анализов; </w:t>
            </w:r>
            <w:r w:rsidRPr="00201A91">
              <w:rPr>
                <w:rFonts w:ascii="Times New Roman" w:eastAsia="Times New Roman" w:hAnsi="Times New Roman" w:cs="Times New Roman"/>
                <w:color w:val="000000"/>
                <w:sz w:val="24"/>
                <w:szCs w:val="24"/>
                <w:lang w:eastAsia="ru-RU"/>
              </w:rPr>
              <w:t>приготовление реагентов, материалов и растворов, необходимых для проведения анализа</w:t>
            </w:r>
          </w:p>
          <w:p w14:paraId="08EA2E5E" w14:textId="77777777" w:rsidR="00835229" w:rsidRPr="00201A91" w:rsidRDefault="00835229" w:rsidP="00BD2F4F">
            <w:pPr>
              <w:spacing w:line="276" w:lineRule="auto"/>
              <w:contextualSpacing/>
              <w:rPr>
                <w:rFonts w:ascii="Times New Roman" w:eastAsia="Times New Roman" w:hAnsi="Times New Roman" w:cs="Times New Roman"/>
                <w:b/>
                <w:i/>
                <w:sz w:val="24"/>
                <w:szCs w:val="24"/>
                <w:lang w:eastAsia="ru-RU"/>
              </w:rPr>
            </w:pPr>
          </w:p>
        </w:tc>
        <w:tc>
          <w:tcPr>
            <w:tcW w:w="3118" w:type="dxa"/>
          </w:tcPr>
          <w:p w14:paraId="1B017583"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2205E042"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процесса</w:t>
            </w:r>
          </w:p>
          <w:p w14:paraId="56790A42"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результатов</w:t>
            </w:r>
          </w:p>
          <w:p w14:paraId="7C8B6E59" w14:textId="77777777" w:rsidR="00835229" w:rsidRPr="00201A91" w:rsidRDefault="00835229" w:rsidP="00BD2F4F">
            <w:pPr>
              <w:contextualSpacing/>
              <w:rPr>
                <w:rFonts w:ascii="Times New Roman" w:eastAsia="Times New Roman" w:hAnsi="Times New Roman" w:cs="Times New Roman"/>
                <w:sz w:val="24"/>
                <w:szCs w:val="24"/>
                <w:lang w:eastAsia="ru-RU"/>
              </w:rPr>
            </w:pPr>
          </w:p>
        </w:tc>
      </w:tr>
      <w:tr w:rsidR="00835229" w:rsidRPr="00201A91" w14:paraId="72E5D3D8" w14:textId="77777777" w:rsidTr="00BD2F4F">
        <w:trPr>
          <w:trHeight w:val="317"/>
        </w:trPr>
        <w:tc>
          <w:tcPr>
            <w:tcW w:w="3577" w:type="dxa"/>
            <w:vMerge w:val="restart"/>
          </w:tcPr>
          <w:p w14:paraId="284B53C3" w14:textId="77777777" w:rsidR="00835229" w:rsidRPr="00201A91" w:rsidRDefault="00835229" w:rsidP="00BD2F4F">
            <w:pPr>
              <w:spacing w:line="276" w:lineRule="auto"/>
              <w:contextualSpacing/>
              <w:rPr>
                <w:rFonts w:ascii="Times New Roman" w:eastAsia="Times New Roman" w:hAnsi="Times New Roman" w:cs="Times New Roman"/>
                <w:b/>
                <w:i/>
                <w:sz w:val="24"/>
                <w:szCs w:val="24"/>
                <w:lang w:eastAsia="ru-RU"/>
              </w:rPr>
            </w:pPr>
            <w:r w:rsidRPr="00201A91">
              <w:rPr>
                <w:rFonts w:ascii="Times New Roman" w:eastAsia="Times New Roman" w:hAnsi="Times New Roman" w:cs="Times New Roman"/>
                <w:sz w:val="24"/>
                <w:szCs w:val="24"/>
                <w:lang w:eastAsia="ru-RU"/>
              </w:rPr>
              <w:t>ПК 1.4 Работать с химическими веществами и оборудованием с соблюдением отраслевых норм</w:t>
            </w:r>
          </w:p>
        </w:tc>
        <w:tc>
          <w:tcPr>
            <w:tcW w:w="3228" w:type="dxa"/>
            <w:vMerge w:val="restart"/>
          </w:tcPr>
          <w:p w14:paraId="6CD92A04" w14:textId="77777777" w:rsidR="00835229" w:rsidRPr="00201A91" w:rsidRDefault="00835229" w:rsidP="00BD2F4F">
            <w:pPr>
              <w:spacing w:line="276" w:lineRule="auto"/>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color w:val="000000"/>
                <w:sz w:val="24"/>
                <w:szCs w:val="24"/>
                <w:lang w:eastAsia="ru-RU"/>
              </w:rPr>
              <w:t>Оценивание процесса выполнения работ с химическими веществами и оборудованием с соблюдением отраслевых норм и экологической безопасности.</w:t>
            </w:r>
          </w:p>
        </w:tc>
        <w:tc>
          <w:tcPr>
            <w:tcW w:w="3118" w:type="dxa"/>
            <w:vMerge w:val="restart"/>
          </w:tcPr>
          <w:p w14:paraId="622DD4E9"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134DD96C"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процесса</w:t>
            </w:r>
          </w:p>
          <w:p w14:paraId="2C9AB17E" w14:textId="77777777" w:rsidR="00835229" w:rsidRPr="00201A91" w:rsidRDefault="00835229" w:rsidP="00BD2F4F">
            <w:pPr>
              <w:contextualSpacing/>
              <w:rPr>
                <w:rFonts w:ascii="Times New Roman" w:eastAsia="Times New Roman" w:hAnsi="Times New Roman" w:cs="Times New Roman"/>
                <w:sz w:val="24"/>
                <w:szCs w:val="24"/>
                <w:lang w:eastAsia="ru-RU"/>
              </w:rPr>
            </w:pPr>
            <w:r w:rsidRPr="00201A91">
              <w:rPr>
                <w:rFonts w:ascii="Times New Roman" w:eastAsia="Times New Roman" w:hAnsi="Times New Roman" w:cs="Times New Roman"/>
                <w:sz w:val="24"/>
                <w:szCs w:val="24"/>
                <w:lang w:eastAsia="ru-RU"/>
              </w:rPr>
              <w:t>оценка результатов</w:t>
            </w:r>
          </w:p>
          <w:p w14:paraId="4597FD86" w14:textId="77777777" w:rsidR="00835229" w:rsidRPr="00201A91" w:rsidRDefault="00835229" w:rsidP="00BD2F4F">
            <w:pPr>
              <w:contextualSpacing/>
              <w:rPr>
                <w:rFonts w:ascii="Times New Roman" w:eastAsia="Times New Roman" w:hAnsi="Times New Roman" w:cs="Times New Roman"/>
                <w:sz w:val="24"/>
                <w:szCs w:val="24"/>
                <w:lang w:eastAsia="ru-RU"/>
              </w:rPr>
            </w:pPr>
          </w:p>
        </w:tc>
      </w:tr>
      <w:tr w:rsidR="00835229" w:rsidRPr="00201A91" w14:paraId="3C4FD5F6" w14:textId="77777777" w:rsidTr="00BD2F4F">
        <w:trPr>
          <w:trHeight w:val="276"/>
        </w:trPr>
        <w:tc>
          <w:tcPr>
            <w:tcW w:w="3577" w:type="dxa"/>
            <w:vMerge/>
          </w:tcPr>
          <w:p w14:paraId="75FD0152"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0628B0BC" w14:textId="77777777" w:rsidR="00835229" w:rsidRPr="00201A91" w:rsidRDefault="00835229" w:rsidP="00BD2F4F">
            <w:pPr>
              <w:widowControl w:val="0"/>
              <w:contextualSpacing/>
              <w:jc w:val="both"/>
              <w:rPr>
                <w:rFonts w:ascii="Times New Roman" w:eastAsia="Batang" w:hAnsi="Times New Roman" w:cs="Times New Roman"/>
                <w:bCs/>
                <w:sz w:val="24"/>
                <w:szCs w:val="24"/>
                <w:lang w:eastAsia="ko-KR"/>
              </w:rPr>
            </w:pPr>
          </w:p>
        </w:tc>
        <w:tc>
          <w:tcPr>
            <w:tcW w:w="3118" w:type="dxa"/>
            <w:vMerge/>
          </w:tcPr>
          <w:p w14:paraId="6210DF35" w14:textId="77777777" w:rsidR="00835229" w:rsidRPr="00201A91" w:rsidRDefault="00835229" w:rsidP="00BD2F4F">
            <w:pPr>
              <w:contextualSpacing/>
              <w:jc w:val="both"/>
              <w:rPr>
                <w:rFonts w:ascii="Times New Roman" w:eastAsia="Times New Roman" w:hAnsi="Times New Roman" w:cs="Times New Roman"/>
                <w:sz w:val="24"/>
                <w:szCs w:val="24"/>
                <w:lang w:eastAsia="ru-RU"/>
              </w:rPr>
            </w:pPr>
          </w:p>
        </w:tc>
      </w:tr>
      <w:tr w:rsidR="00835229" w:rsidRPr="00201A91" w14:paraId="405F8E09" w14:textId="77777777" w:rsidTr="00BD2F4F">
        <w:trPr>
          <w:trHeight w:val="276"/>
        </w:trPr>
        <w:tc>
          <w:tcPr>
            <w:tcW w:w="3577" w:type="dxa"/>
            <w:vMerge/>
          </w:tcPr>
          <w:p w14:paraId="5DD012CF"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126E843E" w14:textId="77777777" w:rsidR="00835229" w:rsidRPr="00201A91" w:rsidRDefault="00835229" w:rsidP="00BD2F4F">
            <w:pPr>
              <w:widowControl w:val="0"/>
              <w:contextualSpacing/>
              <w:jc w:val="both"/>
              <w:rPr>
                <w:rFonts w:ascii="Times New Roman" w:eastAsia="Batang" w:hAnsi="Times New Roman" w:cs="Times New Roman"/>
                <w:bCs/>
                <w:sz w:val="24"/>
                <w:szCs w:val="24"/>
                <w:lang w:eastAsia="ko-KR"/>
              </w:rPr>
            </w:pPr>
          </w:p>
        </w:tc>
        <w:tc>
          <w:tcPr>
            <w:tcW w:w="3118" w:type="dxa"/>
            <w:vMerge/>
          </w:tcPr>
          <w:p w14:paraId="34D3E75C" w14:textId="77777777" w:rsidR="00835229" w:rsidRPr="00201A91" w:rsidRDefault="00835229" w:rsidP="00BD2F4F">
            <w:pPr>
              <w:contextualSpacing/>
              <w:jc w:val="both"/>
              <w:rPr>
                <w:rFonts w:ascii="Times New Roman" w:eastAsia="Times New Roman" w:hAnsi="Times New Roman" w:cs="Times New Roman"/>
                <w:sz w:val="24"/>
                <w:szCs w:val="24"/>
                <w:lang w:eastAsia="ru-RU"/>
              </w:rPr>
            </w:pPr>
          </w:p>
        </w:tc>
      </w:tr>
      <w:tr w:rsidR="00835229" w:rsidRPr="00201A91" w14:paraId="3E91E24A" w14:textId="77777777" w:rsidTr="00BD2F4F">
        <w:trPr>
          <w:trHeight w:val="276"/>
        </w:trPr>
        <w:tc>
          <w:tcPr>
            <w:tcW w:w="3577" w:type="dxa"/>
            <w:vMerge/>
          </w:tcPr>
          <w:p w14:paraId="2CD8D267"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150C78CF" w14:textId="77777777" w:rsidR="00835229" w:rsidRPr="00201A91" w:rsidRDefault="00835229" w:rsidP="00BD2F4F">
            <w:pPr>
              <w:widowControl w:val="0"/>
              <w:contextualSpacing/>
              <w:jc w:val="both"/>
              <w:rPr>
                <w:rFonts w:ascii="Times New Roman" w:eastAsia="Batang" w:hAnsi="Times New Roman" w:cs="Times New Roman"/>
                <w:bCs/>
                <w:sz w:val="24"/>
                <w:szCs w:val="24"/>
                <w:lang w:eastAsia="ko-KR"/>
              </w:rPr>
            </w:pPr>
          </w:p>
        </w:tc>
        <w:tc>
          <w:tcPr>
            <w:tcW w:w="3118" w:type="dxa"/>
            <w:vMerge/>
          </w:tcPr>
          <w:p w14:paraId="1A836A4E" w14:textId="77777777" w:rsidR="00835229" w:rsidRPr="00201A91" w:rsidRDefault="00835229" w:rsidP="00BD2F4F">
            <w:pPr>
              <w:contextualSpacing/>
              <w:jc w:val="both"/>
              <w:rPr>
                <w:rFonts w:ascii="Times New Roman" w:eastAsia="Times New Roman" w:hAnsi="Times New Roman" w:cs="Times New Roman"/>
                <w:sz w:val="24"/>
                <w:szCs w:val="24"/>
                <w:lang w:eastAsia="ru-RU"/>
              </w:rPr>
            </w:pPr>
          </w:p>
        </w:tc>
      </w:tr>
      <w:tr w:rsidR="00835229" w:rsidRPr="00201A91" w14:paraId="5365D2FC" w14:textId="77777777" w:rsidTr="00BD2F4F">
        <w:trPr>
          <w:trHeight w:val="276"/>
        </w:trPr>
        <w:tc>
          <w:tcPr>
            <w:tcW w:w="3577" w:type="dxa"/>
            <w:vMerge/>
          </w:tcPr>
          <w:p w14:paraId="7DA3144F"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744F1C53"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118" w:type="dxa"/>
            <w:vMerge/>
          </w:tcPr>
          <w:p w14:paraId="19FE7F49"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r>
      <w:tr w:rsidR="00835229" w:rsidRPr="00201A91" w14:paraId="1562F8EC" w14:textId="77777777" w:rsidTr="00BD2F4F">
        <w:trPr>
          <w:trHeight w:val="276"/>
        </w:trPr>
        <w:tc>
          <w:tcPr>
            <w:tcW w:w="3577" w:type="dxa"/>
            <w:vMerge/>
          </w:tcPr>
          <w:p w14:paraId="045BE19F"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53EB3C98"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118" w:type="dxa"/>
            <w:vMerge/>
          </w:tcPr>
          <w:p w14:paraId="02807707"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r>
      <w:tr w:rsidR="00835229" w:rsidRPr="00201A91" w14:paraId="491BAEE2" w14:textId="77777777" w:rsidTr="00BD2F4F">
        <w:trPr>
          <w:trHeight w:val="276"/>
        </w:trPr>
        <w:tc>
          <w:tcPr>
            <w:tcW w:w="3577" w:type="dxa"/>
            <w:vMerge/>
          </w:tcPr>
          <w:p w14:paraId="10F4441D"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228" w:type="dxa"/>
            <w:vMerge/>
          </w:tcPr>
          <w:p w14:paraId="05E5D6DE"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c>
          <w:tcPr>
            <w:tcW w:w="3118" w:type="dxa"/>
            <w:vMerge/>
          </w:tcPr>
          <w:p w14:paraId="5D70BD51" w14:textId="77777777" w:rsidR="00835229" w:rsidRPr="00201A91" w:rsidRDefault="00835229" w:rsidP="00BD2F4F">
            <w:pPr>
              <w:contextualSpacing/>
              <w:rPr>
                <w:rFonts w:ascii="Times New Roman" w:eastAsia="Times New Roman" w:hAnsi="Times New Roman" w:cs="Times New Roman"/>
                <w:b/>
                <w:i/>
                <w:sz w:val="24"/>
                <w:szCs w:val="24"/>
                <w:lang w:eastAsia="ru-RU"/>
              </w:rPr>
            </w:pPr>
          </w:p>
        </w:tc>
      </w:tr>
    </w:tbl>
    <w:p w14:paraId="66C5A593" w14:textId="286AEE2B" w:rsidR="008D5F1C" w:rsidRDefault="008D5F1C" w:rsidP="00201A91">
      <w:pPr>
        <w:rPr>
          <w:rFonts w:ascii="Times New Roman" w:hAnsi="Times New Roman" w:cs="Times New Roman"/>
          <w:b/>
          <w:bCs/>
          <w:sz w:val="24"/>
          <w:szCs w:val="24"/>
        </w:rPr>
      </w:pPr>
    </w:p>
    <w:p w14:paraId="293FAA16" w14:textId="0A6CC5E4" w:rsidR="00201A91" w:rsidRDefault="00201A91" w:rsidP="00201A91">
      <w:pPr>
        <w:rPr>
          <w:rFonts w:ascii="Times New Roman" w:hAnsi="Times New Roman" w:cs="Times New Roman"/>
          <w:b/>
          <w:bCs/>
          <w:sz w:val="24"/>
          <w:szCs w:val="24"/>
        </w:rPr>
      </w:pPr>
    </w:p>
    <w:p w14:paraId="09F082A4" w14:textId="6AD073A4" w:rsidR="00201A91" w:rsidRDefault="00201A91" w:rsidP="00201A91">
      <w:pPr>
        <w:rPr>
          <w:rFonts w:ascii="Times New Roman" w:hAnsi="Times New Roman" w:cs="Times New Roman"/>
          <w:b/>
          <w:bCs/>
          <w:sz w:val="24"/>
          <w:szCs w:val="24"/>
        </w:rPr>
      </w:pPr>
    </w:p>
    <w:p w14:paraId="59F13EE8" w14:textId="17072C84" w:rsidR="00201A91" w:rsidRDefault="00201A91" w:rsidP="00201A91">
      <w:pPr>
        <w:rPr>
          <w:rFonts w:ascii="Times New Roman" w:hAnsi="Times New Roman" w:cs="Times New Roman"/>
          <w:b/>
          <w:bCs/>
          <w:sz w:val="24"/>
          <w:szCs w:val="24"/>
        </w:rPr>
      </w:pPr>
    </w:p>
    <w:p w14:paraId="09437C74" w14:textId="7D0A1FF7" w:rsidR="00201A91" w:rsidRDefault="00201A91" w:rsidP="00201A91">
      <w:pPr>
        <w:rPr>
          <w:rFonts w:ascii="Times New Roman" w:hAnsi="Times New Roman" w:cs="Times New Roman"/>
          <w:b/>
          <w:bCs/>
          <w:sz w:val="24"/>
          <w:szCs w:val="24"/>
        </w:rPr>
      </w:pPr>
    </w:p>
    <w:p w14:paraId="08793EEB" w14:textId="2E6F7E56" w:rsidR="00201A91" w:rsidRDefault="00201A91" w:rsidP="00201A91">
      <w:pPr>
        <w:rPr>
          <w:rFonts w:ascii="Times New Roman" w:hAnsi="Times New Roman" w:cs="Times New Roman"/>
          <w:b/>
          <w:bCs/>
          <w:sz w:val="24"/>
          <w:szCs w:val="24"/>
        </w:rPr>
      </w:pPr>
    </w:p>
    <w:p w14:paraId="064E6F3B" w14:textId="0A0DD093" w:rsidR="00201A91" w:rsidRDefault="00201A91" w:rsidP="00201A91">
      <w:pPr>
        <w:rPr>
          <w:rFonts w:ascii="Times New Roman" w:hAnsi="Times New Roman" w:cs="Times New Roman"/>
          <w:b/>
          <w:bCs/>
          <w:sz w:val="24"/>
          <w:szCs w:val="24"/>
        </w:rPr>
      </w:pPr>
    </w:p>
    <w:p w14:paraId="4F075C56" w14:textId="77777777" w:rsidR="00201A91" w:rsidRDefault="00201A91" w:rsidP="00201A91">
      <w:pPr>
        <w:rPr>
          <w:rFonts w:ascii="Times New Roman" w:hAnsi="Times New Roman" w:cs="Times New Roman"/>
          <w:b/>
          <w:bCs/>
          <w:sz w:val="24"/>
          <w:szCs w:val="24"/>
        </w:rPr>
      </w:pPr>
    </w:p>
    <w:p w14:paraId="14B5A967" w14:textId="77777777" w:rsidR="00BD2F4F" w:rsidRDefault="00BD2F4F" w:rsidP="008D5F1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76DF070" w14:textId="219CBAC4" w:rsidR="008D5F1C" w:rsidRDefault="008D5F1C" w:rsidP="008D5F1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733B8E">
        <w:rPr>
          <w:rFonts w:ascii="Times New Roman" w:hAnsi="Times New Roman" w:cs="Times New Roman"/>
          <w:b/>
          <w:bCs/>
          <w:sz w:val="24"/>
          <w:szCs w:val="24"/>
        </w:rPr>
        <w:t>2</w:t>
      </w:r>
    </w:p>
    <w:p w14:paraId="5FADD213" w14:textId="77777777" w:rsidR="008D5F1C" w:rsidRPr="003C7C81" w:rsidRDefault="008D5F1C" w:rsidP="008D5F1C">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 xml:space="preserve">к ПОП-П по специальности </w:t>
      </w:r>
      <w:r w:rsidRPr="003C7C81">
        <w:rPr>
          <w:rFonts w:ascii="Times New Roman" w:eastAsia="Times New Roman" w:hAnsi="Times New Roman" w:cs="Times New Roman"/>
          <w:b/>
          <w:bCs/>
          <w:kern w:val="32"/>
          <w:sz w:val="24"/>
          <w:szCs w:val="24"/>
          <w:lang w:eastAsia="x-none"/>
        </w:rPr>
        <w:br/>
        <w:t xml:space="preserve">18.02.12 Технология аналитического </w:t>
      </w:r>
    </w:p>
    <w:p w14:paraId="2A61177E" w14:textId="77777777" w:rsidR="008D5F1C" w:rsidRPr="003C7C81" w:rsidRDefault="008D5F1C" w:rsidP="008D5F1C">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контроля химических соединений</w:t>
      </w:r>
    </w:p>
    <w:p w14:paraId="69CF0886" w14:textId="77777777" w:rsidR="008D5F1C" w:rsidRDefault="008D5F1C" w:rsidP="008D5F1C">
      <w:pPr>
        <w:jc w:val="right"/>
        <w:rPr>
          <w:rFonts w:ascii="Times New Roman" w:hAnsi="Times New Roman" w:cs="Times New Roman"/>
          <w:b/>
          <w:bCs/>
          <w:color w:val="0070C0"/>
          <w:sz w:val="24"/>
          <w:szCs w:val="24"/>
        </w:rPr>
      </w:pPr>
    </w:p>
    <w:p w14:paraId="4686EF05" w14:textId="77777777" w:rsidR="008D5F1C" w:rsidRDefault="008D5F1C" w:rsidP="008D5F1C">
      <w:pPr>
        <w:jc w:val="right"/>
        <w:rPr>
          <w:rFonts w:ascii="Times New Roman" w:hAnsi="Times New Roman" w:cs="Times New Roman"/>
          <w:b/>
          <w:bCs/>
          <w:color w:val="0070C0"/>
          <w:sz w:val="24"/>
          <w:szCs w:val="24"/>
        </w:rPr>
      </w:pPr>
    </w:p>
    <w:p w14:paraId="418C73B3" w14:textId="77777777" w:rsidR="008D5F1C" w:rsidRDefault="008D5F1C" w:rsidP="008D5F1C">
      <w:pPr>
        <w:jc w:val="right"/>
        <w:rPr>
          <w:rFonts w:ascii="Times New Roman" w:hAnsi="Times New Roman" w:cs="Times New Roman"/>
          <w:b/>
          <w:bCs/>
          <w:color w:val="0070C0"/>
          <w:sz w:val="24"/>
          <w:szCs w:val="24"/>
        </w:rPr>
      </w:pPr>
    </w:p>
    <w:p w14:paraId="443F6E8C" w14:textId="77777777" w:rsidR="008D5F1C" w:rsidRDefault="008D5F1C" w:rsidP="008D5F1C">
      <w:pPr>
        <w:jc w:val="right"/>
        <w:rPr>
          <w:rFonts w:ascii="Times New Roman" w:hAnsi="Times New Roman" w:cs="Times New Roman"/>
          <w:b/>
          <w:bCs/>
          <w:color w:val="0070C0"/>
          <w:sz w:val="24"/>
          <w:szCs w:val="24"/>
        </w:rPr>
      </w:pPr>
    </w:p>
    <w:p w14:paraId="5080C680" w14:textId="77777777" w:rsidR="008D5F1C" w:rsidRDefault="008D5F1C" w:rsidP="008D5F1C">
      <w:pPr>
        <w:jc w:val="right"/>
        <w:rPr>
          <w:rFonts w:ascii="Times New Roman" w:hAnsi="Times New Roman" w:cs="Times New Roman"/>
          <w:b/>
          <w:bCs/>
          <w:color w:val="0070C0"/>
          <w:sz w:val="24"/>
          <w:szCs w:val="24"/>
        </w:rPr>
      </w:pPr>
    </w:p>
    <w:p w14:paraId="774C0DF0" w14:textId="77777777" w:rsidR="008D5F1C" w:rsidRDefault="008D5F1C" w:rsidP="008D5F1C">
      <w:pPr>
        <w:jc w:val="right"/>
        <w:rPr>
          <w:rFonts w:ascii="Times New Roman" w:hAnsi="Times New Roman" w:cs="Times New Roman"/>
          <w:b/>
          <w:bCs/>
          <w:color w:val="0070C0"/>
          <w:sz w:val="24"/>
          <w:szCs w:val="24"/>
        </w:rPr>
      </w:pPr>
    </w:p>
    <w:p w14:paraId="3BBFB08A" w14:textId="77777777" w:rsidR="008D5F1C" w:rsidRDefault="008D5F1C" w:rsidP="008D5F1C">
      <w:pPr>
        <w:jc w:val="right"/>
        <w:rPr>
          <w:rFonts w:ascii="Times New Roman" w:hAnsi="Times New Roman" w:cs="Times New Roman"/>
          <w:b/>
          <w:bCs/>
          <w:color w:val="0070C0"/>
          <w:sz w:val="24"/>
          <w:szCs w:val="24"/>
        </w:rPr>
      </w:pPr>
    </w:p>
    <w:p w14:paraId="43E47DD1" w14:textId="77777777" w:rsidR="008D5F1C" w:rsidRDefault="008D5F1C" w:rsidP="008D5F1C">
      <w:pPr>
        <w:jc w:val="right"/>
        <w:rPr>
          <w:rFonts w:ascii="Times New Roman" w:hAnsi="Times New Roman" w:cs="Times New Roman"/>
          <w:b/>
          <w:bCs/>
          <w:color w:val="0070C0"/>
          <w:sz w:val="24"/>
          <w:szCs w:val="24"/>
        </w:rPr>
      </w:pPr>
    </w:p>
    <w:p w14:paraId="2FBB930B" w14:textId="77777777" w:rsidR="008D5F1C" w:rsidRDefault="008D5F1C" w:rsidP="008D5F1C">
      <w:pPr>
        <w:jc w:val="right"/>
        <w:rPr>
          <w:rFonts w:ascii="Times New Roman" w:hAnsi="Times New Roman" w:cs="Times New Roman"/>
          <w:b/>
          <w:bCs/>
          <w:color w:val="0070C0"/>
          <w:sz w:val="24"/>
          <w:szCs w:val="24"/>
        </w:rPr>
      </w:pPr>
    </w:p>
    <w:p w14:paraId="4A04D7D9" w14:textId="77777777" w:rsidR="008D5F1C" w:rsidRDefault="008D5F1C" w:rsidP="008D5F1C">
      <w:pPr>
        <w:jc w:val="right"/>
        <w:rPr>
          <w:rFonts w:ascii="Times New Roman" w:hAnsi="Times New Roman" w:cs="Times New Roman"/>
          <w:b/>
          <w:bCs/>
          <w:color w:val="0070C0"/>
          <w:sz w:val="24"/>
          <w:szCs w:val="24"/>
        </w:rPr>
      </w:pPr>
    </w:p>
    <w:p w14:paraId="36D98B48" w14:textId="77777777" w:rsidR="008D5F1C" w:rsidRPr="00502F97" w:rsidRDefault="008D5F1C" w:rsidP="008D5F1C">
      <w:pPr>
        <w:jc w:val="right"/>
        <w:rPr>
          <w:rFonts w:ascii="Times New Roman" w:hAnsi="Times New Roman" w:cs="Times New Roman"/>
          <w:b/>
          <w:bCs/>
          <w:color w:val="0070C0"/>
          <w:sz w:val="24"/>
          <w:szCs w:val="24"/>
        </w:rPr>
      </w:pPr>
    </w:p>
    <w:p w14:paraId="52C10EC4" w14:textId="77777777" w:rsidR="008D5F1C" w:rsidRPr="008F578C" w:rsidRDefault="008D5F1C" w:rsidP="008D5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F4C9B9C" w14:textId="57B9793D" w:rsidR="008D5F1C" w:rsidRDefault="008D5F1C" w:rsidP="00300FA9">
      <w:pPr>
        <w:pStyle w:val="1"/>
      </w:pPr>
      <w:r w:rsidRPr="006E7FF4">
        <w:t>«</w:t>
      </w:r>
      <w:r w:rsidR="00300FA9" w:rsidRPr="00300FA9">
        <w:t>ПМ</w:t>
      </w:r>
      <w:r w:rsidR="00201A91">
        <w:t>.</w:t>
      </w:r>
      <w:r w:rsidR="00300FA9" w:rsidRPr="00300FA9">
        <w:t>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Pr="006E7FF4">
        <w:t>»</w:t>
      </w:r>
    </w:p>
    <w:p w14:paraId="28FA8BD6" w14:textId="77777777" w:rsidR="008D5F1C" w:rsidRPr="00F53FDC" w:rsidRDefault="008D5F1C" w:rsidP="008D5F1C">
      <w:pPr>
        <w:spacing w:line="360" w:lineRule="auto"/>
        <w:jc w:val="center"/>
        <w:rPr>
          <w:rFonts w:ascii="Times New Roman" w:hAnsi="Times New Roman" w:cs="Times New Roman"/>
          <w:sz w:val="24"/>
          <w:szCs w:val="24"/>
        </w:rPr>
      </w:pPr>
    </w:p>
    <w:p w14:paraId="2ED35441" w14:textId="77777777" w:rsidR="008D5F1C" w:rsidRPr="00F53FDC" w:rsidRDefault="008D5F1C" w:rsidP="008D5F1C">
      <w:pPr>
        <w:spacing w:line="360" w:lineRule="auto"/>
        <w:jc w:val="center"/>
        <w:rPr>
          <w:rFonts w:ascii="Times New Roman" w:hAnsi="Times New Roman" w:cs="Times New Roman"/>
          <w:sz w:val="24"/>
          <w:szCs w:val="24"/>
        </w:rPr>
      </w:pPr>
    </w:p>
    <w:p w14:paraId="7C540E56" w14:textId="77777777" w:rsidR="008D5F1C" w:rsidRPr="00F53FDC" w:rsidRDefault="008D5F1C" w:rsidP="008D5F1C">
      <w:pPr>
        <w:spacing w:line="360" w:lineRule="auto"/>
        <w:jc w:val="center"/>
        <w:rPr>
          <w:rFonts w:ascii="Times New Roman" w:hAnsi="Times New Roman" w:cs="Times New Roman"/>
          <w:sz w:val="24"/>
          <w:szCs w:val="24"/>
        </w:rPr>
      </w:pPr>
    </w:p>
    <w:p w14:paraId="3FB6F972" w14:textId="77777777" w:rsidR="008D5F1C" w:rsidRPr="00F53FDC" w:rsidRDefault="008D5F1C" w:rsidP="008D5F1C">
      <w:pPr>
        <w:spacing w:line="360" w:lineRule="auto"/>
        <w:jc w:val="center"/>
        <w:rPr>
          <w:rFonts w:ascii="Times New Roman" w:hAnsi="Times New Roman" w:cs="Times New Roman"/>
          <w:sz w:val="24"/>
          <w:szCs w:val="24"/>
        </w:rPr>
      </w:pPr>
    </w:p>
    <w:p w14:paraId="698C5C29" w14:textId="77777777" w:rsidR="008D5F1C" w:rsidRPr="00F53FDC" w:rsidRDefault="008D5F1C" w:rsidP="008D5F1C">
      <w:pPr>
        <w:spacing w:line="360" w:lineRule="auto"/>
        <w:jc w:val="center"/>
        <w:rPr>
          <w:rFonts w:ascii="Times New Roman" w:hAnsi="Times New Roman" w:cs="Times New Roman"/>
          <w:sz w:val="24"/>
          <w:szCs w:val="24"/>
        </w:rPr>
      </w:pPr>
    </w:p>
    <w:p w14:paraId="48B87141" w14:textId="77777777" w:rsidR="008D5F1C" w:rsidRPr="00F53FDC" w:rsidRDefault="008D5F1C" w:rsidP="008D5F1C">
      <w:pPr>
        <w:spacing w:line="360" w:lineRule="auto"/>
        <w:jc w:val="center"/>
        <w:rPr>
          <w:rFonts w:ascii="Times New Roman" w:hAnsi="Times New Roman" w:cs="Times New Roman"/>
          <w:sz w:val="24"/>
          <w:szCs w:val="24"/>
        </w:rPr>
      </w:pPr>
    </w:p>
    <w:p w14:paraId="66DD94B7" w14:textId="77777777" w:rsidR="008D5F1C" w:rsidRPr="00F53FDC" w:rsidRDefault="008D5F1C" w:rsidP="008D5F1C">
      <w:pPr>
        <w:spacing w:line="360" w:lineRule="auto"/>
        <w:jc w:val="center"/>
        <w:rPr>
          <w:rFonts w:ascii="Times New Roman" w:hAnsi="Times New Roman" w:cs="Times New Roman"/>
          <w:sz w:val="24"/>
          <w:szCs w:val="24"/>
        </w:rPr>
      </w:pPr>
    </w:p>
    <w:p w14:paraId="5D9F22F8" w14:textId="77777777" w:rsidR="008D5F1C" w:rsidRPr="00F53FDC" w:rsidRDefault="008D5F1C" w:rsidP="008D5F1C">
      <w:pPr>
        <w:spacing w:line="360" w:lineRule="auto"/>
        <w:jc w:val="center"/>
        <w:rPr>
          <w:rFonts w:ascii="Times New Roman" w:hAnsi="Times New Roman" w:cs="Times New Roman"/>
          <w:sz w:val="24"/>
          <w:szCs w:val="24"/>
        </w:rPr>
      </w:pPr>
    </w:p>
    <w:p w14:paraId="3D0D72EA" w14:textId="77777777" w:rsidR="008D5F1C" w:rsidRPr="00F53FDC" w:rsidRDefault="008D5F1C" w:rsidP="008D5F1C">
      <w:pPr>
        <w:spacing w:line="360" w:lineRule="auto"/>
        <w:jc w:val="center"/>
        <w:rPr>
          <w:rFonts w:ascii="Times New Roman" w:hAnsi="Times New Roman" w:cs="Times New Roman"/>
          <w:sz w:val="24"/>
          <w:szCs w:val="24"/>
        </w:rPr>
      </w:pPr>
    </w:p>
    <w:p w14:paraId="47FE4749" w14:textId="77777777" w:rsidR="008D5F1C" w:rsidRPr="00F53FDC" w:rsidRDefault="008D5F1C" w:rsidP="008D5F1C">
      <w:pPr>
        <w:spacing w:line="360" w:lineRule="auto"/>
        <w:jc w:val="center"/>
        <w:rPr>
          <w:rFonts w:ascii="Times New Roman" w:hAnsi="Times New Roman" w:cs="Times New Roman"/>
          <w:sz w:val="24"/>
          <w:szCs w:val="24"/>
        </w:rPr>
      </w:pPr>
    </w:p>
    <w:p w14:paraId="010191EB" w14:textId="77777777" w:rsidR="008D5F1C" w:rsidRPr="00F53FDC" w:rsidRDefault="008D5F1C" w:rsidP="008D5F1C">
      <w:pPr>
        <w:spacing w:line="360" w:lineRule="auto"/>
        <w:jc w:val="center"/>
        <w:rPr>
          <w:rFonts w:ascii="Times New Roman" w:hAnsi="Times New Roman" w:cs="Times New Roman"/>
          <w:sz w:val="24"/>
          <w:szCs w:val="24"/>
        </w:rPr>
      </w:pPr>
    </w:p>
    <w:p w14:paraId="3447820B" w14:textId="77777777" w:rsidR="008D5F1C" w:rsidRPr="00F53FDC" w:rsidRDefault="008D5F1C" w:rsidP="008D5F1C">
      <w:pPr>
        <w:spacing w:line="360" w:lineRule="auto"/>
        <w:jc w:val="center"/>
        <w:rPr>
          <w:rFonts w:ascii="Times New Roman" w:hAnsi="Times New Roman" w:cs="Times New Roman"/>
          <w:sz w:val="24"/>
          <w:szCs w:val="24"/>
        </w:rPr>
      </w:pPr>
    </w:p>
    <w:p w14:paraId="3654B724" w14:textId="77777777" w:rsidR="008D5F1C" w:rsidRPr="00F53FDC" w:rsidRDefault="008D5F1C" w:rsidP="008D5F1C">
      <w:pPr>
        <w:spacing w:line="360" w:lineRule="auto"/>
        <w:jc w:val="center"/>
        <w:rPr>
          <w:rFonts w:ascii="Times New Roman" w:hAnsi="Times New Roman" w:cs="Times New Roman"/>
          <w:sz w:val="24"/>
          <w:szCs w:val="24"/>
        </w:rPr>
      </w:pPr>
    </w:p>
    <w:p w14:paraId="6B02A892" w14:textId="77777777" w:rsidR="008D5F1C" w:rsidRPr="00F53FDC" w:rsidRDefault="008D5F1C" w:rsidP="008D5F1C">
      <w:pPr>
        <w:spacing w:line="360" w:lineRule="auto"/>
        <w:jc w:val="center"/>
        <w:rPr>
          <w:rFonts w:ascii="Times New Roman" w:hAnsi="Times New Roman" w:cs="Times New Roman"/>
          <w:sz w:val="24"/>
          <w:szCs w:val="24"/>
        </w:rPr>
      </w:pPr>
    </w:p>
    <w:p w14:paraId="6009CBF1" w14:textId="77777777" w:rsidR="008D5F1C" w:rsidRPr="00F53FDC" w:rsidRDefault="008D5F1C" w:rsidP="008D5F1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E1D3C2" w14:textId="77777777" w:rsidR="008D5F1C" w:rsidRDefault="008D5F1C" w:rsidP="008D5F1C">
      <w:pPr>
        <w:rPr>
          <w:rFonts w:ascii="Times New Roman" w:eastAsia="Times New Roman" w:hAnsi="Times New Roman" w:cs="Times New Roman"/>
          <w:b/>
          <w:bCs/>
          <w:kern w:val="36"/>
          <w:sz w:val="24"/>
          <w:szCs w:val="24"/>
          <w:lang w:eastAsia="ru-RU"/>
        </w:rPr>
      </w:pPr>
      <w:r>
        <w:br w:type="page"/>
      </w:r>
    </w:p>
    <w:p w14:paraId="5C85B94E" w14:textId="77777777" w:rsidR="008D5F1C" w:rsidRPr="00B766E1" w:rsidRDefault="008D5F1C" w:rsidP="008D5F1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22BAAF" w14:textId="77777777" w:rsidR="008D5F1C" w:rsidRDefault="008D5F1C" w:rsidP="008D5F1C"/>
    <w:p w14:paraId="7C607AC7" w14:textId="77777777" w:rsidR="008D5F1C" w:rsidRDefault="008D5F1C" w:rsidP="008D5F1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C530EC5" w14:textId="436DACA9" w:rsidR="008D5F1C" w:rsidRPr="00B766E1" w:rsidRDefault="000C1AD3" w:rsidP="008D5F1C">
      <w:pPr>
        <w:pStyle w:val="21"/>
        <w:rPr>
          <w:rFonts w:asciiTheme="minorHAnsi" w:eastAsiaTheme="minorEastAsia" w:hAnsiTheme="minorHAnsi" w:cstheme="minorBidi"/>
          <w:i w:val="0"/>
          <w:iCs w:val="0"/>
          <w:sz w:val="22"/>
          <w:szCs w:val="22"/>
        </w:rPr>
      </w:pPr>
      <w:hyperlink w:anchor="_Toc156820310" w:history="1">
        <w:r w:rsidR="008D5F1C" w:rsidRPr="00B766E1">
          <w:rPr>
            <w:rStyle w:val="af0"/>
            <w:i w:val="0"/>
            <w:iCs w:val="0"/>
          </w:rPr>
          <w:t>1.1. Цель и место профессионального модуля «</w:t>
        </w:r>
        <w:r w:rsidR="00201A91" w:rsidRPr="00201A91">
          <w:rPr>
            <w:rStyle w:val="af0"/>
            <w:i w:val="0"/>
            <w:iCs w:val="0"/>
          </w:rPr>
          <w:t>ПМ.0</w:t>
        </w:r>
        <w:r w:rsidR="00201A91">
          <w:rPr>
            <w:rStyle w:val="af0"/>
            <w:i w:val="0"/>
            <w:iCs w:val="0"/>
          </w:rPr>
          <w:t xml:space="preserve">2 </w:t>
        </w:r>
        <w:r w:rsidR="00201A91" w:rsidRPr="00201A91">
          <w:rPr>
            <w:rStyle w:val="af0"/>
            <w:i w:val="0"/>
            <w:iCs w:val="0"/>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008D5F1C" w:rsidRPr="00B766E1">
          <w:rPr>
            <w:rStyle w:val="af0"/>
            <w:i w:val="0"/>
            <w:iCs w:val="0"/>
          </w:rPr>
          <w:t>»  в структуре образовательной программы</w:t>
        </w:r>
        <w:r w:rsidR="008D5F1C" w:rsidRPr="00B766E1">
          <w:rPr>
            <w:i w:val="0"/>
            <w:iCs w:val="0"/>
            <w:webHidden/>
          </w:rPr>
          <w:tab/>
        </w:r>
      </w:hyperlink>
    </w:p>
    <w:p w14:paraId="396A5364"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1" w:history="1">
        <w:r w:rsidR="008D5F1C" w:rsidRPr="00B766E1">
          <w:rPr>
            <w:rStyle w:val="af0"/>
            <w:i w:val="0"/>
            <w:iCs w:val="0"/>
          </w:rPr>
          <w:t>1.2. Планируемые результаты освоения профессионального модуля</w:t>
        </w:r>
        <w:r w:rsidR="008D5F1C" w:rsidRPr="00B766E1">
          <w:rPr>
            <w:i w:val="0"/>
            <w:iCs w:val="0"/>
            <w:webHidden/>
          </w:rPr>
          <w:tab/>
        </w:r>
      </w:hyperlink>
    </w:p>
    <w:p w14:paraId="3F0DE32B" w14:textId="77777777" w:rsidR="008D5F1C" w:rsidRDefault="000C1AD3" w:rsidP="008D5F1C">
      <w:pPr>
        <w:pStyle w:val="14"/>
        <w:rPr>
          <w:rFonts w:asciiTheme="minorHAnsi" w:eastAsiaTheme="minorEastAsia" w:hAnsiTheme="minorHAnsi" w:cstheme="minorBidi"/>
          <w:b w:val="0"/>
          <w:bCs w:val="0"/>
          <w:lang w:eastAsia="ru-RU"/>
        </w:rPr>
      </w:pPr>
      <w:hyperlink w:anchor="_Toc156820312" w:history="1">
        <w:r w:rsidR="008D5F1C" w:rsidRPr="00A9619D">
          <w:rPr>
            <w:rStyle w:val="af0"/>
          </w:rPr>
          <w:t>2. Структура и содержание профессионального модуля</w:t>
        </w:r>
        <w:r w:rsidR="008D5F1C">
          <w:rPr>
            <w:webHidden/>
          </w:rPr>
          <w:tab/>
        </w:r>
      </w:hyperlink>
    </w:p>
    <w:p w14:paraId="12D0B92C"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3" w:history="1">
        <w:r w:rsidR="008D5F1C" w:rsidRPr="00B766E1">
          <w:rPr>
            <w:rStyle w:val="af0"/>
            <w:i w:val="0"/>
            <w:iCs w:val="0"/>
          </w:rPr>
          <w:t>2.1. Трудоемкость освоения модуля</w:t>
        </w:r>
        <w:r w:rsidR="008D5F1C" w:rsidRPr="00B766E1">
          <w:rPr>
            <w:i w:val="0"/>
            <w:iCs w:val="0"/>
            <w:webHidden/>
          </w:rPr>
          <w:tab/>
        </w:r>
      </w:hyperlink>
    </w:p>
    <w:p w14:paraId="6C5C8A93"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4" w:history="1">
        <w:r w:rsidR="008D5F1C" w:rsidRPr="00B766E1">
          <w:rPr>
            <w:rStyle w:val="af0"/>
            <w:i w:val="0"/>
            <w:iCs w:val="0"/>
          </w:rPr>
          <w:t>2.2. Структура профессионального модуля</w:t>
        </w:r>
        <w:r w:rsidR="008D5F1C" w:rsidRPr="00B766E1">
          <w:rPr>
            <w:i w:val="0"/>
            <w:iCs w:val="0"/>
            <w:webHidden/>
          </w:rPr>
          <w:tab/>
        </w:r>
      </w:hyperlink>
    </w:p>
    <w:p w14:paraId="353D0F15"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5" w:history="1">
        <w:r w:rsidR="008D5F1C" w:rsidRPr="00B766E1">
          <w:rPr>
            <w:rStyle w:val="af0"/>
            <w:i w:val="0"/>
            <w:iCs w:val="0"/>
          </w:rPr>
          <w:t>2.3. Примерное содержание профессионального модуля</w:t>
        </w:r>
        <w:r w:rsidR="008D5F1C" w:rsidRPr="00B766E1">
          <w:rPr>
            <w:i w:val="0"/>
            <w:iCs w:val="0"/>
            <w:webHidden/>
          </w:rPr>
          <w:tab/>
        </w:r>
      </w:hyperlink>
    </w:p>
    <w:p w14:paraId="02785ED7"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6" w:history="1">
        <w:r w:rsidR="008D5F1C" w:rsidRPr="00B766E1">
          <w:rPr>
            <w:rStyle w:val="af0"/>
            <w:i w:val="0"/>
            <w:iCs w:val="0"/>
          </w:rPr>
          <w:t>2.4. Курсовой проект (работа) (для специальностей СПО, если предусмотрено)</w:t>
        </w:r>
        <w:r w:rsidR="008D5F1C" w:rsidRPr="00B766E1">
          <w:rPr>
            <w:i w:val="0"/>
            <w:iCs w:val="0"/>
            <w:webHidden/>
          </w:rPr>
          <w:tab/>
        </w:r>
      </w:hyperlink>
    </w:p>
    <w:p w14:paraId="5EDB1926" w14:textId="77777777" w:rsidR="008D5F1C" w:rsidRDefault="000C1AD3" w:rsidP="008D5F1C">
      <w:pPr>
        <w:pStyle w:val="14"/>
        <w:rPr>
          <w:rFonts w:asciiTheme="minorHAnsi" w:eastAsiaTheme="minorEastAsia" w:hAnsiTheme="minorHAnsi" w:cstheme="minorBidi"/>
          <w:b w:val="0"/>
          <w:bCs w:val="0"/>
          <w:lang w:eastAsia="ru-RU"/>
        </w:rPr>
      </w:pPr>
      <w:hyperlink w:anchor="_Toc156820317" w:history="1">
        <w:r w:rsidR="008D5F1C" w:rsidRPr="00A9619D">
          <w:rPr>
            <w:rStyle w:val="af0"/>
          </w:rPr>
          <w:t>3. Условия реализации профессионального модуля</w:t>
        </w:r>
        <w:r w:rsidR="008D5F1C">
          <w:rPr>
            <w:webHidden/>
          </w:rPr>
          <w:tab/>
        </w:r>
      </w:hyperlink>
    </w:p>
    <w:p w14:paraId="1660A5BE"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8" w:history="1">
        <w:r w:rsidR="008D5F1C" w:rsidRPr="00B766E1">
          <w:rPr>
            <w:rStyle w:val="af0"/>
            <w:i w:val="0"/>
            <w:iCs w:val="0"/>
          </w:rPr>
          <w:t>3.1. Материально-техническое обеспечение</w:t>
        </w:r>
        <w:r w:rsidR="008D5F1C" w:rsidRPr="00B766E1">
          <w:rPr>
            <w:i w:val="0"/>
            <w:iCs w:val="0"/>
            <w:webHidden/>
          </w:rPr>
          <w:tab/>
        </w:r>
      </w:hyperlink>
    </w:p>
    <w:p w14:paraId="14C339D3" w14:textId="77777777" w:rsidR="008D5F1C" w:rsidRPr="00B766E1" w:rsidRDefault="000C1AD3" w:rsidP="008D5F1C">
      <w:pPr>
        <w:pStyle w:val="21"/>
        <w:rPr>
          <w:rFonts w:asciiTheme="minorHAnsi" w:eastAsiaTheme="minorEastAsia" w:hAnsiTheme="minorHAnsi" w:cstheme="minorBidi"/>
          <w:i w:val="0"/>
          <w:iCs w:val="0"/>
          <w:sz w:val="22"/>
          <w:szCs w:val="22"/>
        </w:rPr>
      </w:pPr>
      <w:hyperlink w:anchor="_Toc156820319" w:history="1">
        <w:r w:rsidR="008D5F1C" w:rsidRPr="00B766E1">
          <w:rPr>
            <w:rStyle w:val="af0"/>
            <w:i w:val="0"/>
            <w:iCs w:val="0"/>
          </w:rPr>
          <w:t>3.2. Учебно-методическое обеспечение</w:t>
        </w:r>
        <w:r w:rsidR="008D5F1C" w:rsidRPr="00B766E1">
          <w:rPr>
            <w:i w:val="0"/>
            <w:iCs w:val="0"/>
            <w:webHidden/>
          </w:rPr>
          <w:tab/>
        </w:r>
      </w:hyperlink>
    </w:p>
    <w:p w14:paraId="208E184A" w14:textId="77777777" w:rsidR="008D5F1C" w:rsidRDefault="000C1AD3" w:rsidP="008D5F1C">
      <w:pPr>
        <w:pStyle w:val="14"/>
        <w:rPr>
          <w:rFonts w:asciiTheme="minorHAnsi" w:eastAsiaTheme="minorEastAsia" w:hAnsiTheme="minorHAnsi" w:cstheme="minorBidi"/>
          <w:b w:val="0"/>
          <w:bCs w:val="0"/>
          <w:lang w:eastAsia="ru-RU"/>
        </w:rPr>
      </w:pPr>
      <w:hyperlink w:anchor="_Toc156820320" w:history="1">
        <w:r w:rsidR="008D5F1C" w:rsidRPr="00A9619D">
          <w:rPr>
            <w:rStyle w:val="af0"/>
          </w:rPr>
          <w:t>4. Контроль и оценка результатов освоения  профессионального модуля</w:t>
        </w:r>
        <w:r w:rsidR="008D5F1C">
          <w:rPr>
            <w:webHidden/>
          </w:rPr>
          <w:tab/>
        </w:r>
      </w:hyperlink>
    </w:p>
    <w:p w14:paraId="0646910C" w14:textId="77777777" w:rsidR="008D5F1C" w:rsidRPr="00B766E1" w:rsidRDefault="008D5F1C" w:rsidP="008D5F1C">
      <w:r>
        <w:fldChar w:fldCharType="end"/>
      </w:r>
    </w:p>
    <w:p w14:paraId="5C373BBF" w14:textId="77777777" w:rsidR="008D5F1C" w:rsidRDefault="008D5F1C" w:rsidP="008D5F1C">
      <w:pPr>
        <w:pStyle w:val="1"/>
      </w:pPr>
    </w:p>
    <w:p w14:paraId="4DFBE5AD" w14:textId="77777777" w:rsidR="008D5F1C" w:rsidRDefault="008D5F1C" w:rsidP="008D5F1C">
      <w:pPr>
        <w:pStyle w:val="1f"/>
        <w:jc w:val="left"/>
        <w:sectPr w:rsidR="008D5F1C" w:rsidSect="00502F97">
          <w:headerReference w:type="even" r:id="rId11"/>
          <w:headerReference w:type="default" r:id="rId12"/>
          <w:pgSz w:w="11906" w:h="16838"/>
          <w:pgMar w:top="1134" w:right="567" w:bottom="1134" w:left="1701" w:header="709" w:footer="709" w:gutter="0"/>
          <w:cols w:space="708"/>
          <w:docGrid w:linePitch="360"/>
        </w:sectPr>
      </w:pPr>
    </w:p>
    <w:p w14:paraId="53A70F23" w14:textId="77777777" w:rsidR="008D5F1C" w:rsidRPr="00C13371" w:rsidRDefault="008D5F1C" w:rsidP="008D5F1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316DD6" w14:textId="59931FC6" w:rsidR="008D5F1C" w:rsidRPr="00201A91" w:rsidRDefault="008D5F1C" w:rsidP="00300FA9">
      <w:pPr>
        <w:pStyle w:val="1d"/>
        <w:jc w:val="center"/>
        <w:rPr>
          <w:rFonts w:eastAsia="Segoe UI"/>
          <w:lang w:val="ru-RU"/>
        </w:rPr>
      </w:pPr>
      <w:r w:rsidRPr="00201A91">
        <w:rPr>
          <w:rFonts w:eastAsia="Segoe UI"/>
          <w:lang w:val="ru-RU"/>
        </w:rPr>
        <w:t>«</w:t>
      </w:r>
      <w:r w:rsidR="00300FA9" w:rsidRPr="00201A91">
        <w:rPr>
          <w:rFonts w:eastAsia="Segoe UI"/>
          <w:lang w:val="ru-RU"/>
        </w:rPr>
        <w:t>ПМ</w:t>
      </w:r>
      <w:r w:rsidR="00BD2F4F">
        <w:rPr>
          <w:rFonts w:eastAsia="Segoe UI"/>
          <w:lang w:val="ru-RU"/>
        </w:rPr>
        <w:t>.</w:t>
      </w:r>
      <w:r w:rsidR="00300FA9" w:rsidRPr="00201A91">
        <w:rPr>
          <w:rFonts w:eastAsia="Segoe UI"/>
          <w:lang w:val="ru-RU"/>
        </w:rPr>
        <w:t>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Pr="00201A91">
        <w:rPr>
          <w:rFonts w:eastAsia="Segoe UI"/>
          <w:lang w:val="ru-RU"/>
        </w:rPr>
        <w:t>»</w:t>
      </w:r>
    </w:p>
    <w:p w14:paraId="01F3A7E3" w14:textId="77777777" w:rsidR="008D5F1C" w:rsidRPr="00C13371" w:rsidRDefault="008D5F1C" w:rsidP="008D5F1C">
      <w:pPr>
        <w:pStyle w:val="1f"/>
        <w:rPr>
          <w:rFonts w:asciiTheme="minorHAnsi" w:hAnsiTheme="minorHAnsi"/>
          <w:lang w:val="ru-RU"/>
        </w:rPr>
      </w:pPr>
    </w:p>
    <w:p w14:paraId="7B7C50A8" w14:textId="77777777" w:rsidR="008D5F1C" w:rsidRPr="00EA6E1D" w:rsidRDefault="008D5F1C" w:rsidP="008D5F1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B2F28C7" w14:textId="3F8BEC94" w:rsidR="008D5F1C" w:rsidRPr="00401274" w:rsidRDefault="008D5F1C" w:rsidP="008D5F1C">
      <w:pPr>
        <w:suppressAutoHyphens/>
        <w:spacing w:line="276" w:lineRule="auto"/>
        <w:ind w:firstLine="709"/>
        <w:jc w:val="both"/>
        <w:rPr>
          <w:rFonts w:ascii="Times New Roman" w:eastAsia="Times New Roman" w:hAnsi="Times New Roman" w:cs="Times New Roman"/>
          <w:sz w:val="24"/>
          <w:szCs w:val="24"/>
          <w:lang w:eastAsia="ru-RU"/>
        </w:rPr>
      </w:pPr>
      <w:r w:rsidRPr="00401274">
        <w:rPr>
          <w:rFonts w:ascii="Times New Roman" w:eastAsia="Times New Roman" w:hAnsi="Times New Roman" w:cs="Times New Roman"/>
          <w:sz w:val="24"/>
          <w:szCs w:val="24"/>
          <w:lang w:eastAsia="ru-RU"/>
        </w:rPr>
        <w:t>Цель модуля: освоение вида деятельности «</w:t>
      </w:r>
      <w:r w:rsidR="00300FA9" w:rsidRPr="00300FA9">
        <w:rPr>
          <w:rFonts w:ascii="Times New Roman" w:eastAsia="Times New Roman" w:hAnsi="Times New Roman" w:cs="Times New Roman"/>
          <w:sz w:val="24"/>
          <w:szCs w:val="24"/>
          <w:lang w:eastAsia="ru-RU"/>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Pr="00401274">
        <w:rPr>
          <w:rFonts w:ascii="Times New Roman" w:eastAsia="Times New Roman" w:hAnsi="Times New Roman" w:cs="Times New Roman"/>
          <w:bCs/>
          <w:sz w:val="24"/>
          <w:szCs w:val="24"/>
          <w:lang w:eastAsia="ru-RU"/>
        </w:rPr>
        <w:t>»</w:t>
      </w:r>
      <w:r w:rsidRPr="00401274">
        <w:rPr>
          <w:rFonts w:ascii="Times New Roman" w:eastAsia="Times New Roman" w:hAnsi="Times New Roman" w:cs="Times New Roman"/>
          <w:sz w:val="24"/>
          <w:szCs w:val="24"/>
          <w:lang w:eastAsia="ru-RU"/>
        </w:rPr>
        <w:t xml:space="preserve">. </w:t>
      </w:r>
    </w:p>
    <w:p w14:paraId="0B3C52DB" w14:textId="77777777" w:rsidR="008D5F1C" w:rsidRPr="00401274" w:rsidRDefault="008D5F1C" w:rsidP="008D5F1C">
      <w:pPr>
        <w:suppressAutoHyphens/>
        <w:spacing w:line="276" w:lineRule="auto"/>
        <w:ind w:firstLine="709"/>
        <w:jc w:val="both"/>
        <w:rPr>
          <w:rFonts w:ascii="Times New Roman" w:hAnsi="Times New Roman" w:cs="Times New Roman"/>
          <w:sz w:val="24"/>
          <w:szCs w:val="24"/>
        </w:rPr>
      </w:pPr>
      <w:r w:rsidRPr="0040127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4435914" w14:textId="77777777" w:rsidR="008D5F1C" w:rsidRDefault="008D5F1C" w:rsidP="008D5F1C">
      <w:pPr>
        <w:suppressAutoHyphens/>
        <w:spacing w:line="276" w:lineRule="auto"/>
        <w:ind w:firstLine="709"/>
        <w:jc w:val="both"/>
        <w:rPr>
          <w:rFonts w:ascii="Times New Roman" w:hAnsi="Times New Roman" w:cs="Times New Roman"/>
          <w:sz w:val="24"/>
          <w:szCs w:val="24"/>
        </w:rPr>
      </w:pPr>
    </w:p>
    <w:p w14:paraId="46BD0C9D" w14:textId="77777777" w:rsidR="008D5F1C" w:rsidRPr="00EA6E1D" w:rsidRDefault="008D5F1C" w:rsidP="008D5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D99AD4A" w14:textId="77777777" w:rsidR="008D5F1C" w:rsidRDefault="008D5F1C" w:rsidP="008D5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99C9F2" w14:textId="6185AB54" w:rsidR="008D5F1C" w:rsidRDefault="008D5F1C" w:rsidP="008D5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D5F1C" w:rsidRPr="000E591D" w14:paraId="5C1CAA32" w14:textId="77777777" w:rsidTr="00E27D43">
        <w:tc>
          <w:tcPr>
            <w:tcW w:w="1129" w:type="dxa"/>
            <w:tcBorders>
              <w:top w:val="single" w:sz="4" w:space="0" w:color="auto"/>
              <w:left w:val="single" w:sz="4" w:space="0" w:color="auto"/>
              <w:right w:val="single" w:sz="4" w:space="0" w:color="auto"/>
            </w:tcBorders>
          </w:tcPr>
          <w:p w14:paraId="05E52F7F" w14:textId="77777777" w:rsidR="008D5F1C" w:rsidRPr="00201A91" w:rsidRDefault="008D5F1C" w:rsidP="006B2905">
            <w:pPr>
              <w:rPr>
                <w:rStyle w:val="afb"/>
                <w:b/>
                <w:i w:val="0"/>
                <w:sz w:val="24"/>
                <w:szCs w:val="24"/>
              </w:rPr>
            </w:pPr>
            <w:r w:rsidRPr="00201A9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45BC1E0" w14:textId="77777777" w:rsidR="008D5F1C" w:rsidRPr="00C13371" w:rsidRDefault="008D5F1C" w:rsidP="006B2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2984B2" w14:textId="77777777" w:rsidR="008D5F1C" w:rsidRPr="00C13371" w:rsidRDefault="008D5F1C" w:rsidP="006B2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D45DBB" w14:textId="77777777" w:rsidR="008D5F1C" w:rsidRPr="00C13371" w:rsidRDefault="008D5F1C" w:rsidP="006B2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D5F1C" w:rsidRPr="000E591D" w14:paraId="27659370" w14:textId="77777777" w:rsidTr="00E27D43">
        <w:tc>
          <w:tcPr>
            <w:tcW w:w="1129" w:type="dxa"/>
          </w:tcPr>
          <w:p w14:paraId="52BA2325" w14:textId="77777777" w:rsidR="008D5F1C" w:rsidRPr="00F94308" w:rsidRDefault="008D5F1C" w:rsidP="006B2905">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49E31A42"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732B52"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51BE5B"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C009389"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0D28A685" w14:textId="77777777" w:rsidR="008D5F1C" w:rsidRPr="00C13371" w:rsidRDefault="008D5F1C" w:rsidP="006B2905">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88F52F"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033071C"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0A47A8A"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0FDD0E9"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444352A" w14:textId="77777777" w:rsidR="008D5F1C" w:rsidRPr="00C13371" w:rsidRDefault="008D5F1C" w:rsidP="006B290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7B860C7" w14:textId="77777777" w:rsidR="008D5F1C" w:rsidRPr="00C13371" w:rsidRDefault="008D5F1C" w:rsidP="006B2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D5F1C" w:rsidRPr="000E591D" w14:paraId="5BBD334A" w14:textId="77777777" w:rsidTr="00E27D43">
        <w:tc>
          <w:tcPr>
            <w:tcW w:w="1129" w:type="dxa"/>
          </w:tcPr>
          <w:p w14:paraId="7ED60973" w14:textId="77777777" w:rsidR="008D5F1C" w:rsidRPr="00F94308" w:rsidRDefault="008D5F1C" w:rsidP="006B2905">
            <w:pPr>
              <w:rPr>
                <w:rFonts w:ascii="Times New Roman" w:hAnsi="Times New Roman" w:cs="Times New Roman"/>
                <w:bCs/>
                <w:sz w:val="24"/>
                <w:szCs w:val="24"/>
              </w:rPr>
            </w:pPr>
            <w:r w:rsidRPr="00F94308">
              <w:rPr>
                <w:rStyle w:val="afb"/>
                <w:bCs/>
                <w:i w:val="0"/>
                <w:sz w:val="24"/>
                <w:szCs w:val="24"/>
              </w:rPr>
              <w:lastRenderedPageBreak/>
              <w:t>ОК 2.</w:t>
            </w:r>
          </w:p>
        </w:tc>
        <w:tc>
          <w:tcPr>
            <w:tcW w:w="2833" w:type="dxa"/>
            <w:tcBorders>
              <w:left w:val="single" w:sz="4" w:space="0" w:color="auto"/>
              <w:bottom w:val="single" w:sz="4" w:space="0" w:color="auto"/>
              <w:right w:val="single" w:sz="4" w:space="0" w:color="auto"/>
            </w:tcBorders>
          </w:tcPr>
          <w:p w14:paraId="743571D7"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15D490E"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2C872FB"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EEFD94E"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270622C"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C730DDA" w14:textId="77777777" w:rsidR="008D5F1C" w:rsidRPr="00C13371" w:rsidRDefault="008D5F1C" w:rsidP="006B290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70BD5"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EBDC798"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719EC431"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72D991EB"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FBFE9F8" w14:textId="77777777" w:rsidR="008D5F1C" w:rsidRPr="00C13371" w:rsidRDefault="008D5F1C" w:rsidP="006B290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07FA3D7" w14:textId="77777777" w:rsidR="008D5F1C" w:rsidRPr="00C13371" w:rsidRDefault="008D5F1C" w:rsidP="006B2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D5F1C" w:rsidRPr="000E591D" w14:paraId="6D3EA13D" w14:textId="77777777" w:rsidTr="00E27D43">
        <w:tc>
          <w:tcPr>
            <w:tcW w:w="1129" w:type="dxa"/>
          </w:tcPr>
          <w:p w14:paraId="046582F7" w14:textId="77777777" w:rsidR="008D5F1C" w:rsidRPr="00F94308" w:rsidRDefault="008D5F1C" w:rsidP="006B2905">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455DF27B"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402C2DBA"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79E318A0"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834AD16"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37E0DB51"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w:t>
            </w:r>
            <w:r>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484A805A"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6D2AD2EF"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1EEB1DA7"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CDD48D7"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10402A4A" w14:textId="77777777" w:rsidR="008D5F1C" w:rsidRPr="00C13371" w:rsidRDefault="008D5F1C" w:rsidP="006B290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A3059E"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711B42BB"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3DDBF2F3"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A042739"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C619278" w14:textId="77777777" w:rsidR="008D5F1C" w:rsidRDefault="008D5F1C" w:rsidP="006B290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563CDA7D" w14:textId="77777777" w:rsidR="008D5F1C" w:rsidRPr="00C13371" w:rsidRDefault="008D5F1C" w:rsidP="006B2905">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796BF87" w14:textId="77777777" w:rsidR="008D5F1C" w:rsidRPr="00C13371" w:rsidRDefault="008D5F1C" w:rsidP="006B29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D5F1C" w:rsidRPr="00A95EEA" w14:paraId="1F3A9843"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16BCA377" w14:textId="54345937" w:rsidR="008D5F1C" w:rsidRPr="00A95EEA" w:rsidRDefault="008D5F1C" w:rsidP="006B2905">
            <w:pPr>
              <w:rPr>
                <w:rFonts w:ascii="Times New Roman" w:hAnsi="Times New Roman" w:cs="Times New Roman"/>
                <w:bCs/>
                <w:sz w:val="24"/>
                <w:szCs w:val="24"/>
              </w:rPr>
            </w:pPr>
            <w:r w:rsidRPr="00A95EEA">
              <w:rPr>
                <w:rFonts w:ascii="Times New Roman" w:hAnsi="Times New Roman" w:cs="Times New Roman"/>
                <w:bCs/>
                <w:sz w:val="24"/>
                <w:szCs w:val="24"/>
              </w:rPr>
              <w:t>ПК.</w:t>
            </w:r>
            <w:r w:rsidR="00300FA9">
              <w:rPr>
                <w:rFonts w:ascii="Times New Roman" w:hAnsi="Times New Roman" w:cs="Times New Roman"/>
                <w:bCs/>
                <w:sz w:val="24"/>
                <w:szCs w:val="24"/>
              </w:rPr>
              <w:t>2</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4C3339FC" w14:textId="05306977" w:rsidR="008D5F1C" w:rsidRPr="00A95EEA" w:rsidRDefault="00300FA9" w:rsidP="006B2905">
            <w:pPr>
              <w:rPr>
                <w:rFonts w:ascii="Times New Roman" w:hAnsi="Times New Roman" w:cs="Times New Roman"/>
                <w:bCs/>
                <w:sz w:val="24"/>
                <w:szCs w:val="24"/>
              </w:rPr>
            </w:pPr>
            <w:r w:rsidRPr="00300FA9">
              <w:rPr>
                <w:rFonts w:ascii="Times New Roman" w:hAnsi="Times New Roman" w:cs="Times New Roman"/>
                <w:bCs/>
                <w:sz w:val="24"/>
                <w:szCs w:val="24"/>
              </w:rPr>
              <w:t>-эксплуатировать лабораторное оборудование в соответствии с заводскими инструкциями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F62A0"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-виды лабораторного оборудования, испытательного оборудования и средства измерения химико-аналитических лабораторий;</w:t>
            </w:r>
          </w:p>
          <w:p w14:paraId="78379E11"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-правил отбора проб с использованием специального оборудования;</w:t>
            </w:r>
          </w:p>
          <w:p w14:paraId="0EBB7AD6" w14:textId="08B7DB74"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-правила эксплуатации и калибровки лабораторного оборудования, испытательного оборудования и средства измерения химико-аналитических лабораторий.</w:t>
            </w:r>
          </w:p>
        </w:tc>
        <w:tc>
          <w:tcPr>
            <w:tcW w:w="2833" w:type="dxa"/>
            <w:tcBorders>
              <w:top w:val="single" w:sz="4" w:space="0" w:color="auto"/>
              <w:left w:val="single" w:sz="4" w:space="0" w:color="auto"/>
              <w:bottom w:val="single" w:sz="4" w:space="0" w:color="auto"/>
              <w:right w:val="single" w:sz="4" w:space="0" w:color="auto"/>
            </w:tcBorders>
          </w:tcPr>
          <w:p w14:paraId="0F70AF4E"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-обслуживать и эксплуатировать оборудование химико-аналитических лабораторий;</w:t>
            </w:r>
          </w:p>
          <w:p w14:paraId="49641306" w14:textId="71020951"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-готовить реагенты и материалы, необходимые для проведения анализа.</w:t>
            </w:r>
          </w:p>
        </w:tc>
      </w:tr>
      <w:tr w:rsidR="008D5F1C" w:rsidRPr="00A95EEA" w14:paraId="07CF815F"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25EFF5F8" w14:textId="3FDA45C2" w:rsidR="008D5F1C" w:rsidRPr="00A95EEA" w:rsidRDefault="008D5F1C" w:rsidP="006B2905">
            <w:pPr>
              <w:rPr>
                <w:rFonts w:ascii="Times New Roman" w:hAnsi="Times New Roman" w:cs="Times New Roman"/>
                <w:bCs/>
                <w:sz w:val="24"/>
                <w:szCs w:val="24"/>
              </w:rPr>
            </w:pPr>
            <w:r w:rsidRPr="00A95EEA">
              <w:rPr>
                <w:rFonts w:ascii="Times New Roman" w:hAnsi="Times New Roman" w:cs="Times New Roman"/>
                <w:bCs/>
                <w:sz w:val="24"/>
                <w:szCs w:val="24"/>
              </w:rPr>
              <w:t>ПК.</w:t>
            </w:r>
            <w:r w:rsidR="00300FA9">
              <w:rPr>
                <w:rFonts w:ascii="Times New Roman" w:hAnsi="Times New Roman" w:cs="Times New Roman"/>
                <w:bCs/>
                <w:sz w:val="24"/>
                <w:szCs w:val="24"/>
              </w:rPr>
              <w:t>2</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AB60D48"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-выполнять отбор и подготовку проб природных и промышленных объектов;</w:t>
            </w:r>
          </w:p>
          <w:p w14:paraId="35288FCC"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 xml:space="preserve">-осуществлять химический анализ природных и </w:t>
            </w:r>
            <w:r w:rsidRPr="00300FA9">
              <w:rPr>
                <w:rFonts w:ascii="Times New Roman" w:hAnsi="Times New Roman" w:cs="Times New Roman"/>
                <w:bCs/>
                <w:sz w:val="24"/>
                <w:szCs w:val="24"/>
              </w:rPr>
              <w:lastRenderedPageBreak/>
              <w:t>промышленных объектов химическими методами;</w:t>
            </w:r>
          </w:p>
          <w:p w14:paraId="70215CB3"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-осуществлять химический анализ природных и промышленных объектов физико-химическими методами;</w:t>
            </w:r>
          </w:p>
          <w:p w14:paraId="4AEE25D4"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-проводить сравнительный анализ качества продукции в соответствии со стандартными образцами состава;</w:t>
            </w:r>
          </w:p>
          <w:p w14:paraId="2D2E17F3"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-осуществлять идентификацию синтезированных веществ;</w:t>
            </w:r>
          </w:p>
          <w:p w14:paraId="5C598843"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-использовать информационные технологии при решении производственно-ситуационных задач;</w:t>
            </w:r>
          </w:p>
          <w:p w14:paraId="71CD5B03"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-находить причину несоответствия анализируемого объекта ГОСТам;</w:t>
            </w:r>
          </w:p>
          <w:p w14:paraId="6E2978C6"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-осуществлять аналитический контроль окружающей среды;</w:t>
            </w:r>
          </w:p>
          <w:p w14:paraId="6E55019A" w14:textId="480B3958"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-выполнять химический эксперимент с соблюдением правил безопасной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3BCCED"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lastRenderedPageBreak/>
              <w:t>-теоретические основы пробоотбора и пробоподготовки;</w:t>
            </w:r>
          </w:p>
          <w:p w14:paraId="4631682E"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-классификации методов химического анализа;</w:t>
            </w:r>
          </w:p>
          <w:p w14:paraId="70767C82"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-классификации методов физико-химического анализа;</w:t>
            </w:r>
          </w:p>
          <w:p w14:paraId="0C93723A"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lastRenderedPageBreak/>
              <w:t>-показатели качества методик количественного химического анализа;</w:t>
            </w:r>
          </w:p>
          <w:p w14:paraId="0F91DD3C"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-правила эксплуатации посуды, оборудования, используемого для выполнения анализа;</w:t>
            </w:r>
          </w:p>
          <w:p w14:paraId="69E1092E"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воды, требования к воде;</w:t>
            </w:r>
          </w:p>
          <w:p w14:paraId="792A275D"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газовых смесей;</w:t>
            </w:r>
          </w:p>
          <w:p w14:paraId="61350C13"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-виды топлива;</w:t>
            </w:r>
          </w:p>
          <w:p w14:paraId="4B1D2751"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органических продуктов;</w:t>
            </w:r>
          </w:p>
          <w:p w14:paraId="387A3647"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неорганических продуктов;</w:t>
            </w:r>
          </w:p>
          <w:p w14:paraId="43811231"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металлов и сплавов;</w:t>
            </w:r>
          </w:p>
          <w:p w14:paraId="49A3B7D1"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почв;</w:t>
            </w:r>
          </w:p>
          <w:p w14:paraId="50E1A15B" w14:textId="28CFBAD9"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анализа нефтепродуктов.</w:t>
            </w:r>
          </w:p>
        </w:tc>
        <w:tc>
          <w:tcPr>
            <w:tcW w:w="2833" w:type="dxa"/>
            <w:tcBorders>
              <w:top w:val="single" w:sz="4" w:space="0" w:color="auto"/>
              <w:left w:val="single" w:sz="4" w:space="0" w:color="auto"/>
              <w:bottom w:val="single" w:sz="4" w:space="0" w:color="auto"/>
              <w:right w:val="single" w:sz="4" w:space="0" w:color="auto"/>
            </w:tcBorders>
          </w:tcPr>
          <w:p w14:paraId="778163F8"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lastRenderedPageBreak/>
              <w:t>-проводить качественный и количественный анализ неорганических и органических веществ химическими методами;</w:t>
            </w:r>
          </w:p>
          <w:p w14:paraId="17FE09ED" w14:textId="39E51622"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 xml:space="preserve">-проводить обработку результатов анализа в </w:t>
            </w:r>
            <w:r w:rsidRPr="00300FA9">
              <w:rPr>
                <w:rFonts w:ascii="Times New Roman" w:hAnsi="Times New Roman" w:cs="Times New Roman"/>
                <w:bCs/>
                <w:sz w:val="24"/>
                <w:szCs w:val="24"/>
              </w:rPr>
              <w:lastRenderedPageBreak/>
              <w:t>т.ч. с использованием аппаратно-программных комплексов.</w:t>
            </w:r>
          </w:p>
        </w:tc>
      </w:tr>
      <w:tr w:rsidR="008D5F1C" w:rsidRPr="00A95EEA" w14:paraId="2101DDC9"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3EA2DCCC" w14:textId="76114E0F" w:rsidR="008D5F1C" w:rsidRPr="00A95EEA" w:rsidRDefault="008D5F1C" w:rsidP="006B2905">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sidR="00300FA9">
              <w:rPr>
                <w:rFonts w:ascii="Times New Roman" w:hAnsi="Times New Roman" w:cs="Times New Roman"/>
                <w:bCs/>
                <w:sz w:val="24"/>
                <w:szCs w:val="24"/>
              </w:rPr>
              <w:t>2</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33BB0EE"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-работать с нормативной документацией;</w:t>
            </w:r>
          </w:p>
          <w:p w14:paraId="73FF568D"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-представлять результаты анализа;</w:t>
            </w:r>
          </w:p>
          <w:p w14:paraId="25A852FD"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-обрабатывать результаты анализа с использованием информационных технологий;</w:t>
            </w:r>
          </w:p>
          <w:p w14:paraId="45847FD0"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-оформлять документацию в соответствии с требованиями отраслевых и/или международных стандартов;</w:t>
            </w:r>
          </w:p>
          <w:p w14:paraId="0728287B"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lastRenderedPageBreak/>
              <w:t>-проводить статистическую оценку получаемых результатов и оценку основных метрологических характеристик;</w:t>
            </w:r>
          </w:p>
          <w:p w14:paraId="25DF8C5C" w14:textId="2AA5A8F6"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-оценивать метрологические характеристики метода анализа.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177E6E"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lastRenderedPageBreak/>
              <w:t>-основные метрологические характеристики метода анализа;</w:t>
            </w:r>
          </w:p>
          <w:p w14:paraId="0A5A3DE5"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-правила представления результата анализа;</w:t>
            </w:r>
          </w:p>
          <w:p w14:paraId="43053E74" w14:textId="77777777" w:rsidR="00300FA9" w:rsidRPr="00300FA9"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-виды погрешностей;</w:t>
            </w:r>
          </w:p>
          <w:p w14:paraId="25816F6E" w14:textId="3B39ADD3" w:rsidR="008D5F1C" w:rsidRPr="00A95EEA" w:rsidRDefault="00300FA9" w:rsidP="00300FA9">
            <w:pPr>
              <w:rPr>
                <w:rFonts w:ascii="Times New Roman" w:hAnsi="Times New Roman" w:cs="Times New Roman"/>
                <w:bCs/>
                <w:sz w:val="24"/>
                <w:szCs w:val="24"/>
              </w:rPr>
            </w:pPr>
            <w:r w:rsidRPr="00300FA9">
              <w:rPr>
                <w:rFonts w:ascii="Times New Roman" w:hAnsi="Times New Roman" w:cs="Times New Roman"/>
                <w:bCs/>
                <w:sz w:val="24"/>
                <w:szCs w:val="24"/>
              </w:rPr>
              <w:t>-методы статистической обработки данных.</w:t>
            </w:r>
          </w:p>
        </w:tc>
        <w:tc>
          <w:tcPr>
            <w:tcW w:w="2833" w:type="dxa"/>
            <w:tcBorders>
              <w:top w:val="single" w:sz="4" w:space="0" w:color="auto"/>
              <w:left w:val="single" w:sz="4" w:space="0" w:color="auto"/>
              <w:bottom w:val="single" w:sz="4" w:space="0" w:color="auto"/>
              <w:right w:val="single" w:sz="4" w:space="0" w:color="auto"/>
            </w:tcBorders>
          </w:tcPr>
          <w:p w14:paraId="719CA20E" w14:textId="58AE0928" w:rsidR="008D5F1C" w:rsidRPr="00A95EEA" w:rsidRDefault="00300FA9" w:rsidP="006B2905">
            <w:pPr>
              <w:rPr>
                <w:rFonts w:ascii="Times New Roman" w:hAnsi="Times New Roman" w:cs="Times New Roman"/>
                <w:bCs/>
                <w:sz w:val="24"/>
                <w:szCs w:val="24"/>
              </w:rPr>
            </w:pPr>
            <w:r w:rsidRPr="00300FA9">
              <w:rPr>
                <w:rFonts w:ascii="Times New Roman" w:hAnsi="Times New Roman" w:cs="Times New Roman"/>
                <w:bCs/>
                <w:sz w:val="24"/>
                <w:szCs w:val="24"/>
              </w:rPr>
              <w:t>-проведение метрологической обработки результатов анализа.</w:t>
            </w:r>
          </w:p>
        </w:tc>
      </w:tr>
    </w:tbl>
    <w:p w14:paraId="5BDE7E37" w14:textId="406318B5" w:rsidR="008D5F1C" w:rsidRDefault="008D5F1C" w:rsidP="008D5F1C">
      <w:pPr>
        <w:spacing w:after="120"/>
        <w:ind w:firstLine="709"/>
        <w:rPr>
          <w:rFonts w:ascii="Times New Roman" w:hAnsi="Times New Roman" w:cs="Times New Roman"/>
          <w:bCs/>
          <w:sz w:val="24"/>
          <w:szCs w:val="24"/>
        </w:rPr>
      </w:pPr>
    </w:p>
    <w:p w14:paraId="1B29A465" w14:textId="77777777" w:rsidR="00300FA9" w:rsidRDefault="00300FA9" w:rsidP="00300FA9">
      <w:pPr>
        <w:spacing w:after="120"/>
        <w:rPr>
          <w:rFonts w:ascii="Times New Roman" w:hAnsi="Times New Roman" w:cs="Times New Roman"/>
          <w:bCs/>
          <w:sz w:val="24"/>
          <w:szCs w:val="24"/>
        </w:rPr>
      </w:pPr>
    </w:p>
    <w:p w14:paraId="019CFB6C" w14:textId="77777777" w:rsidR="008D5F1C" w:rsidRDefault="008D5F1C" w:rsidP="008D5F1C">
      <w:pPr>
        <w:rPr>
          <w:rFonts w:ascii="Times New Roman" w:eastAsia="Times New Roman" w:hAnsi="Times New Roman" w:cs="Times New Roman"/>
          <w:sz w:val="24"/>
          <w:szCs w:val="24"/>
          <w:lang w:eastAsia="ru-RU"/>
        </w:rPr>
      </w:pPr>
    </w:p>
    <w:p w14:paraId="7E65FFE0" w14:textId="77777777" w:rsidR="008D5F1C" w:rsidRPr="00E11160" w:rsidRDefault="008D5F1C" w:rsidP="008D5F1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162392" w14:textId="77777777" w:rsidR="008D5F1C" w:rsidRPr="00E11160" w:rsidRDefault="008D5F1C" w:rsidP="008D5F1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D5F1C" w:rsidRPr="000E591D" w14:paraId="43660DFD" w14:textId="77777777" w:rsidTr="0014732F">
        <w:trPr>
          <w:trHeight w:val="23"/>
        </w:trPr>
        <w:tc>
          <w:tcPr>
            <w:tcW w:w="2460" w:type="pct"/>
            <w:vAlign w:val="center"/>
          </w:tcPr>
          <w:p w14:paraId="2E5F6C56" w14:textId="77777777" w:rsidR="008D5F1C" w:rsidRPr="00C13371" w:rsidRDefault="008D5F1C" w:rsidP="006B2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DCBDFFC" w14:textId="77777777" w:rsidR="008D5F1C" w:rsidRPr="00C13371" w:rsidRDefault="008D5F1C" w:rsidP="006B2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5C77A0" w14:textId="77777777" w:rsidR="008D5F1C" w:rsidRPr="00C13371" w:rsidRDefault="008D5F1C" w:rsidP="006B2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D5F1C" w:rsidRPr="000E591D" w14:paraId="62E0F7A0" w14:textId="77777777" w:rsidTr="0014732F">
        <w:trPr>
          <w:trHeight w:val="23"/>
        </w:trPr>
        <w:tc>
          <w:tcPr>
            <w:tcW w:w="2460" w:type="pct"/>
            <w:vAlign w:val="center"/>
          </w:tcPr>
          <w:p w14:paraId="3D338D16"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DB8473A" w14:textId="4886CFB5" w:rsidR="008D5F1C" w:rsidRPr="00C13371" w:rsidRDefault="00BD2F4F" w:rsidP="006B2905">
            <w:pPr>
              <w:jc w:val="center"/>
              <w:rPr>
                <w:rFonts w:ascii="Times New Roman" w:hAnsi="Times New Roman" w:cs="Times New Roman"/>
                <w:bCs/>
                <w:sz w:val="24"/>
                <w:szCs w:val="24"/>
              </w:rPr>
            </w:pPr>
            <w:r>
              <w:rPr>
                <w:rFonts w:ascii="Times New Roman" w:hAnsi="Times New Roman" w:cs="Times New Roman"/>
                <w:bCs/>
                <w:sz w:val="24"/>
                <w:szCs w:val="24"/>
              </w:rPr>
              <w:t>264</w:t>
            </w:r>
          </w:p>
        </w:tc>
        <w:tc>
          <w:tcPr>
            <w:tcW w:w="1345" w:type="pct"/>
            <w:vAlign w:val="center"/>
          </w:tcPr>
          <w:p w14:paraId="21916BCA" w14:textId="58AC0035" w:rsidR="008D5F1C" w:rsidRPr="00047F30" w:rsidRDefault="00300FA9" w:rsidP="006B2905">
            <w:pPr>
              <w:jc w:val="center"/>
              <w:rPr>
                <w:rFonts w:ascii="Times New Roman" w:hAnsi="Times New Roman" w:cs="Times New Roman"/>
                <w:bCs/>
                <w:sz w:val="24"/>
                <w:szCs w:val="24"/>
              </w:rPr>
            </w:pPr>
            <w:r>
              <w:rPr>
                <w:rFonts w:ascii="Times New Roman" w:hAnsi="Times New Roman" w:cs="Times New Roman"/>
                <w:bCs/>
                <w:sz w:val="24"/>
                <w:szCs w:val="24"/>
              </w:rPr>
              <w:t>212</w:t>
            </w:r>
          </w:p>
        </w:tc>
      </w:tr>
      <w:tr w:rsidR="008D5F1C" w:rsidRPr="000E591D" w14:paraId="54A5A1B5" w14:textId="77777777" w:rsidTr="0014732F">
        <w:trPr>
          <w:trHeight w:val="23"/>
        </w:trPr>
        <w:tc>
          <w:tcPr>
            <w:tcW w:w="2460" w:type="pct"/>
            <w:vAlign w:val="center"/>
          </w:tcPr>
          <w:p w14:paraId="6B88ADC2"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7ED63F" w14:textId="79107789" w:rsidR="008D5F1C" w:rsidRPr="00C13371" w:rsidRDefault="00300FA9" w:rsidP="006B290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1DEE28F3"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8D5F1C" w:rsidRPr="000E591D" w14:paraId="2BF6BA36" w14:textId="77777777" w:rsidTr="0014732F">
        <w:trPr>
          <w:trHeight w:val="23"/>
        </w:trPr>
        <w:tc>
          <w:tcPr>
            <w:tcW w:w="2460" w:type="pct"/>
            <w:vAlign w:val="center"/>
          </w:tcPr>
          <w:p w14:paraId="713975C4"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467D850" w14:textId="77777777" w:rsidR="008D5F1C" w:rsidRPr="00C13371" w:rsidRDefault="008D5F1C" w:rsidP="006B2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EE2557E"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w:t>
            </w:r>
          </w:p>
        </w:tc>
      </w:tr>
      <w:tr w:rsidR="008D5F1C" w:rsidRPr="000E591D" w14:paraId="11F9A4B4" w14:textId="77777777" w:rsidTr="0014732F">
        <w:trPr>
          <w:trHeight w:val="23"/>
        </w:trPr>
        <w:tc>
          <w:tcPr>
            <w:tcW w:w="2460" w:type="pct"/>
            <w:vAlign w:val="center"/>
          </w:tcPr>
          <w:p w14:paraId="335271A0"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CDDCFF4" w14:textId="77777777" w:rsidR="008D5F1C" w:rsidRPr="00C13371" w:rsidRDefault="008D5F1C" w:rsidP="006B290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47FB2C2"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216</w:t>
            </w:r>
          </w:p>
        </w:tc>
      </w:tr>
      <w:tr w:rsidR="008D5F1C" w:rsidRPr="000E591D" w14:paraId="3BD424AD" w14:textId="77777777" w:rsidTr="0014732F">
        <w:trPr>
          <w:trHeight w:val="23"/>
        </w:trPr>
        <w:tc>
          <w:tcPr>
            <w:tcW w:w="2460" w:type="pct"/>
            <w:vAlign w:val="center"/>
          </w:tcPr>
          <w:p w14:paraId="31305A45"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703CA7B"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c>
          <w:tcPr>
            <w:tcW w:w="1345" w:type="pct"/>
            <w:vAlign w:val="center"/>
          </w:tcPr>
          <w:p w14:paraId="577B9A1D"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r>
      <w:tr w:rsidR="008D5F1C" w:rsidRPr="000E591D" w14:paraId="29ABFE8D" w14:textId="77777777" w:rsidTr="0014732F">
        <w:trPr>
          <w:trHeight w:val="23"/>
        </w:trPr>
        <w:tc>
          <w:tcPr>
            <w:tcW w:w="2460" w:type="pct"/>
            <w:vAlign w:val="center"/>
          </w:tcPr>
          <w:p w14:paraId="548FC807"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AF9A3D0"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c>
          <w:tcPr>
            <w:tcW w:w="1345" w:type="pct"/>
            <w:vAlign w:val="center"/>
          </w:tcPr>
          <w:p w14:paraId="460E3249"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r>
      <w:tr w:rsidR="008D5F1C" w:rsidRPr="000E591D" w14:paraId="33FA3BFE" w14:textId="77777777" w:rsidTr="0014732F">
        <w:trPr>
          <w:trHeight w:val="23"/>
        </w:trPr>
        <w:tc>
          <w:tcPr>
            <w:tcW w:w="2460" w:type="pct"/>
            <w:vAlign w:val="center"/>
          </w:tcPr>
          <w:p w14:paraId="46512D81"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34B963D"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18</w:t>
            </w:r>
          </w:p>
        </w:tc>
        <w:tc>
          <w:tcPr>
            <w:tcW w:w="1345" w:type="pct"/>
            <w:vAlign w:val="center"/>
          </w:tcPr>
          <w:p w14:paraId="75CF7CF8" w14:textId="77777777" w:rsidR="008D5F1C" w:rsidRPr="00047F30" w:rsidRDefault="008D5F1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8D5F1C" w:rsidRPr="00257255" w14:paraId="45FF76FE" w14:textId="77777777" w:rsidTr="0014732F">
        <w:trPr>
          <w:trHeight w:val="23"/>
        </w:trPr>
        <w:tc>
          <w:tcPr>
            <w:tcW w:w="2460" w:type="pct"/>
            <w:vAlign w:val="center"/>
          </w:tcPr>
          <w:p w14:paraId="21DC4988" w14:textId="77777777" w:rsidR="008D5F1C" w:rsidRPr="00C13371" w:rsidRDefault="008D5F1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AFD9A1C" w14:textId="379CF431" w:rsidR="008D5F1C" w:rsidRPr="00C13371" w:rsidRDefault="00300FA9" w:rsidP="006B2905">
            <w:pPr>
              <w:jc w:val="center"/>
              <w:rPr>
                <w:rFonts w:ascii="Times New Roman" w:hAnsi="Times New Roman" w:cs="Times New Roman"/>
                <w:b/>
                <w:sz w:val="24"/>
                <w:szCs w:val="24"/>
              </w:rPr>
            </w:pPr>
            <w:r>
              <w:rPr>
                <w:rFonts w:ascii="Times New Roman" w:hAnsi="Times New Roman" w:cs="Times New Roman"/>
                <w:b/>
                <w:sz w:val="24"/>
                <w:szCs w:val="24"/>
              </w:rPr>
              <w:t>480</w:t>
            </w:r>
          </w:p>
        </w:tc>
        <w:tc>
          <w:tcPr>
            <w:tcW w:w="1345" w:type="pct"/>
            <w:vAlign w:val="center"/>
          </w:tcPr>
          <w:p w14:paraId="0E0DE464" w14:textId="63889522" w:rsidR="008D5F1C" w:rsidRPr="00C13371" w:rsidRDefault="008D5F1C" w:rsidP="006B2905">
            <w:pPr>
              <w:jc w:val="center"/>
              <w:rPr>
                <w:rFonts w:ascii="Times New Roman" w:hAnsi="Times New Roman" w:cs="Times New Roman"/>
                <w:b/>
                <w:sz w:val="24"/>
                <w:szCs w:val="24"/>
              </w:rPr>
            </w:pPr>
            <w:r>
              <w:rPr>
                <w:rFonts w:ascii="Times New Roman" w:hAnsi="Times New Roman" w:cs="Times New Roman"/>
                <w:b/>
                <w:sz w:val="24"/>
                <w:szCs w:val="24"/>
              </w:rPr>
              <w:t>4</w:t>
            </w:r>
            <w:r w:rsidR="00300FA9">
              <w:rPr>
                <w:rFonts w:ascii="Times New Roman" w:hAnsi="Times New Roman" w:cs="Times New Roman"/>
                <w:b/>
                <w:sz w:val="24"/>
                <w:szCs w:val="24"/>
              </w:rPr>
              <w:t>28</w:t>
            </w:r>
          </w:p>
        </w:tc>
      </w:tr>
    </w:tbl>
    <w:p w14:paraId="7484BD9F" w14:textId="77777777" w:rsidR="008D5F1C" w:rsidRDefault="008D5F1C" w:rsidP="008D5F1C">
      <w:pPr>
        <w:rPr>
          <w:rFonts w:ascii="Times New Roman" w:hAnsi="Times New Roman" w:cs="Times New Roman"/>
          <w:i/>
          <w:sz w:val="24"/>
          <w:szCs w:val="24"/>
        </w:rPr>
      </w:pPr>
    </w:p>
    <w:p w14:paraId="69F42C19" w14:textId="77777777" w:rsidR="008D5F1C" w:rsidRDefault="008D5F1C" w:rsidP="008D5F1C">
      <w:pPr>
        <w:rPr>
          <w:rFonts w:ascii="Times New Roman" w:hAnsi="Times New Roman" w:cs="Times New Roman"/>
          <w:i/>
          <w:sz w:val="24"/>
          <w:szCs w:val="24"/>
        </w:rPr>
      </w:pPr>
    </w:p>
    <w:p w14:paraId="574CAF85" w14:textId="295AAE70" w:rsidR="008D5F1C" w:rsidRDefault="008D5F1C" w:rsidP="008D5F1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968"/>
        <w:gridCol w:w="710"/>
        <w:gridCol w:w="710"/>
        <w:gridCol w:w="569"/>
        <w:gridCol w:w="569"/>
        <w:gridCol w:w="575"/>
        <w:gridCol w:w="426"/>
        <w:gridCol w:w="567"/>
        <w:gridCol w:w="686"/>
      </w:tblGrid>
      <w:tr w:rsidR="004B74E3" w:rsidRPr="00C63897" w14:paraId="57B5FB18" w14:textId="77777777" w:rsidTr="004B74E3">
        <w:trPr>
          <w:cantSplit/>
          <w:trHeight w:val="3271"/>
        </w:trPr>
        <w:tc>
          <w:tcPr>
            <w:tcW w:w="573" w:type="pct"/>
            <w:tcBorders>
              <w:bottom w:val="single" w:sz="4" w:space="0" w:color="auto"/>
            </w:tcBorders>
          </w:tcPr>
          <w:p w14:paraId="5925ADE4" w14:textId="77777777" w:rsidR="004B74E3" w:rsidRPr="00C13371" w:rsidRDefault="004B74E3" w:rsidP="006B2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0" w:type="pct"/>
            <w:tcBorders>
              <w:bottom w:val="single" w:sz="4" w:space="0" w:color="auto"/>
            </w:tcBorders>
            <w:vAlign w:val="center"/>
          </w:tcPr>
          <w:p w14:paraId="158CD744" w14:textId="77777777" w:rsidR="004B74E3" w:rsidRPr="00C13371" w:rsidRDefault="004B74E3" w:rsidP="006B2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8" w:type="pct"/>
            <w:tcBorders>
              <w:bottom w:val="single" w:sz="4" w:space="0" w:color="auto"/>
            </w:tcBorders>
            <w:vAlign w:val="center"/>
          </w:tcPr>
          <w:p w14:paraId="572AF5D0" w14:textId="77777777" w:rsidR="004B74E3" w:rsidRPr="00C13371" w:rsidRDefault="004B74E3" w:rsidP="006B2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2625098D" w14:textId="77777777" w:rsidR="004B74E3" w:rsidRPr="00C13371" w:rsidRDefault="004B74E3" w:rsidP="006B2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75EC29A8" w14:textId="77777777" w:rsidR="004B74E3" w:rsidRPr="00C13371" w:rsidRDefault="004B74E3" w:rsidP="006B2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006FE28" w14:textId="77777777" w:rsidR="004B74E3" w:rsidRPr="00C13371" w:rsidRDefault="004B74E3" w:rsidP="006B2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2750FC34" w14:textId="77777777" w:rsidR="004B74E3" w:rsidRPr="00C63897" w:rsidRDefault="004B74E3" w:rsidP="006B2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68E82F28" w14:textId="77777777" w:rsidR="004B74E3" w:rsidRPr="00C63897" w:rsidRDefault="004B74E3" w:rsidP="006B2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2E65F7F6" w14:textId="77777777" w:rsidR="004B74E3" w:rsidRPr="00C63897" w:rsidRDefault="004B74E3" w:rsidP="006B2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6" w:type="pct"/>
            <w:shd w:val="clear" w:color="auto" w:fill="D9D9D9" w:themeFill="background1" w:themeFillShade="D9"/>
            <w:textDirection w:val="btLr"/>
          </w:tcPr>
          <w:p w14:paraId="18E65776" w14:textId="77777777" w:rsidR="004B74E3" w:rsidRPr="00C63897" w:rsidRDefault="004B74E3" w:rsidP="006B2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B74E3" w:rsidRPr="005643D7" w14:paraId="3FA2A78D" w14:textId="77777777" w:rsidTr="004B74E3">
        <w:trPr>
          <w:cantSplit/>
          <w:trHeight w:val="73"/>
        </w:trPr>
        <w:tc>
          <w:tcPr>
            <w:tcW w:w="573" w:type="pct"/>
            <w:tcBorders>
              <w:bottom w:val="single" w:sz="4" w:space="0" w:color="auto"/>
            </w:tcBorders>
            <w:vAlign w:val="center"/>
          </w:tcPr>
          <w:p w14:paraId="7B6EAE84" w14:textId="77777777" w:rsidR="004B74E3" w:rsidRPr="00C13371" w:rsidRDefault="004B74E3"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0" w:type="pct"/>
            <w:tcBorders>
              <w:bottom w:val="single" w:sz="4" w:space="0" w:color="auto"/>
            </w:tcBorders>
            <w:vAlign w:val="center"/>
          </w:tcPr>
          <w:p w14:paraId="602A063F" w14:textId="77777777" w:rsidR="004B74E3" w:rsidRPr="00C13371" w:rsidRDefault="004B74E3"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8" w:type="pct"/>
            <w:tcBorders>
              <w:bottom w:val="single" w:sz="4" w:space="0" w:color="auto"/>
            </w:tcBorders>
            <w:vAlign w:val="center"/>
          </w:tcPr>
          <w:p w14:paraId="473E8850" w14:textId="77777777" w:rsidR="004B74E3" w:rsidRPr="00C13371" w:rsidRDefault="004B74E3" w:rsidP="006B2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45002E58" w14:textId="77777777" w:rsidR="004B74E3" w:rsidRPr="00C13371" w:rsidRDefault="004B74E3" w:rsidP="006B2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32FEB22C" w14:textId="77777777" w:rsidR="004B74E3" w:rsidRPr="00C13371" w:rsidRDefault="004B74E3"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0061168" w14:textId="77777777" w:rsidR="004B74E3" w:rsidRPr="00C13371" w:rsidRDefault="004B74E3"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33D6B14D" w14:textId="77777777" w:rsidR="004B74E3" w:rsidRPr="005643D7" w:rsidRDefault="004B74E3"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4E5CADD0" w14:textId="77777777" w:rsidR="004B74E3" w:rsidRPr="005643D7" w:rsidRDefault="004B74E3"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5484F268" w14:textId="77777777" w:rsidR="004B74E3" w:rsidRPr="005643D7" w:rsidRDefault="004B74E3"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6" w:type="pct"/>
            <w:shd w:val="clear" w:color="auto" w:fill="D9D9D9" w:themeFill="background1" w:themeFillShade="D9"/>
          </w:tcPr>
          <w:p w14:paraId="0B546490" w14:textId="77777777" w:rsidR="004B74E3" w:rsidRPr="005643D7" w:rsidRDefault="004B74E3"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B74E3" w:rsidRPr="00C63897" w14:paraId="1913A38C" w14:textId="77777777" w:rsidTr="004B74E3">
        <w:tc>
          <w:tcPr>
            <w:tcW w:w="573" w:type="pct"/>
            <w:vMerge w:val="restart"/>
          </w:tcPr>
          <w:p w14:paraId="5E02B1C0" w14:textId="77777777" w:rsidR="004B74E3" w:rsidRPr="00047F30" w:rsidRDefault="004B74E3" w:rsidP="006B2905">
            <w:pPr>
              <w:rPr>
                <w:rFonts w:ascii="Times New Roman" w:hAnsi="Times New Roman" w:cs="Times New Roman"/>
                <w:bCs/>
                <w:sz w:val="24"/>
                <w:szCs w:val="24"/>
              </w:rPr>
            </w:pPr>
            <w:r w:rsidRPr="00047F30">
              <w:rPr>
                <w:rFonts w:ascii="Times New Roman" w:hAnsi="Times New Roman" w:cs="Times New Roman"/>
                <w:bCs/>
                <w:sz w:val="24"/>
                <w:szCs w:val="24"/>
              </w:rPr>
              <w:t>ОК 01</w:t>
            </w:r>
            <w:r w:rsidRPr="00047F30">
              <w:rPr>
                <w:rFonts w:ascii="Times New Roman" w:hAnsi="Times New Roman" w:cs="Times New Roman"/>
                <w:bCs/>
                <w:sz w:val="24"/>
                <w:szCs w:val="24"/>
              </w:rPr>
              <w:br/>
              <w:t>ОК 02</w:t>
            </w:r>
          </w:p>
          <w:p w14:paraId="2869F150" w14:textId="77777777" w:rsidR="004B74E3" w:rsidRDefault="004B74E3" w:rsidP="006B290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p w14:paraId="035B4662" w14:textId="087D9246" w:rsidR="004B74E3" w:rsidRPr="00047F30" w:rsidRDefault="004B74E3" w:rsidP="006B290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sidR="00FD0FA5">
              <w:rPr>
                <w:rFonts w:ascii="Times New Roman" w:eastAsia="Times New Roman" w:hAnsi="Times New Roman" w:cs="Times New Roman"/>
                <w:bCs/>
                <w:sz w:val="24"/>
                <w:szCs w:val="24"/>
                <w:lang w:eastAsia="ru-RU"/>
              </w:rPr>
              <w:t>2</w:t>
            </w:r>
            <w:r w:rsidRPr="00047F30">
              <w:rPr>
                <w:rFonts w:ascii="Times New Roman" w:eastAsia="Times New Roman" w:hAnsi="Times New Roman" w:cs="Times New Roman"/>
                <w:bCs/>
                <w:sz w:val="24"/>
                <w:szCs w:val="24"/>
                <w:lang w:eastAsia="ru-RU"/>
              </w:rPr>
              <w:t>.1</w:t>
            </w:r>
          </w:p>
          <w:p w14:paraId="5FA7D98B" w14:textId="33231C2D" w:rsidR="004B74E3" w:rsidRPr="00047F30" w:rsidRDefault="004B74E3" w:rsidP="006B290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sidR="00FD0FA5">
              <w:rPr>
                <w:rFonts w:ascii="Times New Roman" w:eastAsia="Times New Roman" w:hAnsi="Times New Roman" w:cs="Times New Roman"/>
                <w:bCs/>
                <w:sz w:val="24"/>
                <w:szCs w:val="24"/>
                <w:lang w:eastAsia="ru-RU"/>
              </w:rPr>
              <w:t>2</w:t>
            </w:r>
            <w:r w:rsidRPr="00047F30">
              <w:rPr>
                <w:rFonts w:ascii="Times New Roman" w:eastAsia="Times New Roman" w:hAnsi="Times New Roman" w:cs="Times New Roman"/>
                <w:bCs/>
                <w:sz w:val="24"/>
                <w:szCs w:val="24"/>
                <w:lang w:eastAsia="ru-RU"/>
              </w:rPr>
              <w:t>.2</w:t>
            </w:r>
          </w:p>
          <w:p w14:paraId="45518F53" w14:textId="503014E9" w:rsidR="004B74E3" w:rsidRPr="00047F30" w:rsidRDefault="004B74E3" w:rsidP="006B290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sidR="00FD0FA5">
              <w:rPr>
                <w:rFonts w:ascii="Times New Roman" w:eastAsia="Times New Roman" w:hAnsi="Times New Roman" w:cs="Times New Roman"/>
                <w:bCs/>
                <w:sz w:val="24"/>
                <w:szCs w:val="24"/>
                <w:lang w:eastAsia="ru-RU"/>
              </w:rPr>
              <w:t>2</w:t>
            </w:r>
            <w:r w:rsidRPr="00047F30">
              <w:rPr>
                <w:rFonts w:ascii="Times New Roman" w:eastAsia="Times New Roman" w:hAnsi="Times New Roman" w:cs="Times New Roman"/>
                <w:bCs/>
                <w:sz w:val="24"/>
                <w:szCs w:val="24"/>
                <w:lang w:eastAsia="ru-RU"/>
              </w:rPr>
              <w:t>.3</w:t>
            </w:r>
          </w:p>
          <w:p w14:paraId="64F43738" w14:textId="3C64C676" w:rsidR="004B74E3" w:rsidRPr="007D660A" w:rsidRDefault="004B74E3" w:rsidP="006B2905">
            <w:pPr>
              <w:rPr>
                <w:rFonts w:ascii="Times New Roman" w:eastAsia="Times New Roman" w:hAnsi="Times New Roman" w:cs="Times New Roman"/>
                <w:sz w:val="24"/>
                <w:szCs w:val="24"/>
                <w:lang w:eastAsia="ru-RU"/>
              </w:rPr>
            </w:pPr>
          </w:p>
        </w:tc>
        <w:tc>
          <w:tcPr>
            <w:tcW w:w="2000" w:type="pct"/>
          </w:tcPr>
          <w:p w14:paraId="07F757E8" w14:textId="584FB7AB" w:rsidR="004B74E3" w:rsidRPr="00C13371" w:rsidRDefault="004B74E3" w:rsidP="006B2905">
            <w:pPr>
              <w:rPr>
                <w:rFonts w:ascii="Times New Roman" w:eastAsia="Times New Roman" w:hAnsi="Times New Roman" w:cs="Times New Roman"/>
                <w:lang w:eastAsia="ru-RU"/>
              </w:rPr>
            </w:pPr>
            <w:r w:rsidRPr="004B74E3">
              <w:rPr>
                <w:rFonts w:ascii="Times New Roman" w:hAnsi="Times New Roman"/>
                <w:bCs/>
                <w:sz w:val="24"/>
                <w:szCs w:val="24"/>
              </w:rPr>
              <w:lastRenderedPageBreak/>
              <w:t>Раздел 1. Методы пробоотбора и пробоподготовки</w:t>
            </w:r>
          </w:p>
        </w:tc>
        <w:tc>
          <w:tcPr>
            <w:tcW w:w="358" w:type="pct"/>
          </w:tcPr>
          <w:p w14:paraId="36F41CB9" w14:textId="72BF7670" w:rsidR="004B74E3" w:rsidRPr="00C13371"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58" w:type="pct"/>
          </w:tcPr>
          <w:p w14:paraId="4DFEBCF3" w14:textId="12F442CD" w:rsidR="004B74E3" w:rsidRPr="00C13371" w:rsidRDefault="00A264A8"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87" w:type="pct"/>
            <w:shd w:val="clear" w:color="auto" w:fill="D9D9D9" w:themeFill="background1" w:themeFillShade="D9"/>
          </w:tcPr>
          <w:p w14:paraId="40A384A7" w14:textId="75D62196" w:rsidR="004B74E3" w:rsidRPr="00C13371" w:rsidRDefault="004B74E3" w:rsidP="006B2905">
            <w:pPr>
              <w:jc w:val="center"/>
              <w:rPr>
                <w:rFonts w:ascii="Times New Roman" w:eastAsia="Times New Roman" w:hAnsi="Times New Roman" w:cs="Times New Roman"/>
                <w:b/>
                <w:bCs/>
                <w:lang w:eastAsia="ru-RU"/>
              </w:rPr>
            </w:pPr>
          </w:p>
        </w:tc>
        <w:tc>
          <w:tcPr>
            <w:tcW w:w="287" w:type="pct"/>
          </w:tcPr>
          <w:p w14:paraId="5C24D45B" w14:textId="5A64EA21" w:rsidR="004B74E3" w:rsidRPr="00C13371" w:rsidRDefault="004B74E3" w:rsidP="006B29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290" w:type="pct"/>
          </w:tcPr>
          <w:p w14:paraId="0BF39129" w14:textId="1FE4DB4F"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1A148D2A"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217851BC" w14:textId="77777777" w:rsidR="004B74E3" w:rsidRPr="00C63897" w:rsidRDefault="004B74E3" w:rsidP="006B290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1FE46C18" w14:textId="77777777" w:rsidR="004B74E3" w:rsidRPr="00C63897" w:rsidRDefault="004B74E3" w:rsidP="006B2905">
            <w:pPr>
              <w:jc w:val="center"/>
              <w:rPr>
                <w:rFonts w:ascii="Times New Roman" w:eastAsia="Times New Roman" w:hAnsi="Times New Roman" w:cs="Times New Roman"/>
                <w:b/>
                <w:bCs/>
                <w:lang w:eastAsia="ru-RU"/>
              </w:rPr>
            </w:pPr>
          </w:p>
        </w:tc>
      </w:tr>
      <w:tr w:rsidR="004B74E3" w:rsidRPr="00C63897" w14:paraId="60924961" w14:textId="77777777" w:rsidTr="004B74E3">
        <w:trPr>
          <w:trHeight w:val="314"/>
        </w:trPr>
        <w:tc>
          <w:tcPr>
            <w:tcW w:w="573" w:type="pct"/>
            <w:vMerge/>
          </w:tcPr>
          <w:p w14:paraId="2175E8A2" w14:textId="77777777" w:rsidR="004B74E3" w:rsidRPr="00C13371" w:rsidRDefault="004B74E3" w:rsidP="006B2905">
            <w:pPr>
              <w:rPr>
                <w:rFonts w:ascii="Times New Roman" w:eastAsia="Times New Roman" w:hAnsi="Times New Roman" w:cs="Times New Roman"/>
                <w:bCs/>
                <w:lang w:eastAsia="ru-RU"/>
              </w:rPr>
            </w:pPr>
          </w:p>
        </w:tc>
        <w:tc>
          <w:tcPr>
            <w:tcW w:w="2000" w:type="pct"/>
          </w:tcPr>
          <w:p w14:paraId="436A6039" w14:textId="49A37758" w:rsidR="004B74E3" w:rsidRPr="00C13371" w:rsidRDefault="004B74E3" w:rsidP="006B2905">
            <w:pPr>
              <w:rPr>
                <w:rFonts w:ascii="Times New Roman" w:eastAsia="Times New Roman" w:hAnsi="Times New Roman" w:cs="Times New Roman"/>
                <w:lang w:eastAsia="ru-RU"/>
              </w:rPr>
            </w:pPr>
            <w:r w:rsidRPr="004B74E3">
              <w:rPr>
                <w:rFonts w:ascii="Times New Roman" w:eastAsia="Times New Roman" w:hAnsi="Times New Roman" w:cs="Times New Roman"/>
                <w:lang w:eastAsia="ru-RU"/>
              </w:rPr>
              <w:t>Раздел 2. Технический анализ</w:t>
            </w:r>
          </w:p>
        </w:tc>
        <w:tc>
          <w:tcPr>
            <w:tcW w:w="358" w:type="pct"/>
          </w:tcPr>
          <w:p w14:paraId="62FA4E96" w14:textId="6170594F" w:rsidR="004B74E3" w:rsidRPr="00C13371"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358" w:type="pct"/>
          </w:tcPr>
          <w:p w14:paraId="37A5AF34" w14:textId="2565F84C" w:rsidR="004B74E3" w:rsidRPr="00C13371"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A264A8">
              <w:rPr>
                <w:rFonts w:ascii="Times New Roman" w:eastAsia="Times New Roman" w:hAnsi="Times New Roman" w:cs="Times New Roman"/>
                <w:b/>
                <w:lang w:eastAsia="ru-RU"/>
              </w:rPr>
              <w:t>58</w:t>
            </w:r>
          </w:p>
        </w:tc>
        <w:tc>
          <w:tcPr>
            <w:tcW w:w="287" w:type="pct"/>
            <w:shd w:val="clear" w:color="auto" w:fill="D9D9D9" w:themeFill="background1" w:themeFillShade="D9"/>
          </w:tcPr>
          <w:p w14:paraId="6A3F2824" w14:textId="16987023" w:rsidR="004B74E3" w:rsidRPr="00C13371" w:rsidRDefault="004B74E3" w:rsidP="006B2905">
            <w:pPr>
              <w:jc w:val="center"/>
              <w:rPr>
                <w:rFonts w:ascii="Times New Roman" w:eastAsia="Times New Roman" w:hAnsi="Times New Roman" w:cs="Times New Roman"/>
                <w:b/>
                <w:bCs/>
                <w:lang w:eastAsia="ru-RU"/>
              </w:rPr>
            </w:pPr>
          </w:p>
        </w:tc>
        <w:tc>
          <w:tcPr>
            <w:tcW w:w="287" w:type="pct"/>
          </w:tcPr>
          <w:p w14:paraId="13F3ED82" w14:textId="6FF4FBE5" w:rsidR="004B74E3" w:rsidRPr="00C13371" w:rsidRDefault="00BD2F4F"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170</w:t>
            </w:r>
          </w:p>
        </w:tc>
        <w:tc>
          <w:tcPr>
            <w:tcW w:w="290" w:type="pct"/>
          </w:tcPr>
          <w:p w14:paraId="0FEB5472" w14:textId="35315815"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5" w:type="pct"/>
          </w:tcPr>
          <w:p w14:paraId="52134014"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478E0E9D" w14:textId="77777777" w:rsidR="004B74E3" w:rsidRPr="00C63897" w:rsidRDefault="004B74E3" w:rsidP="006B290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2FD38496" w14:textId="77777777" w:rsidR="004B74E3" w:rsidRPr="00C63897" w:rsidRDefault="004B74E3" w:rsidP="006B2905">
            <w:pPr>
              <w:jc w:val="center"/>
              <w:rPr>
                <w:rFonts w:ascii="Times New Roman" w:eastAsia="Times New Roman" w:hAnsi="Times New Roman" w:cs="Times New Roman"/>
                <w:b/>
                <w:bCs/>
                <w:lang w:eastAsia="ru-RU"/>
              </w:rPr>
            </w:pPr>
          </w:p>
        </w:tc>
      </w:tr>
      <w:tr w:rsidR="004B74E3" w:rsidRPr="00C63897" w14:paraId="6EEA5B38" w14:textId="77777777" w:rsidTr="004B74E3">
        <w:trPr>
          <w:trHeight w:val="314"/>
        </w:trPr>
        <w:tc>
          <w:tcPr>
            <w:tcW w:w="573" w:type="pct"/>
            <w:vMerge/>
          </w:tcPr>
          <w:p w14:paraId="6715F4BD" w14:textId="77777777" w:rsidR="004B74E3" w:rsidRPr="00C63897" w:rsidRDefault="004B74E3" w:rsidP="006B2905">
            <w:pPr>
              <w:rPr>
                <w:rFonts w:ascii="Times New Roman" w:eastAsia="Times New Roman" w:hAnsi="Times New Roman" w:cs="Times New Roman"/>
                <w:bCs/>
                <w:lang w:eastAsia="ru-RU"/>
              </w:rPr>
            </w:pPr>
          </w:p>
        </w:tc>
        <w:tc>
          <w:tcPr>
            <w:tcW w:w="2000" w:type="pct"/>
          </w:tcPr>
          <w:p w14:paraId="505AE315" w14:textId="77777777" w:rsidR="004B74E3" w:rsidRPr="00C63897" w:rsidRDefault="004B74E3" w:rsidP="006B290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8" w:type="pct"/>
          </w:tcPr>
          <w:p w14:paraId="49C67019"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8" w:type="pct"/>
          </w:tcPr>
          <w:p w14:paraId="5CC75642" w14:textId="77777777" w:rsidR="004B74E3" w:rsidRPr="00C63897"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66450062" w14:textId="77777777" w:rsidR="004B74E3" w:rsidRPr="00C63897" w:rsidRDefault="004B74E3" w:rsidP="006B2905">
            <w:pPr>
              <w:jc w:val="center"/>
              <w:rPr>
                <w:rFonts w:ascii="Times New Roman" w:eastAsia="Times New Roman" w:hAnsi="Times New Roman" w:cs="Times New Roman"/>
                <w:b/>
                <w:bCs/>
                <w:lang w:eastAsia="ru-RU"/>
              </w:rPr>
            </w:pPr>
          </w:p>
        </w:tc>
        <w:tc>
          <w:tcPr>
            <w:tcW w:w="792" w:type="pct"/>
            <w:gridSpan w:val="3"/>
            <w:shd w:val="clear" w:color="auto" w:fill="auto"/>
          </w:tcPr>
          <w:p w14:paraId="002CAAB7" w14:textId="77777777" w:rsidR="004B74E3" w:rsidRPr="00C63897" w:rsidRDefault="004B74E3" w:rsidP="006B290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C9DCC4D"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6" w:type="pct"/>
            <w:shd w:val="clear" w:color="auto" w:fill="D9D9D9" w:themeFill="background1" w:themeFillShade="D9"/>
          </w:tcPr>
          <w:p w14:paraId="5CB38B0D" w14:textId="77777777" w:rsidR="004B74E3" w:rsidRPr="00C63897" w:rsidRDefault="004B74E3" w:rsidP="006B2905">
            <w:pPr>
              <w:jc w:val="center"/>
              <w:rPr>
                <w:rFonts w:ascii="Times New Roman" w:eastAsia="Times New Roman" w:hAnsi="Times New Roman" w:cs="Times New Roman"/>
                <w:b/>
                <w:bCs/>
                <w:lang w:eastAsia="ru-RU"/>
              </w:rPr>
            </w:pPr>
          </w:p>
        </w:tc>
      </w:tr>
      <w:tr w:rsidR="004B74E3" w:rsidRPr="00C63897" w14:paraId="00145647" w14:textId="77777777" w:rsidTr="004B74E3">
        <w:trPr>
          <w:trHeight w:val="314"/>
        </w:trPr>
        <w:tc>
          <w:tcPr>
            <w:tcW w:w="573" w:type="pct"/>
            <w:vMerge/>
          </w:tcPr>
          <w:p w14:paraId="2FBA69F5" w14:textId="77777777" w:rsidR="004B74E3" w:rsidRPr="00C63897" w:rsidRDefault="004B74E3" w:rsidP="006B2905">
            <w:pPr>
              <w:rPr>
                <w:rFonts w:ascii="Times New Roman" w:eastAsia="Times New Roman" w:hAnsi="Times New Roman" w:cs="Times New Roman"/>
                <w:lang w:eastAsia="ru-RU"/>
              </w:rPr>
            </w:pPr>
          </w:p>
        </w:tc>
        <w:tc>
          <w:tcPr>
            <w:tcW w:w="2000" w:type="pct"/>
          </w:tcPr>
          <w:p w14:paraId="1D7FA42A" w14:textId="77777777" w:rsidR="004B74E3" w:rsidRPr="00C63897" w:rsidRDefault="004B74E3" w:rsidP="006B290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8" w:type="pct"/>
          </w:tcPr>
          <w:p w14:paraId="44C98FA9"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8" w:type="pct"/>
          </w:tcPr>
          <w:p w14:paraId="03992D46" w14:textId="77777777" w:rsidR="004B74E3" w:rsidRPr="00C63897"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266A98F8" w14:textId="77777777" w:rsidR="004B74E3" w:rsidRPr="00C63897" w:rsidRDefault="004B74E3" w:rsidP="006B2905">
            <w:pPr>
              <w:jc w:val="center"/>
              <w:rPr>
                <w:rFonts w:ascii="Times New Roman" w:eastAsia="Times New Roman" w:hAnsi="Times New Roman" w:cs="Times New Roman"/>
                <w:b/>
                <w:bCs/>
                <w:lang w:eastAsia="ru-RU"/>
              </w:rPr>
            </w:pPr>
          </w:p>
        </w:tc>
        <w:tc>
          <w:tcPr>
            <w:tcW w:w="792" w:type="pct"/>
            <w:gridSpan w:val="3"/>
            <w:shd w:val="clear" w:color="auto" w:fill="auto"/>
          </w:tcPr>
          <w:p w14:paraId="627B20F5" w14:textId="77777777" w:rsidR="004B74E3" w:rsidRPr="00C63897" w:rsidRDefault="004B74E3" w:rsidP="006B290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8AC400E" w14:textId="77777777" w:rsidR="004B74E3" w:rsidRPr="00C63897" w:rsidRDefault="004B74E3" w:rsidP="006B290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732225E2" w14:textId="77777777" w:rsidR="004B74E3" w:rsidRPr="00C63897" w:rsidRDefault="004B74E3"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4B74E3" w:rsidRPr="00C63897" w14:paraId="1CD4F0D4" w14:textId="77777777" w:rsidTr="004B74E3">
        <w:tc>
          <w:tcPr>
            <w:tcW w:w="573" w:type="pct"/>
          </w:tcPr>
          <w:p w14:paraId="273E88FB" w14:textId="77777777" w:rsidR="004B74E3" w:rsidRPr="00C63897" w:rsidRDefault="004B74E3" w:rsidP="006B2905">
            <w:pPr>
              <w:suppressAutoHyphens/>
              <w:rPr>
                <w:rFonts w:ascii="Times New Roman" w:eastAsia="Times New Roman" w:hAnsi="Times New Roman" w:cs="Times New Roman"/>
                <w:lang w:eastAsia="ru-RU"/>
              </w:rPr>
            </w:pPr>
          </w:p>
        </w:tc>
        <w:tc>
          <w:tcPr>
            <w:tcW w:w="2000" w:type="pct"/>
          </w:tcPr>
          <w:p w14:paraId="2519DEF3" w14:textId="77777777" w:rsidR="004B74E3" w:rsidRPr="00C63897" w:rsidRDefault="004B74E3" w:rsidP="006B290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8" w:type="pct"/>
          </w:tcPr>
          <w:p w14:paraId="6C8AE89E" w14:textId="77777777" w:rsidR="004B74E3" w:rsidRPr="00C63897" w:rsidRDefault="004B74E3" w:rsidP="006B29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8" w:type="pct"/>
            <w:shd w:val="clear" w:color="auto" w:fill="auto"/>
          </w:tcPr>
          <w:p w14:paraId="280AD529" w14:textId="77777777" w:rsidR="004B74E3" w:rsidRPr="00C63897" w:rsidRDefault="004B74E3" w:rsidP="006B2905">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42A03EC4" w14:textId="77777777" w:rsidR="004B74E3" w:rsidRPr="00C63897" w:rsidRDefault="004B74E3" w:rsidP="006B2905">
            <w:pPr>
              <w:jc w:val="center"/>
              <w:rPr>
                <w:rFonts w:ascii="Times New Roman" w:eastAsia="Times New Roman" w:hAnsi="Times New Roman" w:cs="Times New Roman"/>
                <w:i/>
                <w:lang w:eastAsia="ru-RU"/>
              </w:rPr>
            </w:pPr>
          </w:p>
        </w:tc>
        <w:tc>
          <w:tcPr>
            <w:tcW w:w="792" w:type="pct"/>
            <w:gridSpan w:val="3"/>
            <w:shd w:val="clear" w:color="auto" w:fill="auto"/>
          </w:tcPr>
          <w:p w14:paraId="1894B9E0" w14:textId="77777777" w:rsidR="004B74E3" w:rsidRPr="00C63897" w:rsidRDefault="004B74E3" w:rsidP="006B290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CAB8398" w14:textId="77777777" w:rsidR="004B74E3" w:rsidRPr="00C63897" w:rsidRDefault="004B74E3" w:rsidP="006B2905">
            <w:pPr>
              <w:jc w:val="center"/>
              <w:rPr>
                <w:rFonts w:ascii="Times New Roman" w:eastAsia="Times New Roman" w:hAnsi="Times New Roman" w:cs="Times New Roman"/>
                <w:i/>
                <w:lang w:eastAsia="ru-RU"/>
              </w:rPr>
            </w:pPr>
          </w:p>
        </w:tc>
        <w:tc>
          <w:tcPr>
            <w:tcW w:w="346" w:type="pct"/>
            <w:shd w:val="clear" w:color="auto" w:fill="D9D9D9" w:themeFill="background1" w:themeFillShade="D9"/>
          </w:tcPr>
          <w:p w14:paraId="7AE4210D" w14:textId="77777777" w:rsidR="004B74E3" w:rsidRPr="00C63897" w:rsidRDefault="004B74E3" w:rsidP="006B2905">
            <w:pPr>
              <w:jc w:val="center"/>
              <w:rPr>
                <w:rFonts w:ascii="Times New Roman" w:eastAsia="Times New Roman" w:hAnsi="Times New Roman" w:cs="Times New Roman"/>
                <w:i/>
                <w:lang w:eastAsia="ru-RU"/>
              </w:rPr>
            </w:pPr>
          </w:p>
        </w:tc>
      </w:tr>
      <w:tr w:rsidR="004B74E3" w:rsidRPr="00C63897" w14:paraId="3D19BDBF" w14:textId="77777777" w:rsidTr="004B74E3">
        <w:trPr>
          <w:trHeight w:val="217"/>
        </w:trPr>
        <w:tc>
          <w:tcPr>
            <w:tcW w:w="573" w:type="pct"/>
          </w:tcPr>
          <w:p w14:paraId="3027A74B" w14:textId="77777777" w:rsidR="004B74E3" w:rsidRPr="00C63897" w:rsidRDefault="004B74E3" w:rsidP="006B2905">
            <w:pPr>
              <w:rPr>
                <w:rFonts w:ascii="Times New Roman" w:eastAsia="Times New Roman" w:hAnsi="Times New Roman" w:cs="Times New Roman"/>
                <w:b/>
                <w:i/>
                <w:lang w:eastAsia="ru-RU"/>
              </w:rPr>
            </w:pPr>
          </w:p>
        </w:tc>
        <w:tc>
          <w:tcPr>
            <w:tcW w:w="2000" w:type="pct"/>
          </w:tcPr>
          <w:p w14:paraId="7C49BD83" w14:textId="77777777" w:rsidR="004B74E3" w:rsidRPr="00C63897" w:rsidRDefault="004B74E3" w:rsidP="006B290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8" w:type="pct"/>
          </w:tcPr>
          <w:p w14:paraId="33F83F8E" w14:textId="77D90B36" w:rsidR="004B74E3" w:rsidRPr="00733B8E"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480</w:t>
            </w:r>
          </w:p>
        </w:tc>
        <w:tc>
          <w:tcPr>
            <w:tcW w:w="358" w:type="pct"/>
          </w:tcPr>
          <w:p w14:paraId="55AAF2E4" w14:textId="6D788B52" w:rsidR="004B74E3" w:rsidRPr="00C63897"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428</w:t>
            </w:r>
          </w:p>
        </w:tc>
        <w:tc>
          <w:tcPr>
            <w:tcW w:w="287" w:type="pct"/>
            <w:shd w:val="clear" w:color="auto" w:fill="D9D9D9" w:themeFill="background1" w:themeFillShade="D9"/>
          </w:tcPr>
          <w:p w14:paraId="1A34F989" w14:textId="76DB1D01" w:rsidR="004B74E3" w:rsidRPr="004B74E3" w:rsidRDefault="004B74E3" w:rsidP="006B2905">
            <w:pPr>
              <w:jc w:val="center"/>
              <w:rPr>
                <w:rFonts w:ascii="Times New Roman" w:eastAsia="Times New Roman" w:hAnsi="Times New Roman" w:cs="Times New Roman"/>
                <w:b/>
                <w:iCs/>
                <w:lang w:eastAsia="ru-RU"/>
              </w:rPr>
            </w:pPr>
          </w:p>
        </w:tc>
        <w:tc>
          <w:tcPr>
            <w:tcW w:w="287" w:type="pct"/>
          </w:tcPr>
          <w:p w14:paraId="7D55B50A" w14:textId="5829B04D" w:rsidR="004B74E3" w:rsidRPr="004B74E3" w:rsidRDefault="004B74E3" w:rsidP="006B2905">
            <w:pPr>
              <w:jc w:val="center"/>
              <w:rPr>
                <w:rFonts w:ascii="Times New Roman" w:eastAsia="Times New Roman" w:hAnsi="Times New Roman" w:cs="Times New Roman"/>
                <w:b/>
                <w:iCs/>
                <w:lang w:eastAsia="ru-RU"/>
              </w:rPr>
            </w:pPr>
            <w:r w:rsidRPr="004B74E3">
              <w:rPr>
                <w:rFonts w:ascii="Times New Roman" w:eastAsia="Times New Roman" w:hAnsi="Times New Roman" w:cs="Times New Roman"/>
                <w:b/>
                <w:iCs/>
                <w:lang w:eastAsia="ru-RU"/>
              </w:rPr>
              <w:t>226</w:t>
            </w:r>
          </w:p>
        </w:tc>
        <w:tc>
          <w:tcPr>
            <w:tcW w:w="290" w:type="pct"/>
          </w:tcPr>
          <w:p w14:paraId="5C0F2A48" w14:textId="1054146F" w:rsidR="004B74E3" w:rsidRPr="004B74E3" w:rsidRDefault="004B74E3" w:rsidP="006B2905">
            <w:pPr>
              <w:jc w:val="center"/>
              <w:rPr>
                <w:rFonts w:ascii="Times New Roman" w:eastAsia="Times New Roman" w:hAnsi="Times New Roman" w:cs="Times New Roman"/>
                <w:b/>
                <w:iCs/>
                <w:lang w:eastAsia="ru-RU"/>
              </w:rPr>
            </w:pPr>
            <w:r w:rsidRPr="004B74E3">
              <w:rPr>
                <w:rFonts w:ascii="Times New Roman" w:eastAsia="Times New Roman" w:hAnsi="Times New Roman" w:cs="Times New Roman"/>
                <w:b/>
                <w:iCs/>
                <w:lang w:eastAsia="ru-RU"/>
              </w:rPr>
              <w:t>20</w:t>
            </w:r>
          </w:p>
        </w:tc>
        <w:tc>
          <w:tcPr>
            <w:tcW w:w="215" w:type="pct"/>
          </w:tcPr>
          <w:p w14:paraId="4CD5EA7E" w14:textId="77777777" w:rsidR="004B74E3" w:rsidRPr="00C63897" w:rsidRDefault="004B74E3" w:rsidP="006B290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6" w:type="pct"/>
            <w:shd w:val="clear" w:color="auto" w:fill="D9D9D9" w:themeFill="background1" w:themeFillShade="D9"/>
          </w:tcPr>
          <w:p w14:paraId="4591B18D" w14:textId="77777777" w:rsidR="004B74E3" w:rsidRPr="00C63897"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6" w:type="pct"/>
            <w:shd w:val="clear" w:color="auto" w:fill="D9D9D9" w:themeFill="background1" w:themeFillShade="D9"/>
          </w:tcPr>
          <w:p w14:paraId="01553688" w14:textId="77777777" w:rsidR="004B74E3" w:rsidRPr="00C63897" w:rsidRDefault="004B74E3"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46C4E6F" w14:textId="77777777" w:rsidR="008D5F1C" w:rsidRDefault="008D5F1C" w:rsidP="008D5F1C">
      <w:pPr>
        <w:spacing w:after="200" w:line="276" w:lineRule="auto"/>
        <w:rPr>
          <w:rFonts w:ascii="Times New Roman" w:eastAsia="Times New Roman" w:hAnsi="Times New Roman" w:cs="Times New Roman"/>
          <w:b/>
          <w:i/>
          <w:color w:val="0070C0"/>
          <w:sz w:val="24"/>
          <w:szCs w:val="24"/>
          <w:lang w:eastAsia="ru-RU"/>
        </w:rPr>
      </w:pPr>
    </w:p>
    <w:p w14:paraId="4696BE02" w14:textId="24706772" w:rsidR="008D5F1C" w:rsidRDefault="008D5F1C" w:rsidP="00BD2F4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7496"/>
      </w:tblGrid>
      <w:tr w:rsidR="00331672" w:rsidRPr="00331672" w14:paraId="4FB075C4" w14:textId="77777777" w:rsidTr="00AD7911">
        <w:tc>
          <w:tcPr>
            <w:tcW w:w="1107" w:type="pct"/>
            <w:vAlign w:val="center"/>
          </w:tcPr>
          <w:p w14:paraId="52AD81E8" w14:textId="77777777" w:rsidR="00331672" w:rsidRPr="00201A91" w:rsidRDefault="00331672" w:rsidP="00331672">
            <w:pPr>
              <w:jc w:val="cente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Наименование разделов и тем</w:t>
            </w:r>
          </w:p>
        </w:tc>
        <w:tc>
          <w:tcPr>
            <w:tcW w:w="3893" w:type="pct"/>
            <w:vAlign w:val="center"/>
          </w:tcPr>
          <w:p w14:paraId="655D847C" w14:textId="77777777" w:rsidR="00331672" w:rsidRPr="00201A91" w:rsidRDefault="00331672" w:rsidP="00331672">
            <w:pPr>
              <w:jc w:val="cente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31672" w:rsidRPr="00331672" w14:paraId="16187522" w14:textId="77777777" w:rsidTr="00AD7911">
        <w:tc>
          <w:tcPr>
            <w:tcW w:w="1107" w:type="pct"/>
          </w:tcPr>
          <w:p w14:paraId="3FA2CF8C" w14:textId="77777777" w:rsidR="00331672" w:rsidRPr="00201A91" w:rsidRDefault="00331672" w:rsidP="00331672">
            <w:pPr>
              <w:jc w:val="center"/>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1</w:t>
            </w:r>
          </w:p>
        </w:tc>
        <w:tc>
          <w:tcPr>
            <w:tcW w:w="3893" w:type="pct"/>
          </w:tcPr>
          <w:p w14:paraId="6401048D" w14:textId="77777777" w:rsidR="00331672" w:rsidRPr="00201A91" w:rsidRDefault="00331672" w:rsidP="00331672">
            <w:pPr>
              <w:jc w:val="cente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2</w:t>
            </w:r>
          </w:p>
        </w:tc>
      </w:tr>
      <w:tr w:rsidR="00331672" w:rsidRPr="00331672" w14:paraId="4A3A1194" w14:textId="77777777" w:rsidTr="00331672">
        <w:trPr>
          <w:trHeight w:val="453"/>
        </w:trPr>
        <w:tc>
          <w:tcPr>
            <w:tcW w:w="5000" w:type="pct"/>
            <w:gridSpan w:val="2"/>
          </w:tcPr>
          <w:p w14:paraId="43526002" w14:textId="77777777" w:rsidR="00331672" w:rsidRPr="00201A91" w:rsidRDefault="00331672" w:rsidP="00331672">
            <w:pPr>
              <w:ind w:left="23"/>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МДК.02.01. Основы качественного и количественного анализа природных и промышленных материалов</w:t>
            </w:r>
          </w:p>
        </w:tc>
      </w:tr>
      <w:tr w:rsidR="00331672" w:rsidRPr="00331672" w14:paraId="01DA8FA7" w14:textId="77777777" w:rsidTr="00331672">
        <w:trPr>
          <w:trHeight w:val="417"/>
        </w:trPr>
        <w:tc>
          <w:tcPr>
            <w:tcW w:w="5000" w:type="pct"/>
            <w:gridSpan w:val="2"/>
          </w:tcPr>
          <w:p w14:paraId="30C14757" w14:textId="7C691F2A" w:rsidR="00331672" w:rsidRPr="00201A91" w:rsidRDefault="00331672" w:rsidP="00331672">
            <w:pPr>
              <w:ind w:left="23"/>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Раздел 1. Методы пробоотбора и пробоподготовки</w:t>
            </w:r>
            <w:r w:rsidR="004B74E3" w:rsidRPr="00201A91">
              <w:rPr>
                <w:rFonts w:ascii="Times New Roman" w:eastAsia="Times New Roman" w:hAnsi="Times New Roman" w:cs="Times New Roman"/>
                <w:b/>
                <w:bCs/>
                <w:lang w:eastAsia="ru-RU"/>
              </w:rPr>
              <w:t xml:space="preserve"> (76)</w:t>
            </w:r>
          </w:p>
        </w:tc>
      </w:tr>
      <w:tr w:rsidR="00AD7911" w:rsidRPr="00331672" w14:paraId="0C2D077F" w14:textId="77777777" w:rsidTr="00AD7911">
        <w:tc>
          <w:tcPr>
            <w:tcW w:w="1107" w:type="pct"/>
            <w:vMerge w:val="restart"/>
          </w:tcPr>
          <w:p w14:paraId="38C5B23D" w14:textId="77777777" w:rsidR="00AD7911" w:rsidRPr="00201A91" w:rsidRDefault="00AD7911" w:rsidP="00331672">
            <w:pPr>
              <w:rPr>
                <w:rFonts w:ascii="Times New Roman" w:eastAsia="Times New Roman" w:hAnsi="Times New Roman" w:cs="Times New Roman"/>
                <w:b/>
                <w:bCs/>
                <w:lang w:eastAsia="ru-RU"/>
              </w:rPr>
            </w:pPr>
            <w:r w:rsidRPr="00201A91">
              <w:rPr>
                <w:rFonts w:ascii="Times New Roman" w:eastAsia="Times New Roman" w:hAnsi="Times New Roman" w:cs="Times New Roman"/>
                <w:b/>
                <w:lang w:eastAsia="ru-RU"/>
              </w:rPr>
              <w:t>Тема 1.1 Методы отбора проб</w:t>
            </w:r>
          </w:p>
        </w:tc>
        <w:tc>
          <w:tcPr>
            <w:tcW w:w="3893" w:type="pct"/>
          </w:tcPr>
          <w:p w14:paraId="1353AD53" w14:textId="77777777" w:rsidR="00AD7911" w:rsidRPr="00201A91" w:rsidRDefault="00AD7911" w:rsidP="00331672">
            <w:pPr>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Содержание</w:t>
            </w:r>
          </w:p>
        </w:tc>
      </w:tr>
      <w:tr w:rsidR="00AD7911" w:rsidRPr="00331672" w14:paraId="5B586025" w14:textId="77777777" w:rsidTr="00AD7911">
        <w:tc>
          <w:tcPr>
            <w:tcW w:w="1107" w:type="pct"/>
            <w:vMerge/>
          </w:tcPr>
          <w:p w14:paraId="36854B69"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2AABE6E"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 xml:space="preserve">Место пробоотбора в химическом анализе. Понятие проба. Виды проб.  Партия. Средняя проба. Точечная проба. Генеральная проба. Промежуточная проба. Готовая проба. Лабораторная проба. </w:t>
            </w:r>
            <w:proofErr w:type="spellStart"/>
            <w:r w:rsidRPr="00201A91">
              <w:rPr>
                <w:rFonts w:ascii="Times New Roman" w:eastAsia="Times New Roman" w:hAnsi="Times New Roman" w:cs="Times New Roman"/>
                <w:lang w:eastAsia="ru-RU"/>
              </w:rPr>
              <w:t>Квадратование</w:t>
            </w:r>
            <w:proofErr w:type="spellEnd"/>
            <w:r w:rsidRPr="00201A91">
              <w:rPr>
                <w:rFonts w:ascii="Times New Roman" w:eastAsia="Times New Roman" w:hAnsi="Times New Roman" w:cs="Times New Roman"/>
                <w:lang w:eastAsia="ru-RU"/>
              </w:rPr>
              <w:t xml:space="preserve">. Рабочий план </w:t>
            </w:r>
            <w:proofErr w:type="spellStart"/>
            <w:r w:rsidRPr="00201A91">
              <w:rPr>
                <w:rFonts w:ascii="Times New Roman" w:eastAsia="Times New Roman" w:hAnsi="Times New Roman" w:cs="Times New Roman"/>
                <w:lang w:eastAsia="ru-RU"/>
              </w:rPr>
              <w:t>прбоотбора</w:t>
            </w:r>
            <w:proofErr w:type="spellEnd"/>
            <w:r w:rsidRPr="00201A91">
              <w:rPr>
                <w:rFonts w:ascii="Times New Roman" w:eastAsia="Times New Roman" w:hAnsi="Times New Roman" w:cs="Times New Roman"/>
                <w:lang w:eastAsia="ru-RU"/>
              </w:rPr>
              <w:t xml:space="preserve">. Измельчение проб. Гомогенизация проб. Отбор проб сыпучих материалов. Метод </w:t>
            </w:r>
            <w:proofErr w:type="spellStart"/>
            <w:r w:rsidRPr="00201A91">
              <w:rPr>
                <w:rFonts w:ascii="Times New Roman" w:eastAsia="Times New Roman" w:hAnsi="Times New Roman" w:cs="Times New Roman"/>
                <w:lang w:eastAsia="ru-RU"/>
              </w:rPr>
              <w:t>вычерпывания</w:t>
            </w:r>
            <w:proofErr w:type="spellEnd"/>
            <w:r w:rsidRPr="00201A91">
              <w:rPr>
                <w:rFonts w:ascii="Times New Roman" w:eastAsia="Times New Roman" w:hAnsi="Times New Roman" w:cs="Times New Roman"/>
                <w:lang w:eastAsia="ru-RU"/>
              </w:rPr>
              <w:t xml:space="preserve">. Инструменты, применяемые при отборе проб сыпучих материалов. Метод фракционного пробоотбора. </w:t>
            </w:r>
          </w:p>
        </w:tc>
      </w:tr>
      <w:tr w:rsidR="00AD7911" w:rsidRPr="00331672" w14:paraId="2BE05A5E" w14:textId="77777777" w:rsidTr="00AD7911">
        <w:tc>
          <w:tcPr>
            <w:tcW w:w="1107" w:type="pct"/>
            <w:vMerge/>
          </w:tcPr>
          <w:p w14:paraId="686D51A4"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44E1F77D"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Пробоотбор металлов и сплавов. Отбор жидких металлов.</w:t>
            </w:r>
            <w:r w:rsidRPr="00201A91">
              <w:rPr>
                <w:rFonts w:ascii="Times New Roman" w:eastAsia="Times New Roman" w:hAnsi="Times New Roman" w:cs="Times New Roman"/>
                <w:lang w:eastAsia="ru-RU"/>
              </w:rPr>
              <w:t xml:space="preserve"> Ручные и автоматизированные способы отбора проб. Устройство погружного зонда для отбора проб. Получение стружки и </w:t>
            </w:r>
            <w:proofErr w:type="spellStart"/>
            <w:r w:rsidRPr="00201A91">
              <w:rPr>
                <w:rFonts w:ascii="Times New Roman" w:eastAsia="Times New Roman" w:hAnsi="Times New Roman" w:cs="Times New Roman"/>
                <w:lang w:eastAsia="ru-RU"/>
              </w:rPr>
              <w:t>скапины</w:t>
            </w:r>
            <w:proofErr w:type="spellEnd"/>
            <w:r w:rsidRPr="00201A91">
              <w:rPr>
                <w:rFonts w:ascii="Times New Roman" w:eastAsia="Times New Roman" w:hAnsi="Times New Roman" w:cs="Times New Roman"/>
                <w:lang w:eastAsia="ru-RU"/>
              </w:rPr>
              <w:t>. Отбор проб шлаков. Отбор проб металлосодержащего вторичного сырья. Отбор проб ювелирных сплавов.</w:t>
            </w:r>
          </w:p>
        </w:tc>
      </w:tr>
      <w:tr w:rsidR="00AD7911" w:rsidRPr="00331672" w14:paraId="523F1839" w14:textId="77777777" w:rsidTr="00AD7911">
        <w:tc>
          <w:tcPr>
            <w:tcW w:w="1107" w:type="pct"/>
            <w:vMerge/>
          </w:tcPr>
          <w:p w14:paraId="58F78776"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2B14A65D"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Отбор проб жидкостей и полужидких материалов.  Отбор проб с различной глубины. Принцип работы </w:t>
            </w:r>
            <w:proofErr w:type="spellStart"/>
            <w:r w:rsidRPr="00201A91">
              <w:rPr>
                <w:rFonts w:ascii="Times New Roman" w:eastAsia="Times New Roman" w:hAnsi="Times New Roman" w:cs="Times New Roman"/>
                <w:bCs/>
                <w:lang w:eastAsia="ru-RU"/>
              </w:rPr>
              <w:t>пробоотборного</w:t>
            </w:r>
            <w:proofErr w:type="spellEnd"/>
            <w:r w:rsidRPr="00201A91">
              <w:rPr>
                <w:rFonts w:ascii="Times New Roman" w:eastAsia="Times New Roman" w:hAnsi="Times New Roman" w:cs="Times New Roman"/>
                <w:bCs/>
                <w:lang w:eastAsia="ru-RU"/>
              </w:rPr>
              <w:t xml:space="preserve"> устройства типа батометр. Хранение проб жидкостей. </w:t>
            </w:r>
          </w:p>
        </w:tc>
      </w:tr>
      <w:tr w:rsidR="00AD7911" w:rsidRPr="00331672" w14:paraId="4F203359" w14:textId="77777777" w:rsidTr="00AD7911">
        <w:tc>
          <w:tcPr>
            <w:tcW w:w="1107" w:type="pct"/>
            <w:vMerge/>
          </w:tcPr>
          <w:p w14:paraId="599125C3"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06288A0"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Принципы отбора природных вод. Отбор проб поверхностных, подземных и сточных вод. Разовый, периодический, регулярный отбор проб. Простые и смешанные пробы. Среднесменная, среднесуточная и </w:t>
            </w:r>
            <w:proofErr w:type="spellStart"/>
            <w:r w:rsidRPr="00201A91">
              <w:rPr>
                <w:rFonts w:ascii="Times New Roman" w:eastAsia="Times New Roman" w:hAnsi="Times New Roman" w:cs="Times New Roman"/>
                <w:bCs/>
                <w:lang w:eastAsia="ru-RU"/>
              </w:rPr>
              <w:t>среднепропорциональная</w:t>
            </w:r>
            <w:proofErr w:type="spellEnd"/>
            <w:r w:rsidRPr="00201A91">
              <w:rPr>
                <w:rFonts w:ascii="Times New Roman" w:eastAsia="Times New Roman" w:hAnsi="Times New Roman" w:cs="Times New Roman"/>
                <w:bCs/>
                <w:lang w:eastAsia="ru-RU"/>
              </w:rPr>
              <w:t xml:space="preserve"> смешанные пробы. Приборы и приспособления для отбора проб. Сосуды для отбора и хранения проб воды. Отбор проб из рек и ручьев. Отбор проб из водохранилищ, озер и прудов.  Отбор проб из родников, колодцев, скважин и дренажей.  Отбор проб грунтовых вод. Отбор проб морской воды. Отбор проб на водопроводных станциях, из сети и водопроводных кранов. Консервация проб воды.</w:t>
            </w:r>
          </w:p>
        </w:tc>
      </w:tr>
      <w:tr w:rsidR="00AD7911" w:rsidRPr="00331672" w14:paraId="15F4581C" w14:textId="77777777" w:rsidTr="00AD7911">
        <w:tc>
          <w:tcPr>
            <w:tcW w:w="1107" w:type="pct"/>
            <w:vMerge/>
          </w:tcPr>
          <w:p w14:paraId="215EB347"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49106B62"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Отбор проб атмосферных осадков. Места отбора проб осадков. </w:t>
            </w:r>
            <w:proofErr w:type="spellStart"/>
            <w:r w:rsidRPr="00201A91">
              <w:rPr>
                <w:rFonts w:ascii="Times New Roman" w:eastAsia="Times New Roman" w:hAnsi="Times New Roman" w:cs="Times New Roman"/>
                <w:bCs/>
                <w:lang w:eastAsia="ru-RU"/>
              </w:rPr>
              <w:t>Осадкосборники</w:t>
            </w:r>
            <w:proofErr w:type="spellEnd"/>
            <w:r w:rsidRPr="00201A91">
              <w:rPr>
                <w:rFonts w:ascii="Times New Roman" w:eastAsia="Times New Roman" w:hAnsi="Times New Roman" w:cs="Times New Roman"/>
                <w:bCs/>
                <w:lang w:eastAsia="ru-RU"/>
              </w:rPr>
              <w:t>. Сосуды для отбора и хранения проб осадков. Отбор проб дождевой воды, снега и льда. Суммарные и единичные пробы. Устройства для отбора проб льда и снега. Хранение проб.</w:t>
            </w:r>
          </w:p>
        </w:tc>
      </w:tr>
      <w:tr w:rsidR="00AD7911" w:rsidRPr="00331672" w14:paraId="47B2419B" w14:textId="77777777" w:rsidTr="00AD7911">
        <w:tc>
          <w:tcPr>
            <w:tcW w:w="1107" w:type="pct"/>
            <w:vMerge/>
          </w:tcPr>
          <w:p w14:paraId="59E4E4EA"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D2ECE6F"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shd w:val="clear" w:color="auto" w:fill="FFFFFF"/>
                <w:lang w:eastAsia="ru-RU"/>
              </w:rPr>
              <w:t xml:space="preserve">Отбор проб почв. Частота отбора проб почв.  Инструменты для отбора проб почв. Транспортировка и хранения проб почв.  Отбор проб донных отложений. Хранение и транспортировка проб донных отложений. Оборудование, применяемое для отбора проб донных отложений. </w:t>
            </w:r>
            <w:r w:rsidRPr="00201A91">
              <w:rPr>
                <w:rFonts w:ascii="Times New Roman" w:eastAsia="Times New Roman" w:hAnsi="Times New Roman" w:cs="Times New Roman"/>
                <w:shd w:val="clear" w:color="auto" w:fill="FFFFFF"/>
                <w:lang w:eastAsia="ru-RU"/>
              </w:rPr>
              <w:t xml:space="preserve">Принцип работы ковша Ван Вина. Пробоотборник </w:t>
            </w:r>
            <w:proofErr w:type="spellStart"/>
            <w:r w:rsidRPr="00201A91">
              <w:rPr>
                <w:rFonts w:ascii="Times New Roman" w:eastAsia="Times New Roman" w:hAnsi="Times New Roman" w:cs="Times New Roman"/>
                <w:shd w:val="clear" w:color="auto" w:fill="FFFFFF"/>
                <w:lang w:eastAsia="ru-RU"/>
              </w:rPr>
              <w:t>Бикера</w:t>
            </w:r>
            <w:proofErr w:type="spellEnd"/>
            <w:r w:rsidRPr="00201A91">
              <w:rPr>
                <w:rFonts w:ascii="Times New Roman" w:eastAsia="Times New Roman" w:hAnsi="Times New Roman" w:cs="Times New Roman"/>
                <w:shd w:val="clear" w:color="auto" w:fill="FFFFFF"/>
                <w:lang w:eastAsia="ru-RU"/>
              </w:rPr>
              <w:t>.</w:t>
            </w:r>
          </w:p>
        </w:tc>
      </w:tr>
      <w:tr w:rsidR="00AD7911" w:rsidRPr="00331672" w14:paraId="6496699B" w14:textId="77777777" w:rsidTr="00AD7911">
        <w:tc>
          <w:tcPr>
            <w:tcW w:w="1107" w:type="pct"/>
            <w:vMerge/>
          </w:tcPr>
          <w:p w14:paraId="1C8BA383"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40CA804"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Особенности отбора проб из воздуха. Выбор места отбора проб. Виды проб. Представительная проба.  Простые и смешанные пробы.  Пробоотбор с концентрированием. Метод аспирационного и вакуумного отбора. Учет изменения метеопараметров среды при пробоотборе воздуха. Отбор проб воздуха в контейнеры.  Стеклянные шприцы, газовые пипетки, мешки из полимерных пленок, резиновые камеры.  Применение ротаметра.  Отбор проб воздуха в жидкие среды. Отбор проб на твердые сорбенты. Криогенное концентрирование. Концентрирование микропримесей на фильтрах. </w:t>
            </w:r>
          </w:p>
        </w:tc>
      </w:tr>
      <w:tr w:rsidR="00AD7911" w:rsidRPr="00331672" w14:paraId="75E74C49" w14:textId="77777777" w:rsidTr="00AD7911">
        <w:tc>
          <w:tcPr>
            <w:tcW w:w="1107" w:type="pct"/>
            <w:vMerge/>
          </w:tcPr>
          <w:p w14:paraId="795E5C70"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40D1B91"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Методы отбора проб твердого топлива.  Порядок и нормы отбора проб.  Отбор проб из вагонов. Количество точечных проб. Механические отборники.  </w:t>
            </w:r>
            <w:r w:rsidRPr="00201A91">
              <w:rPr>
                <w:rFonts w:ascii="Times New Roman" w:eastAsia="Times New Roman" w:hAnsi="Times New Roman" w:cs="Times New Roman"/>
                <w:bCs/>
                <w:lang w:eastAsia="ru-RU"/>
              </w:rPr>
              <w:lastRenderedPageBreak/>
              <w:t xml:space="preserve">Схема отбора порций твердого топлива. Документация отбора проб. Обработка и разделка первичных отобранных проб. Ручное сокращение пробы топлива. Приготовление аналитической пробы топлива. </w:t>
            </w:r>
          </w:p>
        </w:tc>
      </w:tr>
      <w:tr w:rsidR="00AD7911" w:rsidRPr="00331672" w14:paraId="20D42E53" w14:textId="77777777" w:rsidTr="00AD7911">
        <w:tc>
          <w:tcPr>
            <w:tcW w:w="1107" w:type="pct"/>
            <w:vMerge/>
          </w:tcPr>
          <w:p w14:paraId="456678B7"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0731E96A" w14:textId="77777777"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Cs/>
                <w:lang w:eastAsia="ru-RU"/>
              </w:rPr>
              <w:t xml:space="preserve">Отбор проб нефтепродуктов. Порядок и нормы отбора проб. Отбор проб из вертикальных резервуаров. Стационарные пробоотборники. Переносные пробоотборники. Отбор проб нефтепродукта из горизонтального резервуара. Отбор проб нефтепродуктов из наливных судов. Отбор проб из железнодорожных и автомобильных цистерн. Отбор проб из трубопровода.  Отбор проб нефтепродуктов из канистр. </w:t>
            </w:r>
          </w:p>
        </w:tc>
      </w:tr>
      <w:tr w:rsidR="00AD7911" w:rsidRPr="00331672" w14:paraId="08BA5042" w14:textId="77777777" w:rsidTr="00AD7911">
        <w:tc>
          <w:tcPr>
            <w:tcW w:w="1107" w:type="pct"/>
            <w:vMerge/>
          </w:tcPr>
          <w:p w14:paraId="0701DD14" w14:textId="77777777" w:rsidR="00AD7911" w:rsidRPr="00201A91" w:rsidRDefault="00AD7911" w:rsidP="00331672">
            <w:pPr>
              <w:rPr>
                <w:rFonts w:ascii="Times New Roman" w:eastAsia="Times New Roman" w:hAnsi="Times New Roman" w:cs="Times New Roman"/>
                <w:b/>
                <w:lang w:eastAsia="ru-RU"/>
              </w:rPr>
            </w:pPr>
          </w:p>
        </w:tc>
        <w:tc>
          <w:tcPr>
            <w:tcW w:w="3893" w:type="pct"/>
            <w:vAlign w:val="bottom"/>
          </w:tcPr>
          <w:p w14:paraId="6D8B0135" w14:textId="5A29874A" w:rsidR="00AD7911" w:rsidRPr="00201A91" w:rsidRDefault="00AD7911" w:rsidP="00331672">
            <w:pPr>
              <w:jc w:val="both"/>
              <w:rPr>
                <w:rFonts w:ascii="Times New Roman" w:eastAsia="Times New Roman" w:hAnsi="Times New Roman" w:cs="Times New Roman"/>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AD7911" w:rsidRPr="00331672" w14:paraId="72F91ACA" w14:textId="77777777" w:rsidTr="00AD7911">
        <w:tc>
          <w:tcPr>
            <w:tcW w:w="1107" w:type="pct"/>
            <w:vMerge/>
          </w:tcPr>
          <w:p w14:paraId="6EA5AD25"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64F054FB" w14:textId="77777777" w:rsidR="00AD7911" w:rsidRPr="00201A91" w:rsidRDefault="00AD7911" w:rsidP="00331672">
            <w:pPr>
              <w:numPr>
                <w:ilvl w:val="0"/>
                <w:numId w:val="27"/>
              </w:numPr>
              <w:spacing w:after="200" w:line="276" w:lineRule="auto"/>
              <w:ind w:left="248" w:hanging="248"/>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Практическое занятие «Работа с ГОСТ 10742-71 Угли бурые, каменные, антрацит, горючие сланцы и угольные брикеты. Методы отбора и подготовки проб для лабораторных испытаний»</w:t>
            </w:r>
          </w:p>
        </w:tc>
      </w:tr>
      <w:tr w:rsidR="00AD7911" w:rsidRPr="00331672" w14:paraId="3D83686F" w14:textId="77777777" w:rsidTr="00AD7911">
        <w:tc>
          <w:tcPr>
            <w:tcW w:w="1107" w:type="pct"/>
            <w:vMerge/>
          </w:tcPr>
          <w:p w14:paraId="5985B004"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78BE745F" w14:textId="77777777" w:rsidR="00AD7911" w:rsidRPr="00201A91" w:rsidRDefault="00AD7911" w:rsidP="00331672">
            <w:pPr>
              <w:numPr>
                <w:ilvl w:val="0"/>
                <w:numId w:val="27"/>
              </w:numPr>
              <w:spacing w:after="200" w:line="276" w:lineRule="auto"/>
              <w:ind w:left="248" w:hanging="248"/>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Практическое занятие «Взятие лабораторной пробы сыпучего материала»</w:t>
            </w:r>
          </w:p>
        </w:tc>
      </w:tr>
      <w:tr w:rsidR="00AD7911" w:rsidRPr="00331672" w14:paraId="28632FFE" w14:textId="77777777" w:rsidTr="00AD7911">
        <w:tc>
          <w:tcPr>
            <w:tcW w:w="1107" w:type="pct"/>
            <w:vMerge/>
          </w:tcPr>
          <w:p w14:paraId="754A30FB"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A45F20A" w14:textId="77777777" w:rsidR="00AD7911" w:rsidRPr="00201A91" w:rsidRDefault="00AD7911" w:rsidP="00331672">
            <w:pPr>
              <w:numPr>
                <w:ilvl w:val="0"/>
                <w:numId w:val="27"/>
              </w:numPr>
              <w:spacing w:after="200" w:line="276" w:lineRule="auto"/>
              <w:ind w:left="248" w:hanging="248"/>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 xml:space="preserve">Лабораторная работа «Отбор пробы воздуха </w:t>
            </w:r>
            <w:proofErr w:type="spellStart"/>
            <w:r w:rsidRPr="00201A91">
              <w:rPr>
                <w:rFonts w:ascii="Times New Roman" w:eastAsia="Times New Roman" w:hAnsi="Times New Roman" w:cs="Times New Roman"/>
                <w:bCs/>
                <w:lang w:eastAsia="ru-RU"/>
              </w:rPr>
              <w:t>электроаспиратором</w:t>
            </w:r>
            <w:proofErr w:type="spellEnd"/>
            <w:r w:rsidRPr="00201A91">
              <w:rPr>
                <w:rFonts w:ascii="Times New Roman" w:eastAsia="Times New Roman" w:hAnsi="Times New Roman" w:cs="Times New Roman"/>
                <w:bCs/>
                <w:lang w:eastAsia="ru-RU"/>
              </w:rPr>
              <w:t>»</w:t>
            </w:r>
          </w:p>
        </w:tc>
      </w:tr>
      <w:tr w:rsidR="00AD7911" w:rsidRPr="00331672" w14:paraId="1C0DA040" w14:textId="77777777" w:rsidTr="00AD7911">
        <w:tc>
          <w:tcPr>
            <w:tcW w:w="1107" w:type="pct"/>
            <w:vMerge/>
          </w:tcPr>
          <w:p w14:paraId="0034EC42"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0958504F" w14:textId="77777777" w:rsidR="00AD7911" w:rsidRPr="00201A91" w:rsidRDefault="00AD7911" w:rsidP="00331672">
            <w:pPr>
              <w:numPr>
                <w:ilvl w:val="0"/>
                <w:numId w:val="27"/>
              </w:numPr>
              <w:spacing w:after="200" w:line="276" w:lineRule="auto"/>
              <w:ind w:left="248" w:hanging="248"/>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«Отбор проб водопроводной воды»</w:t>
            </w:r>
          </w:p>
        </w:tc>
      </w:tr>
      <w:tr w:rsidR="00AD7911" w:rsidRPr="00331672" w14:paraId="6427C0B2" w14:textId="77777777" w:rsidTr="00AD7911">
        <w:trPr>
          <w:trHeight w:val="337"/>
        </w:trPr>
        <w:tc>
          <w:tcPr>
            <w:tcW w:w="1107" w:type="pct"/>
            <w:vMerge/>
          </w:tcPr>
          <w:p w14:paraId="51C965EC"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3657DF8C" w14:textId="13EBB82C" w:rsidR="00AD7911" w:rsidRPr="00201A91" w:rsidRDefault="00AD7911" w:rsidP="00AD7911">
            <w:pPr>
              <w:numPr>
                <w:ilvl w:val="0"/>
                <w:numId w:val="27"/>
              </w:numPr>
              <w:spacing w:after="200" w:line="276" w:lineRule="auto"/>
              <w:ind w:left="248" w:hanging="248"/>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Лабораторная работа «Отбор проб осадков»</w:t>
            </w:r>
          </w:p>
        </w:tc>
      </w:tr>
      <w:tr w:rsidR="00AD7911" w:rsidRPr="00331672" w14:paraId="1BB7F50C" w14:textId="77777777" w:rsidTr="00AD7911">
        <w:trPr>
          <w:trHeight w:val="291"/>
        </w:trPr>
        <w:tc>
          <w:tcPr>
            <w:tcW w:w="1107" w:type="pct"/>
            <w:vMerge/>
          </w:tcPr>
          <w:p w14:paraId="37EE9DCB" w14:textId="77777777" w:rsidR="00AD7911" w:rsidRPr="00201A91" w:rsidRDefault="00AD7911" w:rsidP="00331672">
            <w:pPr>
              <w:rPr>
                <w:rFonts w:ascii="Times New Roman" w:eastAsia="Times New Roman" w:hAnsi="Times New Roman" w:cs="Times New Roman"/>
                <w:b/>
                <w:lang w:eastAsia="ru-RU"/>
              </w:rPr>
            </w:pPr>
          </w:p>
        </w:tc>
        <w:tc>
          <w:tcPr>
            <w:tcW w:w="3893" w:type="pct"/>
          </w:tcPr>
          <w:p w14:paraId="0E44B200" w14:textId="77777777" w:rsidR="00AD7911" w:rsidRPr="00201A91" w:rsidRDefault="00AD7911" w:rsidP="00AD791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самостоятельная работа обучающихся</w:t>
            </w:r>
          </w:p>
          <w:p w14:paraId="582843A5" w14:textId="7C6D553B" w:rsidR="00AD7911" w:rsidRPr="00201A91" w:rsidRDefault="00AD7911" w:rsidP="00AD7911">
            <w:pPr>
              <w:spacing w:after="200" w:line="276" w:lineRule="auto"/>
              <w:contextualSpacing/>
              <w:jc w:val="both"/>
              <w:rPr>
                <w:rFonts w:ascii="Times New Roman" w:eastAsia="Times New Roman" w:hAnsi="Times New Roman" w:cs="Times New Roman"/>
                <w:bCs/>
                <w:lang w:eastAsia="ru-RU"/>
              </w:rPr>
            </w:pPr>
            <w:r w:rsidRPr="00201A9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1A91" w:rsidRPr="00331672" w14:paraId="237D1BD9" w14:textId="77777777" w:rsidTr="00201A91">
        <w:trPr>
          <w:trHeight w:val="383"/>
        </w:trPr>
        <w:tc>
          <w:tcPr>
            <w:tcW w:w="1107" w:type="pct"/>
            <w:vMerge w:val="restart"/>
          </w:tcPr>
          <w:p w14:paraId="64184766" w14:textId="77777777" w:rsidR="00201A91" w:rsidRPr="00201A91" w:rsidRDefault="00201A91" w:rsidP="00331672">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 xml:space="preserve">Тема 1.2 Пробоподготовка </w:t>
            </w:r>
          </w:p>
        </w:tc>
        <w:tc>
          <w:tcPr>
            <w:tcW w:w="3893" w:type="pct"/>
          </w:tcPr>
          <w:p w14:paraId="127812FC" w14:textId="4082CC6E" w:rsidR="00201A91" w:rsidRPr="00201A91" w:rsidRDefault="00201A91" w:rsidP="00331672">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01A91" w:rsidRPr="00331672" w14:paraId="7C5902EE" w14:textId="77777777" w:rsidTr="00AD7911">
        <w:trPr>
          <w:trHeight w:val="382"/>
        </w:trPr>
        <w:tc>
          <w:tcPr>
            <w:tcW w:w="1107" w:type="pct"/>
            <w:vMerge/>
          </w:tcPr>
          <w:p w14:paraId="52CD2F73"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24A22B04" w14:textId="54B10C07" w:rsidR="00201A91" w:rsidRPr="00201A91" w:rsidRDefault="00201A91" w:rsidP="00331672">
            <w:pPr>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Методы вскрытия проб.  Предварительная химическая подготовка проб. Переведение пробы в раствор. Выбор растворителя. Разложение пробы. Полнота вскрытия пробы.</w:t>
            </w:r>
          </w:p>
        </w:tc>
      </w:tr>
      <w:tr w:rsidR="00201A91" w:rsidRPr="00331672" w14:paraId="6D15194E" w14:textId="77777777" w:rsidTr="00AD7911">
        <w:tc>
          <w:tcPr>
            <w:tcW w:w="1107" w:type="pct"/>
            <w:vMerge/>
          </w:tcPr>
          <w:p w14:paraId="11A2268E"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14ADDD72" w14:textId="77777777"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«Сухие» способы разложения. Сплавление пробы. Выбор плавня. Выбор тигля для разложения пробы.  Сплавление со щелочными плавнями.  Сплавление с кислотными плавнями.  Разложение спеканием. Разложение при нагревании с солями аммония.</w:t>
            </w:r>
          </w:p>
        </w:tc>
      </w:tr>
      <w:tr w:rsidR="00201A91" w:rsidRPr="00331672" w14:paraId="23029900" w14:textId="77777777" w:rsidTr="00AD7911">
        <w:tc>
          <w:tcPr>
            <w:tcW w:w="1107" w:type="pct"/>
            <w:vMerge/>
          </w:tcPr>
          <w:p w14:paraId="5D78BCB2"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7BEBE023" w14:textId="77777777"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«Мокрые» способы разложения. Обработка пробы минеральными кислотами. Кислоты, не оказывающие окислительного действия. Кислоты, действующие как сильные окислители. Обработка органическими кислотами. Обработка водными растворами солей и оснований. Скорость разложения. </w:t>
            </w:r>
          </w:p>
        </w:tc>
      </w:tr>
      <w:tr w:rsidR="00201A91" w:rsidRPr="00331672" w14:paraId="0C862E2D" w14:textId="77777777" w:rsidTr="00AD7911">
        <w:tc>
          <w:tcPr>
            <w:tcW w:w="1107" w:type="pct"/>
            <w:vMerge/>
          </w:tcPr>
          <w:p w14:paraId="35B45943"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62D12505" w14:textId="77777777"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Разрушение органических веществ (минерализация пробы). «Сухое» </w:t>
            </w:r>
            <w:proofErr w:type="spellStart"/>
            <w:r w:rsidRPr="00201A91">
              <w:rPr>
                <w:rFonts w:ascii="Times New Roman" w:eastAsia="Times New Roman" w:hAnsi="Times New Roman" w:cs="Times New Roman"/>
                <w:bCs/>
                <w:lang w:eastAsia="ru-RU"/>
              </w:rPr>
              <w:t>озоление</w:t>
            </w:r>
            <w:proofErr w:type="spellEnd"/>
            <w:r w:rsidRPr="00201A91">
              <w:rPr>
                <w:rFonts w:ascii="Times New Roman" w:eastAsia="Times New Roman" w:hAnsi="Times New Roman" w:cs="Times New Roman"/>
                <w:bCs/>
                <w:lang w:eastAsia="ru-RU"/>
              </w:rPr>
              <w:t xml:space="preserve"> для определения неорганических веществ в органических материалах: </w:t>
            </w:r>
            <w:proofErr w:type="spellStart"/>
            <w:r w:rsidRPr="00201A91">
              <w:rPr>
                <w:rFonts w:ascii="Times New Roman" w:eastAsia="Times New Roman" w:hAnsi="Times New Roman" w:cs="Times New Roman"/>
                <w:bCs/>
                <w:lang w:eastAsia="ru-RU"/>
              </w:rPr>
              <w:t>озоление</w:t>
            </w:r>
            <w:proofErr w:type="spellEnd"/>
            <w:r w:rsidRPr="00201A91">
              <w:rPr>
                <w:rFonts w:ascii="Times New Roman" w:eastAsia="Times New Roman" w:hAnsi="Times New Roman" w:cs="Times New Roman"/>
                <w:bCs/>
                <w:lang w:eastAsia="ru-RU"/>
              </w:rPr>
              <w:t xml:space="preserve"> без добавок, </w:t>
            </w:r>
            <w:proofErr w:type="spellStart"/>
            <w:r w:rsidRPr="00201A91">
              <w:rPr>
                <w:rFonts w:ascii="Times New Roman" w:eastAsia="Times New Roman" w:hAnsi="Times New Roman" w:cs="Times New Roman"/>
                <w:bCs/>
                <w:lang w:eastAsia="ru-RU"/>
              </w:rPr>
              <w:t>озоление</w:t>
            </w:r>
            <w:proofErr w:type="spellEnd"/>
            <w:r w:rsidRPr="00201A91">
              <w:rPr>
                <w:rFonts w:ascii="Times New Roman" w:eastAsia="Times New Roman" w:hAnsi="Times New Roman" w:cs="Times New Roman"/>
                <w:bCs/>
                <w:lang w:eastAsia="ru-RU"/>
              </w:rPr>
              <w:t xml:space="preserve"> с добавками.  </w:t>
            </w:r>
            <w:r w:rsidRPr="00201A91">
              <w:rPr>
                <w:rFonts w:ascii="Times New Roman" w:eastAsia="Times New Roman" w:hAnsi="Times New Roman" w:cs="Times New Roman"/>
                <w:lang w:eastAsia="ru-RU"/>
              </w:rPr>
              <w:t xml:space="preserve">Прокаливание пробы на воздухе. Сочетание прокаливания со спеканием. Сплавление с добавлением окислителя. Источники погрешности при </w:t>
            </w:r>
            <w:proofErr w:type="spellStart"/>
            <w:r w:rsidRPr="00201A91">
              <w:rPr>
                <w:rFonts w:ascii="Times New Roman" w:eastAsia="Times New Roman" w:hAnsi="Times New Roman" w:cs="Times New Roman"/>
                <w:lang w:eastAsia="ru-RU"/>
              </w:rPr>
              <w:t>озолении</w:t>
            </w:r>
            <w:proofErr w:type="spellEnd"/>
            <w:r w:rsidRPr="00201A91">
              <w:rPr>
                <w:rFonts w:ascii="Times New Roman" w:eastAsia="Times New Roman" w:hAnsi="Times New Roman" w:cs="Times New Roman"/>
                <w:lang w:eastAsia="ru-RU"/>
              </w:rPr>
              <w:t xml:space="preserve">.  «Мокрое </w:t>
            </w:r>
            <w:proofErr w:type="gramStart"/>
            <w:r w:rsidRPr="00201A91">
              <w:rPr>
                <w:rFonts w:ascii="Times New Roman" w:eastAsia="Times New Roman" w:hAnsi="Times New Roman" w:cs="Times New Roman"/>
                <w:lang w:eastAsia="ru-RU"/>
              </w:rPr>
              <w:t xml:space="preserve">« </w:t>
            </w:r>
            <w:proofErr w:type="spellStart"/>
            <w:r w:rsidRPr="00201A91">
              <w:rPr>
                <w:rFonts w:ascii="Times New Roman" w:eastAsia="Times New Roman" w:hAnsi="Times New Roman" w:cs="Times New Roman"/>
                <w:lang w:eastAsia="ru-RU"/>
              </w:rPr>
              <w:t>озоление</w:t>
            </w:r>
            <w:proofErr w:type="spellEnd"/>
            <w:proofErr w:type="gramEnd"/>
            <w:r w:rsidRPr="00201A91">
              <w:rPr>
                <w:rFonts w:ascii="Times New Roman" w:eastAsia="Times New Roman" w:hAnsi="Times New Roman" w:cs="Times New Roman"/>
                <w:lang w:eastAsia="ru-RU"/>
              </w:rPr>
              <w:t>.</w:t>
            </w:r>
          </w:p>
        </w:tc>
      </w:tr>
      <w:tr w:rsidR="00201A91" w:rsidRPr="00331672" w14:paraId="10E330FF" w14:textId="77777777" w:rsidTr="00AD7911">
        <w:tc>
          <w:tcPr>
            <w:tcW w:w="1107" w:type="pct"/>
            <w:vMerge/>
          </w:tcPr>
          <w:p w14:paraId="12A62368"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0AA902F5" w14:textId="2FD73651"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1B465BDE" w14:textId="77777777" w:rsidTr="00AD7911">
        <w:tc>
          <w:tcPr>
            <w:tcW w:w="1107" w:type="pct"/>
            <w:vMerge/>
          </w:tcPr>
          <w:p w14:paraId="76DB5EC1"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58CF1430" w14:textId="77777777"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w:t>
            </w:r>
            <w:proofErr w:type="spellStart"/>
            <w:r w:rsidRPr="00201A91">
              <w:rPr>
                <w:rFonts w:ascii="Times New Roman" w:eastAsia="Times New Roman" w:hAnsi="Times New Roman" w:cs="Times New Roman"/>
                <w:bCs/>
                <w:lang w:eastAsia="ru-RU"/>
              </w:rPr>
              <w:t>Озоление</w:t>
            </w:r>
            <w:proofErr w:type="spellEnd"/>
            <w:r w:rsidRPr="00201A91">
              <w:rPr>
                <w:rFonts w:ascii="Times New Roman" w:eastAsia="Times New Roman" w:hAnsi="Times New Roman" w:cs="Times New Roman"/>
                <w:bCs/>
                <w:lang w:eastAsia="ru-RU"/>
              </w:rPr>
              <w:t xml:space="preserve"> проб пищевых продуктов»</w:t>
            </w:r>
          </w:p>
        </w:tc>
      </w:tr>
      <w:tr w:rsidR="00201A91" w:rsidRPr="00331672" w14:paraId="2215E221" w14:textId="77777777" w:rsidTr="00201A91">
        <w:trPr>
          <w:trHeight w:val="255"/>
        </w:trPr>
        <w:tc>
          <w:tcPr>
            <w:tcW w:w="1107" w:type="pct"/>
            <w:vMerge/>
          </w:tcPr>
          <w:p w14:paraId="753F12BC" w14:textId="77777777" w:rsidR="00201A91" w:rsidRPr="00201A91" w:rsidRDefault="00201A91" w:rsidP="00331672">
            <w:pPr>
              <w:rPr>
                <w:rFonts w:ascii="Times New Roman" w:eastAsia="Times New Roman" w:hAnsi="Times New Roman" w:cs="Times New Roman"/>
                <w:b/>
                <w:bCs/>
                <w:lang w:eastAsia="ru-RU"/>
              </w:rPr>
            </w:pPr>
          </w:p>
        </w:tc>
        <w:tc>
          <w:tcPr>
            <w:tcW w:w="3893" w:type="pct"/>
          </w:tcPr>
          <w:p w14:paraId="0FBEB441" w14:textId="77777777" w:rsidR="00201A91" w:rsidRPr="00201A91" w:rsidRDefault="00201A91" w:rsidP="00331672">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Лабораторная работа «Приготовление растворов для «мокрого» разложения пробы».</w:t>
            </w:r>
          </w:p>
        </w:tc>
      </w:tr>
      <w:tr w:rsidR="00201A91" w:rsidRPr="00331672" w14:paraId="3155FF0B" w14:textId="77777777" w:rsidTr="002F7888">
        <w:trPr>
          <w:trHeight w:val="255"/>
        </w:trPr>
        <w:tc>
          <w:tcPr>
            <w:tcW w:w="1107" w:type="pct"/>
            <w:vMerge/>
          </w:tcPr>
          <w:p w14:paraId="205B06EB" w14:textId="77777777" w:rsidR="00201A91" w:rsidRPr="00201A91" w:rsidRDefault="00201A91" w:rsidP="00201A91">
            <w:pPr>
              <w:rPr>
                <w:rFonts w:ascii="Times New Roman" w:eastAsia="Times New Roman" w:hAnsi="Times New Roman" w:cs="Times New Roman"/>
                <w:b/>
                <w:bCs/>
                <w:lang w:eastAsia="ru-RU"/>
              </w:rPr>
            </w:pPr>
          </w:p>
        </w:tc>
        <w:tc>
          <w:tcPr>
            <w:tcW w:w="3893" w:type="pct"/>
            <w:vAlign w:val="bottom"/>
          </w:tcPr>
          <w:p w14:paraId="5A5336EA"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253458" w14:textId="456E973C" w:rsidR="00201A91" w:rsidRPr="00201A91" w:rsidRDefault="00201A91" w:rsidP="00201A91">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0D93B584" w14:textId="77777777" w:rsidTr="00331672">
        <w:tc>
          <w:tcPr>
            <w:tcW w:w="5000" w:type="pct"/>
            <w:gridSpan w:val="2"/>
          </w:tcPr>
          <w:p w14:paraId="357611C0" w14:textId="6D5774CB"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 Раздел 2. Технический анализ. (170)</w:t>
            </w:r>
          </w:p>
        </w:tc>
      </w:tr>
      <w:tr w:rsidR="00201A91" w:rsidRPr="00331672" w14:paraId="3A2ED932" w14:textId="77777777" w:rsidTr="00AD7911">
        <w:tc>
          <w:tcPr>
            <w:tcW w:w="1107" w:type="pct"/>
            <w:vMerge w:val="restart"/>
          </w:tcPr>
          <w:p w14:paraId="76A7365B"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2.1.</w:t>
            </w:r>
          </w:p>
          <w:p w14:paraId="07DD441D"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Технический анализ и его назначение</w:t>
            </w:r>
          </w:p>
        </w:tc>
        <w:tc>
          <w:tcPr>
            <w:tcW w:w="3893" w:type="pct"/>
          </w:tcPr>
          <w:p w14:paraId="4E8AB42C"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 xml:space="preserve">Содержание </w:t>
            </w:r>
          </w:p>
        </w:tc>
      </w:tr>
      <w:tr w:rsidR="00201A91" w:rsidRPr="00331672" w14:paraId="457759D9" w14:textId="77777777" w:rsidTr="00201A91">
        <w:trPr>
          <w:trHeight w:val="503"/>
        </w:trPr>
        <w:tc>
          <w:tcPr>
            <w:tcW w:w="1107" w:type="pct"/>
            <w:vMerge/>
          </w:tcPr>
          <w:p w14:paraId="324F2B81"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2244D3A0"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lang w:eastAsia="ru-RU"/>
              </w:rPr>
              <w:t xml:space="preserve">Назначение технического анализа. Методы технического анализа. Виды технического анализа: маркировочные анализы, арбитражные анализы, экспрессные анализы. Основные физико-химические методы, применяемые в техническом анализе. Расчеты в техническом анализе. </w:t>
            </w:r>
          </w:p>
        </w:tc>
      </w:tr>
      <w:tr w:rsidR="00201A91" w:rsidRPr="00331672" w14:paraId="3A603E66" w14:textId="77777777" w:rsidTr="003D08DD">
        <w:trPr>
          <w:trHeight w:val="502"/>
        </w:trPr>
        <w:tc>
          <w:tcPr>
            <w:tcW w:w="1107" w:type="pct"/>
            <w:vMerge/>
          </w:tcPr>
          <w:p w14:paraId="7C5696C4" w14:textId="77777777" w:rsidR="00201A91" w:rsidRPr="00201A91" w:rsidRDefault="00201A91" w:rsidP="00201A91">
            <w:pPr>
              <w:rPr>
                <w:rFonts w:ascii="Times New Roman" w:eastAsia="Times New Roman" w:hAnsi="Times New Roman" w:cs="Times New Roman"/>
                <w:b/>
                <w:bCs/>
                <w:lang w:eastAsia="ru-RU"/>
              </w:rPr>
            </w:pPr>
          </w:p>
        </w:tc>
        <w:tc>
          <w:tcPr>
            <w:tcW w:w="3893" w:type="pct"/>
            <w:vAlign w:val="bottom"/>
          </w:tcPr>
          <w:p w14:paraId="2F0985EB"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E2DDB5" w14:textId="1B6364FC" w:rsidR="00201A91" w:rsidRPr="00201A91" w:rsidRDefault="00201A91" w:rsidP="00201A91">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456620CD" w14:textId="77777777" w:rsidTr="00AD7911">
        <w:tc>
          <w:tcPr>
            <w:tcW w:w="1107" w:type="pct"/>
            <w:vMerge w:val="restart"/>
          </w:tcPr>
          <w:p w14:paraId="0EBEA091"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2.2.  Анализ воды</w:t>
            </w:r>
          </w:p>
        </w:tc>
        <w:tc>
          <w:tcPr>
            <w:tcW w:w="3893" w:type="pct"/>
          </w:tcPr>
          <w:p w14:paraId="4222A022"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3CE5F619" w14:textId="77777777" w:rsidTr="00AD7911">
        <w:tc>
          <w:tcPr>
            <w:tcW w:w="1107" w:type="pct"/>
            <w:vMerge/>
          </w:tcPr>
          <w:p w14:paraId="7A053A40"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3598AB07"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Cs/>
                <w:lang w:eastAsia="ru-RU"/>
              </w:rPr>
              <w:t>Анализ воды. Классификация природных вод. Примеси, содержащиеся в воде (взвешенные вещества, коллоидно-растворенные вещества, истинно-</w:t>
            </w:r>
            <w:r w:rsidRPr="00201A91">
              <w:rPr>
                <w:rFonts w:ascii="Times New Roman" w:eastAsia="Times New Roman" w:hAnsi="Times New Roman" w:cs="Times New Roman"/>
                <w:bCs/>
                <w:lang w:eastAsia="ru-RU"/>
              </w:rPr>
              <w:lastRenderedPageBreak/>
              <w:t>растворенные вещества). Показатели качества воды. Требования, предъявляемые к питьевой воде. Характеристика воды для промышленных целей. Методы определения основных характеристик воды и их метрологические характеристики. Оформление результатов анализа проб воды. Анализ сточных вод.</w:t>
            </w:r>
          </w:p>
        </w:tc>
      </w:tr>
      <w:tr w:rsidR="00201A91" w:rsidRPr="00331672" w14:paraId="21D5FD27" w14:textId="77777777" w:rsidTr="00AD7911">
        <w:tc>
          <w:tcPr>
            <w:tcW w:w="1107" w:type="pct"/>
            <w:vMerge/>
          </w:tcPr>
          <w:p w14:paraId="5D1EECA8"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669BF21" w14:textId="6262D5F9" w:rsidR="00201A91" w:rsidRPr="00201A91" w:rsidRDefault="00201A91" w:rsidP="00201A91">
            <w:pPr>
              <w:spacing w:before="120"/>
              <w:jc w:val="both"/>
              <w:rPr>
                <w:rFonts w:ascii="Times New Roman" w:eastAsia="Times New Roman" w:hAnsi="Times New Roman" w:cs="Times New Roman"/>
                <w:b/>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520A0F4E" w14:textId="77777777" w:rsidTr="00AD7911">
        <w:tc>
          <w:tcPr>
            <w:tcW w:w="1107" w:type="pct"/>
            <w:vMerge/>
          </w:tcPr>
          <w:p w14:paraId="295D826F"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36197D2" w14:textId="77777777"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Решение расчетных задач по теме «Расчеты и обработка результатов анализа»</w:t>
            </w:r>
          </w:p>
        </w:tc>
      </w:tr>
      <w:tr w:rsidR="00201A91" w:rsidRPr="00331672" w14:paraId="0130348C" w14:textId="77777777" w:rsidTr="00AD7911">
        <w:trPr>
          <w:trHeight w:val="383"/>
        </w:trPr>
        <w:tc>
          <w:tcPr>
            <w:tcW w:w="1107" w:type="pct"/>
            <w:vMerge/>
          </w:tcPr>
          <w:p w14:paraId="66FA1021"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2249B84D" w14:textId="4F25DE81"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lang w:eastAsia="ru-RU"/>
              </w:rPr>
              <w:t>Решение расчетных задач по теме «Технический анализ вод»</w:t>
            </w:r>
          </w:p>
        </w:tc>
      </w:tr>
      <w:tr w:rsidR="00201A91" w:rsidRPr="00331672" w14:paraId="31595961" w14:textId="77777777" w:rsidTr="00AD7911">
        <w:trPr>
          <w:trHeight w:val="245"/>
        </w:trPr>
        <w:tc>
          <w:tcPr>
            <w:tcW w:w="1107" w:type="pct"/>
            <w:vMerge/>
          </w:tcPr>
          <w:p w14:paraId="417371DB"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7CC4087A"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самостоятельная работа обучающихся</w:t>
            </w:r>
          </w:p>
          <w:p w14:paraId="04E3C716" w14:textId="07862CB4" w:rsidR="00201A91" w:rsidRPr="00201A91" w:rsidRDefault="00201A91" w:rsidP="00201A91">
            <w:pPr>
              <w:spacing w:after="200" w:line="276" w:lineRule="auto"/>
              <w:contextualSpacing/>
              <w:jc w:val="both"/>
              <w:rPr>
                <w:rFonts w:ascii="Times New Roman" w:eastAsia="Times New Roman" w:hAnsi="Times New Roman" w:cs="Times New Roman"/>
                <w:lang w:eastAsia="ru-RU"/>
              </w:rPr>
            </w:pPr>
            <w:r w:rsidRPr="00201A9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1A91" w:rsidRPr="00331672" w14:paraId="575E8E7F" w14:textId="77777777" w:rsidTr="00AD7911">
        <w:tc>
          <w:tcPr>
            <w:tcW w:w="1107" w:type="pct"/>
            <w:vMerge w:val="restart"/>
          </w:tcPr>
          <w:p w14:paraId="315C98C8"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2.3.  Анализ газов</w:t>
            </w:r>
          </w:p>
        </w:tc>
        <w:tc>
          <w:tcPr>
            <w:tcW w:w="3893" w:type="pct"/>
          </w:tcPr>
          <w:p w14:paraId="485DF3CB"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1BBA5CA6" w14:textId="77777777" w:rsidTr="00AD7911">
        <w:tc>
          <w:tcPr>
            <w:tcW w:w="1107" w:type="pct"/>
            <w:vMerge/>
          </w:tcPr>
          <w:p w14:paraId="618D74E7"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ACAA8CC" w14:textId="23A39DFC"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Анализ газов.</w:t>
            </w:r>
            <w:r w:rsidRPr="00201A91">
              <w:rPr>
                <w:rFonts w:ascii="Times New Roman" w:eastAsia="Times New Roman" w:hAnsi="Times New Roman" w:cs="Times New Roman"/>
                <w:lang w:eastAsia="ru-RU"/>
              </w:rPr>
              <w:t xml:space="preserve"> </w:t>
            </w:r>
            <w:r w:rsidRPr="00201A91">
              <w:rPr>
                <w:rFonts w:ascii="Times New Roman" w:eastAsia="Times New Roman" w:hAnsi="Times New Roman" w:cs="Times New Roman"/>
                <w:bCs/>
                <w:lang w:eastAsia="ru-RU"/>
              </w:rPr>
              <w:t xml:space="preserve">Группы промышленных газов: горючие газовые смеси, </w:t>
            </w:r>
            <w:proofErr w:type="spellStart"/>
            <w:r w:rsidRPr="00201A91">
              <w:rPr>
                <w:rFonts w:ascii="Times New Roman" w:eastAsia="Times New Roman" w:hAnsi="Times New Roman" w:cs="Times New Roman"/>
                <w:bCs/>
                <w:lang w:eastAsia="ru-RU"/>
              </w:rPr>
              <w:t>газы</w:t>
            </w:r>
            <w:proofErr w:type="spellEnd"/>
            <w:r w:rsidRPr="00201A91">
              <w:rPr>
                <w:rFonts w:ascii="Times New Roman" w:eastAsia="Times New Roman" w:hAnsi="Times New Roman" w:cs="Times New Roman"/>
                <w:bCs/>
                <w:lang w:eastAsia="ru-RU"/>
              </w:rPr>
              <w:t xml:space="preserve">, применяемые как сырьё в химической промышленности, </w:t>
            </w:r>
            <w:proofErr w:type="spellStart"/>
            <w:r w:rsidRPr="00201A91">
              <w:rPr>
                <w:rFonts w:ascii="Times New Roman" w:eastAsia="Times New Roman" w:hAnsi="Times New Roman" w:cs="Times New Roman"/>
                <w:bCs/>
                <w:lang w:eastAsia="ru-RU"/>
              </w:rPr>
              <w:t>отбросные</w:t>
            </w:r>
            <w:proofErr w:type="spellEnd"/>
            <w:r w:rsidRPr="00201A91">
              <w:rPr>
                <w:rFonts w:ascii="Times New Roman" w:eastAsia="Times New Roman" w:hAnsi="Times New Roman" w:cs="Times New Roman"/>
                <w:bCs/>
                <w:lang w:eastAsia="ru-RU"/>
              </w:rPr>
              <w:t xml:space="preserve"> </w:t>
            </w:r>
            <w:proofErr w:type="spellStart"/>
            <w:r w:rsidRPr="00201A91">
              <w:rPr>
                <w:rFonts w:ascii="Times New Roman" w:eastAsia="Times New Roman" w:hAnsi="Times New Roman" w:cs="Times New Roman"/>
                <w:bCs/>
                <w:lang w:eastAsia="ru-RU"/>
              </w:rPr>
              <w:t>газы</w:t>
            </w:r>
            <w:proofErr w:type="spellEnd"/>
            <w:r w:rsidRPr="00201A91">
              <w:rPr>
                <w:rFonts w:ascii="Times New Roman" w:eastAsia="Times New Roman" w:hAnsi="Times New Roman" w:cs="Times New Roman"/>
                <w:bCs/>
                <w:lang w:eastAsia="ru-RU"/>
              </w:rPr>
              <w:t xml:space="preserve"> топок и химических производств, </w:t>
            </w:r>
            <w:proofErr w:type="spellStart"/>
            <w:r w:rsidRPr="00201A91">
              <w:rPr>
                <w:rFonts w:ascii="Times New Roman" w:eastAsia="Times New Roman" w:hAnsi="Times New Roman" w:cs="Times New Roman"/>
                <w:bCs/>
                <w:lang w:eastAsia="ru-RU"/>
              </w:rPr>
              <w:t>газы</w:t>
            </w:r>
            <w:proofErr w:type="spellEnd"/>
            <w:r w:rsidRPr="00201A91">
              <w:rPr>
                <w:rFonts w:ascii="Times New Roman" w:eastAsia="Times New Roman" w:hAnsi="Times New Roman" w:cs="Times New Roman"/>
                <w:bCs/>
                <w:lang w:eastAsia="ru-RU"/>
              </w:rPr>
              <w:t xml:space="preserve"> воздуха помещений промышленных предприятий. Методы анализа газов и их метрологические характеристики. Хроматографический анализ газов. Расчеты в газовом анализе. Объемные газоанализаторы. Измерение концентрации вредных веществ индикаторными трубками.</w:t>
            </w:r>
            <w:r w:rsidRPr="00201A91">
              <w:rPr>
                <w:rFonts w:ascii="Times New Roman" w:eastAsia="Times New Roman" w:hAnsi="Times New Roman" w:cs="Times New Roman"/>
                <w:lang w:eastAsia="ru-RU"/>
              </w:rPr>
              <w:t xml:space="preserve"> </w:t>
            </w:r>
            <w:r w:rsidRPr="00201A91">
              <w:rPr>
                <w:rFonts w:ascii="Times New Roman" w:eastAsia="Times New Roman" w:hAnsi="Times New Roman" w:cs="Times New Roman"/>
                <w:bCs/>
                <w:lang w:eastAsia="ru-RU"/>
              </w:rPr>
              <w:t xml:space="preserve">Воздухозаборные устройства для индикаторных трубок. </w:t>
            </w:r>
            <w:r w:rsidRPr="00201A91">
              <w:rPr>
                <w:rFonts w:ascii="Times New Roman" w:eastAsia="Times New Roman" w:hAnsi="Times New Roman" w:cs="Times New Roman"/>
                <w:lang w:eastAsia="ru-RU"/>
              </w:rPr>
              <w:t xml:space="preserve"> </w:t>
            </w:r>
            <w:r w:rsidRPr="00201A91">
              <w:rPr>
                <w:rFonts w:ascii="Times New Roman" w:eastAsia="Times New Roman" w:hAnsi="Times New Roman" w:cs="Times New Roman"/>
                <w:bCs/>
                <w:lang w:eastAsia="ru-RU"/>
              </w:rPr>
              <w:t>Комплекты индикаторных средств. Оформление результатов анализа проб газа. Метрологическая обработка результатов анализа.</w:t>
            </w:r>
          </w:p>
        </w:tc>
      </w:tr>
      <w:tr w:rsidR="00201A91" w:rsidRPr="00331672" w14:paraId="7EFAE848" w14:textId="77777777" w:rsidTr="00AD7911">
        <w:tc>
          <w:tcPr>
            <w:tcW w:w="1107" w:type="pct"/>
            <w:vMerge/>
          </w:tcPr>
          <w:p w14:paraId="57810B2B"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C9659AD" w14:textId="24EED973"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3A475B04" w14:textId="77777777" w:rsidTr="00201A91">
        <w:trPr>
          <w:trHeight w:val="128"/>
        </w:trPr>
        <w:tc>
          <w:tcPr>
            <w:tcW w:w="1107" w:type="pct"/>
            <w:vMerge/>
          </w:tcPr>
          <w:p w14:paraId="7AAE1953"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40E7912"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«Анализ газов»</w:t>
            </w:r>
          </w:p>
        </w:tc>
      </w:tr>
      <w:tr w:rsidR="00201A91" w:rsidRPr="00331672" w14:paraId="5EAA8EFE" w14:textId="77777777" w:rsidTr="0050166D">
        <w:trPr>
          <w:trHeight w:val="127"/>
        </w:trPr>
        <w:tc>
          <w:tcPr>
            <w:tcW w:w="1107" w:type="pct"/>
            <w:vMerge/>
          </w:tcPr>
          <w:p w14:paraId="5FFA5783" w14:textId="77777777" w:rsidR="00201A91" w:rsidRPr="00201A91" w:rsidRDefault="00201A91" w:rsidP="00201A91">
            <w:pPr>
              <w:rPr>
                <w:rFonts w:ascii="Times New Roman" w:eastAsia="Times New Roman" w:hAnsi="Times New Roman" w:cs="Times New Roman"/>
                <w:b/>
                <w:bCs/>
                <w:lang w:eastAsia="ru-RU"/>
              </w:rPr>
            </w:pPr>
          </w:p>
        </w:tc>
        <w:tc>
          <w:tcPr>
            <w:tcW w:w="3893" w:type="pct"/>
            <w:vAlign w:val="bottom"/>
          </w:tcPr>
          <w:p w14:paraId="0E6BDDCC"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FC147C" w14:textId="5B289900" w:rsidR="00201A91" w:rsidRPr="00201A91" w:rsidRDefault="00201A91" w:rsidP="00201A91">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6CF922AD" w14:textId="77777777" w:rsidTr="00AD7911">
        <w:tc>
          <w:tcPr>
            <w:tcW w:w="1107" w:type="pct"/>
            <w:vMerge w:val="restart"/>
          </w:tcPr>
          <w:p w14:paraId="5E7B7A20"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2.4 Анализ твердого топлива</w:t>
            </w:r>
          </w:p>
        </w:tc>
        <w:tc>
          <w:tcPr>
            <w:tcW w:w="3893" w:type="pct"/>
          </w:tcPr>
          <w:p w14:paraId="4208F704"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4FD50B82" w14:textId="77777777" w:rsidTr="00AD7911">
        <w:tc>
          <w:tcPr>
            <w:tcW w:w="1107" w:type="pct"/>
            <w:vMerge/>
          </w:tcPr>
          <w:p w14:paraId="2CB438F7"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18FA27C9"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Анализ твердого топлива. Классификация твердого топлива. Виды влаги в твердом топливе: внешняя влага, аналитическая влага, химически связанная влага. Сухая масса топлива. Горючая масса топлив. Минеральная часть топлива. Негорючая часть топлива. Теплотворная способность топлива. Методы определения влаги в твердом топливе. Определение содержания серы в твердом топливе. Определение содержания золы в твердом топливе. Определение выхода летучих веществ. Расчет теплотворной способности по данным элементного и технического анализа. Оформление результатов анализа твердого топлива. Метрологическая обработка результатов анализа топлива.</w:t>
            </w:r>
          </w:p>
        </w:tc>
      </w:tr>
      <w:tr w:rsidR="00201A91" w:rsidRPr="00331672" w14:paraId="17CCFD00" w14:textId="77777777" w:rsidTr="00AD7911">
        <w:tc>
          <w:tcPr>
            <w:tcW w:w="1107" w:type="pct"/>
            <w:vMerge/>
          </w:tcPr>
          <w:p w14:paraId="3B274AA0"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6D66B224" w14:textId="12A69A6B"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4300C06C" w14:textId="77777777" w:rsidTr="00201A91">
        <w:trPr>
          <w:trHeight w:val="128"/>
        </w:trPr>
        <w:tc>
          <w:tcPr>
            <w:tcW w:w="1107" w:type="pct"/>
            <w:vMerge/>
          </w:tcPr>
          <w:p w14:paraId="2E12AE76"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1DBBA6F5"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«Анализ твердого топлива»</w:t>
            </w:r>
          </w:p>
        </w:tc>
      </w:tr>
      <w:tr w:rsidR="00201A91" w:rsidRPr="00331672" w14:paraId="366BA04C" w14:textId="77777777" w:rsidTr="00AD7911">
        <w:trPr>
          <w:trHeight w:val="127"/>
        </w:trPr>
        <w:tc>
          <w:tcPr>
            <w:tcW w:w="1107" w:type="pct"/>
            <w:vMerge/>
          </w:tcPr>
          <w:p w14:paraId="042B96CA"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2C956F4C"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самостоятельная работа обучающихся</w:t>
            </w:r>
          </w:p>
          <w:p w14:paraId="1744688D" w14:textId="7BDB76E5"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1A91" w:rsidRPr="00331672" w14:paraId="644B237E" w14:textId="77777777" w:rsidTr="00AD7911">
        <w:tc>
          <w:tcPr>
            <w:tcW w:w="1107" w:type="pct"/>
            <w:vMerge w:val="restart"/>
          </w:tcPr>
          <w:p w14:paraId="0EE2CAA6"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2.5.  Анализ нефтепродуктов</w:t>
            </w:r>
          </w:p>
        </w:tc>
        <w:tc>
          <w:tcPr>
            <w:tcW w:w="3893" w:type="pct"/>
          </w:tcPr>
          <w:p w14:paraId="2D850CDC"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1F478CA2" w14:textId="77777777" w:rsidTr="00AD7911">
        <w:tc>
          <w:tcPr>
            <w:tcW w:w="1107" w:type="pct"/>
            <w:vMerge/>
          </w:tcPr>
          <w:p w14:paraId="319D953B"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572C6F6"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Анализ нефти и нефтепродуктов. Топливо жидкое и газообразное. Нефтяные масла и пластичные смазки. Нефтепродукты промышленного и бытового назначения. Определение основных показателей нефтепродуктов: плотности, вязкости, температуры каплепадения, температуры застывания и текучести, температуры вспышки и воспламенения; фракционного состава, содержания влаги, содержания сернистых соединений, содержания кислот и щелочей, содержания механических примесей. Пробоподготовка нефтепродуктов. Оформление результатов анализа нефтепродуктов. Метрологическая обработка результатов анализа нефтепродуктов.</w:t>
            </w:r>
          </w:p>
        </w:tc>
      </w:tr>
      <w:tr w:rsidR="00201A91" w:rsidRPr="00331672" w14:paraId="588D1B20" w14:textId="77777777" w:rsidTr="00AD7911">
        <w:tc>
          <w:tcPr>
            <w:tcW w:w="1107" w:type="pct"/>
            <w:vMerge/>
          </w:tcPr>
          <w:p w14:paraId="16EADE59"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4B60B859" w14:textId="45D8FCA3"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4E0007C2" w14:textId="77777777" w:rsidTr="00201A91">
        <w:trPr>
          <w:trHeight w:val="248"/>
        </w:trPr>
        <w:tc>
          <w:tcPr>
            <w:tcW w:w="1107" w:type="pct"/>
            <w:vMerge/>
          </w:tcPr>
          <w:p w14:paraId="385690F0"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6C0319C2" w14:textId="77777777" w:rsidR="00201A91" w:rsidRPr="00201A91" w:rsidRDefault="00201A91" w:rsidP="00201A91">
            <w:pPr>
              <w:spacing w:after="200" w:line="276" w:lineRule="auto"/>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Решение расчетных задач по теме «Анализ нефтепродуктов»</w:t>
            </w:r>
          </w:p>
        </w:tc>
      </w:tr>
      <w:tr w:rsidR="00201A91" w:rsidRPr="00331672" w14:paraId="2B974843" w14:textId="77777777" w:rsidTr="003B0F37">
        <w:trPr>
          <w:trHeight w:val="247"/>
        </w:trPr>
        <w:tc>
          <w:tcPr>
            <w:tcW w:w="1107" w:type="pct"/>
            <w:vMerge/>
          </w:tcPr>
          <w:p w14:paraId="339173A3" w14:textId="77777777" w:rsidR="00201A91" w:rsidRPr="00201A91" w:rsidRDefault="00201A91" w:rsidP="00201A91">
            <w:pPr>
              <w:rPr>
                <w:rFonts w:ascii="Times New Roman" w:eastAsia="Times New Roman" w:hAnsi="Times New Roman" w:cs="Times New Roman"/>
                <w:b/>
                <w:bCs/>
                <w:lang w:eastAsia="ru-RU"/>
              </w:rPr>
            </w:pPr>
          </w:p>
        </w:tc>
        <w:tc>
          <w:tcPr>
            <w:tcW w:w="3893" w:type="pct"/>
            <w:tcBorders>
              <w:top w:val="single" w:sz="4" w:space="0" w:color="auto"/>
              <w:left w:val="single" w:sz="4" w:space="0" w:color="auto"/>
              <w:bottom w:val="single" w:sz="4" w:space="0" w:color="auto"/>
              <w:right w:val="single" w:sz="4" w:space="0" w:color="auto"/>
            </w:tcBorders>
            <w:vAlign w:val="bottom"/>
          </w:tcPr>
          <w:p w14:paraId="2D47521D"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0E09B5" w14:textId="2425E7B2" w:rsidR="00201A91" w:rsidRPr="00201A91" w:rsidRDefault="00201A91" w:rsidP="00201A91">
            <w:pPr>
              <w:spacing w:after="200"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48E0E583" w14:textId="77777777" w:rsidTr="00AD7911">
        <w:tc>
          <w:tcPr>
            <w:tcW w:w="1107" w:type="pct"/>
            <w:vMerge w:val="restart"/>
          </w:tcPr>
          <w:p w14:paraId="7236870C"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lastRenderedPageBreak/>
              <w:t>Тема 2.6.  Анализ продуктов органического синтеза</w:t>
            </w:r>
          </w:p>
        </w:tc>
        <w:tc>
          <w:tcPr>
            <w:tcW w:w="3893" w:type="pct"/>
          </w:tcPr>
          <w:p w14:paraId="30E7D4F1"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2758C96C" w14:textId="77777777" w:rsidTr="00AD7911">
        <w:tc>
          <w:tcPr>
            <w:tcW w:w="1107" w:type="pct"/>
            <w:vMerge/>
          </w:tcPr>
          <w:p w14:paraId="76D1A2C3"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635DFA50"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Константы, характеризующие чистое органическое вещество.  Определение физических свойств органических веществ. Определение температуры плавления и затвердевания.  Определение температуры кипения.  Определение влаги органических веществ различными методами. Определение элементарного состава органических веществ. Определение углерода и водорода. Определение содержания азота. Определение содержания хлора. Определение функциональных групп: аминогруппы, нитрогрупп, карбонильной группы, </w:t>
            </w:r>
            <w:proofErr w:type="spellStart"/>
            <w:r w:rsidRPr="00201A91">
              <w:rPr>
                <w:rFonts w:ascii="Times New Roman" w:eastAsia="Times New Roman" w:hAnsi="Times New Roman" w:cs="Times New Roman"/>
                <w:bCs/>
                <w:lang w:eastAsia="ru-RU"/>
              </w:rPr>
              <w:t>оксигруппы</w:t>
            </w:r>
            <w:proofErr w:type="spellEnd"/>
            <w:r w:rsidRPr="00201A91">
              <w:rPr>
                <w:rFonts w:ascii="Times New Roman" w:eastAsia="Times New Roman" w:hAnsi="Times New Roman" w:cs="Times New Roman"/>
                <w:bCs/>
                <w:lang w:eastAsia="ru-RU"/>
              </w:rPr>
              <w:t xml:space="preserve">, гидроксильной группы. Определение йодного, бромного, кислотного, эфирного, перекисного числа </w:t>
            </w:r>
            <w:proofErr w:type="gramStart"/>
            <w:r w:rsidRPr="00201A91">
              <w:rPr>
                <w:rFonts w:ascii="Times New Roman" w:eastAsia="Times New Roman" w:hAnsi="Times New Roman" w:cs="Times New Roman"/>
                <w:bCs/>
                <w:lang w:eastAsia="ru-RU"/>
              </w:rPr>
              <w:t>в  и</w:t>
            </w:r>
            <w:proofErr w:type="gramEnd"/>
            <w:r w:rsidRPr="00201A91">
              <w:rPr>
                <w:rFonts w:ascii="Times New Roman" w:eastAsia="Times New Roman" w:hAnsi="Times New Roman" w:cs="Times New Roman"/>
                <w:bCs/>
                <w:lang w:eastAsia="ru-RU"/>
              </w:rPr>
              <w:t xml:space="preserve"> числа омыления. Метрологическая обработка результатов анализа.</w:t>
            </w:r>
          </w:p>
        </w:tc>
      </w:tr>
      <w:tr w:rsidR="00201A91" w:rsidRPr="00331672" w14:paraId="00A1F81E" w14:textId="77777777" w:rsidTr="00AD7911">
        <w:tc>
          <w:tcPr>
            <w:tcW w:w="1107" w:type="pct"/>
            <w:vMerge/>
          </w:tcPr>
          <w:p w14:paraId="1433FF77"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29DC39CB" w14:textId="0F1FFFA8"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09E8054E" w14:textId="77777777" w:rsidTr="00201A91">
        <w:trPr>
          <w:trHeight w:val="248"/>
        </w:trPr>
        <w:tc>
          <w:tcPr>
            <w:tcW w:w="1107" w:type="pct"/>
            <w:vMerge/>
          </w:tcPr>
          <w:p w14:paraId="60B8426E"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17D96442" w14:textId="77777777" w:rsidR="00201A91" w:rsidRPr="00201A91" w:rsidRDefault="00201A91" w:rsidP="00201A91">
            <w:pPr>
              <w:spacing w:after="200" w:line="276" w:lineRule="auto"/>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Решение расчетных задач на тему «Анализ продуктов органического синтеза»</w:t>
            </w:r>
          </w:p>
        </w:tc>
      </w:tr>
      <w:tr w:rsidR="00201A91" w:rsidRPr="00331672" w14:paraId="7C1782FD" w14:textId="77777777" w:rsidTr="00A22C1E">
        <w:trPr>
          <w:trHeight w:val="247"/>
        </w:trPr>
        <w:tc>
          <w:tcPr>
            <w:tcW w:w="1107" w:type="pct"/>
            <w:vMerge/>
          </w:tcPr>
          <w:p w14:paraId="0279C73C" w14:textId="77777777" w:rsidR="00201A91" w:rsidRPr="00201A91" w:rsidRDefault="00201A91" w:rsidP="00201A91">
            <w:pPr>
              <w:rPr>
                <w:rFonts w:ascii="Times New Roman" w:eastAsia="Times New Roman" w:hAnsi="Times New Roman" w:cs="Times New Roman"/>
                <w:b/>
                <w:bCs/>
                <w:lang w:eastAsia="ru-RU"/>
              </w:rPr>
            </w:pPr>
          </w:p>
        </w:tc>
        <w:tc>
          <w:tcPr>
            <w:tcW w:w="3893" w:type="pct"/>
            <w:tcBorders>
              <w:top w:val="single" w:sz="4" w:space="0" w:color="auto"/>
              <w:left w:val="single" w:sz="4" w:space="0" w:color="auto"/>
              <w:bottom w:val="single" w:sz="4" w:space="0" w:color="auto"/>
              <w:right w:val="single" w:sz="4" w:space="0" w:color="auto"/>
            </w:tcBorders>
            <w:vAlign w:val="bottom"/>
          </w:tcPr>
          <w:p w14:paraId="34291866"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DCF7B4" w14:textId="2799D9C6" w:rsidR="00201A91" w:rsidRPr="00201A91" w:rsidRDefault="00201A91" w:rsidP="00201A91">
            <w:pPr>
              <w:spacing w:after="200"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2A1B8AD2" w14:textId="77777777" w:rsidTr="00AD7911">
        <w:tc>
          <w:tcPr>
            <w:tcW w:w="1107" w:type="pct"/>
            <w:vMerge w:val="restart"/>
          </w:tcPr>
          <w:p w14:paraId="25204632"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2.7. Анализ неорганических продуктов</w:t>
            </w:r>
          </w:p>
        </w:tc>
        <w:tc>
          <w:tcPr>
            <w:tcW w:w="3893" w:type="pct"/>
          </w:tcPr>
          <w:p w14:paraId="6231C33B"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35023BF0" w14:textId="77777777" w:rsidTr="00AD7911">
        <w:tc>
          <w:tcPr>
            <w:tcW w:w="1107" w:type="pct"/>
            <w:vMerge/>
          </w:tcPr>
          <w:p w14:paraId="7DA972B3"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68A24A1D"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Контроль в производстве серной кислоты. Анализ колчедана. Анализ серной кислоты. Определение содержания моногидрата. Анализ олеума. Анализ фосфорной кислоты. Анализ кальцинированной соды. Анализ силикатных материалов. Анализ удобрений. Анализ фосфорных удобрений. Усвояемые и неусвояемые фосфорные удобрения. Анализ суперфосфатов. Контроль в производстве азотных удобрений. Определение аммиачного азота. Определение азота в нитратах и нитритах. Контроль в производстве соды. Анализ кальцинированной соды. Анализ силикатных материалов. Метрологическая обработка результатов анализа.</w:t>
            </w:r>
          </w:p>
        </w:tc>
      </w:tr>
      <w:tr w:rsidR="00201A91" w:rsidRPr="00331672" w14:paraId="17A80C8A" w14:textId="77777777" w:rsidTr="00AD7911">
        <w:tc>
          <w:tcPr>
            <w:tcW w:w="1107" w:type="pct"/>
            <w:vMerge/>
          </w:tcPr>
          <w:p w14:paraId="31C23444"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25BD286" w14:textId="573A2743"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7DB3CF78" w14:textId="77777777" w:rsidTr="00201A91">
        <w:trPr>
          <w:trHeight w:val="248"/>
        </w:trPr>
        <w:tc>
          <w:tcPr>
            <w:tcW w:w="1107" w:type="pct"/>
            <w:vMerge/>
          </w:tcPr>
          <w:p w14:paraId="24F5C3E8"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0369677D" w14:textId="77777777" w:rsidR="00201A91" w:rsidRPr="00201A91" w:rsidRDefault="00201A91" w:rsidP="00201A91">
            <w:pPr>
              <w:spacing w:after="200" w:line="276" w:lineRule="auto"/>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Решение расчетных задач на тему «Анализ неорганических продуктов»</w:t>
            </w:r>
          </w:p>
        </w:tc>
      </w:tr>
      <w:tr w:rsidR="00201A91" w:rsidRPr="00331672" w14:paraId="3233DB6A" w14:textId="77777777" w:rsidTr="00F4711A">
        <w:trPr>
          <w:trHeight w:val="247"/>
        </w:trPr>
        <w:tc>
          <w:tcPr>
            <w:tcW w:w="1107" w:type="pct"/>
            <w:vMerge/>
          </w:tcPr>
          <w:p w14:paraId="4477B708" w14:textId="77777777" w:rsidR="00201A91" w:rsidRPr="00201A91" w:rsidRDefault="00201A91" w:rsidP="00201A91">
            <w:pPr>
              <w:rPr>
                <w:rFonts w:ascii="Times New Roman" w:eastAsia="Times New Roman" w:hAnsi="Times New Roman" w:cs="Times New Roman"/>
                <w:b/>
                <w:bCs/>
                <w:lang w:eastAsia="ru-RU"/>
              </w:rPr>
            </w:pPr>
          </w:p>
        </w:tc>
        <w:tc>
          <w:tcPr>
            <w:tcW w:w="3893" w:type="pct"/>
            <w:tcBorders>
              <w:top w:val="single" w:sz="4" w:space="0" w:color="auto"/>
              <w:left w:val="single" w:sz="4" w:space="0" w:color="auto"/>
              <w:bottom w:val="single" w:sz="4" w:space="0" w:color="auto"/>
              <w:right w:val="single" w:sz="4" w:space="0" w:color="auto"/>
            </w:tcBorders>
            <w:vAlign w:val="bottom"/>
          </w:tcPr>
          <w:p w14:paraId="345B0248" w14:textId="77777777" w:rsidR="00201A91" w:rsidRDefault="00201A91" w:rsidP="00201A9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B5881F" w14:textId="2273657D" w:rsidR="00201A91" w:rsidRPr="00201A91" w:rsidRDefault="00201A91" w:rsidP="00201A91">
            <w:pPr>
              <w:spacing w:after="200"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A91" w:rsidRPr="00331672" w14:paraId="67A7DF91" w14:textId="77777777" w:rsidTr="00AD7911">
        <w:tc>
          <w:tcPr>
            <w:tcW w:w="1107" w:type="pct"/>
            <w:vMerge w:val="restart"/>
          </w:tcPr>
          <w:p w14:paraId="762B1D1C" w14:textId="77777777" w:rsidR="00201A91" w:rsidRPr="00201A91" w:rsidRDefault="00201A91" w:rsidP="00201A91">
            <w:pPr>
              <w:rPr>
                <w:rFonts w:ascii="Times New Roman" w:eastAsia="Times New Roman" w:hAnsi="Times New Roman" w:cs="Times New Roman"/>
                <w:b/>
                <w:bCs/>
                <w:lang w:eastAsia="ru-RU"/>
              </w:rPr>
            </w:pPr>
          </w:p>
          <w:p w14:paraId="6F08B860"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Тема 2.8.  Анализ металлов и сплавов</w:t>
            </w:r>
          </w:p>
        </w:tc>
        <w:tc>
          <w:tcPr>
            <w:tcW w:w="3893" w:type="pct"/>
          </w:tcPr>
          <w:p w14:paraId="3C9628CC"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Содержание </w:t>
            </w:r>
          </w:p>
        </w:tc>
      </w:tr>
      <w:tr w:rsidR="00201A91" w:rsidRPr="00331672" w14:paraId="073EA033" w14:textId="77777777" w:rsidTr="00AD7911">
        <w:tc>
          <w:tcPr>
            <w:tcW w:w="1107" w:type="pct"/>
            <w:vMerge/>
          </w:tcPr>
          <w:p w14:paraId="2E38A621"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4E49FB68"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Cs/>
                <w:lang w:eastAsia="ru-RU"/>
              </w:rPr>
              <w:t xml:space="preserve">Анализ металлов и сплавов. Черные и цветные металлы. Общие сведения о металлах и сплавах. Чугуны и стали. Методы определения содержания углерода. Основные методы </w:t>
            </w:r>
            <w:proofErr w:type="gramStart"/>
            <w:r w:rsidRPr="00201A91">
              <w:rPr>
                <w:rFonts w:ascii="Times New Roman" w:eastAsia="Times New Roman" w:hAnsi="Times New Roman" w:cs="Times New Roman"/>
                <w:bCs/>
                <w:lang w:eastAsia="ru-RU"/>
              </w:rPr>
              <w:t>определения  серы</w:t>
            </w:r>
            <w:proofErr w:type="gramEnd"/>
            <w:r w:rsidRPr="00201A91">
              <w:rPr>
                <w:rFonts w:ascii="Times New Roman" w:eastAsia="Times New Roman" w:hAnsi="Times New Roman" w:cs="Times New Roman"/>
                <w:bCs/>
                <w:lang w:eastAsia="ru-RU"/>
              </w:rPr>
              <w:t xml:space="preserve">. Определение фосфора. Определение никеля фотометрическим методом.  Определение кобальта. Определение </w:t>
            </w:r>
            <w:proofErr w:type="gramStart"/>
            <w:r w:rsidRPr="00201A91">
              <w:rPr>
                <w:rFonts w:ascii="Times New Roman" w:eastAsia="Times New Roman" w:hAnsi="Times New Roman" w:cs="Times New Roman"/>
                <w:bCs/>
                <w:lang w:eastAsia="ru-RU"/>
              </w:rPr>
              <w:t>марганца  Определение</w:t>
            </w:r>
            <w:proofErr w:type="gramEnd"/>
            <w:r w:rsidRPr="00201A91">
              <w:rPr>
                <w:rFonts w:ascii="Times New Roman" w:eastAsia="Times New Roman" w:hAnsi="Times New Roman" w:cs="Times New Roman"/>
                <w:bCs/>
                <w:lang w:eastAsia="ru-RU"/>
              </w:rPr>
              <w:t xml:space="preserve"> хрома  фотометрическим методом. Определение меди. Анализ медных и алюминиевых сплавов. Метрологическая обработка результатов анализа.</w:t>
            </w:r>
          </w:p>
        </w:tc>
      </w:tr>
      <w:tr w:rsidR="00201A91" w:rsidRPr="00331672" w14:paraId="5CA220F6" w14:textId="77777777" w:rsidTr="00AD7911">
        <w:tc>
          <w:tcPr>
            <w:tcW w:w="1107" w:type="pct"/>
            <w:vMerge/>
          </w:tcPr>
          <w:p w14:paraId="089468B9"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40822A6B" w14:textId="5B6E37DE"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практических и лабораторных занятий</w:t>
            </w:r>
          </w:p>
        </w:tc>
      </w:tr>
      <w:tr w:rsidR="00201A91" w:rsidRPr="00331672" w14:paraId="77207903" w14:textId="77777777" w:rsidTr="00AD7911">
        <w:trPr>
          <w:trHeight w:val="353"/>
        </w:trPr>
        <w:tc>
          <w:tcPr>
            <w:tcW w:w="1107" w:type="pct"/>
            <w:vMerge/>
          </w:tcPr>
          <w:p w14:paraId="52D77241"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2E470F3E" w14:textId="77777777" w:rsidR="00201A91" w:rsidRPr="00201A91" w:rsidRDefault="00201A91" w:rsidP="00201A91">
            <w:pPr>
              <w:spacing w:after="200" w:line="276" w:lineRule="auto"/>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Решение расчетных задач на тему «Анализ металлов и сплавов»</w:t>
            </w:r>
          </w:p>
        </w:tc>
      </w:tr>
      <w:tr w:rsidR="00201A91" w:rsidRPr="00331672" w14:paraId="5BFFB9DF" w14:textId="77777777" w:rsidTr="00AD7911">
        <w:trPr>
          <w:trHeight w:val="153"/>
        </w:trPr>
        <w:tc>
          <w:tcPr>
            <w:tcW w:w="1107" w:type="pct"/>
            <w:vMerge/>
          </w:tcPr>
          <w:p w14:paraId="189D59FB" w14:textId="77777777" w:rsidR="00201A91" w:rsidRPr="00201A91" w:rsidRDefault="00201A91" w:rsidP="00201A91">
            <w:pPr>
              <w:rPr>
                <w:rFonts w:ascii="Times New Roman" w:eastAsia="Times New Roman" w:hAnsi="Times New Roman" w:cs="Times New Roman"/>
                <w:b/>
                <w:bCs/>
                <w:lang w:eastAsia="ru-RU"/>
              </w:rPr>
            </w:pPr>
          </w:p>
        </w:tc>
        <w:tc>
          <w:tcPr>
            <w:tcW w:w="3893" w:type="pct"/>
          </w:tcPr>
          <w:p w14:paraId="787176CC" w14:textId="77777777" w:rsidR="00201A91" w:rsidRPr="00201A91" w:rsidRDefault="00201A91" w:rsidP="00201A91">
            <w:pPr>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 том числе самостоятельная работа обучающихся</w:t>
            </w:r>
          </w:p>
          <w:p w14:paraId="6791B5FE" w14:textId="33E773AF" w:rsidR="00201A91" w:rsidRPr="00201A91" w:rsidRDefault="00201A91" w:rsidP="00201A91">
            <w:pPr>
              <w:spacing w:after="200" w:line="276" w:lineRule="auto"/>
              <w:jc w:val="both"/>
              <w:rPr>
                <w:rFonts w:ascii="Times New Roman" w:eastAsia="Times New Roman" w:hAnsi="Times New Roman" w:cs="Times New Roman"/>
                <w:bCs/>
                <w:lang w:eastAsia="ru-RU"/>
              </w:rPr>
            </w:pPr>
            <w:r w:rsidRPr="00201A9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1A91" w:rsidRPr="00331672" w14:paraId="799F22B2" w14:textId="77777777" w:rsidTr="00331672">
        <w:tc>
          <w:tcPr>
            <w:tcW w:w="5000" w:type="pct"/>
            <w:gridSpan w:val="2"/>
          </w:tcPr>
          <w:p w14:paraId="33CF70D6" w14:textId="77777777"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Курсовое проектирование</w:t>
            </w:r>
          </w:p>
          <w:p w14:paraId="38288840"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Тематика курсовых работ:</w:t>
            </w:r>
          </w:p>
          <w:p w14:paraId="05FFD62C"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вод фотометрическими методами;</w:t>
            </w:r>
          </w:p>
          <w:p w14:paraId="42C7FE12"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сплавов фотометрическими методами;</w:t>
            </w:r>
          </w:p>
          <w:p w14:paraId="0D6AD933"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 xml:space="preserve">Определение тяжелых </w:t>
            </w:r>
            <w:proofErr w:type="gramStart"/>
            <w:r w:rsidRPr="00201A91">
              <w:rPr>
                <w:rFonts w:ascii="Times New Roman" w:eastAsia="Times New Roman" w:hAnsi="Times New Roman" w:cs="Times New Roman"/>
                <w:lang w:eastAsia="ru-RU"/>
              </w:rPr>
              <w:t>металлов  методом</w:t>
            </w:r>
            <w:proofErr w:type="gramEnd"/>
            <w:r w:rsidRPr="00201A91">
              <w:rPr>
                <w:rFonts w:ascii="Times New Roman" w:eastAsia="Times New Roman" w:hAnsi="Times New Roman" w:cs="Times New Roman"/>
                <w:lang w:eastAsia="ru-RU"/>
              </w:rPr>
              <w:t xml:space="preserve"> инверсионной </w:t>
            </w:r>
            <w:proofErr w:type="spellStart"/>
            <w:r w:rsidRPr="00201A91">
              <w:rPr>
                <w:rFonts w:ascii="Times New Roman" w:eastAsia="Times New Roman" w:hAnsi="Times New Roman" w:cs="Times New Roman"/>
                <w:lang w:eastAsia="ru-RU"/>
              </w:rPr>
              <w:t>вольтамперометрии</w:t>
            </w:r>
            <w:proofErr w:type="spellEnd"/>
            <w:r w:rsidRPr="00201A91">
              <w:rPr>
                <w:rFonts w:ascii="Times New Roman" w:eastAsia="Times New Roman" w:hAnsi="Times New Roman" w:cs="Times New Roman"/>
                <w:lang w:eastAsia="ru-RU"/>
              </w:rPr>
              <w:t>;</w:t>
            </w:r>
          </w:p>
          <w:p w14:paraId="571B3924"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Определение хлорорганических пестицидов хроматографическими методами;</w:t>
            </w:r>
          </w:p>
          <w:p w14:paraId="4A6BFC16"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Определение нитратов в продуктах переработки плодов и овощей потенциометрическим методом;</w:t>
            </w:r>
          </w:p>
          <w:p w14:paraId="2BB2A1F3"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lastRenderedPageBreak/>
              <w:t>Анализ лекарственных препаратов рефрактометрическим методом;</w:t>
            </w:r>
          </w:p>
          <w:p w14:paraId="7EFBA577"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нефтепродуктов;</w:t>
            </w:r>
          </w:p>
          <w:p w14:paraId="1707BD4B"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органических реактивов;</w:t>
            </w:r>
          </w:p>
          <w:p w14:paraId="1EF5B1DA"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неорганических реактивов;</w:t>
            </w:r>
          </w:p>
          <w:p w14:paraId="52B4B63C" w14:textId="3E90FA28"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продуктов рефрактометрическими методами;</w:t>
            </w:r>
          </w:p>
          <w:p w14:paraId="79C004EB"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пищевых продуктов фотометрическими методами;</w:t>
            </w:r>
          </w:p>
          <w:p w14:paraId="5689A581" w14:textId="77777777" w:rsidR="00201A91" w:rsidRPr="00201A91" w:rsidRDefault="00201A91" w:rsidP="00201A91">
            <w:pPr>
              <w:numPr>
                <w:ilvl w:val="0"/>
                <w:numId w:val="32"/>
              </w:numPr>
              <w:spacing w:line="276" w:lineRule="auto"/>
              <w:ind w:left="426" w:hanging="426"/>
              <w:jc w:val="both"/>
              <w:rPr>
                <w:rFonts w:ascii="Times New Roman" w:eastAsia="Times New Roman" w:hAnsi="Times New Roman" w:cs="Times New Roman"/>
                <w:bCs/>
                <w:lang w:eastAsia="ru-RU"/>
              </w:rPr>
            </w:pPr>
            <w:r w:rsidRPr="00201A91">
              <w:rPr>
                <w:rFonts w:ascii="Times New Roman" w:eastAsia="Times New Roman" w:hAnsi="Times New Roman" w:cs="Times New Roman"/>
                <w:bCs/>
                <w:lang w:eastAsia="ru-RU"/>
              </w:rPr>
              <w:t>Анализ пищевых продуктов потенциометрическими методами.</w:t>
            </w:r>
          </w:p>
        </w:tc>
      </w:tr>
      <w:tr w:rsidR="00201A91" w:rsidRPr="00331672" w14:paraId="7E57D214" w14:textId="77777777" w:rsidTr="00331672">
        <w:trPr>
          <w:trHeight w:val="388"/>
        </w:trPr>
        <w:tc>
          <w:tcPr>
            <w:tcW w:w="5000" w:type="pct"/>
            <w:gridSpan w:val="2"/>
          </w:tcPr>
          <w:p w14:paraId="690308E3" w14:textId="5AD99DDB"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lastRenderedPageBreak/>
              <w:t xml:space="preserve">Учебная практика </w:t>
            </w:r>
          </w:p>
          <w:p w14:paraId="3478E0FB" w14:textId="2A40522C"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Виды работ:</w:t>
            </w:r>
          </w:p>
          <w:p w14:paraId="1C5BC1F8"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Контроль качества воды. Определение жесткости. Определение щелочности. Определение содержания кальция. Определение содержания магния. Определение содержания кислорода. Определение двуокиси углерода. Определение железа. Определение сухого остатка. Определение окисляемости.</w:t>
            </w:r>
          </w:p>
          <w:p w14:paraId="072D1732"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газов.  Хроматографический анализ газов. Определение теплотворной способности и плотности газов.</w:t>
            </w:r>
          </w:p>
          <w:p w14:paraId="67DF934E"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Твердое топливо. Определение влаги. Определение содержания золы. Определение содержания серы. Определение выхода летучих веществ. Определение теплотворной способности.</w:t>
            </w:r>
          </w:p>
          <w:p w14:paraId="072315BE" w14:textId="1C52806B"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нефтепродуктов. Определение плотности, вязкости, температуры застывания и текучести, температуры плавления и каплепадения, температуры вспышки и воспламенения; определение содержания сернистых соединений в НП. Определение минеральных кислот, щелочей и солей в НП, определение механических примесей.</w:t>
            </w:r>
          </w:p>
          <w:p w14:paraId="6805DDE8"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 xml:space="preserve">Анализ продуктов производств органического синтеза. Определение физических свойств   органических веществ. Определение влаги в органических веществах (ОВ). Определение элементарного состава ОВ. Определение функциональных групп органических соединений. Определение кислотного, </w:t>
            </w:r>
            <w:proofErr w:type="spellStart"/>
            <w:r w:rsidRPr="00201A91">
              <w:rPr>
                <w:rFonts w:ascii="Times New Roman" w:eastAsia="Times New Roman" w:hAnsi="Times New Roman" w:cs="Times New Roman"/>
                <w:lang w:eastAsia="ru-RU"/>
              </w:rPr>
              <w:t>иодного</w:t>
            </w:r>
            <w:proofErr w:type="spellEnd"/>
            <w:r w:rsidRPr="00201A91">
              <w:rPr>
                <w:rFonts w:ascii="Times New Roman" w:eastAsia="Times New Roman" w:hAnsi="Times New Roman" w:cs="Times New Roman"/>
                <w:lang w:eastAsia="ru-RU"/>
              </w:rPr>
              <w:t>, бромного, эфирного чисел и числа омыления. Анализ мономеров и полимеров.</w:t>
            </w:r>
          </w:p>
          <w:p w14:paraId="441EFCD9"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металлов и сплавов. Определение общего содержания углерода в сплавах. Определение серы. Определение фосфора. Определение никеля. Определение кобальта. Определение марганца. Определение хрома. Определение ванадия. Определение молибдена. Определение титана. Определение меди.</w:t>
            </w:r>
          </w:p>
          <w:p w14:paraId="73D6FC6D" w14:textId="06E2F5E0"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колчедана. Анализ серной кислоты. Анализ фосфорной кислоты.</w:t>
            </w:r>
          </w:p>
          <w:p w14:paraId="199EDB82" w14:textId="77777777" w:rsidR="00201A91" w:rsidRPr="00201A91" w:rsidRDefault="00201A91" w:rsidP="00201A91">
            <w:pPr>
              <w:ind w:left="22"/>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Анализ нитратных и аммонийных удобрений.</w:t>
            </w:r>
          </w:p>
        </w:tc>
      </w:tr>
      <w:tr w:rsidR="00201A91" w:rsidRPr="00331672" w14:paraId="5BAC599D" w14:textId="77777777" w:rsidTr="00331672">
        <w:trPr>
          <w:trHeight w:val="388"/>
        </w:trPr>
        <w:tc>
          <w:tcPr>
            <w:tcW w:w="5000" w:type="pct"/>
            <w:gridSpan w:val="2"/>
          </w:tcPr>
          <w:p w14:paraId="0A2350E4" w14:textId="77777777" w:rsidR="00201A91" w:rsidRPr="00201A91" w:rsidRDefault="00201A91" w:rsidP="00201A91">
            <w:pPr>
              <w:jc w:val="both"/>
              <w:rPr>
                <w:rFonts w:ascii="Times New Roman" w:eastAsia="Times New Roman" w:hAnsi="Times New Roman" w:cs="Times New Roman"/>
                <w:b/>
                <w:lang w:eastAsia="ru-RU"/>
              </w:rPr>
            </w:pPr>
            <w:r w:rsidRPr="00201A91">
              <w:rPr>
                <w:rFonts w:ascii="Times New Roman" w:eastAsia="Times New Roman" w:hAnsi="Times New Roman" w:cs="Times New Roman"/>
                <w:b/>
                <w:lang w:eastAsia="ru-RU"/>
              </w:rPr>
              <w:t xml:space="preserve">Производственная практика </w:t>
            </w:r>
          </w:p>
          <w:p w14:paraId="07E2E59E" w14:textId="043B4C11"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Виды работ:</w:t>
            </w:r>
          </w:p>
          <w:p w14:paraId="268F8703"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 xml:space="preserve">Проведение анализа газов.  Определение отдельных компонентов газовой смеси методом поглощения и сжигания, </w:t>
            </w:r>
            <w:proofErr w:type="spellStart"/>
            <w:r w:rsidRPr="00201A91">
              <w:rPr>
                <w:rFonts w:ascii="Times New Roman" w:eastAsia="Times New Roman" w:hAnsi="Times New Roman" w:cs="Times New Roman"/>
                <w:lang w:eastAsia="ru-RU"/>
              </w:rPr>
              <w:t>газо</w:t>
            </w:r>
            <w:proofErr w:type="spellEnd"/>
            <w:r w:rsidRPr="00201A91">
              <w:rPr>
                <w:rFonts w:ascii="Times New Roman" w:eastAsia="Times New Roman" w:hAnsi="Times New Roman" w:cs="Times New Roman"/>
                <w:lang w:eastAsia="ru-RU"/>
              </w:rPr>
              <w:t xml:space="preserve"> – хроматографическим методом.</w:t>
            </w:r>
          </w:p>
          <w:p w14:paraId="6B3B42CC"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Проведение анализа топлива и нефтепродуктов. Определение основных показателей качества.</w:t>
            </w:r>
          </w:p>
          <w:p w14:paraId="5B7E7B9A" w14:textId="7A1740FB"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Определение показателей качества воды: жесткости, содержания неорганических примесей. Отбор проб. Установление соответствия качества воды санитарным нормам.</w:t>
            </w:r>
          </w:p>
          <w:p w14:paraId="1E58A794"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Проведение анализов почв;</w:t>
            </w:r>
          </w:p>
          <w:p w14:paraId="4A218A11" w14:textId="02B1326C"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Проведение анализов металлов и сплавов;</w:t>
            </w:r>
          </w:p>
          <w:p w14:paraId="03BA9BF3"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Проведение анализа продуктов органического производства;</w:t>
            </w:r>
          </w:p>
          <w:p w14:paraId="28FD70BA"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Проведение анализа продуктов неорганического производства;</w:t>
            </w:r>
          </w:p>
          <w:p w14:paraId="1DDA52EF" w14:textId="77777777" w:rsidR="00201A91" w:rsidRPr="00201A91" w:rsidRDefault="00201A91" w:rsidP="00201A91">
            <w:pPr>
              <w:jc w:val="both"/>
              <w:rPr>
                <w:rFonts w:ascii="Times New Roman" w:eastAsia="Times New Roman" w:hAnsi="Times New Roman" w:cs="Times New Roman"/>
                <w:bCs/>
                <w:lang w:eastAsia="ru-RU"/>
              </w:rPr>
            </w:pPr>
            <w:r w:rsidRPr="00201A91">
              <w:rPr>
                <w:rFonts w:ascii="Times New Roman" w:eastAsia="Times New Roman" w:hAnsi="Times New Roman" w:cs="Times New Roman"/>
                <w:lang w:eastAsia="ru-RU"/>
              </w:rPr>
              <w:t xml:space="preserve">Оценка качества результатов анализа. </w:t>
            </w:r>
          </w:p>
        </w:tc>
      </w:tr>
      <w:tr w:rsidR="00201A91" w:rsidRPr="00331672" w14:paraId="7DE855D1" w14:textId="77777777" w:rsidTr="00331672">
        <w:tc>
          <w:tcPr>
            <w:tcW w:w="5000" w:type="pct"/>
            <w:gridSpan w:val="2"/>
          </w:tcPr>
          <w:p w14:paraId="7DF6BE1D" w14:textId="07071776"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Промежуточная аттестация 18</w:t>
            </w:r>
          </w:p>
        </w:tc>
      </w:tr>
      <w:tr w:rsidR="00201A91" w:rsidRPr="00331672" w14:paraId="5C803F5A" w14:textId="77777777" w:rsidTr="00331672">
        <w:tc>
          <w:tcPr>
            <w:tcW w:w="5000" w:type="pct"/>
            <w:gridSpan w:val="2"/>
          </w:tcPr>
          <w:p w14:paraId="553139B9" w14:textId="679C2579" w:rsidR="00201A91" w:rsidRPr="00201A91" w:rsidRDefault="00201A91" w:rsidP="00201A91">
            <w:pPr>
              <w:jc w:val="both"/>
              <w:rPr>
                <w:rFonts w:ascii="Times New Roman" w:eastAsia="Times New Roman" w:hAnsi="Times New Roman" w:cs="Times New Roman"/>
                <w:b/>
                <w:bCs/>
                <w:lang w:eastAsia="ru-RU"/>
              </w:rPr>
            </w:pPr>
            <w:r w:rsidRPr="00201A91">
              <w:rPr>
                <w:rFonts w:ascii="Times New Roman" w:eastAsia="Times New Roman" w:hAnsi="Times New Roman" w:cs="Times New Roman"/>
                <w:b/>
                <w:bCs/>
                <w:lang w:eastAsia="ru-RU"/>
              </w:rPr>
              <w:t>Всего 480</w:t>
            </w:r>
          </w:p>
        </w:tc>
      </w:tr>
    </w:tbl>
    <w:p w14:paraId="44767867" w14:textId="0FF5DB6A" w:rsidR="00331672" w:rsidRDefault="00331672" w:rsidP="008D5F1C">
      <w:pPr>
        <w:pStyle w:val="114"/>
        <w:rPr>
          <w:rFonts w:ascii="Times New Roman" w:hAnsi="Times New Roman"/>
        </w:rPr>
      </w:pPr>
    </w:p>
    <w:p w14:paraId="2FC0AD63" w14:textId="0DC88416" w:rsidR="00331672" w:rsidRDefault="00331672" w:rsidP="00331672">
      <w:pPr>
        <w:pStyle w:val="114"/>
        <w:numPr>
          <w:ilvl w:val="1"/>
          <w:numId w:val="26"/>
        </w:numPr>
        <w:rPr>
          <w:rFonts w:ascii="Times New Roman" w:hAnsi="Times New Roman"/>
        </w:rPr>
      </w:pPr>
      <w:r w:rsidRPr="00E11160">
        <w:rPr>
          <w:rFonts w:ascii="Times New Roman" w:hAnsi="Times New Roman"/>
        </w:rPr>
        <w:t>Курсовой работа (</w:t>
      </w:r>
      <w:r>
        <w:rPr>
          <w:rFonts w:ascii="Times New Roman" w:hAnsi="Times New Roman"/>
        </w:rPr>
        <w:t>проект</w:t>
      </w:r>
      <w:r w:rsidRPr="00E11160">
        <w:rPr>
          <w:rFonts w:ascii="Times New Roman" w:hAnsi="Times New Roman"/>
        </w:rPr>
        <w:t xml:space="preserve">) </w:t>
      </w:r>
    </w:p>
    <w:p w14:paraId="4084D67B" w14:textId="314E9BED" w:rsidR="00331672" w:rsidRPr="00331672" w:rsidRDefault="00331672" w:rsidP="00331672">
      <w:pPr>
        <w:pStyle w:val="114"/>
        <w:spacing w:after="0"/>
        <w:ind w:left="709" w:firstLine="0"/>
        <w:rPr>
          <w:rFonts w:ascii="Times New Roman" w:hAnsi="Times New Roman"/>
          <w:b w:val="0"/>
          <w:bCs w:val="0"/>
        </w:rPr>
      </w:pPr>
      <w:r w:rsidRPr="00331672">
        <w:rPr>
          <w:rFonts w:ascii="Times New Roman" w:hAnsi="Times New Roman"/>
          <w:b w:val="0"/>
          <w:bCs w:val="0"/>
        </w:rPr>
        <w:t>Тематика курсовых работ:</w:t>
      </w:r>
    </w:p>
    <w:p w14:paraId="43251582"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1.</w:t>
      </w:r>
      <w:r w:rsidRPr="00331672">
        <w:rPr>
          <w:rFonts w:ascii="Times New Roman" w:hAnsi="Times New Roman"/>
          <w:b w:val="0"/>
          <w:bCs w:val="0"/>
        </w:rPr>
        <w:tab/>
        <w:t>Анализ вод фотометрическими методами;</w:t>
      </w:r>
    </w:p>
    <w:p w14:paraId="00B6FA7E"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2.</w:t>
      </w:r>
      <w:r w:rsidRPr="00331672">
        <w:rPr>
          <w:rFonts w:ascii="Times New Roman" w:hAnsi="Times New Roman"/>
          <w:b w:val="0"/>
          <w:bCs w:val="0"/>
        </w:rPr>
        <w:tab/>
        <w:t>Анализ сплавов фотометрическими методами;</w:t>
      </w:r>
    </w:p>
    <w:p w14:paraId="06B45439"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3.</w:t>
      </w:r>
      <w:r w:rsidRPr="00331672">
        <w:rPr>
          <w:rFonts w:ascii="Times New Roman" w:hAnsi="Times New Roman"/>
          <w:b w:val="0"/>
          <w:bCs w:val="0"/>
        </w:rPr>
        <w:tab/>
        <w:t xml:space="preserve">Определение тяжелых </w:t>
      </w:r>
      <w:proofErr w:type="gramStart"/>
      <w:r w:rsidRPr="00331672">
        <w:rPr>
          <w:rFonts w:ascii="Times New Roman" w:hAnsi="Times New Roman"/>
          <w:b w:val="0"/>
          <w:bCs w:val="0"/>
        </w:rPr>
        <w:t>металлов  методом</w:t>
      </w:r>
      <w:proofErr w:type="gramEnd"/>
      <w:r w:rsidRPr="00331672">
        <w:rPr>
          <w:rFonts w:ascii="Times New Roman" w:hAnsi="Times New Roman"/>
          <w:b w:val="0"/>
          <w:bCs w:val="0"/>
        </w:rPr>
        <w:t xml:space="preserve"> инверсионной </w:t>
      </w:r>
      <w:proofErr w:type="spellStart"/>
      <w:r w:rsidRPr="00331672">
        <w:rPr>
          <w:rFonts w:ascii="Times New Roman" w:hAnsi="Times New Roman"/>
          <w:b w:val="0"/>
          <w:bCs w:val="0"/>
        </w:rPr>
        <w:t>вольтамперометрии</w:t>
      </w:r>
      <w:proofErr w:type="spellEnd"/>
      <w:r w:rsidRPr="00331672">
        <w:rPr>
          <w:rFonts w:ascii="Times New Roman" w:hAnsi="Times New Roman"/>
          <w:b w:val="0"/>
          <w:bCs w:val="0"/>
        </w:rPr>
        <w:t>;</w:t>
      </w:r>
    </w:p>
    <w:p w14:paraId="4F0FB4C5"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lastRenderedPageBreak/>
        <w:t>4.</w:t>
      </w:r>
      <w:r w:rsidRPr="00331672">
        <w:rPr>
          <w:rFonts w:ascii="Times New Roman" w:hAnsi="Times New Roman"/>
          <w:b w:val="0"/>
          <w:bCs w:val="0"/>
        </w:rPr>
        <w:tab/>
        <w:t>Определение хлорорганических пестицидов хроматографическими методами;</w:t>
      </w:r>
    </w:p>
    <w:p w14:paraId="2896D966"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5.</w:t>
      </w:r>
      <w:r w:rsidRPr="00331672">
        <w:rPr>
          <w:rFonts w:ascii="Times New Roman" w:hAnsi="Times New Roman"/>
          <w:b w:val="0"/>
          <w:bCs w:val="0"/>
        </w:rPr>
        <w:tab/>
        <w:t>Определение нитратов в продуктах переработки плодов и овощей потенциометрическим методом;</w:t>
      </w:r>
    </w:p>
    <w:p w14:paraId="3E1EE889"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6.</w:t>
      </w:r>
      <w:r w:rsidRPr="00331672">
        <w:rPr>
          <w:rFonts w:ascii="Times New Roman" w:hAnsi="Times New Roman"/>
          <w:b w:val="0"/>
          <w:bCs w:val="0"/>
        </w:rPr>
        <w:tab/>
        <w:t>Анализ лекарственных препаратов рефрактометрическим методом;</w:t>
      </w:r>
    </w:p>
    <w:p w14:paraId="42CB9860"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7.</w:t>
      </w:r>
      <w:r w:rsidRPr="00331672">
        <w:rPr>
          <w:rFonts w:ascii="Times New Roman" w:hAnsi="Times New Roman"/>
          <w:b w:val="0"/>
          <w:bCs w:val="0"/>
        </w:rPr>
        <w:tab/>
        <w:t>Анализ нефтепродуктов;</w:t>
      </w:r>
    </w:p>
    <w:p w14:paraId="17A17517"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8.</w:t>
      </w:r>
      <w:r w:rsidRPr="00331672">
        <w:rPr>
          <w:rFonts w:ascii="Times New Roman" w:hAnsi="Times New Roman"/>
          <w:b w:val="0"/>
          <w:bCs w:val="0"/>
        </w:rPr>
        <w:tab/>
        <w:t>Анализ органических реактивов;</w:t>
      </w:r>
    </w:p>
    <w:p w14:paraId="2815C182"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9.</w:t>
      </w:r>
      <w:r w:rsidRPr="00331672">
        <w:rPr>
          <w:rFonts w:ascii="Times New Roman" w:hAnsi="Times New Roman"/>
          <w:b w:val="0"/>
          <w:bCs w:val="0"/>
        </w:rPr>
        <w:tab/>
        <w:t>Анализ неорганических реактивов;</w:t>
      </w:r>
    </w:p>
    <w:p w14:paraId="65AD5D02"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10.</w:t>
      </w:r>
      <w:r w:rsidRPr="00331672">
        <w:rPr>
          <w:rFonts w:ascii="Times New Roman" w:hAnsi="Times New Roman"/>
          <w:b w:val="0"/>
          <w:bCs w:val="0"/>
        </w:rPr>
        <w:tab/>
        <w:t xml:space="preserve">Анализ </w:t>
      </w:r>
      <w:proofErr w:type="gramStart"/>
      <w:r w:rsidRPr="00331672">
        <w:rPr>
          <w:rFonts w:ascii="Times New Roman" w:hAnsi="Times New Roman"/>
          <w:b w:val="0"/>
          <w:bCs w:val="0"/>
        </w:rPr>
        <w:t>продуктов  рефрактометрическими</w:t>
      </w:r>
      <w:proofErr w:type="gramEnd"/>
      <w:r w:rsidRPr="00331672">
        <w:rPr>
          <w:rFonts w:ascii="Times New Roman" w:hAnsi="Times New Roman"/>
          <w:b w:val="0"/>
          <w:bCs w:val="0"/>
        </w:rPr>
        <w:t xml:space="preserve"> методами;</w:t>
      </w:r>
    </w:p>
    <w:p w14:paraId="46D60C30" w14:textId="77777777" w:rsidR="00331672" w:rsidRPr="00331672" w:rsidRDefault="00331672" w:rsidP="00331672">
      <w:pPr>
        <w:pStyle w:val="114"/>
        <w:spacing w:after="0"/>
        <w:rPr>
          <w:rFonts w:ascii="Times New Roman" w:hAnsi="Times New Roman"/>
          <w:b w:val="0"/>
          <w:bCs w:val="0"/>
        </w:rPr>
      </w:pPr>
      <w:r w:rsidRPr="00331672">
        <w:rPr>
          <w:rFonts w:ascii="Times New Roman" w:hAnsi="Times New Roman"/>
          <w:b w:val="0"/>
          <w:bCs w:val="0"/>
        </w:rPr>
        <w:t>11.</w:t>
      </w:r>
      <w:r w:rsidRPr="00331672">
        <w:rPr>
          <w:rFonts w:ascii="Times New Roman" w:hAnsi="Times New Roman"/>
          <w:b w:val="0"/>
          <w:bCs w:val="0"/>
        </w:rPr>
        <w:tab/>
        <w:t>Анализ пищевых продуктов фотометрическими методами;</w:t>
      </w:r>
    </w:p>
    <w:p w14:paraId="794D606E" w14:textId="6924CBED" w:rsidR="008D5F1C" w:rsidRPr="00201A91" w:rsidRDefault="00331672" w:rsidP="00201A91">
      <w:pPr>
        <w:pStyle w:val="114"/>
        <w:spacing w:after="0"/>
        <w:rPr>
          <w:rFonts w:ascii="Times New Roman" w:hAnsi="Times New Roman"/>
          <w:b w:val="0"/>
          <w:bCs w:val="0"/>
        </w:rPr>
      </w:pPr>
      <w:r w:rsidRPr="00331672">
        <w:rPr>
          <w:rFonts w:ascii="Times New Roman" w:hAnsi="Times New Roman"/>
          <w:b w:val="0"/>
          <w:bCs w:val="0"/>
        </w:rPr>
        <w:t>12.</w:t>
      </w:r>
      <w:r w:rsidRPr="00331672">
        <w:rPr>
          <w:rFonts w:ascii="Times New Roman" w:hAnsi="Times New Roman"/>
          <w:b w:val="0"/>
          <w:bCs w:val="0"/>
        </w:rPr>
        <w:tab/>
        <w:t>Анализ пищевых продуктов потенциометрическими методами.</w:t>
      </w:r>
    </w:p>
    <w:p w14:paraId="28794490" w14:textId="77777777" w:rsidR="008D5F1C" w:rsidRDefault="008D5F1C" w:rsidP="008D5F1C">
      <w:pPr>
        <w:rPr>
          <w:rFonts w:ascii="Times New Roman" w:hAnsi="Times New Roman" w:cs="Times New Roman"/>
          <w:sz w:val="24"/>
          <w:szCs w:val="24"/>
        </w:rPr>
      </w:pPr>
    </w:p>
    <w:p w14:paraId="4F4811AB" w14:textId="77777777" w:rsidR="008D5F1C" w:rsidRPr="00E11160" w:rsidRDefault="008D5F1C" w:rsidP="008D5F1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ADAA04B" w14:textId="77777777" w:rsidR="008D5F1C" w:rsidRPr="00E11160" w:rsidRDefault="008D5F1C" w:rsidP="008D5F1C">
      <w:pPr>
        <w:pStyle w:val="114"/>
        <w:rPr>
          <w:rFonts w:ascii="Times New Roman" w:hAnsi="Times New Roman"/>
        </w:rPr>
      </w:pPr>
      <w:r w:rsidRPr="00E11160">
        <w:rPr>
          <w:rFonts w:ascii="Times New Roman" w:hAnsi="Times New Roman"/>
        </w:rPr>
        <w:t>3.1. Материально-техническое обеспечение</w:t>
      </w:r>
    </w:p>
    <w:p w14:paraId="5044288C" w14:textId="20000198" w:rsidR="008D5F1C" w:rsidRDefault="008D5F1C" w:rsidP="008D5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201A91" w:rsidRPr="00201A91">
        <w:rPr>
          <w:rFonts w:ascii="Times New Roman" w:hAnsi="Times New Roman" w:cs="Times New Roman"/>
          <w:bCs/>
          <w:iCs/>
          <w:sz w:val="24"/>
          <w:szCs w:val="24"/>
        </w:rPr>
        <w:t>«</w:t>
      </w:r>
      <w:r w:rsidRPr="00751437">
        <w:rPr>
          <w:rFonts w:ascii="Times New Roman" w:hAnsi="Times New Roman" w:cs="Times New Roman"/>
          <w:bCs/>
          <w:iCs/>
          <w:sz w:val="24"/>
          <w:szCs w:val="24"/>
        </w:rPr>
        <w:t xml:space="preserve">Общепрофессиональных дисциплин и </w:t>
      </w:r>
      <w:r w:rsidR="00201A91">
        <w:rPr>
          <w:rFonts w:ascii="Times New Roman" w:hAnsi="Times New Roman" w:cs="Times New Roman"/>
          <w:bCs/>
          <w:iCs/>
          <w:sz w:val="24"/>
          <w:szCs w:val="24"/>
        </w:rPr>
        <w:t>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61D471C0" w14:textId="00FD63FE" w:rsidR="008D5F1C" w:rsidRPr="00B641BB" w:rsidRDefault="008D5F1C" w:rsidP="008D5F1C">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 xml:space="preserve">Лаборатории </w:t>
      </w:r>
      <w:r w:rsidR="00985DAD">
        <w:rPr>
          <w:rFonts w:ascii="Times New Roman" w:hAnsi="Times New Roman" w:cs="Times New Roman"/>
          <w:bCs/>
          <w:sz w:val="24"/>
          <w:szCs w:val="24"/>
        </w:rPr>
        <w:t>«Ф</w:t>
      </w:r>
      <w:r w:rsidRPr="00077792">
        <w:rPr>
          <w:rFonts w:ascii="Times New Roman" w:hAnsi="Times New Roman" w:cs="Times New Roman"/>
          <w:bCs/>
          <w:sz w:val="24"/>
          <w:szCs w:val="24"/>
        </w:rPr>
        <w:t>изико-химических методов анализа и технических средств измерения</w:t>
      </w:r>
      <w:r w:rsidR="00985DAD">
        <w:rPr>
          <w:rFonts w:ascii="Times New Roman" w:hAnsi="Times New Roman" w:cs="Times New Roman"/>
          <w:bCs/>
          <w:sz w:val="24"/>
          <w:szCs w:val="24"/>
        </w:rPr>
        <w:t>»,</w:t>
      </w:r>
      <w:r w:rsidRPr="00077792">
        <w:rPr>
          <w:rFonts w:ascii="Times New Roman" w:hAnsi="Times New Roman" w:cs="Times New Roman"/>
          <w:bCs/>
          <w:sz w:val="24"/>
          <w:szCs w:val="24"/>
        </w:rPr>
        <w:t xml:space="preserve"> </w:t>
      </w:r>
      <w:r w:rsidR="00985DAD">
        <w:rPr>
          <w:rFonts w:ascii="Times New Roman" w:hAnsi="Times New Roman" w:cs="Times New Roman"/>
          <w:bCs/>
          <w:sz w:val="24"/>
          <w:szCs w:val="24"/>
        </w:rPr>
        <w:t>«А</w:t>
      </w:r>
      <w:r w:rsidRPr="00077792">
        <w:rPr>
          <w:rFonts w:ascii="Times New Roman" w:hAnsi="Times New Roman" w:cs="Times New Roman"/>
          <w:bCs/>
          <w:sz w:val="24"/>
          <w:szCs w:val="24"/>
        </w:rPr>
        <w:t>налитической химии</w:t>
      </w:r>
      <w:r w:rsidR="00985DAD">
        <w:rPr>
          <w:rFonts w:ascii="Times New Roman" w:hAnsi="Times New Roman" w:cs="Times New Roman"/>
          <w:bCs/>
          <w:sz w:val="24"/>
          <w:szCs w:val="24"/>
        </w:rPr>
        <w:t>»,</w:t>
      </w:r>
      <w:r w:rsidRPr="00077792">
        <w:rPr>
          <w:rFonts w:ascii="Times New Roman" w:hAnsi="Times New Roman" w:cs="Times New Roman"/>
          <w:bCs/>
          <w:sz w:val="24"/>
          <w:szCs w:val="24"/>
        </w:rPr>
        <w:t xml:space="preserve"> </w:t>
      </w:r>
      <w:r w:rsidR="00985DAD">
        <w:rPr>
          <w:rFonts w:ascii="Times New Roman" w:hAnsi="Times New Roman" w:cs="Times New Roman"/>
          <w:bCs/>
          <w:sz w:val="24"/>
          <w:szCs w:val="24"/>
        </w:rPr>
        <w:t>«Т</w:t>
      </w:r>
      <w:r w:rsidRPr="00077792">
        <w:rPr>
          <w:rFonts w:ascii="Times New Roman" w:hAnsi="Times New Roman" w:cs="Times New Roman"/>
          <w:bCs/>
          <w:sz w:val="24"/>
          <w:szCs w:val="24"/>
        </w:rPr>
        <w:t>ехнического анализа, контроля производства и экологического контроля</w:t>
      </w:r>
      <w:r w:rsidR="00985DAD">
        <w:rPr>
          <w:rFonts w:ascii="Times New Roman" w:hAnsi="Times New Roman" w:cs="Times New Roman"/>
          <w:bCs/>
          <w:sz w:val="24"/>
          <w:szCs w:val="24"/>
        </w:rPr>
        <w:t>»,</w:t>
      </w:r>
      <w:r w:rsidRPr="0007779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 xml:space="preserve">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E1CCC5C" w14:textId="77777777" w:rsidR="008D5F1C" w:rsidRPr="00FA680C" w:rsidRDefault="008D5F1C" w:rsidP="008D5F1C">
      <w:pPr>
        <w:spacing w:after="200" w:line="276" w:lineRule="auto"/>
        <w:rPr>
          <w:rFonts w:ascii="Times New Roman" w:hAnsi="Times New Roman" w:cs="Times New Roman"/>
          <w:b/>
          <w:bCs/>
          <w:sz w:val="24"/>
          <w:szCs w:val="24"/>
        </w:rPr>
      </w:pPr>
    </w:p>
    <w:p w14:paraId="21D8B7B2" w14:textId="77777777" w:rsidR="008D5F1C" w:rsidRPr="00E11160" w:rsidRDefault="008D5F1C" w:rsidP="008D5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0BEC14" w14:textId="77777777" w:rsidR="008D5F1C" w:rsidRDefault="008D5F1C" w:rsidP="008D5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6C6885" w14:textId="77777777" w:rsidR="008D5F1C" w:rsidRDefault="008D5F1C" w:rsidP="008D5F1C">
      <w:pPr>
        <w:pStyle w:val="a4"/>
        <w:spacing w:line="276" w:lineRule="auto"/>
        <w:ind w:left="0" w:firstLine="709"/>
        <w:jc w:val="both"/>
        <w:rPr>
          <w:rFonts w:ascii="Times New Roman" w:hAnsi="Times New Roman"/>
          <w:bCs/>
          <w:sz w:val="24"/>
          <w:szCs w:val="24"/>
        </w:rPr>
      </w:pPr>
    </w:p>
    <w:p w14:paraId="4FF2AB6E" w14:textId="77777777" w:rsidR="008D5F1C" w:rsidRPr="00E11160" w:rsidRDefault="008D5F1C" w:rsidP="008D5F1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AF1A7E" w14:textId="55C88492"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4B74E3">
        <w:rPr>
          <w:rFonts w:ascii="Times New Roman" w:hAnsi="Times New Roman" w:cs="Times New Roman"/>
          <w:bCs/>
          <w:iCs/>
          <w:sz w:val="24"/>
          <w:szCs w:val="24"/>
        </w:rPr>
        <w:t xml:space="preserve">Александрова, Э. А. Химические методы </w:t>
      </w:r>
      <w:proofErr w:type="gramStart"/>
      <w:r w:rsidRPr="004B74E3">
        <w:rPr>
          <w:rFonts w:ascii="Times New Roman" w:hAnsi="Times New Roman" w:cs="Times New Roman"/>
          <w:bCs/>
          <w:iCs/>
          <w:sz w:val="24"/>
          <w:szCs w:val="24"/>
        </w:rPr>
        <w:t>анализа :</w:t>
      </w:r>
      <w:proofErr w:type="gramEnd"/>
      <w:r w:rsidRPr="004B74E3">
        <w:rPr>
          <w:rFonts w:ascii="Times New Roman" w:hAnsi="Times New Roman" w:cs="Times New Roman"/>
          <w:bCs/>
          <w:iCs/>
          <w:sz w:val="24"/>
          <w:szCs w:val="24"/>
        </w:rPr>
        <w:t xml:space="preserve"> учебник и практикум для среднего профессионального образования / Э. А. Александрова, Н. Г. </w:t>
      </w:r>
      <w:proofErr w:type="spellStart"/>
      <w:r w:rsidRPr="004B74E3">
        <w:rPr>
          <w:rFonts w:ascii="Times New Roman" w:hAnsi="Times New Roman" w:cs="Times New Roman"/>
          <w:bCs/>
          <w:iCs/>
          <w:sz w:val="24"/>
          <w:szCs w:val="24"/>
        </w:rPr>
        <w:t>Гайдукова</w:t>
      </w:r>
      <w:proofErr w:type="spellEnd"/>
      <w:r w:rsidRPr="004B74E3">
        <w:rPr>
          <w:rFonts w:ascii="Times New Roman" w:hAnsi="Times New Roman" w:cs="Times New Roman"/>
          <w:bCs/>
          <w:iCs/>
          <w:sz w:val="24"/>
          <w:szCs w:val="24"/>
        </w:rPr>
        <w:t xml:space="preserve">. — 3-е изд., </w:t>
      </w:r>
      <w:proofErr w:type="spellStart"/>
      <w:r w:rsidRPr="004B74E3">
        <w:rPr>
          <w:rFonts w:ascii="Times New Roman" w:hAnsi="Times New Roman" w:cs="Times New Roman"/>
          <w:bCs/>
          <w:iCs/>
          <w:sz w:val="24"/>
          <w:szCs w:val="24"/>
        </w:rPr>
        <w:t>испр</w:t>
      </w:r>
      <w:proofErr w:type="spellEnd"/>
      <w:r w:rsidRPr="004B74E3">
        <w:rPr>
          <w:rFonts w:ascii="Times New Roman" w:hAnsi="Times New Roman" w:cs="Times New Roman"/>
          <w:bCs/>
          <w:iCs/>
          <w:sz w:val="24"/>
          <w:szCs w:val="24"/>
        </w:rPr>
        <w:t xml:space="preserve">. и доп. —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Издательство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2023. — 533 с. — (Профессиональное образование). — ISBN 978-5-534-17730-5.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Образовательная платформа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[сайт]. — URL: https://urait.ru/bcode/533631</w:t>
      </w:r>
    </w:p>
    <w:p w14:paraId="089851E2" w14:textId="7D62E9E2"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4B74E3">
        <w:rPr>
          <w:rFonts w:ascii="Times New Roman" w:hAnsi="Times New Roman" w:cs="Times New Roman"/>
          <w:bCs/>
          <w:iCs/>
          <w:sz w:val="24"/>
          <w:szCs w:val="24"/>
        </w:rPr>
        <w:t xml:space="preserve">Борисов, А. Н. Аналитическая химия. Расчеты в количественном </w:t>
      </w:r>
      <w:proofErr w:type="gramStart"/>
      <w:r w:rsidRPr="004B74E3">
        <w:rPr>
          <w:rFonts w:ascii="Times New Roman" w:hAnsi="Times New Roman" w:cs="Times New Roman"/>
          <w:bCs/>
          <w:iCs/>
          <w:sz w:val="24"/>
          <w:szCs w:val="24"/>
        </w:rPr>
        <w:t>анализе :</w:t>
      </w:r>
      <w:proofErr w:type="gramEnd"/>
      <w:r w:rsidRPr="004B74E3">
        <w:rPr>
          <w:rFonts w:ascii="Times New Roman" w:hAnsi="Times New Roman" w:cs="Times New Roman"/>
          <w:bCs/>
          <w:iCs/>
          <w:sz w:val="24"/>
          <w:szCs w:val="24"/>
        </w:rPr>
        <w:t xml:space="preserve"> учебник и практикум для среднего профессионального образования / А. Н. Борисов, И. Ю. Тихомирова. — 3-е изд., </w:t>
      </w:r>
      <w:proofErr w:type="spellStart"/>
      <w:r w:rsidRPr="004B74E3">
        <w:rPr>
          <w:rFonts w:ascii="Times New Roman" w:hAnsi="Times New Roman" w:cs="Times New Roman"/>
          <w:bCs/>
          <w:iCs/>
          <w:sz w:val="24"/>
          <w:szCs w:val="24"/>
        </w:rPr>
        <w:t>испр</w:t>
      </w:r>
      <w:proofErr w:type="spellEnd"/>
      <w:r w:rsidRPr="004B74E3">
        <w:rPr>
          <w:rFonts w:ascii="Times New Roman" w:hAnsi="Times New Roman" w:cs="Times New Roman"/>
          <w:bCs/>
          <w:iCs/>
          <w:sz w:val="24"/>
          <w:szCs w:val="24"/>
        </w:rPr>
        <w:t xml:space="preserve">. и доп. —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Издательство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2023. — 153 с. — (Профессиональное образование). — ISBN 978-5-534-13828-3.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Образовательная платформа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[сайт]. — URL: </w:t>
      </w:r>
      <w:proofErr w:type="gramStart"/>
      <w:r w:rsidRPr="004B74E3">
        <w:rPr>
          <w:rFonts w:ascii="Times New Roman" w:hAnsi="Times New Roman" w:cs="Times New Roman"/>
          <w:bCs/>
          <w:iCs/>
          <w:sz w:val="24"/>
          <w:szCs w:val="24"/>
        </w:rPr>
        <w:t>https://urait.ru/bcode/513280 .</w:t>
      </w:r>
      <w:proofErr w:type="gramEnd"/>
    </w:p>
    <w:p w14:paraId="5689F330" w14:textId="3DF80D92"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4B74E3">
        <w:rPr>
          <w:rFonts w:ascii="Times New Roman" w:hAnsi="Times New Roman" w:cs="Times New Roman"/>
          <w:bCs/>
          <w:iCs/>
          <w:sz w:val="24"/>
          <w:szCs w:val="24"/>
        </w:rPr>
        <w:t xml:space="preserve">Глубоков Ю.М. Аналитическая химия: В 2 ч.: Часть 1: учебное издание / Глубоков </w:t>
      </w:r>
      <w:proofErr w:type="spellStart"/>
      <w:proofErr w:type="gramStart"/>
      <w:r w:rsidRPr="004B74E3">
        <w:rPr>
          <w:rFonts w:ascii="Times New Roman" w:hAnsi="Times New Roman" w:cs="Times New Roman"/>
          <w:bCs/>
          <w:iCs/>
          <w:sz w:val="24"/>
          <w:szCs w:val="24"/>
        </w:rPr>
        <w:t>Ю.М.,Головачева</w:t>
      </w:r>
      <w:proofErr w:type="spellEnd"/>
      <w:proofErr w:type="gramEnd"/>
      <w:r w:rsidRPr="004B74E3">
        <w:rPr>
          <w:rFonts w:ascii="Times New Roman" w:hAnsi="Times New Roman" w:cs="Times New Roman"/>
          <w:bCs/>
          <w:iCs/>
          <w:sz w:val="24"/>
          <w:szCs w:val="24"/>
        </w:rPr>
        <w:t xml:space="preserve"> В.А., Ефимова Ю.А. - Москва : Академия, 2024. - 256 c. (Специальности среднего профессионального образования). - URL: https://academia-library.ru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w:t>
      </w:r>
    </w:p>
    <w:p w14:paraId="05435919" w14:textId="1B27EBE3"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4B74E3">
        <w:rPr>
          <w:rFonts w:ascii="Times New Roman" w:hAnsi="Times New Roman" w:cs="Times New Roman"/>
          <w:bCs/>
          <w:iCs/>
          <w:sz w:val="24"/>
          <w:szCs w:val="24"/>
        </w:rPr>
        <w:t xml:space="preserve">Глубоков Ю.М. Аналитическая химия: В 2 ч.: Часть 2: учебное издание / Глубоков </w:t>
      </w:r>
      <w:proofErr w:type="spellStart"/>
      <w:proofErr w:type="gramStart"/>
      <w:r w:rsidRPr="004B74E3">
        <w:rPr>
          <w:rFonts w:ascii="Times New Roman" w:hAnsi="Times New Roman" w:cs="Times New Roman"/>
          <w:bCs/>
          <w:iCs/>
          <w:sz w:val="24"/>
          <w:szCs w:val="24"/>
        </w:rPr>
        <w:t>Ю.М.,Головачева</w:t>
      </w:r>
      <w:proofErr w:type="spellEnd"/>
      <w:proofErr w:type="gramEnd"/>
      <w:r w:rsidRPr="004B74E3">
        <w:rPr>
          <w:rFonts w:ascii="Times New Roman" w:hAnsi="Times New Roman" w:cs="Times New Roman"/>
          <w:bCs/>
          <w:iCs/>
          <w:sz w:val="24"/>
          <w:szCs w:val="24"/>
        </w:rPr>
        <w:t xml:space="preserve"> В.А., Ефимова Ю.А. - Москва : Академия, 2024. - 256 c. (Специальности </w:t>
      </w:r>
      <w:r w:rsidRPr="004B74E3">
        <w:rPr>
          <w:rFonts w:ascii="Times New Roman" w:hAnsi="Times New Roman" w:cs="Times New Roman"/>
          <w:bCs/>
          <w:iCs/>
          <w:sz w:val="24"/>
          <w:szCs w:val="24"/>
        </w:rPr>
        <w:lastRenderedPageBreak/>
        <w:t xml:space="preserve">среднего профессионального образования). - URL: https://academia-library.ru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w:t>
      </w:r>
    </w:p>
    <w:p w14:paraId="03BDD3B3" w14:textId="0B7D1DF7"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4B74E3">
        <w:rPr>
          <w:rFonts w:ascii="Times New Roman" w:hAnsi="Times New Roman" w:cs="Times New Roman"/>
          <w:bCs/>
          <w:iCs/>
          <w:sz w:val="24"/>
          <w:szCs w:val="24"/>
        </w:rPr>
        <w:t xml:space="preserve">Жебентяев, А. И. Аналитическая химия. Химические методы </w:t>
      </w:r>
      <w:proofErr w:type="gramStart"/>
      <w:r w:rsidRPr="004B74E3">
        <w:rPr>
          <w:rFonts w:ascii="Times New Roman" w:hAnsi="Times New Roman" w:cs="Times New Roman"/>
          <w:bCs/>
          <w:iCs/>
          <w:sz w:val="24"/>
          <w:szCs w:val="24"/>
        </w:rPr>
        <w:t>анализа :</w:t>
      </w:r>
      <w:proofErr w:type="gramEnd"/>
      <w:r w:rsidRPr="004B74E3">
        <w:rPr>
          <w:rFonts w:ascii="Times New Roman" w:hAnsi="Times New Roman" w:cs="Times New Roman"/>
          <w:bCs/>
          <w:iCs/>
          <w:sz w:val="24"/>
          <w:szCs w:val="24"/>
        </w:rPr>
        <w:t xml:space="preserve"> учебное пособие / А.И. </w:t>
      </w:r>
      <w:proofErr w:type="spellStart"/>
      <w:r w:rsidRPr="004B74E3">
        <w:rPr>
          <w:rFonts w:ascii="Times New Roman" w:hAnsi="Times New Roman" w:cs="Times New Roman"/>
          <w:bCs/>
          <w:iCs/>
          <w:sz w:val="24"/>
          <w:szCs w:val="24"/>
        </w:rPr>
        <w:t>Жебентяев</w:t>
      </w:r>
      <w:proofErr w:type="spellEnd"/>
      <w:r w:rsidRPr="004B74E3">
        <w:rPr>
          <w:rFonts w:ascii="Times New Roman" w:hAnsi="Times New Roman" w:cs="Times New Roman"/>
          <w:bCs/>
          <w:iCs/>
          <w:sz w:val="24"/>
          <w:szCs w:val="24"/>
        </w:rPr>
        <w:t xml:space="preserve">, А.К. Жерносек, И.Е. </w:t>
      </w:r>
      <w:proofErr w:type="spellStart"/>
      <w:r w:rsidRPr="004B74E3">
        <w:rPr>
          <w:rFonts w:ascii="Times New Roman" w:hAnsi="Times New Roman" w:cs="Times New Roman"/>
          <w:bCs/>
          <w:iCs/>
          <w:sz w:val="24"/>
          <w:szCs w:val="24"/>
        </w:rPr>
        <w:t>Талуть</w:t>
      </w:r>
      <w:proofErr w:type="spellEnd"/>
      <w:r w:rsidRPr="004B74E3">
        <w:rPr>
          <w:rFonts w:ascii="Times New Roman" w:hAnsi="Times New Roman" w:cs="Times New Roman"/>
          <w:bCs/>
          <w:iCs/>
          <w:sz w:val="24"/>
          <w:szCs w:val="24"/>
        </w:rPr>
        <w:t xml:space="preserve">. — 2-е изд. — </w:t>
      </w:r>
      <w:proofErr w:type="gramStart"/>
      <w:r w:rsidRPr="004B74E3">
        <w:rPr>
          <w:rFonts w:ascii="Times New Roman" w:hAnsi="Times New Roman" w:cs="Times New Roman"/>
          <w:bCs/>
          <w:iCs/>
          <w:sz w:val="24"/>
          <w:szCs w:val="24"/>
        </w:rPr>
        <w:t>Минск :</w:t>
      </w:r>
      <w:proofErr w:type="gramEnd"/>
      <w:r w:rsidRPr="004B74E3">
        <w:rPr>
          <w:rFonts w:ascii="Times New Roman" w:hAnsi="Times New Roman" w:cs="Times New Roman"/>
          <w:bCs/>
          <w:iCs/>
          <w:sz w:val="24"/>
          <w:szCs w:val="24"/>
        </w:rPr>
        <w:t xml:space="preserve"> Новое знание ; Москва : ИНФРА-М, 2023. — 542 с. — (Среднее профессиональное образование). - ISBN 978-5-16-004685-3.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URL: https://znanium.com/catalog/product/1940916</w:t>
      </w:r>
    </w:p>
    <w:p w14:paraId="246F35AC" w14:textId="65BEEE3B"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4B74E3">
        <w:rPr>
          <w:rFonts w:ascii="Times New Roman" w:hAnsi="Times New Roman" w:cs="Times New Roman"/>
          <w:bCs/>
          <w:iCs/>
          <w:sz w:val="24"/>
          <w:szCs w:val="24"/>
        </w:rPr>
        <w:t xml:space="preserve">Карпов, Ю. А. Методы пробоотбора и </w:t>
      </w:r>
      <w:proofErr w:type="gramStart"/>
      <w:r w:rsidRPr="004B74E3">
        <w:rPr>
          <w:rFonts w:ascii="Times New Roman" w:hAnsi="Times New Roman" w:cs="Times New Roman"/>
          <w:bCs/>
          <w:iCs/>
          <w:sz w:val="24"/>
          <w:szCs w:val="24"/>
        </w:rPr>
        <w:t>пробоподготовки :</w:t>
      </w:r>
      <w:proofErr w:type="gramEnd"/>
      <w:r w:rsidRPr="004B74E3">
        <w:rPr>
          <w:rFonts w:ascii="Times New Roman" w:hAnsi="Times New Roman" w:cs="Times New Roman"/>
          <w:bCs/>
          <w:iCs/>
          <w:sz w:val="24"/>
          <w:szCs w:val="24"/>
        </w:rPr>
        <w:t xml:space="preserve"> учебное пособие / Ю. А. Карпов, А. П. Савостин. — 4-е изд. —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Лаборатория знаний, 2020. — 246 с. — ISBN 978-5-00101-717-2.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Лань : электронно-библиотечная система. — URL: https://e.lanbook.com/book/135503</w:t>
      </w:r>
    </w:p>
    <w:p w14:paraId="596AD170" w14:textId="19780515"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4B74E3">
        <w:rPr>
          <w:rFonts w:ascii="Times New Roman" w:hAnsi="Times New Roman" w:cs="Times New Roman"/>
          <w:bCs/>
          <w:iCs/>
          <w:sz w:val="24"/>
          <w:szCs w:val="24"/>
        </w:rPr>
        <w:t xml:space="preserve">Лидер, Е. В. Аналитическая </w:t>
      </w:r>
      <w:proofErr w:type="gramStart"/>
      <w:r w:rsidRPr="004B74E3">
        <w:rPr>
          <w:rFonts w:ascii="Times New Roman" w:hAnsi="Times New Roman" w:cs="Times New Roman"/>
          <w:bCs/>
          <w:iCs/>
          <w:sz w:val="24"/>
          <w:szCs w:val="24"/>
        </w:rPr>
        <w:t>химия :</w:t>
      </w:r>
      <w:proofErr w:type="gramEnd"/>
      <w:r w:rsidRPr="004B74E3">
        <w:rPr>
          <w:rFonts w:ascii="Times New Roman" w:hAnsi="Times New Roman" w:cs="Times New Roman"/>
          <w:bCs/>
          <w:iCs/>
          <w:sz w:val="24"/>
          <w:szCs w:val="24"/>
        </w:rPr>
        <w:t xml:space="preserve"> практикум для СПО / Е. В. Лидер, С. Н. Воробьева, М. Б. Бушуев [и др.]. — Саратов,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Профобразование, Ай Пи Ар Медиа, 2020. — 76 c. — ISBN 978-5-4488-0775-6, 978-5-4497-0441-2.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B74E3">
        <w:rPr>
          <w:rFonts w:ascii="Times New Roman" w:hAnsi="Times New Roman" w:cs="Times New Roman"/>
          <w:bCs/>
          <w:iCs/>
          <w:sz w:val="24"/>
          <w:szCs w:val="24"/>
        </w:rPr>
        <w:t>PROFобразование</w:t>
      </w:r>
      <w:proofErr w:type="spellEnd"/>
      <w:r w:rsidRPr="004B74E3">
        <w:rPr>
          <w:rFonts w:ascii="Times New Roman" w:hAnsi="Times New Roman" w:cs="Times New Roman"/>
          <w:bCs/>
          <w:iCs/>
          <w:sz w:val="24"/>
          <w:szCs w:val="24"/>
        </w:rPr>
        <w:t xml:space="preserve"> : [сайт]. — URL: https://profspo.ru/books/96010</w:t>
      </w:r>
    </w:p>
    <w:p w14:paraId="71F19A3D" w14:textId="1FA5231B"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4B74E3">
        <w:rPr>
          <w:rFonts w:ascii="Times New Roman" w:hAnsi="Times New Roman" w:cs="Times New Roman"/>
          <w:bCs/>
          <w:iCs/>
          <w:sz w:val="24"/>
          <w:szCs w:val="24"/>
        </w:rPr>
        <w:t xml:space="preserve">Мельникова, О. А. Физико-химические методы исследования и техника лабораторных работ: учебник / О.А. Мельникова, М.Ю. Мельников. – </w:t>
      </w:r>
      <w:proofErr w:type="spellStart"/>
      <w:r w:rsidRPr="004B74E3">
        <w:rPr>
          <w:rFonts w:ascii="Times New Roman" w:hAnsi="Times New Roman" w:cs="Times New Roman"/>
          <w:bCs/>
          <w:iCs/>
          <w:sz w:val="24"/>
          <w:szCs w:val="24"/>
        </w:rPr>
        <w:t>Ростов</w:t>
      </w:r>
      <w:proofErr w:type="spellEnd"/>
      <w:r w:rsidRPr="004B74E3">
        <w:rPr>
          <w:rFonts w:ascii="Times New Roman" w:hAnsi="Times New Roman" w:cs="Times New Roman"/>
          <w:bCs/>
          <w:iCs/>
          <w:sz w:val="24"/>
          <w:szCs w:val="24"/>
        </w:rPr>
        <w:t>-на-Дону: Феникс, 2024. – 432 с. – ISBN 978-5-222-36483-3</w:t>
      </w:r>
    </w:p>
    <w:p w14:paraId="5CB70D38" w14:textId="4D00E073" w:rsidR="004B74E3" w:rsidRPr="004B74E3" w:rsidRDefault="004B74E3" w:rsidP="004B74E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4B74E3">
        <w:rPr>
          <w:rFonts w:ascii="Times New Roman" w:hAnsi="Times New Roman" w:cs="Times New Roman"/>
          <w:bCs/>
          <w:iCs/>
          <w:sz w:val="24"/>
          <w:szCs w:val="24"/>
        </w:rPr>
        <w:t xml:space="preserve">Миронов, И. В. Аналитическая </w:t>
      </w:r>
      <w:proofErr w:type="gramStart"/>
      <w:r w:rsidRPr="004B74E3">
        <w:rPr>
          <w:rFonts w:ascii="Times New Roman" w:hAnsi="Times New Roman" w:cs="Times New Roman"/>
          <w:bCs/>
          <w:iCs/>
          <w:sz w:val="24"/>
          <w:szCs w:val="24"/>
        </w:rPr>
        <w:t>химия :</w:t>
      </w:r>
      <w:proofErr w:type="gramEnd"/>
      <w:r w:rsidRPr="004B74E3">
        <w:rPr>
          <w:rFonts w:ascii="Times New Roman" w:hAnsi="Times New Roman" w:cs="Times New Roman"/>
          <w:bCs/>
          <w:iCs/>
          <w:sz w:val="24"/>
          <w:szCs w:val="24"/>
        </w:rPr>
        <w:t xml:space="preserve"> справочник для СПО / составители И. В. Миронов [и др.]. — Саратов,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Профобразование, Ай Пи Ар Медиа, 2020. — 150 c. — ISBN 978-5-4488-0791-6, 978-5-4497-0452-8.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B74E3">
        <w:rPr>
          <w:rFonts w:ascii="Times New Roman" w:hAnsi="Times New Roman" w:cs="Times New Roman"/>
          <w:bCs/>
          <w:iCs/>
          <w:sz w:val="24"/>
          <w:szCs w:val="24"/>
        </w:rPr>
        <w:t>PROFобразование</w:t>
      </w:r>
      <w:proofErr w:type="spellEnd"/>
      <w:r w:rsidRPr="004B74E3">
        <w:rPr>
          <w:rFonts w:ascii="Times New Roman" w:hAnsi="Times New Roman" w:cs="Times New Roman"/>
          <w:bCs/>
          <w:iCs/>
          <w:sz w:val="24"/>
          <w:szCs w:val="24"/>
        </w:rPr>
        <w:t xml:space="preserve"> : [сайт]. — URL: https://profspo.ru/books/96009</w:t>
      </w:r>
    </w:p>
    <w:p w14:paraId="75830F4F" w14:textId="29EA908F" w:rsidR="004B74E3" w:rsidRDefault="004B74E3" w:rsidP="004B74E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10.</w:t>
      </w:r>
      <w:r w:rsidRPr="004B74E3">
        <w:rPr>
          <w:rFonts w:ascii="Times New Roman" w:hAnsi="Times New Roman" w:cs="Times New Roman"/>
          <w:bCs/>
          <w:iCs/>
          <w:sz w:val="24"/>
          <w:szCs w:val="24"/>
        </w:rPr>
        <w:t xml:space="preserve">Подкорытов, А. Л. Аналитическая химия. Окислительно-восстановительное </w:t>
      </w:r>
      <w:proofErr w:type="gramStart"/>
      <w:r w:rsidRPr="004B74E3">
        <w:rPr>
          <w:rFonts w:ascii="Times New Roman" w:hAnsi="Times New Roman" w:cs="Times New Roman"/>
          <w:bCs/>
          <w:iCs/>
          <w:sz w:val="24"/>
          <w:szCs w:val="24"/>
        </w:rPr>
        <w:t>титрование :</w:t>
      </w:r>
      <w:proofErr w:type="gramEnd"/>
      <w:r w:rsidRPr="004B74E3">
        <w:rPr>
          <w:rFonts w:ascii="Times New Roman" w:hAnsi="Times New Roman" w:cs="Times New Roman"/>
          <w:bCs/>
          <w:iCs/>
          <w:sz w:val="24"/>
          <w:szCs w:val="24"/>
        </w:rPr>
        <w:t xml:space="preserve"> учебное пособие для среднего профессионального образования / А. Л. </w:t>
      </w:r>
      <w:proofErr w:type="spellStart"/>
      <w:r w:rsidRPr="004B74E3">
        <w:rPr>
          <w:rFonts w:ascii="Times New Roman" w:hAnsi="Times New Roman" w:cs="Times New Roman"/>
          <w:bCs/>
          <w:iCs/>
          <w:sz w:val="24"/>
          <w:szCs w:val="24"/>
        </w:rPr>
        <w:t>Подкорытов</w:t>
      </w:r>
      <w:proofErr w:type="spellEnd"/>
      <w:r w:rsidRPr="004B74E3">
        <w:rPr>
          <w:rFonts w:ascii="Times New Roman" w:hAnsi="Times New Roman" w:cs="Times New Roman"/>
          <w:bCs/>
          <w:iCs/>
          <w:sz w:val="24"/>
          <w:szCs w:val="24"/>
        </w:rPr>
        <w:t xml:space="preserve">, Л. К. Неудачина, С. А. </w:t>
      </w:r>
      <w:proofErr w:type="spellStart"/>
      <w:r w:rsidRPr="004B74E3">
        <w:rPr>
          <w:rFonts w:ascii="Times New Roman" w:hAnsi="Times New Roman" w:cs="Times New Roman"/>
          <w:bCs/>
          <w:iCs/>
          <w:sz w:val="24"/>
          <w:szCs w:val="24"/>
        </w:rPr>
        <w:t>Штин</w:t>
      </w:r>
      <w:proofErr w:type="spellEnd"/>
      <w:r w:rsidRPr="004B74E3">
        <w:rPr>
          <w:rFonts w:ascii="Times New Roman" w:hAnsi="Times New Roman" w:cs="Times New Roman"/>
          <w:bCs/>
          <w:iCs/>
          <w:sz w:val="24"/>
          <w:szCs w:val="24"/>
        </w:rPr>
        <w:t xml:space="preserve">. — </w:t>
      </w:r>
      <w:proofErr w:type="gramStart"/>
      <w:r w:rsidRPr="004B74E3">
        <w:rPr>
          <w:rFonts w:ascii="Times New Roman" w:hAnsi="Times New Roman" w:cs="Times New Roman"/>
          <w:bCs/>
          <w:iCs/>
          <w:sz w:val="24"/>
          <w:szCs w:val="24"/>
        </w:rPr>
        <w:t>Москва :</w:t>
      </w:r>
      <w:proofErr w:type="gramEnd"/>
      <w:r w:rsidRPr="004B74E3">
        <w:rPr>
          <w:rFonts w:ascii="Times New Roman" w:hAnsi="Times New Roman" w:cs="Times New Roman"/>
          <w:bCs/>
          <w:iCs/>
          <w:sz w:val="24"/>
          <w:szCs w:val="24"/>
        </w:rPr>
        <w:t xml:space="preserve"> Издательство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2023. — 62 с. — (Профессиональное образование). — ISBN 978-5-534-00111-2. — </w:t>
      </w:r>
      <w:proofErr w:type="gramStart"/>
      <w:r w:rsidRPr="004B74E3">
        <w:rPr>
          <w:rFonts w:ascii="Times New Roman" w:hAnsi="Times New Roman" w:cs="Times New Roman"/>
          <w:bCs/>
          <w:iCs/>
          <w:sz w:val="24"/>
          <w:szCs w:val="24"/>
        </w:rPr>
        <w:t>Текст :</w:t>
      </w:r>
      <w:proofErr w:type="gramEnd"/>
      <w:r w:rsidRPr="004B74E3">
        <w:rPr>
          <w:rFonts w:ascii="Times New Roman" w:hAnsi="Times New Roman" w:cs="Times New Roman"/>
          <w:bCs/>
          <w:iCs/>
          <w:sz w:val="24"/>
          <w:szCs w:val="24"/>
        </w:rPr>
        <w:t xml:space="preserve"> электронный // Образовательная платформа </w:t>
      </w:r>
      <w:proofErr w:type="spellStart"/>
      <w:r w:rsidRPr="004B74E3">
        <w:rPr>
          <w:rFonts w:ascii="Times New Roman" w:hAnsi="Times New Roman" w:cs="Times New Roman"/>
          <w:bCs/>
          <w:iCs/>
          <w:sz w:val="24"/>
          <w:szCs w:val="24"/>
        </w:rPr>
        <w:t>Юрайт</w:t>
      </w:r>
      <w:proofErr w:type="spellEnd"/>
      <w:r w:rsidRPr="004B74E3">
        <w:rPr>
          <w:rFonts w:ascii="Times New Roman" w:hAnsi="Times New Roman" w:cs="Times New Roman"/>
          <w:bCs/>
          <w:iCs/>
          <w:sz w:val="24"/>
          <w:szCs w:val="24"/>
        </w:rPr>
        <w:t xml:space="preserve"> [сайт]. — URL: https://urait.ru/bcode/514400</w:t>
      </w:r>
    </w:p>
    <w:p w14:paraId="3B472FBF" w14:textId="77777777" w:rsidR="004B74E3" w:rsidRDefault="004B74E3" w:rsidP="008D5F1C">
      <w:pPr>
        <w:suppressAutoHyphens/>
        <w:spacing w:line="276" w:lineRule="auto"/>
        <w:ind w:firstLine="709"/>
        <w:contextualSpacing/>
        <w:rPr>
          <w:rFonts w:ascii="Times New Roman" w:hAnsi="Times New Roman" w:cs="Times New Roman"/>
          <w:b/>
          <w:bCs/>
          <w:sz w:val="24"/>
          <w:szCs w:val="24"/>
        </w:rPr>
      </w:pPr>
    </w:p>
    <w:p w14:paraId="2223725B" w14:textId="1B738F25" w:rsidR="008D5F1C" w:rsidRDefault="008D5F1C" w:rsidP="008D5F1C">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4E6CF85" w14:textId="77777777" w:rsidR="008D5F1C" w:rsidRPr="00077792" w:rsidRDefault="008D5F1C" w:rsidP="008D5F1C">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iCs/>
        </w:rPr>
        <w:t>1.</w:t>
      </w:r>
      <w:r w:rsidRPr="00077792">
        <w:rPr>
          <w:rFonts w:ascii="Times New Roman" w:hAnsi="Times New Roman"/>
          <w:iCs/>
        </w:rPr>
        <w:t xml:space="preserve">ГОСТ 31954-2012. Вода питьевая. Методы определения жесткости. Методы анализа. </w:t>
      </w:r>
    </w:p>
    <w:p w14:paraId="65B3FF93"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077792">
        <w:rPr>
          <w:rFonts w:ascii="Times New Roman" w:eastAsiaTheme="minorHAnsi" w:hAnsi="Times New Roman"/>
          <w:b w:val="0"/>
          <w:iCs/>
          <w:caps w:val="0"/>
          <w:kern w:val="0"/>
          <w:lang w:val="ru-RU" w:eastAsia="en-US"/>
        </w:rPr>
        <w:t xml:space="preserve">ГОСТ 14870-77. Продукты химические. Методы определения воды. Методы </w:t>
      </w:r>
      <w:proofErr w:type="spellStart"/>
      <w:proofErr w:type="gramStart"/>
      <w:r w:rsidRPr="00077792">
        <w:rPr>
          <w:rFonts w:ascii="Times New Roman" w:eastAsiaTheme="minorHAnsi" w:hAnsi="Times New Roman"/>
          <w:b w:val="0"/>
          <w:iCs/>
          <w:caps w:val="0"/>
          <w:kern w:val="0"/>
          <w:lang w:val="ru-RU" w:eastAsia="en-US"/>
        </w:rPr>
        <w:t>анали</w:t>
      </w:r>
      <w:proofErr w:type="spellEnd"/>
      <w:r w:rsidRPr="00077792">
        <w:rPr>
          <w:rFonts w:ascii="Times New Roman" w:eastAsiaTheme="minorHAnsi" w:hAnsi="Times New Roman"/>
          <w:b w:val="0"/>
          <w:iCs/>
          <w:caps w:val="0"/>
          <w:kern w:val="0"/>
          <w:lang w:val="ru-RU" w:eastAsia="en-US"/>
        </w:rPr>
        <w:t>-за</w:t>
      </w:r>
      <w:proofErr w:type="gramEnd"/>
      <w:r w:rsidRPr="00077792">
        <w:rPr>
          <w:rFonts w:ascii="Times New Roman" w:eastAsiaTheme="minorHAnsi" w:hAnsi="Times New Roman"/>
          <w:b w:val="0"/>
          <w:iCs/>
          <w:caps w:val="0"/>
          <w:kern w:val="0"/>
          <w:lang w:val="ru-RU" w:eastAsia="en-US"/>
        </w:rPr>
        <w:t xml:space="preserve">. </w:t>
      </w:r>
    </w:p>
    <w:p w14:paraId="45609793"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3.</w:t>
      </w:r>
      <w:r w:rsidRPr="00077792">
        <w:rPr>
          <w:rFonts w:ascii="Times New Roman" w:eastAsiaTheme="minorHAnsi" w:hAnsi="Times New Roman"/>
          <w:b w:val="0"/>
          <w:iCs/>
          <w:caps w:val="0"/>
          <w:kern w:val="0"/>
          <w:lang w:val="ru-RU" w:eastAsia="en-US"/>
        </w:rPr>
        <w:t xml:space="preserve">ГОСТ 25794.1-83. Реактивы. Методы приготовления титрованных растворов для кислотно-основного титрования. </w:t>
      </w:r>
    </w:p>
    <w:p w14:paraId="25A3AED5"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4.</w:t>
      </w:r>
      <w:r w:rsidRPr="00077792">
        <w:rPr>
          <w:rFonts w:ascii="Times New Roman" w:eastAsiaTheme="minorHAnsi" w:hAnsi="Times New Roman"/>
          <w:b w:val="0"/>
          <w:iCs/>
          <w:caps w:val="0"/>
          <w:kern w:val="0"/>
          <w:lang w:val="ru-RU" w:eastAsia="en-US"/>
        </w:rPr>
        <w:t xml:space="preserve">Волков, А. И. Справочник по лабораторной химии / А. </w:t>
      </w:r>
      <w:proofErr w:type="spellStart"/>
      <w:r w:rsidRPr="00077792">
        <w:rPr>
          <w:rFonts w:ascii="Times New Roman" w:eastAsiaTheme="minorHAnsi" w:hAnsi="Times New Roman"/>
          <w:b w:val="0"/>
          <w:iCs/>
          <w:caps w:val="0"/>
          <w:kern w:val="0"/>
          <w:lang w:val="ru-RU" w:eastAsia="en-US"/>
        </w:rPr>
        <w:t>И.Волков</w:t>
      </w:r>
      <w:proofErr w:type="spellEnd"/>
      <w:r w:rsidRPr="00077792">
        <w:rPr>
          <w:rFonts w:ascii="Times New Roman" w:eastAsiaTheme="minorHAnsi" w:hAnsi="Times New Roman"/>
          <w:b w:val="0"/>
          <w:iCs/>
          <w:caps w:val="0"/>
          <w:kern w:val="0"/>
          <w:lang w:val="ru-RU" w:eastAsia="en-US"/>
        </w:rPr>
        <w:t xml:space="preserve">, И. М. </w:t>
      </w:r>
      <w:proofErr w:type="spellStart"/>
      <w:r w:rsidRPr="00077792">
        <w:rPr>
          <w:rFonts w:ascii="Times New Roman" w:eastAsiaTheme="minorHAnsi" w:hAnsi="Times New Roman"/>
          <w:b w:val="0"/>
          <w:iCs/>
          <w:caps w:val="0"/>
          <w:kern w:val="0"/>
          <w:lang w:val="ru-RU" w:eastAsia="en-US"/>
        </w:rPr>
        <w:t>Жарский</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Минск :</w:t>
      </w:r>
      <w:proofErr w:type="gramEnd"/>
      <w:r w:rsidRPr="00077792">
        <w:rPr>
          <w:rFonts w:ascii="Times New Roman" w:eastAsiaTheme="minorHAnsi" w:hAnsi="Times New Roman"/>
          <w:b w:val="0"/>
          <w:iCs/>
          <w:caps w:val="0"/>
          <w:kern w:val="0"/>
          <w:lang w:val="ru-RU" w:eastAsia="en-US"/>
        </w:rPr>
        <w:t xml:space="preserve"> Современная школа (</w:t>
      </w:r>
      <w:proofErr w:type="spellStart"/>
      <w:r w:rsidRPr="00077792">
        <w:rPr>
          <w:rFonts w:ascii="Times New Roman" w:eastAsiaTheme="minorHAnsi" w:hAnsi="Times New Roman"/>
          <w:b w:val="0"/>
          <w:iCs/>
          <w:caps w:val="0"/>
          <w:kern w:val="0"/>
          <w:lang w:val="ru-RU" w:eastAsia="en-US"/>
        </w:rPr>
        <w:t>Букмастер</w:t>
      </w:r>
      <w:proofErr w:type="spellEnd"/>
      <w:r w:rsidRPr="00077792">
        <w:rPr>
          <w:rFonts w:ascii="Times New Roman" w:eastAsiaTheme="minorHAnsi" w:hAnsi="Times New Roman"/>
          <w:b w:val="0"/>
          <w:iCs/>
          <w:caps w:val="0"/>
          <w:kern w:val="0"/>
          <w:lang w:val="ru-RU" w:eastAsia="en-US"/>
        </w:rPr>
        <w:t xml:space="preserve">) </w:t>
      </w:r>
      <w:proofErr w:type="spellStart"/>
      <w:r w:rsidRPr="00077792">
        <w:rPr>
          <w:rFonts w:ascii="Times New Roman" w:eastAsiaTheme="minorHAnsi" w:hAnsi="Times New Roman"/>
          <w:b w:val="0"/>
          <w:iCs/>
          <w:caps w:val="0"/>
          <w:kern w:val="0"/>
          <w:lang w:val="ru-RU" w:eastAsia="en-US"/>
        </w:rPr>
        <w:t>Интерпрессервис</w:t>
      </w:r>
      <w:proofErr w:type="spellEnd"/>
      <w:r w:rsidRPr="00077792">
        <w:rPr>
          <w:rFonts w:ascii="Times New Roman" w:eastAsiaTheme="minorHAnsi" w:hAnsi="Times New Roman"/>
          <w:b w:val="0"/>
          <w:iCs/>
          <w:caps w:val="0"/>
          <w:kern w:val="0"/>
          <w:lang w:val="ru-RU" w:eastAsia="en-US"/>
        </w:rPr>
        <w:t>, 2016. – 256 с.</w:t>
      </w:r>
    </w:p>
    <w:p w14:paraId="1376DF59"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5.</w:t>
      </w:r>
      <w:r w:rsidRPr="00077792">
        <w:rPr>
          <w:rFonts w:ascii="Times New Roman" w:eastAsiaTheme="minorHAnsi" w:hAnsi="Times New Roman"/>
          <w:b w:val="0"/>
          <w:iCs/>
          <w:caps w:val="0"/>
          <w:kern w:val="0"/>
          <w:lang w:val="ru-RU" w:eastAsia="en-US"/>
        </w:rPr>
        <w:t xml:space="preserve">Гайдукова, Б. М. Техника и технология лабораторных </w:t>
      </w:r>
      <w:proofErr w:type="gramStart"/>
      <w:r w:rsidRPr="00077792">
        <w:rPr>
          <w:rFonts w:ascii="Times New Roman" w:eastAsiaTheme="minorHAnsi" w:hAnsi="Times New Roman"/>
          <w:b w:val="0"/>
          <w:iCs/>
          <w:caps w:val="0"/>
          <w:kern w:val="0"/>
          <w:lang w:val="ru-RU" w:eastAsia="en-US"/>
        </w:rPr>
        <w:t>работ :</w:t>
      </w:r>
      <w:proofErr w:type="gramEnd"/>
      <w:r w:rsidRPr="00077792">
        <w:rPr>
          <w:rFonts w:ascii="Times New Roman" w:eastAsiaTheme="minorHAnsi" w:hAnsi="Times New Roman"/>
          <w:b w:val="0"/>
          <w:iCs/>
          <w:caps w:val="0"/>
          <w:kern w:val="0"/>
          <w:lang w:val="ru-RU" w:eastAsia="en-US"/>
        </w:rPr>
        <w:t xml:space="preserve"> учебное пособие для </w:t>
      </w:r>
      <w:proofErr w:type="spellStart"/>
      <w:r w:rsidRPr="00077792">
        <w:rPr>
          <w:rFonts w:ascii="Times New Roman" w:eastAsiaTheme="minorHAnsi" w:hAnsi="Times New Roman"/>
          <w:b w:val="0"/>
          <w:iCs/>
          <w:caps w:val="0"/>
          <w:kern w:val="0"/>
          <w:lang w:val="ru-RU" w:eastAsia="en-US"/>
        </w:rPr>
        <w:t>спо</w:t>
      </w:r>
      <w:proofErr w:type="spellEnd"/>
      <w:r w:rsidRPr="00077792">
        <w:rPr>
          <w:rFonts w:ascii="Times New Roman" w:eastAsiaTheme="minorHAnsi" w:hAnsi="Times New Roman"/>
          <w:b w:val="0"/>
          <w:iCs/>
          <w:caps w:val="0"/>
          <w:kern w:val="0"/>
          <w:lang w:val="ru-RU" w:eastAsia="en-US"/>
        </w:rPr>
        <w:t xml:space="preserve"> / Б. М. </w:t>
      </w:r>
      <w:proofErr w:type="spellStart"/>
      <w:r w:rsidRPr="00077792">
        <w:rPr>
          <w:rFonts w:ascii="Times New Roman" w:eastAsiaTheme="minorHAnsi" w:hAnsi="Times New Roman"/>
          <w:b w:val="0"/>
          <w:iCs/>
          <w:caps w:val="0"/>
          <w:kern w:val="0"/>
          <w:lang w:val="ru-RU" w:eastAsia="en-US"/>
        </w:rPr>
        <w:t>Гайдукова</w:t>
      </w:r>
      <w:proofErr w:type="spellEnd"/>
      <w:r w:rsidRPr="00077792">
        <w:rPr>
          <w:rFonts w:ascii="Times New Roman" w:eastAsiaTheme="minorHAnsi" w:hAnsi="Times New Roman"/>
          <w:b w:val="0"/>
          <w:iCs/>
          <w:caps w:val="0"/>
          <w:kern w:val="0"/>
          <w:lang w:val="ru-RU" w:eastAsia="en-US"/>
        </w:rPr>
        <w:t>. — 6-е изд., стер. — Санкт-</w:t>
      </w:r>
      <w:proofErr w:type="gramStart"/>
      <w:r w:rsidRPr="00077792">
        <w:rPr>
          <w:rFonts w:ascii="Times New Roman" w:eastAsiaTheme="minorHAnsi" w:hAnsi="Times New Roman"/>
          <w:b w:val="0"/>
          <w:iCs/>
          <w:caps w:val="0"/>
          <w:kern w:val="0"/>
          <w:lang w:val="ru-RU" w:eastAsia="en-US"/>
        </w:rPr>
        <w:t>Петербург :</w:t>
      </w:r>
      <w:proofErr w:type="gramEnd"/>
      <w:r w:rsidRPr="00077792">
        <w:rPr>
          <w:rFonts w:ascii="Times New Roman" w:eastAsiaTheme="minorHAnsi" w:hAnsi="Times New Roman"/>
          <w:b w:val="0"/>
          <w:iCs/>
          <w:caps w:val="0"/>
          <w:kern w:val="0"/>
          <w:lang w:val="ru-RU" w:eastAsia="en-US"/>
        </w:rPr>
        <w:t xml:space="preserve"> Лань, 2021. — 128 с. — ISBN 978-5-8114-7448-6.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Лань : электронно-библиотечная система. — URL: https://e.lanbook.com/book/160128   — Режим доступа: для </w:t>
      </w:r>
      <w:proofErr w:type="spellStart"/>
      <w:r w:rsidRPr="00077792">
        <w:rPr>
          <w:rFonts w:ascii="Times New Roman" w:eastAsiaTheme="minorHAnsi" w:hAnsi="Times New Roman"/>
          <w:b w:val="0"/>
          <w:iCs/>
          <w:caps w:val="0"/>
          <w:kern w:val="0"/>
          <w:lang w:val="ru-RU" w:eastAsia="en-US"/>
        </w:rPr>
        <w:t>авториз</w:t>
      </w:r>
      <w:proofErr w:type="spellEnd"/>
      <w:r w:rsidRPr="00077792">
        <w:rPr>
          <w:rFonts w:ascii="Times New Roman" w:eastAsiaTheme="minorHAnsi" w:hAnsi="Times New Roman"/>
          <w:b w:val="0"/>
          <w:iCs/>
          <w:caps w:val="0"/>
          <w:kern w:val="0"/>
          <w:lang w:val="ru-RU" w:eastAsia="en-US"/>
        </w:rPr>
        <w:t>. пользователей.</w:t>
      </w:r>
    </w:p>
    <w:p w14:paraId="52631520"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6.</w:t>
      </w:r>
      <w:r w:rsidRPr="00077792">
        <w:rPr>
          <w:rFonts w:ascii="Times New Roman" w:eastAsiaTheme="minorHAnsi" w:hAnsi="Times New Roman"/>
          <w:b w:val="0"/>
          <w:iCs/>
          <w:caps w:val="0"/>
          <w:kern w:val="0"/>
          <w:lang w:val="ru-RU" w:eastAsia="en-US"/>
        </w:rPr>
        <w:t xml:space="preserve">Завертаная, Е. И.  Управление качеством в области охраны труда и предупреждения профессиональных </w:t>
      </w:r>
      <w:proofErr w:type="gramStart"/>
      <w:r w:rsidRPr="00077792">
        <w:rPr>
          <w:rFonts w:ascii="Times New Roman" w:eastAsiaTheme="minorHAnsi" w:hAnsi="Times New Roman"/>
          <w:b w:val="0"/>
          <w:iCs/>
          <w:caps w:val="0"/>
          <w:kern w:val="0"/>
          <w:lang w:val="ru-RU" w:eastAsia="en-US"/>
        </w:rPr>
        <w:t>заболеваний :</w:t>
      </w:r>
      <w:proofErr w:type="gramEnd"/>
      <w:r w:rsidRPr="00077792">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Е. И. </w:t>
      </w:r>
      <w:proofErr w:type="spellStart"/>
      <w:r w:rsidRPr="00077792">
        <w:rPr>
          <w:rFonts w:ascii="Times New Roman" w:eastAsiaTheme="minorHAnsi" w:hAnsi="Times New Roman"/>
          <w:b w:val="0"/>
          <w:iCs/>
          <w:caps w:val="0"/>
          <w:kern w:val="0"/>
          <w:lang w:val="ru-RU" w:eastAsia="en-US"/>
        </w:rPr>
        <w:t>Завертаная</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Издательство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2021. — 307 с. — (Профессиональное </w:t>
      </w:r>
      <w:proofErr w:type="spellStart"/>
      <w:r w:rsidRPr="00077792">
        <w:rPr>
          <w:rFonts w:ascii="Times New Roman" w:eastAsiaTheme="minorHAnsi" w:hAnsi="Times New Roman"/>
          <w:b w:val="0"/>
          <w:iCs/>
          <w:caps w:val="0"/>
          <w:kern w:val="0"/>
          <w:lang w:val="ru-RU" w:eastAsia="en-US"/>
        </w:rPr>
        <w:t>образо-вание</w:t>
      </w:r>
      <w:proofErr w:type="spellEnd"/>
      <w:r w:rsidRPr="00077792">
        <w:rPr>
          <w:rFonts w:ascii="Times New Roman" w:eastAsiaTheme="minorHAnsi" w:hAnsi="Times New Roman"/>
          <w:b w:val="0"/>
          <w:iCs/>
          <w:caps w:val="0"/>
          <w:kern w:val="0"/>
          <w:lang w:val="ru-RU" w:eastAsia="en-US"/>
        </w:rPr>
        <w:t xml:space="preserve">). — ISBN 978-5-9916-9502-2.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w:t>
      </w:r>
      <w:r w:rsidRPr="00077792">
        <w:rPr>
          <w:rFonts w:ascii="Times New Roman" w:eastAsiaTheme="minorHAnsi" w:hAnsi="Times New Roman"/>
          <w:b w:val="0"/>
          <w:iCs/>
          <w:caps w:val="0"/>
          <w:kern w:val="0"/>
          <w:lang w:val="ru-RU" w:eastAsia="en-US"/>
        </w:rPr>
        <w:lastRenderedPageBreak/>
        <w:t xml:space="preserve">Образовательная платформа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[сайт]. — URL: https://urait.ru/bcode/471896 (дата обращения: 07.11.2021).</w:t>
      </w:r>
    </w:p>
    <w:p w14:paraId="3E2E4484"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7.</w:t>
      </w:r>
      <w:r w:rsidRPr="00077792">
        <w:rPr>
          <w:rFonts w:ascii="Times New Roman" w:eastAsiaTheme="minorHAnsi" w:hAnsi="Times New Roman"/>
          <w:b w:val="0"/>
          <w:iCs/>
          <w:caps w:val="0"/>
          <w:kern w:val="0"/>
          <w:lang w:val="ru-RU" w:eastAsia="en-US"/>
        </w:rPr>
        <w:t xml:space="preserve">Латышенко, К. П.  Метрология и измерительная техника. Лабораторный </w:t>
      </w:r>
      <w:proofErr w:type="gramStart"/>
      <w:r w:rsidRPr="00077792">
        <w:rPr>
          <w:rFonts w:ascii="Times New Roman" w:eastAsiaTheme="minorHAnsi" w:hAnsi="Times New Roman"/>
          <w:b w:val="0"/>
          <w:iCs/>
          <w:caps w:val="0"/>
          <w:kern w:val="0"/>
          <w:lang w:val="ru-RU" w:eastAsia="en-US"/>
        </w:rPr>
        <w:t>практикум :</w:t>
      </w:r>
      <w:proofErr w:type="gramEnd"/>
      <w:r w:rsidRPr="00077792">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К. П. </w:t>
      </w:r>
      <w:proofErr w:type="spellStart"/>
      <w:r w:rsidRPr="00077792">
        <w:rPr>
          <w:rFonts w:ascii="Times New Roman" w:eastAsiaTheme="minorHAnsi" w:hAnsi="Times New Roman"/>
          <w:b w:val="0"/>
          <w:iCs/>
          <w:caps w:val="0"/>
          <w:kern w:val="0"/>
          <w:lang w:val="ru-RU" w:eastAsia="en-US"/>
        </w:rPr>
        <w:t>Латышенко</w:t>
      </w:r>
      <w:proofErr w:type="spellEnd"/>
      <w:r w:rsidRPr="00077792">
        <w:rPr>
          <w:rFonts w:ascii="Times New Roman" w:eastAsiaTheme="minorHAnsi" w:hAnsi="Times New Roman"/>
          <w:b w:val="0"/>
          <w:iCs/>
          <w:caps w:val="0"/>
          <w:kern w:val="0"/>
          <w:lang w:val="ru-RU" w:eastAsia="en-US"/>
        </w:rPr>
        <w:t xml:space="preserve">, С. А. </w:t>
      </w:r>
      <w:proofErr w:type="spellStart"/>
      <w:r w:rsidRPr="00077792">
        <w:rPr>
          <w:rFonts w:ascii="Times New Roman" w:eastAsiaTheme="minorHAnsi" w:hAnsi="Times New Roman"/>
          <w:b w:val="0"/>
          <w:iCs/>
          <w:caps w:val="0"/>
          <w:kern w:val="0"/>
          <w:lang w:val="ru-RU" w:eastAsia="en-US"/>
        </w:rPr>
        <w:t>Гарелина</w:t>
      </w:r>
      <w:proofErr w:type="spellEnd"/>
      <w:r w:rsidRPr="00077792">
        <w:rPr>
          <w:rFonts w:ascii="Times New Roman" w:eastAsiaTheme="minorHAnsi" w:hAnsi="Times New Roman"/>
          <w:b w:val="0"/>
          <w:iCs/>
          <w:caps w:val="0"/>
          <w:kern w:val="0"/>
          <w:lang w:val="ru-RU" w:eastAsia="en-US"/>
        </w:rPr>
        <w:t xml:space="preserve">. — 2-е изд., </w:t>
      </w:r>
      <w:proofErr w:type="spellStart"/>
      <w:r w:rsidRPr="00077792">
        <w:rPr>
          <w:rFonts w:ascii="Times New Roman" w:eastAsiaTheme="minorHAnsi" w:hAnsi="Times New Roman"/>
          <w:b w:val="0"/>
          <w:iCs/>
          <w:caps w:val="0"/>
          <w:kern w:val="0"/>
          <w:lang w:val="ru-RU" w:eastAsia="en-US"/>
        </w:rPr>
        <w:t>испр</w:t>
      </w:r>
      <w:proofErr w:type="spellEnd"/>
      <w:r w:rsidRPr="00077792">
        <w:rPr>
          <w:rFonts w:ascii="Times New Roman" w:eastAsiaTheme="minorHAnsi" w:hAnsi="Times New Roman"/>
          <w:b w:val="0"/>
          <w:iCs/>
          <w:caps w:val="0"/>
          <w:kern w:val="0"/>
          <w:lang w:val="ru-RU" w:eastAsia="en-US"/>
        </w:rPr>
        <w:t xml:space="preserve">. и доп.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Издательство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2021. — 186 с. — (</w:t>
      </w:r>
      <w:proofErr w:type="gramStart"/>
      <w:r w:rsidRPr="00077792">
        <w:rPr>
          <w:rFonts w:ascii="Times New Roman" w:eastAsiaTheme="minorHAnsi" w:hAnsi="Times New Roman"/>
          <w:b w:val="0"/>
          <w:iCs/>
          <w:caps w:val="0"/>
          <w:kern w:val="0"/>
          <w:lang w:val="ru-RU" w:eastAsia="en-US"/>
        </w:rPr>
        <w:t>Про-</w:t>
      </w:r>
      <w:proofErr w:type="spellStart"/>
      <w:r w:rsidRPr="00077792">
        <w:rPr>
          <w:rFonts w:ascii="Times New Roman" w:eastAsiaTheme="minorHAnsi" w:hAnsi="Times New Roman"/>
          <w:b w:val="0"/>
          <w:iCs/>
          <w:caps w:val="0"/>
          <w:kern w:val="0"/>
          <w:lang w:val="ru-RU" w:eastAsia="en-US"/>
        </w:rPr>
        <w:t>фессиональное</w:t>
      </w:r>
      <w:proofErr w:type="spellEnd"/>
      <w:proofErr w:type="gramEnd"/>
      <w:r w:rsidRPr="00077792">
        <w:rPr>
          <w:rFonts w:ascii="Times New Roman" w:eastAsiaTheme="minorHAnsi" w:hAnsi="Times New Roman"/>
          <w:b w:val="0"/>
          <w:iCs/>
          <w:caps w:val="0"/>
          <w:kern w:val="0"/>
          <w:lang w:val="ru-RU" w:eastAsia="en-US"/>
        </w:rPr>
        <w:t xml:space="preserve"> образование). — ISBN 978-5-534-07352-2. — </w:t>
      </w:r>
      <w:proofErr w:type="gramStart"/>
      <w:r w:rsidRPr="00077792">
        <w:rPr>
          <w:rFonts w:ascii="Times New Roman" w:eastAsiaTheme="minorHAnsi" w:hAnsi="Times New Roman"/>
          <w:b w:val="0"/>
          <w:iCs/>
          <w:caps w:val="0"/>
          <w:kern w:val="0"/>
          <w:lang w:val="ru-RU" w:eastAsia="en-US"/>
        </w:rPr>
        <w:t>Текст :</w:t>
      </w:r>
      <w:proofErr w:type="gramEnd"/>
      <w:r w:rsidRPr="00077792">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077792">
        <w:rPr>
          <w:rFonts w:ascii="Times New Roman" w:eastAsiaTheme="minorHAnsi" w:hAnsi="Times New Roman"/>
          <w:b w:val="0"/>
          <w:iCs/>
          <w:caps w:val="0"/>
          <w:kern w:val="0"/>
          <w:lang w:val="ru-RU" w:eastAsia="en-US"/>
        </w:rPr>
        <w:t>Юрайт</w:t>
      </w:r>
      <w:proofErr w:type="spellEnd"/>
      <w:r w:rsidRPr="00077792">
        <w:rPr>
          <w:rFonts w:ascii="Times New Roman" w:eastAsiaTheme="minorHAnsi" w:hAnsi="Times New Roman"/>
          <w:b w:val="0"/>
          <w:iCs/>
          <w:caps w:val="0"/>
          <w:kern w:val="0"/>
          <w:lang w:val="ru-RU" w:eastAsia="en-US"/>
        </w:rPr>
        <w:t xml:space="preserve"> [сайт]. — URL: https://urait.ru/bcode/471227 (дата обращения: 07.11.2021).</w:t>
      </w:r>
    </w:p>
    <w:p w14:paraId="10075845" w14:textId="77777777" w:rsidR="008D5F1C" w:rsidRPr="00077792"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8.</w:t>
      </w:r>
      <w:r w:rsidRPr="00077792">
        <w:rPr>
          <w:rFonts w:ascii="Times New Roman" w:eastAsiaTheme="minorHAnsi" w:hAnsi="Times New Roman"/>
          <w:b w:val="0"/>
          <w:iCs/>
          <w:caps w:val="0"/>
          <w:kern w:val="0"/>
          <w:lang w:val="ru-RU" w:eastAsia="en-US"/>
        </w:rPr>
        <w:t xml:space="preserve">Справочник по аналитической химии / А. И. Волков, И. М. </w:t>
      </w:r>
      <w:proofErr w:type="spellStart"/>
      <w:r w:rsidRPr="00077792">
        <w:rPr>
          <w:rFonts w:ascii="Times New Roman" w:eastAsiaTheme="minorHAnsi" w:hAnsi="Times New Roman"/>
          <w:b w:val="0"/>
          <w:iCs/>
          <w:caps w:val="0"/>
          <w:kern w:val="0"/>
          <w:lang w:val="ru-RU" w:eastAsia="en-US"/>
        </w:rPr>
        <w:t>Жарский</w:t>
      </w:r>
      <w:proofErr w:type="spellEnd"/>
      <w:r w:rsidRPr="00077792">
        <w:rPr>
          <w:rFonts w:ascii="Times New Roman" w:eastAsiaTheme="minorHAnsi" w:hAnsi="Times New Roman"/>
          <w:b w:val="0"/>
          <w:iCs/>
          <w:caps w:val="0"/>
          <w:kern w:val="0"/>
          <w:lang w:val="ru-RU" w:eastAsia="en-US"/>
        </w:rPr>
        <w:t xml:space="preserve">. – </w:t>
      </w:r>
      <w:proofErr w:type="gramStart"/>
      <w:r w:rsidRPr="00077792">
        <w:rPr>
          <w:rFonts w:ascii="Times New Roman" w:eastAsiaTheme="minorHAnsi" w:hAnsi="Times New Roman"/>
          <w:b w:val="0"/>
          <w:iCs/>
          <w:caps w:val="0"/>
          <w:kern w:val="0"/>
          <w:lang w:val="ru-RU" w:eastAsia="en-US"/>
        </w:rPr>
        <w:t>Минск :</w:t>
      </w:r>
      <w:proofErr w:type="gramEnd"/>
      <w:r w:rsidRPr="00077792">
        <w:rPr>
          <w:rFonts w:ascii="Times New Roman" w:eastAsiaTheme="minorHAnsi" w:hAnsi="Times New Roman"/>
          <w:b w:val="0"/>
          <w:iCs/>
          <w:caps w:val="0"/>
          <w:kern w:val="0"/>
          <w:lang w:val="ru-RU" w:eastAsia="en-US"/>
        </w:rPr>
        <w:t xml:space="preserve"> Книжный дом. – 2015. – 320 с. </w:t>
      </w:r>
    </w:p>
    <w:p w14:paraId="04D1FA27" w14:textId="77777777" w:rsidR="008D5F1C" w:rsidRDefault="008D5F1C" w:rsidP="008D5F1C">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9.</w:t>
      </w:r>
      <w:r w:rsidRPr="00077792">
        <w:rPr>
          <w:rFonts w:ascii="Times New Roman" w:eastAsiaTheme="minorHAnsi" w:hAnsi="Times New Roman"/>
          <w:b w:val="0"/>
          <w:iCs/>
          <w:caps w:val="0"/>
          <w:kern w:val="0"/>
          <w:lang w:val="ru-RU" w:eastAsia="en-US"/>
        </w:rPr>
        <w:t xml:space="preserve">Справочник по </w:t>
      </w:r>
      <w:proofErr w:type="gramStart"/>
      <w:r w:rsidRPr="00077792">
        <w:rPr>
          <w:rFonts w:ascii="Times New Roman" w:eastAsiaTheme="minorHAnsi" w:hAnsi="Times New Roman"/>
          <w:b w:val="0"/>
          <w:iCs/>
          <w:caps w:val="0"/>
          <w:kern w:val="0"/>
          <w:lang w:val="ru-RU" w:eastAsia="en-US"/>
        </w:rPr>
        <w:t>химии :</w:t>
      </w:r>
      <w:proofErr w:type="gramEnd"/>
      <w:r w:rsidRPr="00077792">
        <w:rPr>
          <w:rFonts w:ascii="Times New Roman" w:eastAsiaTheme="minorHAnsi" w:hAnsi="Times New Roman"/>
          <w:b w:val="0"/>
          <w:iCs/>
          <w:caps w:val="0"/>
          <w:kern w:val="0"/>
          <w:lang w:val="ru-RU" w:eastAsia="en-US"/>
        </w:rPr>
        <w:t xml:space="preserve"> учебное пособие / Л. Н. Блинов, И. Л. Перфилова , Л. В. Юмашева. – </w:t>
      </w:r>
      <w:proofErr w:type="gramStart"/>
      <w:r w:rsidRPr="00077792">
        <w:rPr>
          <w:rFonts w:ascii="Times New Roman" w:eastAsiaTheme="minorHAnsi" w:hAnsi="Times New Roman"/>
          <w:b w:val="0"/>
          <w:iCs/>
          <w:caps w:val="0"/>
          <w:kern w:val="0"/>
          <w:lang w:val="ru-RU" w:eastAsia="en-US"/>
        </w:rPr>
        <w:t>Москва :</w:t>
      </w:r>
      <w:proofErr w:type="gramEnd"/>
      <w:r w:rsidRPr="00077792">
        <w:rPr>
          <w:rFonts w:ascii="Times New Roman" w:eastAsiaTheme="minorHAnsi" w:hAnsi="Times New Roman"/>
          <w:b w:val="0"/>
          <w:iCs/>
          <w:caps w:val="0"/>
          <w:kern w:val="0"/>
          <w:lang w:val="ru-RU" w:eastAsia="en-US"/>
        </w:rPr>
        <w:t xml:space="preserve"> Проспект. – 2017. - 160 с.</w:t>
      </w:r>
    </w:p>
    <w:p w14:paraId="06766EA8" w14:textId="77777777" w:rsidR="008D5F1C" w:rsidRPr="00077792" w:rsidRDefault="008D5F1C" w:rsidP="00985DAD">
      <w:pPr>
        <w:pStyle w:val="1f"/>
        <w:rPr>
          <w:rFonts w:ascii="Times New Roman" w:eastAsiaTheme="minorHAnsi" w:hAnsi="Times New Roman"/>
          <w:b w:val="0"/>
          <w:iCs/>
          <w:caps w:val="0"/>
          <w:kern w:val="0"/>
          <w:lang w:val="ru-RU" w:eastAsia="en-US"/>
        </w:rPr>
      </w:pPr>
    </w:p>
    <w:p w14:paraId="475015DA" w14:textId="1E9B7532" w:rsidR="008D5F1C" w:rsidRPr="00985DAD" w:rsidRDefault="00985DAD" w:rsidP="00985DAD">
      <w:pPr>
        <w:pStyle w:val="1f"/>
        <w:ind w:left="720"/>
        <w:rPr>
          <w:rFonts w:ascii="Times New Roman" w:hAnsi="Times New Roman"/>
        </w:rPr>
      </w:pPr>
      <w:r>
        <w:rPr>
          <w:rFonts w:ascii="Times New Roman" w:hAnsi="Times New Roman"/>
          <w:lang w:val="ru-RU"/>
        </w:rPr>
        <w:t xml:space="preserve">4. </w:t>
      </w:r>
      <w:r w:rsidR="008D5F1C" w:rsidRPr="00E11160">
        <w:rPr>
          <w:rFonts w:ascii="Times New Roman" w:hAnsi="Times New Roman"/>
        </w:rPr>
        <w:t xml:space="preserve">Контроль и оценка результатов освоения </w:t>
      </w:r>
      <w:r w:rsidR="008D5F1C">
        <w:rPr>
          <w:rFonts w:ascii="Times New Roman" w:hAnsi="Times New Roman"/>
        </w:rPr>
        <w:br/>
      </w:r>
      <w:r w:rsidR="008D5F1C"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3476"/>
        <w:gridCol w:w="2693"/>
      </w:tblGrid>
      <w:tr w:rsidR="008D5F1C" w:rsidRPr="00077792" w14:paraId="36F21C7C" w14:textId="77777777" w:rsidTr="00985DAD">
        <w:tc>
          <w:tcPr>
            <w:tcW w:w="3578" w:type="dxa"/>
            <w:vAlign w:val="center"/>
          </w:tcPr>
          <w:p w14:paraId="66631E2A" w14:textId="77777777" w:rsidR="008D5F1C" w:rsidRPr="00985DAD" w:rsidRDefault="008D5F1C" w:rsidP="00985DAD">
            <w:pPr>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iCs/>
                <w:sz w:val="24"/>
                <w:szCs w:val="24"/>
                <w:lang w:eastAsia="ru-RU"/>
              </w:rPr>
              <w:t>Код ПК, ОК</w:t>
            </w:r>
          </w:p>
        </w:tc>
        <w:tc>
          <w:tcPr>
            <w:tcW w:w="3476" w:type="dxa"/>
            <w:vAlign w:val="center"/>
          </w:tcPr>
          <w:p w14:paraId="03892686" w14:textId="77777777" w:rsidR="008D5F1C" w:rsidRPr="00985DAD" w:rsidRDefault="008D5F1C" w:rsidP="00985DAD">
            <w:pPr>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iCs/>
                <w:sz w:val="24"/>
                <w:szCs w:val="24"/>
                <w:lang w:eastAsia="ru-RU"/>
              </w:rPr>
              <w:t xml:space="preserve">Критерии оценки результата </w:t>
            </w:r>
            <w:r w:rsidRPr="00985DAD">
              <w:rPr>
                <w:rFonts w:ascii="Times New Roman" w:eastAsia="Times New Roman" w:hAnsi="Times New Roman" w:cs="Times New Roman"/>
                <w:b/>
                <w:iCs/>
                <w:sz w:val="24"/>
                <w:szCs w:val="24"/>
                <w:lang w:eastAsia="ru-RU"/>
              </w:rPr>
              <w:br/>
              <w:t>(показатели освоенности компетенций)</w:t>
            </w:r>
          </w:p>
        </w:tc>
        <w:tc>
          <w:tcPr>
            <w:tcW w:w="2693" w:type="dxa"/>
            <w:vAlign w:val="center"/>
          </w:tcPr>
          <w:p w14:paraId="3F97A06C" w14:textId="77777777" w:rsidR="008D5F1C" w:rsidRPr="00985DAD" w:rsidRDefault="008D5F1C" w:rsidP="00985DAD">
            <w:pPr>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sz w:val="24"/>
                <w:szCs w:val="24"/>
                <w:lang w:eastAsia="ru-RU"/>
              </w:rPr>
              <w:t>Формы контроля и методы оценки</w:t>
            </w:r>
          </w:p>
        </w:tc>
      </w:tr>
      <w:tr w:rsidR="008D5F1C" w:rsidRPr="00077792" w14:paraId="021A9A0D" w14:textId="77777777" w:rsidTr="006B2905">
        <w:trPr>
          <w:trHeight w:val="3974"/>
        </w:trPr>
        <w:tc>
          <w:tcPr>
            <w:tcW w:w="3578" w:type="dxa"/>
            <w:vMerge w:val="restart"/>
          </w:tcPr>
          <w:p w14:paraId="013BA54E" w14:textId="533C356B" w:rsidR="008D5F1C" w:rsidRPr="00985DAD" w:rsidRDefault="00985DAD" w:rsidP="006B2905">
            <w:pPr>
              <w:rPr>
                <w:rFonts w:ascii="Times New Roman" w:eastAsia="Times New Roman" w:hAnsi="Times New Roman" w:cs="Times New Roman"/>
                <w:bCs/>
                <w:iCs/>
                <w:sz w:val="24"/>
                <w:szCs w:val="24"/>
                <w:lang w:eastAsia="ru-RU"/>
              </w:rPr>
            </w:pPr>
            <w:r w:rsidRPr="00985DAD">
              <w:rPr>
                <w:rFonts w:ascii="Times New Roman" w:eastAsia="Times New Roman" w:hAnsi="Times New Roman" w:cs="Times New Roman"/>
                <w:bCs/>
                <w:iCs/>
                <w:sz w:val="24"/>
                <w:szCs w:val="24"/>
                <w:lang w:eastAsia="ru-RU"/>
              </w:rPr>
              <w:t>Знает:</w:t>
            </w:r>
          </w:p>
          <w:p w14:paraId="68415629" w14:textId="77777777" w:rsidR="008D5F1C" w:rsidRPr="00985DAD" w:rsidRDefault="008D5F1C" w:rsidP="006B2905">
            <w:pPr>
              <w:rPr>
                <w:rFonts w:ascii="Times New Roman" w:eastAsia="Times New Roman" w:hAnsi="Times New Roman" w:cs="Times New Roman"/>
                <w:b/>
                <w:i/>
                <w:sz w:val="24"/>
                <w:szCs w:val="24"/>
                <w:lang w:eastAsia="ru-RU"/>
              </w:rPr>
            </w:pPr>
            <w:r w:rsidRPr="00985DAD">
              <w:rPr>
                <w:rFonts w:ascii="Times New Roman" w:eastAsia="Times New Roman" w:hAnsi="Times New Roman" w:cs="Times New Roman"/>
                <w:color w:val="000000"/>
                <w:sz w:val="24"/>
                <w:szCs w:val="24"/>
                <w:lang w:eastAsia="ru-RU"/>
              </w:rPr>
              <w:t>теоретические основы пробоотбора и пробоподготовки; классификации методов химического анализа; классификации методов физико-химического анализа; показатели качества методик количественного химического анализа; правила эксплуатации посуды, оборудования, используемого для выполнения анализа; методы анализа воды, требования к воде; методы анализа газовых смесей; виды топлива; методы анализа органических продуктов; методы анализа неорганических продуктов; методы анализа металлов и сплавов; методы анализа почв; методы анализа нефтепродуктов; основные метрологические характеристики метода анализа; правила представления результата анализа; виды погрешностей; методы статистической обработки данных.</w:t>
            </w:r>
          </w:p>
        </w:tc>
        <w:tc>
          <w:tcPr>
            <w:tcW w:w="3476" w:type="dxa"/>
            <w:vMerge w:val="restart"/>
          </w:tcPr>
          <w:p w14:paraId="2D933EE9" w14:textId="77777777"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Демонстрирует знания теоретических основ пробоотбора и пробоподготовки;</w:t>
            </w:r>
          </w:p>
          <w:p w14:paraId="04E131B0" w14:textId="3E45A4D9"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классификации методов химического анализа;</w:t>
            </w:r>
          </w:p>
          <w:p w14:paraId="4E3BD386" w14:textId="62DB90B2"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классификации методов физико-химического анализа;</w:t>
            </w:r>
          </w:p>
          <w:p w14:paraId="682EAA6C" w14:textId="1C4AE92A"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показателей качества методик количественного химического анализа;</w:t>
            </w:r>
          </w:p>
          <w:p w14:paraId="614CDCE8" w14:textId="00DFA456"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правил эксплуатации посуды, оборудования, используемого для выполнения анализа; </w:t>
            </w:r>
          </w:p>
          <w:p w14:paraId="5CC38ACB" w14:textId="1EB033F0"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воды, требования к воде; </w:t>
            </w:r>
          </w:p>
          <w:p w14:paraId="54B077C5" w14:textId="68C5369C"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газовых смесей; виды топлива; </w:t>
            </w:r>
          </w:p>
          <w:p w14:paraId="10EF9B3C" w14:textId="70CCDB65"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органических продуктов; </w:t>
            </w:r>
          </w:p>
          <w:p w14:paraId="5322F808" w14:textId="7E09963E"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неорганических продуктов; </w:t>
            </w:r>
          </w:p>
          <w:p w14:paraId="7F921D53" w14:textId="50D5BFBC"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методов анализа металлов и сплавов;</w:t>
            </w:r>
          </w:p>
          <w:p w14:paraId="237BF1DD" w14:textId="332968D6"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почв; </w:t>
            </w:r>
          </w:p>
          <w:p w14:paraId="5B18F2DB" w14:textId="77777777" w:rsid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методов анализа нефтепродуктов; основных метрологических характеристик методов анализа; </w:t>
            </w:r>
          </w:p>
          <w:p w14:paraId="64FA76BC" w14:textId="71CCDBCB"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правил представления результата анализа;</w:t>
            </w:r>
          </w:p>
          <w:p w14:paraId="77AA0720" w14:textId="67299BFD" w:rsidR="008D5F1C" w:rsidRPr="00985DAD" w:rsidRDefault="008D5F1C" w:rsidP="006B2905">
            <w:pPr>
              <w:rPr>
                <w:rFonts w:ascii="Times New Roman" w:eastAsia="Times New Roman" w:hAnsi="Times New Roman" w:cs="Times New Roman"/>
                <w:sz w:val="24"/>
                <w:szCs w:val="24"/>
                <w:lang w:eastAsia="ru-RU"/>
              </w:rPr>
            </w:pPr>
            <w:r w:rsidRPr="00985DAD">
              <w:rPr>
                <w:rFonts w:ascii="Times New Roman" w:eastAsia="Times New Roman" w:hAnsi="Times New Roman" w:cs="Times New Roman"/>
                <w:color w:val="000000"/>
                <w:sz w:val="24"/>
                <w:szCs w:val="24"/>
                <w:lang w:eastAsia="ru-RU"/>
              </w:rPr>
              <w:lastRenderedPageBreak/>
              <w:t>видов погрешностей, методов статистической обработки данных.</w:t>
            </w:r>
          </w:p>
        </w:tc>
        <w:tc>
          <w:tcPr>
            <w:tcW w:w="2693" w:type="dxa"/>
            <w:vMerge w:val="restart"/>
          </w:tcPr>
          <w:p w14:paraId="4736AE5E"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lastRenderedPageBreak/>
              <w:t>Оценка решений ситуационных задач</w:t>
            </w:r>
          </w:p>
          <w:p w14:paraId="17CC36D9"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Тестирование</w:t>
            </w:r>
          </w:p>
          <w:p w14:paraId="1060EF7D"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Устный опрос</w:t>
            </w:r>
          </w:p>
          <w:p w14:paraId="71D03AEA"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Практические занятия</w:t>
            </w:r>
          </w:p>
          <w:p w14:paraId="5C711F2A"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Ролевые игры</w:t>
            </w:r>
          </w:p>
          <w:p w14:paraId="7AC56758" w14:textId="77777777" w:rsidR="008D5F1C" w:rsidRPr="00985DAD" w:rsidRDefault="008D5F1C" w:rsidP="006B2905">
            <w:pPr>
              <w:rPr>
                <w:rFonts w:ascii="Times New Roman" w:eastAsia="Times New Roman" w:hAnsi="Times New Roman" w:cs="Times New Roman"/>
                <w:sz w:val="24"/>
                <w:szCs w:val="24"/>
                <w:lang w:eastAsia="ru-RU"/>
              </w:rPr>
            </w:pPr>
          </w:p>
        </w:tc>
      </w:tr>
      <w:tr w:rsidR="008D5F1C" w:rsidRPr="00077792" w14:paraId="48018B62" w14:textId="77777777" w:rsidTr="006B2905">
        <w:trPr>
          <w:trHeight w:val="276"/>
        </w:trPr>
        <w:tc>
          <w:tcPr>
            <w:tcW w:w="3578" w:type="dxa"/>
            <w:vMerge/>
          </w:tcPr>
          <w:p w14:paraId="51949A98" w14:textId="77777777" w:rsidR="008D5F1C" w:rsidRPr="00985DAD" w:rsidRDefault="008D5F1C" w:rsidP="006B2905">
            <w:pPr>
              <w:rPr>
                <w:rFonts w:ascii="Times New Roman" w:eastAsia="Times New Roman" w:hAnsi="Times New Roman" w:cs="Times New Roman"/>
                <w:sz w:val="24"/>
                <w:szCs w:val="24"/>
                <w:lang w:eastAsia="ru-RU"/>
              </w:rPr>
            </w:pPr>
          </w:p>
        </w:tc>
        <w:tc>
          <w:tcPr>
            <w:tcW w:w="3476" w:type="dxa"/>
            <w:vMerge/>
          </w:tcPr>
          <w:p w14:paraId="4CFBAA10" w14:textId="77777777" w:rsidR="008D5F1C" w:rsidRPr="00985DAD" w:rsidRDefault="008D5F1C" w:rsidP="006B2905">
            <w:pPr>
              <w:rPr>
                <w:rFonts w:ascii="Times New Roman" w:eastAsia="Times New Roman" w:hAnsi="Times New Roman" w:cs="Times New Roman"/>
                <w:b/>
                <w:i/>
                <w:sz w:val="24"/>
                <w:szCs w:val="24"/>
                <w:lang w:eastAsia="ru-RU"/>
              </w:rPr>
            </w:pPr>
          </w:p>
        </w:tc>
        <w:tc>
          <w:tcPr>
            <w:tcW w:w="2693" w:type="dxa"/>
            <w:vMerge/>
          </w:tcPr>
          <w:p w14:paraId="6DB8076B" w14:textId="77777777" w:rsidR="008D5F1C" w:rsidRPr="00985DAD" w:rsidRDefault="008D5F1C" w:rsidP="006B2905">
            <w:pPr>
              <w:rPr>
                <w:rFonts w:ascii="Times New Roman" w:eastAsia="Times New Roman" w:hAnsi="Times New Roman" w:cs="Times New Roman"/>
                <w:b/>
                <w:i/>
                <w:sz w:val="24"/>
                <w:szCs w:val="24"/>
                <w:lang w:eastAsia="ru-RU"/>
              </w:rPr>
            </w:pPr>
          </w:p>
        </w:tc>
      </w:tr>
      <w:tr w:rsidR="008D5F1C" w:rsidRPr="00077792" w14:paraId="6BAC34FA" w14:textId="77777777" w:rsidTr="006B2905">
        <w:tc>
          <w:tcPr>
            <w:tcW w:w="3578" w:type="dxa"/>
          </w:tcPr>
          <w:p w14:paraId="7E4CFDA6" w14:textId="5356A6B1" w:rsidR="008D5F1C" w:rsidRPr="00985DAD" w:rsidRDefault="00985DAD" w:rsidP="006B2905">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AABBB58"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эксплуатировать лабораторное оборудование в соответствии с заводскими инструкциями;</w:t>
            </w:r>
          </w:p>
          <w:p w14:paraId="593F0A7D"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осуществлять отбор проб с использованием специального оборудования;</w:t>
            </w:r>
          </w:p>
          <w:p w14:paraId="62825059"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калибровку лабораторного оборудования;</w:t>
            </w:r>
          </w:p>
          <w:p w14:paraId="3C515899"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работать с нормативными документами на лабораторное оборудовании; выполнять отбор и подготовку проб природных и промышленных объектов;</w:t>
            </w:r>
          </w:p>
          <w:p w14:paraId="17C0BF80"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осуществлять химический анализ природных и промышленных объектов химическими методами;</w:t>
            </w:r>
          </w:p>
          <w:p w14:paraId="587F43C7"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осуществлять химический анализ природных и промышленных объектов физико-химическими методами;</w:t>
            </w:r>
          </w:p>
          <w:p w14:paraId="2557FE90"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сравнительный анализ качества продукции в соответствии со стандартными образцами состава;</w:t>
            </w:r>
          </w:p>
          <w:p w14:paraId="3BCDA8EA"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осуществлять идентификацию синтезированных веществ;</w:t>
            </w:r>
          </w:p>
          <w:p w14:paraId="5BD5E13D"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использовать информационные технологии при решении производственно-ситуационных задач;</w:t>
            </w:r>
          </w:p>
          <w:p w14:paraId="372EBEE5"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находить причину несоответствия анализируемого объекта ГОСТам;</w:t>
            </w:r>
          </w:p>
          <w:p w14:paraId="175E39F3"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осуществлять аналитический контроль окружающей среды;</w:t>
            </w:r>
          </w:p>
          <w:p w14:paraId="14E1E231"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выполнять химический эксперимент с соблюдением правил безопасной работы; работать с нормативной документацией;</w:t>
            </w:r>
          </w:p>
          <w:p w14:paraId="38AF2D25"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lastRenderedPageBreak/>
              <w:t>представлять результаты анализа;</w:t>
            </w:r>
          </w:p>
          <w:p w14:paraId="3363B8E3"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sz w:val="24"/>
                <w:szCs w:val="24"/>
                <w:lang w:eastAsia="ru-RU"/>
              </w:rPr>
              <w:t>обрабатывать</w:t>
            </w:r>
            <w:r w:rsidRPr="00985DAD">
              <w:rPr>
                <w:rFonts w:ascii="Times New Roman" w:eastAsia="Times New Roman" w:hAnsi="Times New Roman" w:cs="Times New Roman"/>
                <w:color w:val="000000"/>
                <w:sz w:val="24"/>
                <w:szCs w:val="24"/>
                <w:lang w:eastAsia="ru-RU"/>
              </w:rPr>
              <w:t xml:space="preserve"> результаты анализа с использованием информационных технологий; оформлять документацию в соответствии с требованиями отраслевых и/или международных стандартов;</w:t>
            </w:r>
          </w:p>
          <w:p w14:paraId="13B8AB25" w14:textId="77777777"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статистическую оценку получаемых результатов и оценку основных метрологических характеристик;</w:t>
            </w:r>
          </w:p>
          <w:p w14:paraId="2E8A5347" w14:textId="77777777" w:rsidR="008D5F1C" w:rsidRPr="00985DAD" w:rsidRDefault="008D5F1C" w:rsidP="006B2905">
            <w:pPr>
              <w:ind w:left="40"/>
              <w:rPr>
                <w:rFonts w:ascii="Times New Roman" w:eastAsia="Times New Roman" w:hAnsi="Times New Roman" w:cs="Times New Roman"/>
                <w:b/>
                <w:i/>
                <w:sz w:val="24"/>
                <w:szCs w:val="24"/>
                <w:lang w:eastAsia="ru-RU"/>
              </w:rPr>
            </w:pPr>
            <w:r w:rsidRPr="00985DAD">
              <w:rPr>
                <w:rFonts w:ascii="Times New Roman" w:eastAsia="Times New Roman" w:hAnsi="Times New Roman" w:cs="Times New Roman"/>
                <w:color w:val="000000"/>
                <w:sz w:val="24"/>
                <w:szCs w:val="24"/>
                <w:lang w:eastAsia="ru-RU"/>
              </w:rPr>
              <w:t>оценивать метрологические характеристики метода анализа;</w:t>
            </w:r>
          </w:p>
        </w:tc>
        <w:tc>
          <w:tcPr>
            <w:tcW w:w="3476" w:type="dxa"/>
          </w:tcPr>
          <w:p w14:paraId="0BA9A469" w14:textId="4B6D5971" w:rsidR="008D5F1C" w:rsidRPr="00985DAD" w:rsidRDefault="008D5F1C" w:rsidP="006B2905">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lastRenderedPageBreak/>
              <w:t>Демонстрирует умени</w:t>
            </w:r>
            <w:r w:rsidR="00985DAD">
              <w:rPr>
                <w:rFonts w:ascii="Times New Roman" w:eastAsia="Times New Roman" w:hAnsi="Times New Roman" w:cs="Times New Roman"/>
                <w:color w:val="000000"/>
                <w:sz w:val="24"/>
                <w:szCs w:val="24"/>
                <w:lang w:eastAsia="ru-RU"/>
              </w:rPr>
              <w:t xml:space="preserve">я </w:t>
            </w:r>
            <w:r w:rsidRPr="00985DAD">
              <w:rPr>
                <w:rFonts w:ascii="Times New Roman" w:eastAsia="Times New Roman" w:hAnsi="Times New Roman" w:cs="Times New Roman"/>
                <w:color w:val="000000"/>
                <w:sz w:val="24"/>
                <w:szCs w:val="24"/>
                <w:lang w:eastAsia="ru-RU"/>
              </w:rPr>
              <w:t>обслуживать и эксплуатировать оборудование химико-аналитических лабораторий;</w:t>
            </w:r>
          </w:p>
          <w:p w14:paraId="06150CEA" w14:textId="3D0D2C34"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готовить реагенты и материалы, необходимые для проведения анализа; </w:t>
            </w:r>
          </w:p>
          <w:p w14:paraId="709D2C65" w14:textId="3D658CCD"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качественный и количественный анализ неорганических и органических веществ химическими методами;</w:t>
            </w:r>
          </w:p>
          <w:p w14:paraId="58BD1228" w14:textId="7BD75A01" w:rsidR="008D5F1C" w:rsidRPr="00985DAD" w:rsidRDefault="008D5F1C" w:rsidP="006B2905">
            <w:pPr>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проводить обработку результатов анализа в т.ч. с использованием аппаратно-программных комплексов; </w:t>
            </w:r>
          </w:p>
          <w:p w14:paraId="686E5EEC" w14:textId="0FA4C7C9" w:rsidR="008D5F1C" w:rsidRPr="00985DAD" w:rsidRDefault="008D5F1C" w:rsidP="006B2905">
            <w:pPr>
              <w:rPr>
                <w:rFonts w:ascii="Times New Roman" w:eastAsia="Times New Roman" w:hAnsi="Times New Roman" w:cs="Times New Roman"/>
                <w:sz w:val="24"/>
                <w:szCs w:val="24"/>
                <w:lang w:eastAsia="ru-RU"/>
              </w:rPr>
            </w:pPr>
            <w:r w:rsidRPr="00985DAD">
              <w:rPr>
                <w:rFonts w:ascii="Times New Roman" w:eastAsia="Times New Roman" w:hAnsi="Times New Roman" w:cs="Times New Roman"/>
                <w:color w:val="000000"/>
                <w:sz w:val="24"/>
                <w:szCs w:val="24"/>
                <w:lang w:eastAsia="ru-RU"/>
              </w:rPr>
              <w:t>проведения метрологической обработки результатов анализа.</w:t>
            </w:r>
          </w:p>
        </w:tc>
        <w:tc>
          <w:tcPr>
            <w:tcW w:w="2693" w:type="dxa"/>
          </w:tcPr>
          <w:p w14:paraId="6D3C6E21"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Наблюдение в процессе практических занятий</w:t>
            </w:r>
          </w:p>
          <w:p w14:paraId="4259E57E"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Оценка решений ситуационных задач</w:t>
            </w:r>
          </w:p>
          <w:p w14:paraId="0DC5F635"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Экспертная оценка</w:t>
            </w:r>
          </w:p>
          <w:p w14:paraId="7E830426"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аудиторной и</w:t>
            </w:r>
          </w:p>
          <w:p w14:paraId="03432F27" w14:textId="77777777" w:rsidR="008D5F1C" w:rsidRPr="00985DAD" w:rsidRDefault="008D5F1C" w:rsidP="006B2905">
            <w:pPr>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внеаудиторной работы,</w:t>
            </w:r>
          </w:p>
          <w:p w14:paraId="43749CB2" w14:textId="77777777" w:rsidR="008D5F1C" w:rsidRPr="00985DAD" w:rsidRDefault="008D5F1C" w:rsidP="006B2905">
            <w:pPr>
              <w:rPr>
                <w:rFonts w:ascii="Times New Roman" w:eastAsia="Times New Roman" w:hAnsi="Times New Roman" w:cs="Times New Roman"/>
                <w:sz w:val="24"/>
                <w:szCs w:val="24"/>
                <w:lang w:eastAsia="ru-RU"/>
              </w:rPr>
            </w:pPr>
          </w:p>
        </w:tc>
      </w:tr>
    </w:tbl>
    <w:p w14:paraId="48794345" w14:textId="77777777" w:rsidR="008D5F1C" w:rsidRPr="00077792" w:rsidRDefault="008D5F1C" w:rsidP="008D5F1C">
      <w:pPr>
        <w:pStyle w:val="1f"/>
        <w:tabs>
          <w:tab w:val="left" w:pos="214"/>
        </w:tabs>
        <w:jc w:val="left"/>
        <w:rPr>
          <w:rFonts w:ascii="Times New Roman" w:hAnsi="Times New Roman"/>
          <w:bCs w:val="0"/>
          <w:lang w:val="ru-RU"/>
        </w:rPr>
      </w:pPr>
    </w:p>
    <w:p w14:paraId="6F168FFF" w14:textId="77777777" w:rsidR="008D5F1C" w:rsidRDefault="008D5F1C" w:rsidP="008D5F1C">
      <w:pPr>
        <w:pStyle w:val="1f"/>
        <w:rPr>
          <w:rFonts w:ascii="Times New Roman" w:hAnsi="Times New Roman"/>
          <w:bCs w:val="0"/>
        </w:rPr>
      </w:pPr>
    </w:p>
    <w:p w14:paraId="4F9F12FC" w14:textId="77777777" w:rsidR="008D5F1C" w:rsidRDefault="008D5F1C" w:rsidP="008D5F1C">
      <w:pPr>
        <w:pStyle w:val="1f"/>
        <w:rPr>
          <w:rFonts w:ascii="Times New Roman" w:hAnsi="Times New Roman"/>
          <w:bCs w:val="0"/>
        </w:rPr>
      </w:pPr>
    </w:p>
    <w:p w14:paraId="24A83660" w14:textId="77777777" w:rsidR="008D5F1C" w:rsidRPr="00FA680C" w:rsidRDefault="008D5F1C" w:rsidP="008D5F1C">
      <w:pPr>
        <w:pStyle w:val="1f"/>
        <w:rPr>
          <w:rFonts w:ascii="Times New Roman" w:hAnsi="Times New Roman"/>
          <w:b w:val="0"/>
          <w:bCs w:val="0"/>
        </w:rPr>
      </w:pPr>
    </w:p>
    <w:p w14:paraId="643AB8C5" w14:textId="77777777" w:rsidR="008D5F1C" w:rsidRPr="00FB50A0" w:rsidRDefault="008D5F1C" w:rsidP="008D5F1C">
      <w:pPr>
        <w:rPr>
          <w:rFonts w:ascii="Times New Roman" w:hAnsi="Times New Roman" w:cs="Times New Roman"/>
          <w:b/>
          <w:bCs/>
          <w:sz w:val="18"/>
          <w:szCs w:val="18"/>
        </w:rPr>
      </w:pPr>
    </w:p>
    <w:p w14:paraId="53C9260D" w14:textId="6069F219" w:rsidR="008D5F1C" w:rsidRDefault="008D5F1C" w:rsidP="008D5F1C">
      <w:pPr>
        <w:rPr>
          <w:rFonts w:ascii="Times New Roman" w:hAnsi="Times New Roman" w:cs="Times New Roman"/>
          <w:sz w:val="20"/>
          <w:szCs w:val="20"/>
        </w:rPr>
      </w:pPr>
    </w:p>
    <w:p w14:paraId="5B7992E1" w14:textId="6204ADDC" w:rsidR="00152C5C" w:rsidRPr="00152C5C" w:rsidRDefault="00152C5C" w:rsidP="00152C5C">
      <w:pPr>
        <w:rPr>
          <w:rFonts w:ascii="Times New Roman" w:hAnsi="Times New Roman" w:cs="Times New Roman"/>
          <w:sz w:val="20"/>
          <w:szCs w:val="20"/>
        </w:rPr>
      </w:pPr>
    </w:p>
    <w:p w14:paraId="688EAEE1" w14:textId="44D7E566" w:rsidR="00152C5C" w:rsidRPr="00152C5C" w:rsidRDefault="00152C5C" w:rsidP="00152C5C">
      <w:pPr>
        <w:rPr>
          <w:rFonts w:ascii="Times New Roman" w:hAnsi="Times New Roman" w:cs="Times New Roman"/>
          <w:sz w:val="20"/>
          <w:szCs w:val="20"/>
        </w:rPr>
      </w:pPr>
    </w:p>
    <w:p w14:paraId="298856F8" w14:textId="6E7D248F" w:rsidR="00152C5C" w:rsidRPr="00152C5C" w:rsidRDefault="00152C5C" w:rsidP="00152C5C">
      <w:pPr>
        <w:rPr>
          <w:rFonts w:ascii="Times New Roman" w:hAnsi="Times New Roman" w:cs="Times New Roman"/>
          <w:sz w:val="20"/>
          <w:szCs w:val="20"/>
        </w:rPr>
      </w:pPr>
    </w:p>
    <w:p w14:paraId="51F07231" w14:textId="10599F8A" w:rsidR="00152C5C" w:rsidRPr="00152C5C" w:rsidRDefault="00152C5C" w:rsidP="00152C5C">
      <w:pPr>
        <w:rPr>
          <w:rFonts w:ascii="Times New Roman" w:hAnsi="Times New Roman" w:cs="Times New Roman"/>
          <w:sz w:val="20"/>
          <w:szCs w:val="20"/>
        </w:rPr>
      </w:pPr>
    </w:p>
    <w:p w14:paraId="594A2D86" w14:textId="0DC156F5" w:rsidR="00152C5C" w:rsidRPr="00152C5C" w:rsidRDefault="00152C5C" w:rsidP="00152C5C">
      <w:pPr>
        <w:rPr>
          <w:rFonts w:ascii="Times New Roman" w:hAnsi="Times New Roman" w:cs="Times New Roman"/>
          <w:sz w:val="20"/>
          <w:szCs w:val="20"/>
        </w:rPr>
      </w:pPr>
    </w:p>
    <w:p w14:paraId="4D31B059" w14:textId="06471AC8" w:rsidR="00152C5C" w:rsidRPr="00152C5C" w:rsidRDefault="00152C5C" w:rsidP="00152C5C">
      <w:pPr>
        <w:rPr>
          <w:rFonts w:ascii="Times New Roman" w:hAnsi="Times New Roman" w:cs="Times New Roman"/>
          <w:sz w:val="20"/>
          <w:szCs w:val="20"/>
        </w:rPr>
      </w:pPr>
    </w:p>
    <w:p w14:paraId="70DB12F7" w14:textId="1F73834C" w:rsidR="00152C5C" w:rsidRPr="00152C5C" w:rsidRDefault="00152C5C" w:rsidP="00152C5C">
      <w:pPr>
        <w:rPr>
          <w:rFonts w:ascii="Times New Roman" w:hAnsi="Times New Roman" w:cs="Times New Roman"/>
          <w:sz w:val="20"/>
          <w:szCs w:val="20"/>
        </w:rPr>
      </w:pPr>
    </w:p>
    <w:p w14:paraId="2D80ADF0" w14:textId="3C9D93EC" w:rsidR="00152C5C" w:rsidRPr="00152C5C" w:rsidRDefault="00152C5C" w:rsidP="00152C5C">
      <w:pPr>
        <w:rPr>
          <w:rFonts w:ascii="Times New Roman" w:hAnsi="Times New Roman" w:cs="Times New Roman"/>
          <w:sz w:val="20"/>
          <w:szCs w:val="20"/>
        </w:rPr>
      </w:pPr>
    </w:p>
    <w:p w14:paraId="0440A65F" w14:textId="3F3B31A0" w:rsidR="00152C5C" w:rsidRPr="00152C5C" w:rsidRDefault="00152C5C" w:rsidP="00152C5C">
      <w:pPr>
        <w:rPr>
          <w:rFonts w:ascii="Times New Roman" w:hAnsi="Times New Roman" w:cs="Times New Roman"/>
          <w:sz w:val="20"/>
          <w:szCs w:val="20"/>
        </w:rPr>
      </w:pPr>
    </w:p>
    <w:p w14:paraId="5CEB99EB" w14:textId="557CC18F" w:rsidR="00152C5C" w:rsidRPr="00152C5C" w:rsidRDefault="00152C5C" w:rsidP="00152C5C">
      <w:pPr>
        <w:rPr>
          <w:rFonts w:ascii="Times New Roman" w:hAnsi="Times New Roman" w:cs="Times New Roman"/>
          <w:sz w:val="20"/>
          <w:szCs w:val="20"/>
        </w:rPr>
      </w:pPr>
    </w:p>
    <w:p w14:paraId="2E1A6816" w14:textId="4617E55D" w:rsidR="00152C5C" w:rsidRDefault="00152C5C" w:rsidP="00152C5C">
      <w:pPr>
        <w:rPr>
          <w:rFonts w:ascii="Times New Roman" w:hAnsi="Times New Roman" w:cs="Times New Roman"/>
          <w:sz w:val="20"/>
          <w:szCs w:val="20"/>
        </w:rPr>
      </w:pPr>
    </w:p>
    <w:p w14:paraId="1DC704AB" w14:textId="770ACC77" w:rsidR="00152C5C" w:rsidRDefault="00152C5C" w:rsidP="00152C5C">
      <w:pPr>
        <w:rPr>
          <w:rFonts w:ascii="Times New Roman" w:hAnsi="Times New Roman" w:cs="Times New Roman"/>
          <w:sz w:val="20"/>
          <w:szCs w:val="20"/>
        </w:rPr>
      </w:pPr>
    </w:p>
    <w:p w14:paraId="7452E1D8" w14:textId="2AAF1BF9" w:rsidR="00152C5C" w:rsidRDefault="00152C5C" w:rsidP="00152C5C">
      <w:pPr>
        <w:ind w:firstLine="708"/>
        <w:rPr>
          <w:rFonts w:ascii="Times New Roman" w:hAnsi="Times New Roman" w:cs="Times New Roman"/>
          <w:sz w:val="20"/>
          <w:szCs w:val="20"/>
        </w:rPr>
      </w:pPr>
    </w:p>
    <w:p w14:paraId="1AD0E6B7" w14:textId="5B2FCA5A" w:rsidR="00152C5C" w:rsidRDefault="00152C5C" w:rsidP="00152C5C">
      <w:pPr>
        <w:ind w:firstLine="708"/>
        <w:rPr>
          <w:rFonts w:ascii="Times New Roman" w:hAnsi="Times New Roman" w:cs="Times New Roman"/>
          <w:sz w:val="20"/>
          <w:szCs w:val="20"/>
        </w:rPr>
      </w:pPr>
    </w:p>
    <w:p w14:paraId="5372D0A9" w14:textId="76BBC7CC" w:rsidR="00152C5C" w:rsidRDefault="00152C5C" w:rsidP="00152C5C">
      <w:pPr>
        <w:ind w:firstLine="708"/>
        <w:rPr>
          <w:rFonts w:ascii="Times New Roman" w:hAnsi="Times New Roman" w:cs="Times New Roman"/>
          <w:sz w:val="20"/>
          <w:szCs w:val="20"/>
        </w:rPr>
      </w:pPr>
    </w:p>
    <w:p w14:paraId="1CECC63C" w14:textId="427DBFA4" w:rsidR="00152C5C" w:rsidRDefault="00152C5C" w:rsidP="00152C5C">
      <w:pPr>
        <w:ind w:firstLine="708"/>
        <w:rPr>
          <w:rFonts w:ascii="Times New Roman" w:hAnsi="Times New Roman" w:cs="Times New Roman"/>
          <w:sz w:val="20"/>
          <w:szCs w:val="20"/>
        </w:rPr>
      </w:pPr>
    </w:p>
    <w:p w14:paraId="6D2DDA3B" w14:textId="1319F99B" w:rsidR="00152C5C" w:rsidRDefault="00152C5C" w:rsidP="00152C5C">
      <w:pPr>
        <w:ind w:firstLine="708"/>
        <w:rPr>
          <w:rFonts w:ascii="Times New Roman" w:hAnsi="Times New Roman" w:cs="Times New Roman"/>
          <w:sz w:val="20"/>
          <w:szCs w:val="20"/>
        </w:rPr>
      </w:pPr>
    </w:p>
    <w:p w14:paraId="66895FA3" w14:textId="3F26D020" w:rsidR="00152C5C" w:rsidRDefault="00152C5C" w:rsidP="00152C5C">
      <w:pPr>
        <w:ind w:firstLine="708"/>
        <w:rPr>
          <w:rFonts w:ascii="Times New Roman" w:hAnsi="Times New Roman" w:cs="Times New Roman"/>
          <w:sz w:val="20"/>
          <w:szCs w:val="20"/>
        </w:rPr>
      </w:pPr>
    </w:p>
    <w:p w14:paraId="4F0B2248" w14:textId="792F0902" w:rsidR="00152C5C" w:rsidRDefault="00152C5C" w:rsidP="00152C5C">
      <w:pPr>
        <w:ind w:firstLine="708"/>
        <w:rPr>
          <w:rFonts w:ascii="Times New Roman" w:hAnsi="Times New Roman" w:cs="Times New Roman"/>
          <w:sz w:val="20"/>
          <w:szCs w:val="20"/>
        </w:rPr>
      </w:pPr>
    </w:p>
    <w:p w14:paraId="1C797E4D" w14:textId="7BEF0B16" w:rsidR="00152C5C" w:rsidRDefault="00152C5C" w:rsidP="00152C5C">
      <w:pPr>
        <w:ind w:firstLine="708"/>
        <w:rPr>
          <w:rFonts w:ascii="Times New Roman" w:hAnsi="Times New Roman" w:cs="Times New Roman"/>
          <w:sz w:val="20"/>
          <w:szCs w:val="20"/>
        </w:rPr>
      </w:pPr>
    </w:p>
    <w:p w14:paraId="1C895743" w14:textId="5BE55A03" w:rsidR="00152C5C" w:rsidRDefault="00152C5C" w:rsidP="00152C5C">
      <w:pPr>
        <w:ind w:firstLine="708"/>
        <w:rPr>
          <w:rFonts w:ascii="Times New Roman" w:hAnsi="Times New Roman" w:cs="Times New Roman"/>
          <w:sz w:val="20"/>
          <w:szCs w:val="20"/>
        </w:rPr>
      </w:pPr>
    </w:p>
    <w:p w14:paraId="08BB1988" w14:textId="0CCF343A" w:rsidR="00152C5C" w:rsidRDefault="00152C5C" w:rsidP="00152C5C">
      <w:pPr>
        <w:ind w:firstLine="708"/>
        <w:rPr>
          <w:rFonts w:ascii="Times New Roman" w:hAnsi="Times New Roman" w:cs="Times New Roman"/>
          <w:sz w:val="20"/>
          <w:szCs w:val="20"/>
        </w:rPr>
      </w:pPr>
    </w:p>
    <w:p w14:paraId="041342EE" w14:textId="71FB5E3A" w:rsidR="00152C5C" w:rsidRDefault="00152C5C" w:rsidP="00152C5C">
      <w:pPr>
        <w:ind w:firstLine="708"/>
        <w:rPr>
          <w:rFonts w:ascii="Times New Roman" w:hAnsi="Times New Roman" w:cs="Times New Roman"/>
          <w:sz w:val="20"/>
          <w:szCs w:val="20"/>
        </w:rPr>
      </w:pPr>
    </w:p>
    <w:p w14:paraId="535AD8FF" w14:textId="5F438746" w:rsidR="00152C5C" w:rsidRPr="00152C5C" w:rsidRDefault="00152C5C" w:rsidP="00152C5C">
      <w:pPr>
        <w:rPr>
          <w:rFonts w:ascii="Times New Roman" w:hAnsi="Times New Roman" w:cs="Times New Roman"/>
          <w:sz w:val="20"/>
          <w:szCs w:val="20"/>
        </w:rPr>
      </w:pPr>
    </w:p>
    <w:p w14:paraId="3CA98410" w14:textId="4E3C2869" w:rsidR="00152C5C" w:rsidRPr="00152C5C" w:rsidRDefault="00152C5C" w:rsidP="00152C5C">
      <w:pPr>
        <w:rPr>
          <w:rFonts w:ascii="Times New Roman" w:hAnsi="Times New Roman" w:cs="Times New Roman"/>
          <w:sz w:val="20"/>
          <w:szCs w:val="20"/>
        </w:rPr>
      </w:pPr>
    </w:p>
    <w:p w14:paraId="74E732BC" w14:textId="64925A65" w:rsidR="00152C5C" w:rsidRDefault="00152C5C" w:rsidP="00152C5C">
      <w:pPr>
        <w:rPr>
          <w:rFonts w:ascii="Times New Roman" w:hAnsi="Times New Roman" w:cs="Times New Roman"/>
          <w:sz w:val="20"/>
          <w:szCs w:val="20"/>
        </w:rPr>
      </w:pPr>
    </w:p>
    <w:p w14:paraId="5DA2B785" w14:textId="4667598F" w:rsidR="00152C5C" w:rsidRDefault="00152C5C" w:rsidP="00152C5C">
      <w:pPr>
        <w:rPr>
          <w:rFonts w:ascii="Times New Roman" w:hAnsi="Times New Roman" w:cs="Times New Roman"/>
          <w:sz w:val="20"/>
          <w:szCs w:val="20"/>
        </w:rPr>
      </w:pPr>
    </w:p>
    <w:p w14:paraId="08927C98" w14:textId="77777777" w:rsidR="00152C5C" w:rsidRDefault="00152C5C" w:rsidP="00152C5C">
      <w:pPr>
        <w:jc w:val="right"/>
        <w:rPr>
          <w:rFonts w:ascii="Times New Roman" w:hAnsi="Times New Roman" w:cs="Times New Roman"/>
          <w:b/>
          <w:bCs/>
          <w:sz w:val="24"/>
          <w:szCs w:val="24"/>
        </w:rPr>
      </w:pPr>
    </w:p>
    <w:p w14:paraId="4499FAE7" w14:textId="77777777" w:rsidR="00985DAD" w:rsidRDefault="00985DAD" w:rsidP="00152C5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6C27801" w14:textId="3DBADC16" w:rsidR="00152C5C" w:rsidRDefault="00152C5C" w:rsidP="00152C5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D82C5B0" w14:textId="77777777" w:rsidR="00152C5C" w:rsidRPr="003C7C81" w:rsidRDefault="00152C5C" w:rsidP="00152C5C">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 xml:space="preserve">к ПОП-П по специальности </w:t>
      </w:r>
      <w:r w:rsidRPr="003C7C81">
        <w:rPr>
          <w:rFonts w:ascii="Times New Roman" w:eastAsia="Times New Roman" w:hAnsi="Times New Roman" w:cs="Times New Roman"/>
          <w:b/>
          <w:bCs/>
          <w:kern w:val="32"/>
          <w:sz w:val="24"/>
          <w:szCs w:val="24"/>
          <w:lang w:eastAsia="x-none"/>
        </w:rPr>
        <w:br/>
        <w:t xml:space="preserve">18.02.12 Технология аналитического </w:t>
      </w:r>
    </w:p>
    <w:p w14:paraId="3CE6A636" w14:textId="77777777" w:rsidR="00152C5C" w:rsidRPr="003C7C81" w:rsidRDefault="00152C5C" w:rsidP="00152C5C">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контроля химических соединений</w:t>
      </w:r>
    </w:p>
    <w:p w14:paraId="77834513" w14:textId="77777777" w:rsidR="00152C5C" w:rsidRDefault="00152C5C" w:rsidP="00152C5C">
      <w:pPr>
        <w:jc w:val="right"/>
        <w:rPr>
          <w:rFonts w:ascii="Times New Roman" w:hAnsi="Times New Roman" w:cs="Times New Roman"/>
          <w:b/>
          <w:bCs/>
          <w:color w:val="0070C0"/>
          <w:sz w:val="24"/>
          <w:szCs w:val="24"/>
        </w:rPr>
      </w:pPr>
    </w:p>
    <w:p w14:paraId="01FDD37B" w14:textId="77777777" w:rsidR="00152C5C" w:rsidRDefault="00152C5C" w:rsidP="00152C5C">
      <w:pPr>
        <w:jc w:val="right"/>
        <w:rPr>
          <w:rFonts w:ascii="Times New Roman" w:hAnsi="Times New Roman" w:cs="Times New Roman"/>
          <w:b/>
          <w:bCs/>
          <w:color w:val="0070C0"/>
          <w:sz w:val="24"/>
          <w:szCs w:val="24"/>
        </w:rPr>
      </w:pPr>
    </w:p>
    <w:p w14:paraId="01A6C69E" w14:textId="77777777" w:rsidR="00152C5C" w:rsidRDefault="00152C5C" w:rsidP="00152C5C">
      <w:pPr>
        <w:jc w:val="right"/>
        <w:rPr>
          <w:rFonts w:ascii="Times New Roman" w:hAnsi="Times New Roman" w:cs="Times New Roman"/>
          <w:b/>
          <w:bCs/>
          <w:color w:val="0070C0"/>
          <w:sz w:val="24"/>
          <w:szCs w:val="24"/>
        </w:rPr>
      </w:pPr>
    </w:p>
    <w:p w14:paraId="761E3FF6" w14:textId="77777777" w:rsidR="00152C5C" w:rsidRDefault="00152C5C" w:rsidP="00152C5C">
      <w:pPr>
        <w:jc w:val="right"/>
        <w:rPr>
          <w:rFonts w:ascii="Times New Roman" w:hAnsi="Times New Roman" w:cs="Times New Roman"/>
          <w:b/>
          <w:bCs/>
          <w:color w:val="0070C0"/>
          <w:sz w:val="24"/>
          <w:szCs w:val="24"/>
        </w:rPr>
      </w:pPr>
    </w:p>
    <w:p w14:paraId="0188C9C9" w14:textId="77777777" w:rsidR="00152C5C" w:rsidRDefault="00152C5C" w:rsidP="00152C5C">
      <w:pPr>
        <w:jc w:val="right"/>
        <w:rPr>
          <w:rFonts w:ascii="Times New Roman" w:hAnsi="Times New Roman" w:cs="Times New Roman"/>
          <w:b/>
          <w:bCs/>
          <w:color w:val="0070C0"/>
          <w:sz w:val="24"/>
          <w:szCs w:val="24"/>
        </w:rPr>
      </w:pPr>
    </w:p>
    <w:p w14:paraId="77B1C968" w14:textId="77777777" w:rsidR="00152C5C" w:rsidRDefault="00152C5C" w:rsidP="00152C5C">
      <w:pPr>
        <w:jc w:val="right"/>
        <w:rPr>
          <w:rFonts w:ascii="Times New Roman" w:hAnsi="Times New Roman" w:cs="Times New Roman"/>
          <w:b/>
          <w:bCs/>
          <w:color w:val="0070C0"/>
          <w:sz w:val="24"/>
          <w:szCs w:val="24"/>
        </w:rPr>
      </w:pPr>
    </w:p>
    <w:p w14:paraId="7A888D1F" w14:textId="77777777" w:rsidR="00152C5C" w:rsidRDefault="00152C5C" w:rsidP="00152C5C">
      <w:pPr>
        <w:jc w:val="right"/>
        <w:rPr>
          <w:rFonts w:ascii="Times New Roman" w:hAnsi="Times New Roman" w:cs="Times New Roman"/>
          <w:b/>
          <w:bCs/>
          <w:color w:val="0070C0"/>
          <w:sz w:val="24"/>
          <w:szCs w:val="24"/>
        </w:rPr>
      </w:pPr>
    </w:p>
    <w:p w14:paraId="639ACAAE" w14:textId="77777777" w:rsidR="00152C5C" w:rsidRDefault="00152C5C" w:rsidP="00152C5C">
      <w:pPr>
        <w:jc w:val="right"/>
        <w:rPr>
          <w:rFonts w:ascii="Times New Roman" w:hAnsi="Times New Roman" w:cs="Times New Roman"/>
          <w:b/>
          <w:bCs/>
          <w:color w:val="0070C0"/>
          <w:sz w:val="24"/>
          <w:szCs w:val="24"/>
        </w:rPr>
      </w:pPr>
    </w:p>
    <w:p w14:paraId="445E6F1F" w14:textId="77777777" w:rsidR="00152C5C" w:rsidRDefault="00152C5C" w:rsidP="00152C5C">
      <w:pPr>
        <w:jc w:val="right"/>
        <w:rPr>
          <w:rFonts w:ascii="Times New Roman" w:hAnsi="Times New Roman" w:cs="Times New Roman"/>
          <w:b/>
          <w:bCs/>
          <w:color w:val="0070C0"/>
          <w:sz w:val="24"/>
          <w:szCs w:val="24"/>
        </w:rPr>
      </w:pPr>
    </w:p>
    <w:p w14:paraId="75D9C00A" w14:textId="77777777" w:rsidR="00152C5C" w:rsidRDefault="00152C5C" w:rsidP="00152C5C">
      <w:pPr>
        <w:jc w:val="right"/>
        <w:rPr>
          <w:rFonts w:ascii="Times New Roman" w:hAnsi="Times New Roman" w:cs="Times New Roman"/>
          <w:b/>
          <w:bCs/>
          <w:color w:val="0070C0"/>
          <w:sz w:val="24"/>
          <w:szCs w:val="24"/>
        </w:rPr>
      </w:pPr>
    </w:p>
    <w:p w14:paraId="3DA94049" w14:textId="77777777" w:rsidR="00152C5C" w:rsidRPr="00502F97" w:rsidRDefault="00152C5C" w:rsidP="00152C5C">
      <w:pPr>
        <w:jc w:val="right"/>
        <w:rPr>
          <w:rFonts w:ascii="Times New Roman" w:hAnsi="Times New Roman" w:cs="Times New Roman"/>
          <w:b/>
          <w:bCs/>
          <w:color w:val="0070C0"/>
          <w:sz w:val="24"/>
          <w:szCs w:val="24"/>
        </w:rPr>
      </w:pPr>
    </w:p>
    <w:p w14:paraId="211405B7" w14:textId="77777777" w:rsidR="00152C5C" w:rsidRPr="008F578C" w:rsidRDefault="00152C5C" w:rsidP="00152C5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2C051D" w14:textId="18B73B92" w:rsidR="00152C5C" w:rsidRDefault="00152C5C" w:rsidP="00985DAD">
      <w:pPr>
        <w:pStyle w:val="1"/>
      </w:pPr>
      <w:r w:rsidRPr="006E7FF4">
        <w:t>«</w:t>
      </w:r>
      <w:r w:rsidRPr="00152C5C">
        <w:t>ПМ</w:t>
      </w:r>
      <w:r w:rsidR="00985DAD">
        <w:t>.</w:t>
      </w:r>
      <w:r w:rsidRPr="00152C5C">
        <w:t>03 ОРГАНИЗАЦИЯ ЛАБОРАТОРНО-ПРОИЗВОДСТВЕННОЙ ДЕЯТЕЛЬНОСТИ</w:t>
      </w:r>
      <w:r w:rsidRPr="006E7FF4">
        <w:t>»</w:t>
      </w:r>
    </w:p>
    <w:p w14:paraId="6BCCF5E2" w14:textId="77777777" w:rsidR="00152C5C" w:rsidRPr="00F53FDC" w:rsidRDefault="00152C5C" w:rsidP="00152C5C">
      <w:pPr>
        <w:spacing w:line="360" w:lineRule="auto"/>
        <w:jc w:val="center"/>
        <w:rPr>
          <w:rFonts w:ascii="Times New Roman" w:hAnsi="Times New Roman" w:cs="Times New Roman"/>
          <w:sz w:val="24"/>
          <w:szCs w:val="24"/>
        </w:rPr>
      </w:pPr>
    </w:p>
    <w:p w14:paraId="3101E2D4" w14:textId="77777777" w:rsidR="00152C5C" w:rsidRPr="00F53FDC" w:rsidRDefault="00152C5C" w:rsidP="00152C5C">
      <w:pPr>
        <w:spacing w:line="360" w:lineRule="auto"/>
        <w:jc w:val="center"/>
        <w:rPr>
          <w:rFonts w:ascii="Times New Roman" w:hAnsi="Times New Roman" w:cs="Times New Roman"/>
          <w:sz w:val="24"/>
          <w:szCs w:val="24"/>
        </w:rPr>
      </w:pPr>
    </w:p>
    <w:p w14:paraId="30679F15" w14:textId="77777777" w:rsidR="00152C5C" w:rsidRPr="00F53FDC" w:rsidRDefault="00152C5C" w:rsidP="00152C5C">
      <w:pPr>
        <w:spacing w:line="360" w:lineRule="auto"/>
        <w:jc w:val="center"/>
        <w:rPr>
          <w:rFonts w:ascii="Times New Roman" w:hAnsi="Times New Roman" w:cs="Times New Roman"/>
          <w:sz w:val="24"/>
          <w:szCs w:val="24"/>
        </w:rPr>
      </w:pPr>
    </w:p>
    <w:p w14:paraId="124EA7B9" w14:textId="77777777" w:rsidR="00152C5C" w:rsidRPr="00F53FDC" w:rsidRDefault="00152C5C" w:rsidP="00152C5C">
      <w:pPr>
        <w:spacing w:line="360" w:lineRule="auto"/>
        <w:jc w:val="center"/>
        <w:rPr>
          <w:rFonts w:ascii="Times New Roman" w:hAnsi="Times New Roman" w:cs="Times New Roman"/>
          <w:sz w:val="24"/>
          <w:szCs w:val="24"/>
        </w:rPr>
      </w:pPr>
    </w:p>
    <w:p w14:paraId="6E85156F" w14:textId="77777777" w:rsidR="00152C5C" w:rsidRPr="00F53FDC" w:rsidRDefault="00152C5C" w:rsidP="00152C5C">
      <w:pPr>
        <w:spacing w:line="360" w:lineRule="auto"/>
        <w:jc w:val="center"/>
        <w:rPr>
          <w:rFonts w:ascii="Times New Roman" w:hAnsi="Times New Roman" w:cs="Times New Roman"/>
          <w:sz w:val="24"/>
          <w:szCs w:val="24"/>
        </w:rPr>
      </w:pPr>
    </w:p>
    <w:p w14:paraId="02942A21" w14:textId="77777777" w:rsidR="00152C5C" w:rsidRPr="00F53FDC" w:rsidRDefault="00152C5C" w:rsidP="00152C5C">
      <w:pPr>
        <w:spacing w:line="360" w:lineRule="auto"/>
        <w:jc w:val="center"/>
        <w:rPr>
          <w:rFonts w:ascii="Times New Roman" w:hAnsi="Times New Roman" w:cs="Times New Roman"/>
          <w:sz w:val="24"/>
          <w:szCs w:val="24"/>
        </w:rPr>
      </w:pPr>
    </w:p>
    <w:p w14:paraId="0920EF8F" w14:textId="77777777" w:rsidR="00152C5C" w:rsidRPr="00F53FDC" w:rsidRDefault="00152C5C" w:rsidP="00152C5C">
      <w:pPr>
        <w:spacing w:line="360" w:lineRule="auto"/>
        <w:jc w:val="center"/>
        <w:rPr>
          <w:rFonts w:ascii="Times New Roman" w:hAnsi="Times New Roman" w:cs="Times New Roman"/>
          <w:sz w:val="24"/>
          <w:szCs w:val="24"/>
        </w:rPr>
      </w:pPr>
    </w:p>
    <w:p w14:paraId="4F9303F0" w14:textId="77777777" w:rsidR="00152C5C" w:rsidRPr="00F53FDC" w:rsidRDefault="00152C5C" w:rsidP="00152C5C">
      <w:pPr>
        <w:spacing w:line="360" w:lineRule="auto"/>
        <w:jc w:val="center"/>
        <w:rPr>
          <w:rFonts w:ascii="Times New Roman" w:hAnsi="Times New Roman" w:cs="Times New Roman"/>
          <w:sz w:val="24"/>
          <w:szCs w:val="24"/>
        </w:rPr>
      </w:pPr>
    </w:p>
    <w:p w14:paraId="560AE77E" w14:textId="77777777" w:rsidR="00152C5C" w:rsidRPr="00F53FDC" w:rsidRDefault="00152C5C" w:rsidP="00152C5C">
      <w:pPr>
        <w:spacing w:line="360" w:lineRule="auto"/>
        <w:jc w:val="center"/>
        <w:rPr>
          <w:rFonts w:ascii="Times New Roman" w:hAnsi="Times New Roman" w:cs="Times New Roman"/>
          <w:sz w:val="24"/>
          <w:szCs w:val="24"/>
        </w:rPr>
      </w:pPr>
    </w:p>
    <w:p w14:paraId="7B5FAB1B" w14:textId="77777777" w:rsidR="00152C5C" w:rsidRPr="00F53FDC" w:rsidRDefault="00152C5C" w:rsidP="00152C5C">
      <w:pPr>
        <w:spacing w:line="360" w:lineRule="auto"/>
        <w:jc w:val="center"/>
        <w:rPr>
          <w:rFonts w:ascii="Times New Roman" w:hAnsi="Times New Roman" w:cs="Times New Roman"/>
          <w:sz w:val="24"/>
          <w:szCs w:val="24"/>
        </w:rPr>
      </w:pPr>
    </w:p>
    <w:p w14:paraId="20341EF3" w14:textId="77777777" w:rsidR="00152C5C" w:rsidRPr="00F53FDC" w:rsidRDefault="00152C5C" w:rsidP="00152C5C">
      <w:pPr>
        <w:spacing w:line="360" w:lineRule="auto"/>
        <w:jc w:val="center"/>
        <w:rPr>
          <w:rFonts w:ascii="Times New Roman" w:hAnsi="Times New Roman" w:cs="Times New Roman"/>
          <w:sz w:val="24"/>
          <w:szCs w:val="24"/>
        </w:rPr>
      </w:pPr>
    </w:p>
    <w:p w14:paraId="0A9418BD" w14:textId="77777777" w:rsidR="00152C5C" w:rsidRPr="00F53FDC" w:rsidRDefault="00152C5C" w:rsidP="00152C5C">
      <w:pPr>
        <w:spacing w:line="360" w:lineRule="auto"/>
        <w:jc w:val="center"/>
        <w:rPr>
          <w:rFonts w:ascii="Times New Roman" w:hAnsi="Times New Roman" w:cs="Times New Roman"/>
          <w:sz w:val="24"/>
          <w:szCs w:val="24"/>
        </w:rPr>
      </w:pPr>
    </w:p>
    <w:p w14:paraId="6E85B092" w14:textId="77777777" w:rsidR="00152C5C" w:rsidRPr="00F53FDC" w:rsidRDefault="00152C5C" w:rsidP="00152C5C">
      <w:pPr>
        <w:spacing w:line="360" w:lineRule="auto"/>
        <w:jc w:val="center"/>
        <w:rPr>
          <w:rFonts w:ascii="Times New Roman" w:hAnsi="Times New Roman" w:cs="Times New Roman"/>
          <w:sz w:val="24"/>
          <w:szCs w:val="24"/>
        </w:rPr>
      </w:pPr>
    </w:p>
    <w:p w14:paraId="19D3CDCC" w14:textId="77777777" w:rsidR="00152C5C" w:rsidRPr="00F53FDC" w:rsidRDefault="00152C5C" w:rsidP="00152C5C">
      <w:pPr>
        <w:spacing w:line="360" w:lineRule="auto"/>
        <w:jc w:val="center"/>
        <w:rPr>
          <w:rFonts w:ascii="Times New Roman" w:hAnsi="Times New Roman" w:cs="Times New Roman"/>
          <w:sz w:val="24"/>
          <w:szCs w:val="24"/>
        </w:rPr>
      </w:pPr>
    </w:p>
    <w:p w14:paraId="6D8ACF37" w14:textId="77777777" w:rsidR="00152C5C" w:rsidRPr="00F53FDC" w:rsidRDefault="00152C5C" w:rsidP="00152C5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13C7575" w14:textId="77777777" w:rsidR="00152C5C" w:rsidRDefault="00152C5C" w:rsidP="00152C5C">
      <w:pPr>
        <w:rPr>
          <w:rFonts w:ascii="Times New Roman" w:eastAsia="Times New Roman" w:hAnsi="Times New Roman" w:cs="Times New Roman"/>
          <w:b/>
          <w:bCs/>
          <w:kern w:val="36"/>
          <w:sz w:val="24"/>
          <w:szCs w:val="24"/>
          <w:lang w:eastAsia="ru-RU"/>
        </w:rPr>
      </w:pPr>
      <w:r>
        <w:br w:type="page"/>
      </w:r>
    </w:p>
    <w:p w14:paraId="0772C261" w14:textId="77777777" w:rsidR="00152C5C" w:rsidRPr="00B766E1" w:rsidRDefault="00152C5C" w:rsidP="00152C5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897B18B" w14:textId="77777777" w:rsidR="00152C5C" w:rsidRDefault="00152C5C" w:rsidP="00152C5C"/>
    <w:p w14:paraId="4E831094" w14:textId="77777777" w:rsidR="00152C5C" w:rsidRDefault="00152C5C" w:rsidP="00152C5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51FCF4A" w14:textId="22155F6A" w:rsidR="00152C5C" w:rsidRPr="00B766E1" w:rsidRDefault="000C1AD3" w:rsidP="00152C5C">
      <w:pPr>
        <w:pStyle w:val="21"/>
        <w:rPr>
          <w:rFonts w:asciiTheme="minorHAnsi" w:eastAsiaTheme="minorEastAsia" w:hAnsiTheme="minorHAnsi" w:cstheme="minorBidi"/>
          <w:i w:val="0"/>
          <w:iCs w:val="0"/>
          <w:sz w:val="22"/>
          <w:szCs w:val="22"/>
        </w:rPr>
      </w:pPr>
      <w:hyperlink w:anchor="_Toc156820310" w:history="1">
        <w:r w:rsidR="00152C5C" w:rsidRPr="00B766E1">
          <w:rPr>
            <w:rStyle w:val="af0"/>
            <w:i w:val="0"/>
            <w:iCs w:val="0"/>
          </w:rPr>
          <w:t>1.1. Цель и место профессионального модуля «</w:t>
        </w:r>
        <w:r w:rsidR="00985DAD" w:rsidRPr="00985DAD">
          <w:rPr>
            <w:rStyle w:val="af0"/>
            <w:i w:val="0"/>
            <w:iCs w:val="0"/>
          </w:rPr>
          <w:t>ПМ.03</w:t>
        </w:r>
        <w:r w:rsidR="00985DAD">
          <w:rPr>
            <w:rStyle w:val="af0"/>
            <w:i w:val="0"/>
            <w:iCs w:val="0"/>
          </w:rPr>
          <w:t xml:space="preserve"> </w:t>
        </w:r>
        <w:r w:rsidR="00985DAD" w:rsidRPr="00985DAD">
          <w:rPr>
            <w:rStyle w:val="af0"/>
            <w:i w:val="0"/>
            <w:iCs w:val="0"/>
          </w:rPr>
          <w:t>Организация лабораторно-производственной деятельности</w:t>
        </w:r>
        <w:r w:rsidR="00152C5C" w:rsidRPr="00B766E1">
          <w:rPr>
            <w:rStyle w:val="af0"/>
            <w:i w:val="0"/>
            <w:iCs w:val="0"/>
          </w:rPr>
          <w:t>»  в структуре образовательной программы</w:t>
        </w:r>
        <w:r w:rsidR="00152C5C" w:rsidRPr="00B766E1">
          <w:rPr>
            <w:i w:val="0"/>
            <w:iCs w:val="0"/>
            <w:webHidden/>
          </w:rPr>
          <w:tab/>
        </w:r>
      </w:hyperlink>
    </w:p>
    <w:p w14:paraId="00601557"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1" w:history="1">
        <w:r w:rsidR="00152C5C" w:rsidRPr="00B766E1">
          <w:rPr>
            <w:rStyle w:val="af0"/>
            <w:i w:val="0"/>
            <w:iCs w:val="0"/>
          </w:rPr>
          <w:t>1.2. Планируемые результаты освоения профессионального модуля</w:t>
        </w:r>
        <w:r w:rsidR="00152C5C" w:rsidRPr="00B766E1">
          <w:rPr>
            <w:i w:val="0"/>
            <w:iCs w:val="0"/>
            <w:webHidden/>
          </w:rPr>
          <w:tab/>
        </w:r>
      </w:hyperlink>
    </w:p>
    <w:p w14:paraId="011F5AB7" w14:textId="77777777" w:rsidR="00152C5C" w:rsidRDefault="000C1AD3" w:rsidP="00152C5C">
      <w:pPr>
        <w:pStyle w:val="14"/>
        <w:rPr>
          <w:rFonts w:asciiTheme="minorHAnsi" w:eastAsiaTheme="minorEastAsia" w:hAnsiTheme="minorHAnsi" w:cstheme="minorBidi"/>
          <w:b w:val="0"/>
          <w:bCs w:val="0"/>
          <w:lang w:eastAsia="ru-RU"/>
        </w:rPr>
      </w:pPr>
      <w:hyperlink w:anchor="_Toc156820312" w:history="1">
        <w:r w:rsidR="00152C5C" w:rsidRPr="00A9619D">
          <w:rPr>
            <w:rStyle w:val="af0"/>
          </w:rPr>
          <w:t>2. Структура и содержание профессионального модуля</w:t>
        </w:r>
        <w:r w:rsidR="00152C5C">
          <w:rPr>
            <w:webHidden/>
          </w:rPr>
          <w:tab/>
        </w:r>
      </w:hyperlink>
    </w:p>
    <w:p w14:paraId="2AE7C320"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3" w:history="1">
        <w:r w:rsidR="00152C5C" w:rsidRPr="00B766E1">
          <w:rPr>
            <w:rStyle w:val="af0"/>
            <w:i w:val="0"/>
            <w:iCs w:val="0"/>
          </w:rPr>
          <w:t>2.1. Трудоемкость освоения модуля</w:t>
        </w:r>
        <w:r w:rsidR="00152C5C" w:rsidRPr="00B766E1">
          <w:rPr>
            <w:i w:val="0"/>
            <w:iCs w:val="0"/>
            <w:webHidden/>
          </w:rPr>
          <w:tab/>
        </w:r>
      </w:hyperlink>
    </w:p>
    <w:p w14:paraId="18355DA9"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4" w:history="1">
        <w:r w:rsidR="00152C5C" w:rsidRPr="00B766E1">
          <w:rPr>
            <w:rStyle w:val="af0"/>
            <w:i w:val="0"/>
            <w:iCs w:val="0"/>
          </w:rPr>
          <w:t>2.2. Структура профессионального модуля</w:t>
        </w:r>
        <w:r w:rsidR="00152C5C" w:rsidRPr="00B766E1">
          <w:rPr>
            <w:i w:val="0"/>
            <w:iCs w:val="0"/>
            <w:webHidden/>
          </w:rPr>
          <w:tab/>
        </w:r>
      </w:hyperlink>
    </w:p>
    <w:p w14:paraId="5256C993"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5" w:history="1">
        <w:r w:rsidR="00152C5C" w:rsidRPr="00B766E1">
          <w:rPr>
            <w:rStyle w:val="af0"/>
            <w:i w:val="0"/>
            <w:iCs w:val="0"/>
          </w:rPr>
          <w:t>2.3. Примерное содержание профессионального модуля</w:t>
        </w:r>
        <w:r w:rsidR="00152C5C" w:rsidRPr="00B766E1">
          <w:rPr>
            <w:i w:val="0"/>
            <w:iCs w:val="0"/>
            <w:webHidden/>
          </w:rPr>
          <w:tab/>
        </w:r>
      </w:hyperlink>
    </w:p>
    <w:p w14:paraId="667FFA8B"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6" w:history="1">
        <w:r w:rsidR="00152C5C" w:rsidRPr="00B766E1">
          <w:rPr>
            <w:rStyle w:val="af0"/>
            <w:i w:val="0"/>
            <w:iCs w:val="0"/>
          </w:rPr>
          <w:t>2.4. Курсовой проект (работа) (для специальностей СПО, если предусмотрено)</w:t>
        </w:r>
        <w:r w:rsidR="00152C5C" w:rsidRPr="00B766E1">
          <w:rPr>
            <w:i w:val="0"/>
            <w:iCs w:val="0"/>
            <w:webHidden/>
          </w:rPr>
          <w:tab/>
        </w:r>
      </w:hyperlink>
    </w:p>
    <w:p w14:paraId="56BBA726" w14:textId="77777777" w:rsidR="00152C5C" w:rsidRDefault="000C1AD3" w:rsidP="00152C5C">
      <w:pPr>
        <w:pStyle w:val="14"/>
        <w:rPr>
          <w:rFonts w:asciiTheme="minorHAnsi" w:eastAsiaTheme="minorEastAsia" w:hAnsiTheme="minorHAnsi" w:cstheme="minorBidi"/>
          <w:b w:val="0"/>
          <w:bCs w:val="0"/>
          <w:lang w:eastAsia="ru-RU"/>
        </w:rPr>
      </w:pPr>
      <w:hyperlink w:anchor="_Toc156820317" w:history="1">
        <w:r w:rsidR="00152C5C" w:rsidRPr="00A9619D">
          <w:rPr>
            <w:rStyle w:val="af0"/>
          </w:rPr>
          <w:t>3. Условия реализации профессионального модуля</w:t>
        </w:r>
        <w:r w:rsidR="00152C5C">
          <w:rPr>
            <w:webHidden/>
          </w:rPr>
          <w:tab/>
        </w:r>
      </w:hyperlink>
    </w:p>
    <w:p w14:paraId="780831EC"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8" w:history="1">
        <w:r w:rsidR="00152C5C" w:rsidRPr="00B766E1">
          <w:rPr>
            <w:rStyle w:val="af0"/>
            <w:i w:val="0"/>
            <w:iCs w:val="0"/>
          </w:rPr>
          <w:t>3.1. Материально-техническое обеспечение</w:t>
        </w:r>
        <w:r w:rsidR="00152C5C" w:rsidRPr="00B766E1">
          <w:rPr>
            <w:i w:val="0"/>
            <w:iCs w:val="0"/>
            <w:webHidden/>
          </w:rPr>
          <w:tab/>
        </w:r>
      </w:hyperlink>
    </w:p>
    <w:p w14:paraId="6D7011C2" w14:textId="77777777" w:rsidR="00152C5C" w:rsidRPr="00B766E1" w:rsidRDefault="000C1AD3" w:rsidP="00152C5C">
      <w:pPr>
        <w:pStyle w:val="21"/>
        <w:rPr>
          <w:rFonts w:asciiTheme="minorHAnsi" w:eastAsiaTheme="minorEastAsia" w:hAnsiTheme="minorHAnsi" w:cstheme="minorBidi"/>
          <w:i w:val="0"/>
          <w:iCs w:val="0"/>
          <w:sz w:val="22"/>
          <w:szCs w:val="22"/>
        </w:rPr>
      </w:pPr>
      <w:hyperlink w:anchor="_Toc156820319" w:history="1">
        <w:r w:rsidR="00152C5C" w:rsidRPr="00B766E1">
          <w:rPr>
            <w:rStyle w:val="af0"/>
            <w:i w:val="0"/>
            <w:iCs w:val="0"/>
          </w:rPr>
          <w:t>3.2. Учебно-методическое обеспечение</w:t>
        </w:r>
        <w:r w:rsidR="00152C5C" w:rsidRPr="00B766E1">
          <w:rPr>
            <w:i w:val="0"/>
            <w:iCs w:val="0"/>
            <w:webHidden/>
          </w:rPr>
          <w:tab/>
        </w:r>
      </w:hyperlink>
    </w:p>
    <w:p w14:paraId="7F663662" w14:textId="77777777" w:rsidR="00152C5C" w:rsidRDefault="000C1AD3" w:rsidP="00152C5C">
      <w:pPr>
        <w:pStyle w:val="14"/>
        <w:rPr>
          <w:rFonts w:asciiTheme="minorHAnsi" w:eastAsiaTheme="minorEastAsia" w:hAnsiTheme="minorHAnsi" w:cstheme="minorBidi"/>
          <w:b w:val="0"/>
          <w:bCs w:val="0"/>
          <w:lang w:eastAsia="ru-RU"/>
        </w:rPr>
      </w:pPr>
      <w:hyperlink w:anchor="_Toc156820320" w:history="1">
        <w:r w:rsidR="00152C5C" w:rsidRPr="00A9619D">
          <w:rPr>
            <w:rStyle w:val="af0"/>
          </w:rPr>
          <w:t>4. Контроль и оценка результатов освоения  профессионального модуля</w:t>
        </w:r>
        <w:r w:rsidR="00152C5C">
          <w:rPr>
            <w:webHidden/>
          </w:rPr>
          <w:tab/>
        </w:r>
      </w:hyperlink>
    </w:p>
    <w:p w14:paraId="0F4157FF" w14:textId="77777777" w:rsidR="00152C5C" w:rsidRPr="00B766E1" w:rsidRDefault="00152C5C" w:rsidP="00152C5C">
      <w:r>
        <w:fldChar w:fldCharType="end"/>
      </w:r>
    </w:p>
    <w:p w14:paraId="58D997FE" w14:textId="77777777" w:rsidR="00152C5C" w:rsidRDefault="00152C5C" w:rsidP="00152C5C">
      <w:pPr>
        <w:pStyle w:val="1"/>
      </w:pPr>
    </w:p>
    <w:p w14:paraId="2EA8DA9E" w14:textId="77777777" w:rsidR="00152C5C" w:rsidRDefault="00152C5C" w:rsidP="00152C5C">
      <w:pPr>
        <w:pStyle w:val="1f"/>
        <w:jc w:val="left"/>
        <w:sectPr w:rsidR="00152C5C" w:rsidSect="00502F97">
          <w:headerReference w:type="even" r:id="rId13"/>
          <w:headerReference w:type="default" r:id="rId14"/>
          <w:pgSz w:w="11906" w:h="16838"/>
          <w:pgMar w:top="1134" w:right="567" w:bottom="1134" w:left="1701" w:header="709" w:footer="709" w:gutter="0"/>
          <w:cols w:space="708"/>
          <w:docGrid w:linePitch="360"/>
        </w:sectPr>
      </w:pPr>
    </w:p>
    <w:p w14:paraId="1ED7B618" w14:textId="77777777" w:rsidR="00152C5C" w:rsidRPr="00C13371" w:rsidRDefault="00152C5C" w:rsidP="00152C5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717043" w14:textId="1E01E8B2" w:rsidR="00152C5C" w:rsidRPr="00985DAD" w:rsidRDefault="00152C5C" w:rsidP="00152C5C">
      <w:pPr>
        <w:pStyle w:val="1d"/>
        <w:jc w:val="center"/>
        <w:rPr>
          <w:rFonts w:eastAsia="Segoe UI"/>
          <w:lang w:val="ru-RU"/>
        </w:rPr>
      </w:pPr>
      <w:r w:rsidRPr="00985DAD">
        <w:rPr>
          <w:rFonts w:eastAsia="Segoe UI"/>
          <w:lang w:val="ru-RU"/>
        </w:rPr>
        <w:t>«ПМ</w:t>
      </w:r>
      <w:r w:rsidR="00985DAD">
        <w:rPr>
          <w:rFonts w:eastAsia="Segoe UI"/>
          <w:lang w:val="ru-RU"/>
        </w:rPr>
        <w:t>.</w:t>
      </w:r>
      <w:r w:rsidRPr="00985DAD">
        <w:rPr>
          <w:rFonts w:eastAsia="Segoe UI"/>
          <w:lang w:val="ru-RU"/>
        </w:rPr>
        <w:t>03 Организация лабораторно-производственной деятельности»</w:t>
      </w:r>
    </w:p>
    <w:p w14:paraId="77DD5946" w14:textId="77777777" w:rsidR="00152C5C" w:rsidRPr="00C13371" w:rsidRDefault="00152C5C" w:rsidP="00152C5C">
      <w:pPr>
        <w:pStyle w:val="1f"/>
        <w:rPr>
          <w:rFonts w:asciiTheme="minorHAnsi" w:hAnsiTheme="minorHAnsi"/>
          <w:lang w:val="ru-RU"/>
        </w:rPr>
      </w:pPr>
    </w:p>
    <w:p w14:paraId="01B6BF01" w14:textId="77777777" w:rsidR="00152C5C" w:rsidRPr="00EA6E1D" w:rsidRDefault="00152C5C" w:rsidP="00152C5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CA447B" w14:textId="447DBB1A" w:rsidR="00152C5C" w:rsidRPr="00401274" w:rsidRDefault="00152C5C" w:rsidP="00152C5C">
      <w:pPr>
        <w:suppressAutoHyphens/>
        <w:spacing w:line="276" w:lineRule="auto"/>
        <w:ind w:firstLine="709"/>
        <w:jc w:val="both"/>
        <w:rPr>
          <w:rFonts w:ascii="Times New Roman" w:eastAsia="Times New Roman" w:hAnsi="Times New Roman" w:cs="Times New Roman"/>
          <w:sz w:val="24"/>
          <w:szCs w:val="24"/>
          <w:lang w:eastAsia="ru-RU"/>
        </w:rPr>
      </w:pPr>
      <w:r w:rsidRPr="00401274">
        <w:rPr>
          <w:rFonts w:ascii="Times New Roman" w:eastAsia="Times New Roman" w:hAnsi="Times New Roman" w:cs="Times New Roman"/>
          <w:sz w:val="24"/>
          <w:szCs w:val="24"/>
          <w:lang w:eastAsia="ru-RU"/>
        </w:rPr>
        <w:t>Цель модуля: освоение вида деятельности «</w:t>
      </w:r>
      <w:r w:rsidRPr="00152C5C">
        <w:rPr>
          <w:rFonts w:ascii="Times New Roman" w:eastAsia="Times New Roman" w:hAnsi="Times New Roman" w:cs="Times New Roman"/>
          <w:sz w:val="24"/>
          <w:szCs w:val="24"/>
          <w:lang w:eastAsia="ru-RU"/>
        </w:rPr>
        <w:t>Организация лабораторно-производственной деятельности</w:t>
      </w:r>
      <w:r w:rsidRPr="00401274">
        <w:rPr>
          <w:rFonts w:ascii="Times New Roman" w:eastAsia="Times New Roman" w:hAnsi="Times New Roman" w:cs="Times New Roman"/>
          <w:bCs/>
          <w:sz w:val="24"/>
          <w:szCs w:val="24"/>
          <w:lang w:eastAsia="ru-RU"/>
        </w:rPr>
        <w:t>»</w:t>
      </w:r>
      <w:r w:rsidRPr="00401274">
        <w:rPr>
          <w:rFonts w:ascii="Times New Roman" w:eastAsia="Times New Roman" w:hAnsi="Times New Roman" w:cs="Times New Roman"/>
          <w:sz w:val="24"/>
          <w:szCs w:val="24"/>
          <w:lang w:eastAsia="ru-RU"/>
        </w:rPr>
        <w:t xml:space="preserve">. </w:t>
      </w:r>
    </w:p>
    <w:p w14:paraId="1CB20897" w14:textId="77777777" w:rsidR="00152C5C" w:rsidRPr="00401274" w:rsidRDefault="00152C5C" w:rsidP="00152C5C">
      <w:pPr>
        <w:suppressAutoHyphens/>
        <w:spacing w:line="276" w:lineRule="auto"/>
        <w:ind w:firstLine="709"/>
        <w:jc w:val="both"/>
        <w:rPr>
          <w:rFonts w:ascii="Times New Roman" w:hAnsi="Times New Roman" w:cs="Times New Roman"/>
          <w:sz w:val="24"/>
          <w:szCs w:val="24"/>
        </w:rPr>
      </w:pPr>
      <w:r w:rsidRPr="0040127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5005488" w14:textId="77777777" w:rsidR="00152C5C" w:rsidRDefault="00152C5C" w:rsidP="00152C5C">
      <w:pPr>
        <w:suppressAutoHyphens/>
        <w:spacing w:line="276" w:lineRule="auto"/>
        <w:ind w:firstLine="709"/>
        <w:jc w:val="both"/>
        <w:rPr>
          <w:rFonts w:ascii="Times New Roman" w:hAnsi="Times New Roman" w:cs="Times New Roman"/>
          <w:sz w:val="24"/>
          <w:szCs w:val="24"/>
        </w:rPr>
      </w:pPr>
    </w:p>
    <w:p w14:paraId="28B7D0C8" w14:textId="77777777" w:rsidR="00152C5C" w:rsidRPr="00EA6E1D" w:rsidRDefault="00152C5C" w:rsidP="00152C5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D1475F" w14:textId="77777777" w:rsidR="00152C5C" w:rsidRDefault="00152C5C" w:rsidP="00152C5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ABE2A0" w14:textId="4A48B0E8" w:rsidR="00152C5C" w:rsidRDefault="00152C5C" w:rsidP="00152C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795"/>
        <w:gridCol w:w="2959"/>
        <w:gridCol w:w="2766"/>
      </w:tblGrid>
      <w:tr w:rsidR="00152C5C" w:rsidRPr="000E591D" w14:paraId="32F01EBC" w14:textId="77777777" w:rsidTr="00E27D43">
        <w:tc>
          <w:tcPr>
            <w:tcW w:w="1129" w:type="dxa"/>
            <w:tcBorders>
              <w:top w:val="single" w:sz="4" w:space="0" w:color="auto"/>
              <w:left w:val="single" w:sz="4" w:space="0" w:color="auto"/>
              <w:right w:val="single" w:sz="4" w:space="0" w:color="auto"/>
            </w:tcBorders>
          </w:tcPr>
          <w:p w14:paraId="3621E92B" w14:textId="77777777" w:rsidR="00152C5C" w:rsidRPr="00985DAD" w:rsidRDefault="00152C5C" w:rsidP="00985DAD">
            <w:pPr>
              <w:jc w:val="center"/>
              <w:rPr>
                <w:rStyle w:val="afb"/>
                <w:b/>
                <w:i w:val="0"/>
                <w:sz w:val="24"/>
                <w:szCs w:val="24"/>
              </w:rPr>
            </w:pPr>
            <w:r w:rsidRPr="00985DA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DFAF6AE" w14:textId="77777777" w:rsidR="00152C5C" w:rsidRPr="00C13371" w:rsidRDefault="00152C5C" w:rsidP="006B2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D645CE" w14:textId="77777777" w:rsidR="00152C5C" w:rsidRPr="00C13371" w:rsidRDefault="00152C5C" w:rsidP="006B2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40CC72" w14:textId="77777777" w:rsidR="00152C5C" w:rsidRPr="00C13371" w:rsidRDefault="00152C5C" w:rsidP="006B2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52C5C" w:rsidRPr="000E591D" w14:paraId="31F204B2" w14:textId="77777777" w:rsidTr="00E27D43">
        <w:tc>
          <w:tcPr>
            <w:tcW w:w="1129" w:type="dxa"/>
          </w:tcPr>
          <w:p w14:paraId="40D7ECA9" w14:textId="61B78F9E" w:rsidR="00152C5C" w:rsidRPr="00985DAD" w:rsidRDefault="00152C5C" w:rsidP="006B2905">
            <w:pPr>
              <w:rPr>
                <w:rFonts w:ascii="Times New Roman" w:hAnsi="Times New Roman" w:cs="Times New Roman"/>
                <w:bCs/>
                <w:i/>
                <w:sz w:val="24"/>
                <w:szCs w:val="24"/>
              </w:rPr>
            </w:pPr>
            <w:r w:rsidRPr="00985DAD">
              <w:rPr>
                <w:rStyle w:val="afb"/>
                <w:bCs/>
                <w:i w:val="0"/>
                <w:sz w:val="24"/>
                <w:szCs w:val="24"/>
              </w:rPr>
              <w:t xml:space="preserve">ОК </w:t>
            </w:r>
            <w:r w:rsidR="00985DAD">
              <w:rPr>
                <w:rStyle w:val="afb"/>
                <w:bCs/>
                <w:i w:val="0"/>
                <w:sz w:val="24"/>
                <w:szCs w:val="24"/>
              </w:rPr>
              <w:t>0</w:t>
            </w:r>
            <w:r w:rsidRPr="00985DAD">
              <w:rPr>
                <w:rStyle w:val="afb"/>
                <w:bCs/>
                <w:i w:val="0"/>
                <w:sz w:val="24"/>
                <w:szCs w:val="24"/>
              </w:rPr>
              <w:t>1.</w:t>
            </w:r>
          </w:p>
        </w:tc>
        <w:tc>
          <w:tcPr>
            <w:tcW w:w="2833" w:type="dxa"/>
            <w:tcBorders>
              <w:top w:val="single" w:sz="4" w:space="0" w:color="auto"/>
              <w:left w:val="single" w:sz="4" w:space="0" w:color="auto"/>
              <w:right w:val="single" w:sz="4" w:space="0" w:color="auto"/>
            </w:tcBorders>
          </w:tcPr>
          <w:p w14:paraId="369EEB7B"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9BCB098"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CF61B4"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CE40FDA"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544119C0" w14:textId="77777777" w:rsidR="00152C5C" w:rsidRPr="00C13371" w:rsidRDefault="00152C5C" w:rsidP="006B2905">
            <w:pPr>
              <w:rPr>
                <w:rFonts w:ascii="Times New Roman" w:hAnsi="Times New Roman" w:cs="Times New Roman"/>
                <w:bCs/>
                <w:sz w:val="24"/>
                <w:szCs w:val="24"/>
              </w:rPr>
            </w:pPr>
            <w:r>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85C8D1"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775F39D"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30F80E9"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4D1514D"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3D28A49B" w14:textId="77777777" w:rsidR="00152C5C" w:rsidRPr="00C13371" w:rsidRDefault="00152C5C" w:rsidP="006B290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3F9989" w14:textId="77777777" w:rsidR="00152C5C" w:rsidRPr="00C13371" w:rsidRDefault="00152C5C" w:rsidP="006B2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52C5C" w:rsidRPr="000E591D" w14:paraId="64843C87" w14:textId="77777777" w:rsidTr="00E27D43">
        <w:tc>
          <w:tcPr>
            <w:tcW w:w="1129" w:type="dxa"/>
          </w:tcPr>
          <w:p w14:paraId="2CAAF808" w14:textId="5A0D8A59" w:rsidR="00152C5C" w:rsidRPr="00985DAD" w:rsidRDefault="00152C5C" w:rsidP="006B2905">
            <w:pPr>
              <w:rPr>
                <w:rFonts w:ascii="Times New Roman" w:hAnsi="Times New Roman" w:cs="Times New Roman"/>
                <w:bCs/>
                <w:i/>
                <w:sz w:val="24"/>
                <w:szCs w:val="24"/>
              </w:rPr>
            </w:pPr>
            <w:r w:rsidRPr="00985DAD">
              <w:rPr>
                <w:rStyle w:val="afb"/>
                <w:bCs/>
                <w:i w:val="0"/>
                <w:sz w:val="24"/>
                <w:szCs w:val="24"/>
              </w:rPr>
              <w:t xml:space="preserve">ОК </w:t>
            </w:r>
            <w:r w:rsidR="00985DAD">
              <w:rPr>
                <w:rStyle w:val="afb"/>
                <w:bCs/>
                <w:i w:val="0"/>
                <w:sz w:val="24"/>
                <w:szCs w:val="24"/>
              </w:rPr>
              <w:t>0</w:t>
            </w:r>
            <w:r w:rsidRPr="00985DAD">
              <w:rPr>
                <w:rStyle w:val="afb"/>
                <w:bCs/>
                <w:i w:val="0"/>
                <w:sz w:val="24"/>
                <w:szCs w:val="24"/>
              </w:rPr>
              <w:t>2.</w:t>
            </w:r>
          </w:p>
        </w:tc>
        <w:tc>
          <w:tcPr>
            <w:tcW w:w="2833" w:type="dxa"/>
            <w:tcBorders>
              <w:left w:val="single" w:sz="4" w:space="0" w:color="auto"/>
              <w:bottom w:val="single" w:sz="4" w:space="0" w:color="auto"/>
              <w:right w:val="single" w:sz="4" w:space="0" w:color="auto"/>
            </w:tcBorders>
          </w:tcPr>
          <w:p w14:paraId="35FA1CCE"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задачи для поиска информации, </w:t>
            </w:r>
            <w:r>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72FD2C4"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60B5916D"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3098F5D7"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71BFA84"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76689C0" w14:textId="77777777" w:rsidR="00152C5C" w:rsidRPr="00C13371" w:rsidRDefault="00152C5C" w:rsidP="006B290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F3E88"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-номенклатура информационных </w:t>
            </w:r>
            <w:r>
              <w:rPr>
                <w:rFonts w:ascii="Times New Roman" w:hAnsi="Times New Roman" w:cs="Times New Roman"/>
                <w:bCs/>
                <w:iCs/>
                <w:sz w:val="24"/>
                <w:szCs w:val="24"/>
              </w:rPr>
              <w:lastRenderedPageBreak/>
              <w:t>источников, применяемых в профессиональной деятельности</w:t>
            </w:r>
          </w:p>
          <w:p w14:paraId="5ACE8839"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404CE1FA"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6086038B"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42CF87" w14:textId="77777777" w:rsidR="00152C5C" w:rsidRPr="00C13371" w:rsidRDefault="00152C5C" w:rsidP="006B290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E203453" w14:textId="77777777" w:rsidR="00152C5C" w:rsidRPr="00C13371" w:rsidRDefault="00152C5C" w:rsidP="006B290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52C5C" w:rsidRPr="000E591D" w14:paraId="5B3F46FF" w14:textId="77777777" w:rsidTr="00E27D43">
        <w:tc>
          <w:tcPr>
            <w:tcW w:w="1129" w:type="dxa"/>
          </w:tcPr>
          <w:p w14:paraId="4012E1EE" w14:textId="54814C07" w:rsidR="00152C5C" w:rsidRPr="00985DAD" w:rsidRDefault="00152C5C" w:rsidP="006B2905">
            <w:pPr>
              <w:rPr>
                <w:rFonts w:ascii="Times New Roman" w:hAnsi="Times New Roman" w:cs="Times New Roman"/>
                <w:bCs/>
                <w:i/>
                <w:sz w:val="24"/>
                <w:szCs w:val="24"/>
              </w:rPr>
            </w:pPr>
            <w:r w:rsidRPr="00985DAD">
              <w:rPr>
                <w:rStyle w:val="afb"/>
                <w:bCs/>
                <w:i w:val="0"/>
                <w:sz w:val="24"/>
                <w:szCs w:val="24"/>
              </w:rPr>
              <w:t xml:space="preserve">ОК </w:t>
            </w:r>
            <w:r w:rsidR="00985DAD">
              <w:rPr>
                <w:rStyle w:val="afb"/>
                <w:bCs/>
                <w:i w:val="0"/>
                <w:sz w:val="24"/>
                <w:szCs w:val="24"/>
              </w:rPr>
              <w:t>0</w:t>
            </w:r>
            <w:r w:rsidRPr="00985DAD">
              <w:rPr>
                <w:rStyle w:val="afb"/>
                <w:bCs/>
                <w:i w:val="0"/>
                <w:sz w:val="24"/>
                <w:szCs w:val="24"/>
              </w:rPr>
              <w:t>3.</w:t>
            </w:r>
          </w:p>
        </w:tc>
        <w:tc>
          <w:tcPr>
            <w:tcW w:w="2833" w:type="dxa"/>
            <w:tcBorders>
              <w:left w:val="single" w:sz="4" w:space="0" w:color="auto"/>
              <w:bottom w:val="single" w:sz="4" w:space="0" w:color="auto"/>
              <w:right w:val="single" w:sz="4" w:space="0" w:color="auto"/>
            </w:tcBorders>
          </w:tcPr>
          <w:p w14:paraId="2F724DF7"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4F25C2CA"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76AE92DA"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2449C60"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3D2FC6FF"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s="Times New Roman"/>
                <w:bCs/>
                <w:iCs/>
                <w:sz w:val="24"/>
                <w:szCs w:val="24"/>
              </w:rPr>
              <w:lastRenderedPageBreak/>
              <w:t>деятельности, выявлять источники финансирования</w:t>
            </w:r>
          </w:p>
          <w:p w14:paraId="6CF20059"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B043CC3"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0C9BC402"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EBB38EC"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F839869" w14:textId="77777777" w:rsidR="00152C5C" w:rsidRPr="00C13371" w:rsidRDefault="00152C5C" w:rsidP="006B290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AFCD0"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7419D63"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5B3FD979"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B86D01F"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DEB14F2" w14:textId="77777777" w:rsidR="00152C5C" w:rsidRDefault="00152C5C" w:rsidP="006B290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7E8F6007" w14:textId="77777777" w:rsidR="00152C5C" w:rsidRPr="00C13371" w:rsidRDefault="00152C5C" w:rsidP="006B2905">
            <w:pPr>
              <w:rPr>
                <w:rFonts w:ascii="Times New Roman" w:hAnsi="Times New Roman" w:cs="Times New Roman"/>
                <w:bCs/>
                <w:i/>
                <w:sz w:val="24"/>
                <w:szCs w:val="24"/>
              </w:rPr>
            </w:pPr>
            <w:r>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63DDC2" w14:textId="77777777" w:rsidR="00152C5C" w:rsidRPr="00C13371" w:rsidRDefault="00152C5C" w:rsidP="006B29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2C5C" w:rsidRPr="00A95EEA" w14:paraId="73947CA7"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25939794" w14:textId="13C830E7" w:rsidR="00152C5C" w:rsidRPr="00985DAD" w:rsidRDefault="00152C5C" w:rsidP="006B2905">
            <w:pPr>
              <w:rPr>
                <w:rFonts w:ascii="Times New Roman" w:hAnsi="Times New Roman" w:cs="Times New Roman"/>
                <w:bCs/>
                <w:sz w:val="24"/>
                <w:szCs w:val="24"/>
              </w:rPr>
            </w:pPr>
            <w:r w:rsidRPr="00985DAD">
              <w:rPr>
                <w:rFonts w:ascii="Times New Roman" w:hAnsi="Times New Roman" w:cs="Times New Roman"/>
                <w:bCs/>
                <w:sz w:val="24"/>
                <w:szCs w:val="24"/>
              </w:rPr>
              <w:t>ПК.3.1</w:t>
            </w:r>
          </w:p>
        </w:tc>
        <w:tc>
          <w:tcPr>
            <w:tcW w:w="2833" w:type="dxa"/>
            <w:tcBorders>
              <w:top w:val="single" w:sz="4" w:space="0" w:color="auto"/>
              <w:left w:val="single" w:sz="4" w:space="0" w:color="auto"/>
              <w:bottom w:val="single" w:sz="4" w:space="0" w:color="auto"/>
              <w:right w:val="single" w:sz="4" w:space="0" w:color="auto"/>
            </w:tcBorders>
          </w:tcPr>
          <w:p w14:paraId="04F863FE"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 xml:space="preserve">-организовывать работу коллектива; </w:t>
            </w:r>
          </w:p>
          <w:p w14:paraId="4820AC70"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28842220"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-организовывать работу в соответствии с требованиями к испытательным и калибровочным лабораториям;</w:t>
            </w:r>
          </w:p>
          <w:p w14:paraId="701DEC81"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-оценивать качество выполнения методов анализа;</w:t>
            </w:r>
          </w:p>
          <w:p w14:paraId="47070A9F"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-осуществлять внутри лабораторный контроль;</w:t>
            </w:r>
          </w:p>
          <w:p w14:paraId="742F560B"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качество работы лаборатории;</w:t>
            </w:r>
          </w:p>
          <w:p w14:paraId="5704CD7E"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-управлять документацией;</w:t>
            </w:r>
          </w:p>
          <w:p w14:paraId="2A2AD4AB" w14:textId="6E4C5162"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-анализировать проблемы работы лаборатории.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651956"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особенности менеджмента в области профессиональной деятельности;</w:t>
            </w:r>
          </w:p>
          <w:p w14:paraId="2589BA42"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правовые, нормативные и организационные основы охраны труда в организации;</w:t>
            </w:r>
          </w:p>
          <w:p w14:paraId="2FBB2A6D"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основные нормативные документы, регулирующие работу лаборатории;</w:t>
            </w:r>
          </w:p>
          <w:p w14:paraId="3A577722"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ведения внутри лабораторного контроля;</w:t>
            </w:r>
          </w:p>
          <w:p w14:paraId="48821D88"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ведения документации;</w:t>
            </w:r>
          </w:p>
          <w:p w14:paraId="4E5B7AEA" w14:textId="42B3BD80"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требования к качеству результатов испытаний.</w:t>
            </w:r>
          </w:p>
        </w:tc>
        <w:tc>
          <w:tcPr>
            <w:tcW w:w="2833" w:type="dxa"/>
            <w:tcBorders>
              <w:top w:val="single" w:sz="4" w:space="0" w:color="auto"/>
              <w:left w:val="single" w:sz="4" w:space="0" w:color="auto"/>
              <w:bottom w:val="single" w:sz="4" w:space="0" w:color="auto"/>
              <w:right w:val="single" w:sz="4" w:space="0" w:color="auto"/>
            </w:tcBorders>
          </w:tcPr>
          <w:p w14:paraId="62D61AD1"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-планировать и организовывать работу персонала производственных подразделений;</w:t>
            </w:r>
          </w:p>
          <w:p w14:paraId="2B86F5E8" w14:textId="4ACF9C31"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-анализировать производственную деятельность подразделения.</w:t>
            </w:r>
          </w:p>
        </w:tc>
      </w:tr>
      <w:tr w:rsidR="00152C5C" w:rsidRPr="00A95EEA" w14:paraId="4BCC6D34"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227EF56D" w14:textId="26E43ADD" w:rsidR="00152C5C" w:rsidRPr="00985DAD" w:rsidRDefault="00152C5C" w:rsidP="006B2905">
            <w:pPr>
              <w:rPr>
                <w:rFonts w:ascii="Times New Roman" w:hAnsi="Times New Roman" w:cs="Times New Roman"/>
                <w:bCs/>
                <w:sz w:val="24"/>
                <w:szCs w:val="24"/>
              </w:rPr>
            </w:pPr>
            <w:r w:rsidRPr="00985DAD">
              <w:rPr>
                <w:rFonts w:ascii="Times New Roman" w:hAnsi="Times New Roman" w:cs="Times New Roman"/>
                <w:bCs/>
                <w:sz w:val="24"/>
                <w:szCs w:val="24"/>
              </w:rPr>
              <w:t>ПК.3.2</w:t>
            </w:r>
          </w:p>
        </w:tc>
        <w:tc>
          <w:tcPr>
            <w:tcW w:w="2833" w:type="dxa"/>
            <w:tcBorders>
              <w:top w:val="single" w:sz="4" w:space="0" w:color="auto"/>
              <w:left w:val="single" w:sz="4" w:space="0" w:color="auto"/>
              <w:bottom w:val="single" w:sz="4" w:space="0" w:color="auto"/>
              <w:right w:val="single" w:sz="4" w:space="0" w:color="auto"/>
            </w:tcBorders>
          </w:tcPr>
          <w:p w14:paraId="29B68928"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-проводить и оформлять производственный инструктаж подчиненных;</w:t>
            </w:r>
          </w:p>
          <w:p w14:paraId="5AB88132"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-контролировать соблюдение безопасности при работе с лабораторной посудой и приборами;</w:t>
            </w:r>
          </w:p>
          <w:p w14:paraId="734147CF"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-контролировать соблюдение правил хранения, использования и утилизации химических реактивов;</w:t>
            </w:r>
          </w:p>
          <w:p w14:paraId="2A6CB893"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наличие средств индивидуальной защиты;</w:t>
            </w:r>
          </w:p>
          <w:p w14:paraId="27F1BA4B"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наличие средств коллективной защиты;</w:t>
            </w:r>
          </w:p>
          <w:p w14:paraId="7F848F62"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соблюдение правил пожарной безопасности;</w:t>
            </w:r>
          </w:p>
          <w:p w14:paraId="1B7D8F06"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соблюдение правил электробезопасности;</w:t>
            </w:r>
          </w:p>
          <w:p w14:paraId="3AE4ACBA"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-оказывать первую доврачебную помощь при несчастных случаях;</w:t>
            </w:r>
          </w:p>
          <w:p w14:paraId="71C32359"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-обеспечивать соблюдение правил охраны труда при работе с агрессивными средами;</w:t>
            </w:r>
          </w:p>
          <w:p w14:paraId="34F6A8D6" w14:textId="66300DFB"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-планировать действия подчиненных при возникновении нестандартных (чрезвычайных) ситуаций на производстве.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68DF5"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-инструктаж, его виды и обучение безопасным методам работы;</w:t>
            </w:r>
          </w:p>
          <w:p w14:paraId="3AA0AD85"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-требования, предъявляемые к рабочему месту в химико-аналитических лабораториях;</w:t>
            </w:r>
          </w:p>
          <w:p w14:paraId="412DA607"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-требования к дисциплине труда в химико-аналитических лабораториях;</w:t>
            </w:r>
          </w:p>
          <w:p w14:paraId="0F4724CD"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-основные требования организации труда;</w:t>
            </w:r>
          </w:p>
          <w:p w14:paraId="375B802D"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-виды инструктажей, правила и нормы трудового распорядка, охраны труда, производственной санитарии;</w:t>
            </w:r>
          </w:p>
          <w:p w14:paraId="4C50FE90"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использования средств индивидуальной и коллективной защиты;</w:t>
            </w:r>
          </w:p>
          <w:p w14:paraId="5A42A756"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хранения, использования, утилизации химических реактивов;</w:t>
            </w:r>
          </w:p>
          <w:p w14:paraId="4A1A83F4"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оказания первой доврачебной помощи;</w:t>
            </w:r>
          </w:p>
          <w:p w14:paraId="76450F30"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охраны труда при работе с лабораторной посудой и оборудованием;</w:t>
            </w:r>
          </w:p>
          <w:p w14:paraId="5264A5B0"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-правила охраны труда при работе с агрессивными средами и легковоспламеняющимися жидкостями;</w:t>
            </w:r>
          </w:p>
          <w:p w14:paraId="7A353783"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-виды инструктажа;</w:t>
            </w:r>
          </w:p>
          <w:p w14:paraId="127586E9" w14:textId="669F8FFA"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-ПДК вредных веществ в воздухе рабочей зоны.</w:t>
            </w:r>
          </w:p>
        </w:tc>
        <w:tc>
          <w:tcPr>
            <w:tcW w:w="2833" w:type="dxa"/>
            <w:tcBorders>
              <w:top w:val="single" w:sz="4" w:space="0" w:color="auto"/>
              <w:left w:val="single" w:sz="4" w:space="0" w:color="auto"/>
              <w:bottom w:val="single" w:sz="4" w:space="0" w:color="auto"/>
              <w:right w:val="single" w:sz="4" w:space="0" w:color="auto"/>
            </w:tcBorders>
          </w:tcPr>
          <w:p w14:paraId="4A5C238B" w14:textId="2A3745B4" w:rsidR="00152C5C" w:rsidRPr="00A95EEA" w:rsidRDefault="00152C5C" w:rsidP="006B2905">
            <w:pPr>
              <w:rPr>
                <w:rFonts w:ascii="Times New Roman" w:hAnsi="Times New Roman" w:cs="Times New Roman"/>
                <w:bCs/>
                <w:sz w:val="24"/>
                <w:szCs w:val="24"/>
              </w:rPr>
            </w:pPr>
            <w:r w:rsidRPr="00152C5C">
              <w:rPr>
                <w:rFonts w:ascii="Times New Roman" w:hAnsi="Times New Roman" w:cs="Times New Roman"/>
                <w:bCs/>
                <w:sz w:val="24"/>
                <w:szCs w:val="24"/>
              </w:rPr>
              <w:lastRenderedPageBreak/>
              <w:t xml:space="preserve">-контролировать и выполнять правила техники безопасности, производственной и </w:t>
            </w:r>
            <w:r w:rsidRPr="00152C5C">
              <w:rPr>
                <w:rFonts w:ascii="Times New Roman" w:hAnsi="Times New Roman" w:cs="Times New Roman"/>
                <w:bCs/>
                <w:sz w:val="24"/>
                <w:szCs w:val="24"/>
              </w:rPr>
              <w:lastRenderedPageBreak/>
              <w:t>трудовой дисциплины, правил внутреннего трудового распорядка.</w:t>
            </w:r>
          </w:p>
        </w:tc>
      </w:tr>
      <w:tr w:rsidR="00152C5C" w:rsidRPr="00A95EEA" w14:paraId="3365EADD" w14:textId="77777777" w:rsidTr="00E27D43">
        <w:trPr>
          <w:trHeight w:val="327"/>
        </w:trPr>
        <w:tc>
          <w:tcPr>
            <w:tcW w:w="1129" w:type="dxa"/>
            <w:tcBorders>
              <w:top w:val="single" w:sz="4" w:space="0" w:color="auto"/>
              <w:left w:val="single" w:sz="4" w:space="0" w:color="auto"/>
              <w:bottom w:val="single" w:sz="4" w:space="0" w:color="auto"/>
              <w:right w:val="single" w:sz="4" w:space="0" w:color="auto"/>
            </w:tcBorders>
          </w:tcPr>
          <w:p w14:paraId="7C863855" w14:textId="178D84DC" w:rsidR="00152C5C" w:rsidRPr="00985DAD" w:rsidRDefault="00152C5C" w:rsidP="006B2905">
            <w:pPr>
              <w:rPr>
                <w:rFonts w:ascii="Times New Roman" w:hAnsi="Times New Roman" w:cs="Times New Roman"/>
                <w:bCs/>
                <w:sz w:val="24"/>
                <w:szCs w:val="24"/>
              </w:rPr>
            </w:pPr>
            <w:r w:rsidRPr="00985DAD">
              <w:rPr>
                <w:rFonts w:ascii="Times New Roman" w:hAnsi="Times New Roman" w:cs="Times New Roman"/>
                <w:bCs/>
                <w:sz w:val="24"/>
                <w:szCs w:val="24"/>
              </w:rPr>
              <w:lastRenderedPageBreak/>
              <w:t>ПК.3.3</w:t>
            </w:r>
          </w:p>
        </w:tc>
        <w:tc>
          <w:tcPr>
            <w:tcW w:w="2833" w:type="dxa"/>
            <w:tcBorders>
              <w:top w:val="single" w:sz="4" w:space="0" w:color="auto"/>
              <w:left w:val="single" w:sz="4" w:space="0" w:color="auto"/>
              <w:bottom w:val="single" w:sz="4" w:space="0" w:color="auto"/>
              <w:right w:val="single" w:sz="4" w:space="0" w:color="auto"/>
            </w:tcBorders>
          </w:tcPr>
          <w:p w14:paraId="357400BB"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-нести ответственность за результаты своей деятельности, результаты работы подчиненных;</w:t>
            </w:r>
          </w:p>
          <w:p w14:paraId="3E4CD775"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-владеть методами самоанализа, коррекции, планирования, проектирования деятельности;</w:t>
            </w:r>
          </w:p>
          <w:p w14:paraId="24F26EF5"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-оценивать экономическую эффективность работы лаборатории;</w:t>
            </w:r>
          </w:p>
          <w:p w14:paraId="0397837A"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-планировать финансовую деятельность лаборатории;</w:t>
            </w:r>
          </w:p>
          <w:p w14:paraId="669B83F5"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-проводить закупку лабораторного оборудования и расходных материалов;</w:t>
            </w:r>
          </w:p>
          <w:p w14:paraId="6CA9A31F" w14:textId="77224762"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-оценивать производительность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8F951"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-механизмы ценообразования на продукцию (услуги), формы оплаты труда в современных условиях;</w:t>
            </w:r>
          </w:p>
          <w:p w14:paraId="7B516094"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-экономику, организацию труда и организацию производства;</w:t>
            </w:r>
          </w:p>
          <w:p w14:paraId="7BF30AE4"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-порядок тарификации работ и рабочих;</w:t>
            </w:r>
          </w:p>
          <w:p w14:paraId="35F5DA38" w14:textId="77777777" w:rsidR="00152C5C" w:rsidRPr="00152C5C"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t>-норм и расценок на работы, порядок их пересмотра;</w:t>
            </w:r>
          </w:p>
          <w:p w14:paraId="3728B479" w14:textId="33C166E5" w:rsidR="00152C5C" w:rsidRPr="00A95EEA" w:rsidRDefault="00152C5C" w:rsidP="00152C5C">
            <w:pPr>
              <w:rPr>
                <w:rFonts w:ascii="Times New Roman" w:hAnsi="Times New Roman" w:cs="Times New Roman"/>
                <w:bCs/>
                <w:sz w:val="24"/>
                <w:szCs w:val="24"/>
              </w:rPr>
            </w:pPr>
            <w:r w:rsidRPr="00152C5C">
              <w:rPr>
                <w:rFonts w:ascii="Times New Roman" w:hAnsi="Times New Roman" w:cs="Times New Roman"/>
                <w:bCs/>
                <w:sz w:val="24"/>
                <w:szCs w:val="24"/>
              </w:rPr>
              <w:lastRenderedPageBreak/>
              <w:t>-оценки эффективности работы лаборатории.</w:t>
            </w:r>
          </w:p>
        </w:tc>
        <w:tc>
          <w:tcPr>
            <w:tcW w:w="2833" w:type="dxa"/>
            <w:tcBorders>
              <w:top w:val="single" w:sz="4" w:space="0" w:color="auto"/>
              <w:left w:val="single" w:sz="4" w:space="0" w:color="auto"/>
              <w:bottom w:val="single" w:sz="4" w:space="0" w:color="auto"/>
              <w:right w:val="single" w:sz="4" w:space="0" w:color="auto"/>
            </w:tcBorders>
          </w:tcPr>
          <w:p w14:paraId="2FA04AE4" w14:textId="731647C8" w:rsidR="00152C5C" w:rsidRPr="00A95EEA" w:rsidRDefault="00152C5C" w:rsidP="006B2905">
            <w:pPr>
              <w:rPr>
                <w:rFonts w:ascii="Times New Roman" w:hAnsi="Times New Roman" w:cs="Times New Roman"/>
                <w:bCs/>
                <w:sz w:val="24"/>
                <w:szCs w:val="24"/>
              </w:rPr>
            </w:pPr>
            <w:r w:rsidRPr="00152C5C">
              <w:rPr>
                <w:rFonts w:ascii="Times New Roman" w:hAnsi="Times New Roman" w:cs="Times New Roman"/>
                <w:bCs/>
                <w:sz w:val="24"/>
                <w:szCs w:val="24"/>
              </w:rPr>
              <w:lastRenderedPageBreak/>
              <w:t>-участвовать в обеспечении и оценке экономической эффективности работы подразделения</w:t>
            </w:r>
          </w:p>
        </w:tc>
      </w:tr>
    </w:tbl>
    <w:p w14:paraId="4F02E04B" w14:textId="77777777" w:rsidR="00152C5C" w:rsidRDefault="00152C5C" w:rsidP="00152C5C">
      <w:pPr>
        <w:rPr>
          <w:rFonts w:ascii="Times New Roman" w:eastAsia="Times New Roman" w:hAnsi="Times New Roman" w:cs="Times New Roman"/>
          <w:sz w:val="24"/>
          <w:szCs w:val="24"/>
          <w:lang w:eastAsia="ru-RU"/>
        </w:rPr>
      </w:pPr>
    </w:p>
    <w:p w14:paraId="3C6389F8" w14:textId="77777777" w:rsidR="00152C5C" w:rsidRPr="00E11160" w:rsidRDefault="00152C5C" w:rsidP="00152C5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B0B813" w14:textId="77777777" w:rsidR="00152C5C" w:rsidRPr="00E11160" w:rsidRDefault="00152C5C" w:rsidP="00152C5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52C5C" w:rsidRPr="000E591D" w14:paraId="1C8338CC" w14:textId="77777777" w:rsidTr="0014732F">
        <w:trPr>
          <w:trHeight w:val="23"/>
        </w:trPr>
        <w:tc>
          <w:tcPr>
            <w:tcW w:w="2460" w:type="pct"/>
            <w:vAlign w:val="center"/>
          </w:tcPr>
          <w:p w14:paraId="03928799" w14:textId="77777777" w:rsidR="00152C5C" w:rsidRPr="00C13371" w:rsidRDefault="00152C5C" w:rsidP="006B2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768B221" w14:textId="77777777" w:rsidR="00152C5C" w:rsidRPr="00C13371" w:rsidRDefault="00152C5C" w:rsidP="006B2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68662A5" w14:textId="77777777" w:rsidR="00152C5C" w:rsidRPr="00C13371" w:rsidRDefault="00152C5C" w:rsidP="006B2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52C5C" w:rsidRPr="000E591D" w14:paraId="60D23271" w14:textId="77777777" w:rsidTr="0014732F">
        <w:trPr>
          <w:trHeight w:val="23"/>
        </w:trPr>
        <w:tc>
          <w:tcPr>
            <w:tcW w:w="2460" w:type="pct"/>
            <w:vAlign w:val="center"/>
          </w:tcPr>
          <w:p w14:paraId="7126B077"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44CB492" w14:textId="0886421F" w:rsidR="00152C5C" w:rsidRPr="00C13371" w:rsidRDefault="00BD2F4F" w:rsidP="006B2905">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3DB8423F" w14:textId="395DD315" w:rsidR="00152C5C" w:rsidRPr="00047F30" w:rsidRDefault="00BD2F4F" w:rsidP="006B2905">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152C5C" w:rsidRPr="000E591D" w14:paraId="589ADA62" w14:textId="77777777" w:rsidTr="0014732F">
        <w:trPr>
          <w:trHeight w:val="23"/>
        </w:trPr>
        <w:tc>
          <w:tcPr>
            <w:tcW w:w="2460" w:type="pct"/>
            <w:vAlign w:val="center"/>
          </w:tcPr>
          <w:p w14:paraId="7AE604CB"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552E797" w14:textId="77777777" w:rsidR="00152C5C" w:rsidRPr="00C13371" w:rsidRDefault="00152C5C" w:rsidP="006B290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88B71D5"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152C5C" w:rsidRPr="000E591D" w14:paraId="36CA29A3" w14:textId="77777777" w:rsidTr="0014732F">
        <w:trPr>
          <w:trHeight w:val="23"/>
        </w:trPr>
        <w:tc>
          <w:tcPr>
            <w:tcW w:w="2460" w:type="pct"/>
            <w:vAlign w:val="center"/>
          </w:tcPr>
          <w:p w14:paraId="47B8D1EB"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85A08ED" w14:textId="77777777" w:rsidR="00152C5C" w:rsidRPr="00C13371" w:rsidRDefault="00152C5C" w:rsidP="006B2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1153CCB"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w:t>
            </w:r>
          </w:p>
        </w:tc>
      </w:tr>
      <w:tr w:rsidR="00152C5C" w:rsidRPr="000E591D" w14:paraId="05CE119C" w14:textId="77777777" w:rsidTr="0014732F">
        <w:trPr>
          <w:trHeight w:val="23"/>
        </w:trPr>
        <w:tc>
          <w:tcPr>
            <w:tcW w:w="2460" w:type="pct"/>
            <w:vAlign w:val="center"/>
          </w:tcPr>
          <w:p w14:paraId="04AC2FA8"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CACE08C" w14:textId="02ADBC30" w:rsidR="00152C5C" w:rsidRPr="00C13371" w:rsidRDefault="00FD0FA5" w:rsidP="006B2905">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F2F549E" w14:textId="745E70AE" w:rsidR="00152C5C" w:rsidRPr="00047F30" w:rsidRDefault="00FD0FA5" w:rsidP="006B2905">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152C5C" w:rsidRPr="000E591D" w14:paraId="359888DD" w14:textId="77777777" w:rsidTr="0014732F">
        <w:trPr>
          <w:trHeight w:val="23"/>
        </w:trPr>
        <w:tc>
          <w:tcPr>
            <w:tcW w:w="2460" w:type="pct"/>
            <w:vAlign w:val="center"/>
          </w:tcPr>
          <w:p w14:paraId="4D8649D7"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3CB917A" w14:textId="245FB8BD" w:rsidR="00152C5C" w:rsidRPr="00047F30" w:rsidRDefault="00FD0FA5" w:rsidP="006B290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98BD07" w14:textId="50AFBB39" w:rsidR="00152C5C" w:rsidRPr="00047F30" w:rsidRDefault="00FD0FA5" w:rsidP="006B290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52C5C" w:rsidRPr="000E591D" w14:paraId="50289AAD" w14:textId="77777777" w:rsidTr="0014732F">
        <w:trPr>
          <w:trHeight w:val="23"/>
        </w:trPr>
        <w:tc>
          <w:tcPr>
            <w:tcW w:w="2460" w:type="pct"/>
            <w:vAlign w:val="center"/>
          </w:tcPr>
          <w:p w14:paraId="37C75F87"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6A87E54"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c>
          <w:tcPr>
            <w:tcW w:w="1345" w:type="pct"/>
            <w:vAlign w:val="center"/>
          </w:tcPr>
          <w:p w14:paraId="390356E0"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108</w:t>
            </w:r>
          </w:p>
        </w:tc>
      </w:tr>
      <w:tr w:rsidR="00152C5C" w:rsidRPr="000E591D" w14:paraId="52186004" w14:textId="77777777" w:rsidTr="0014732F">
        <w:trPr>
          <w:trHeight w:val="23"/>
        </w:trPr>
        <w:tc>
          <w:tcPr>
            <w:tcW w:w="2460" w:type="pct"/>
            <w:vAlign w:val="center"/>
          </w:tcPr>
          <w:p w14:paraId="40C2CDBE"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C5BC546"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18</w:t>
            </w:r>
          </w:p>
        </w:tc>
        <w:tc>
          <w:tcPr>
            <w:tcW w:w="1345" w:type="pct"/>
            <w:vAlign w:val="center"/>
          </w:tcPr>
          <w:p w14:paraId="37ABBA57" w14:textId="77777777" w:rsidR="00152C5C" w:rsidRPr="00047F30" w:rsidRDefault="00152C5C" w:rsidP="006B2905">
            <w:pPr>
              <w:jc w:val="center"/>
              <w:rPr>
                <w:rFonts w:ascii="Times New Roman" w:hAnsi="Times New Roman" w:cs="Times New Roman"/>
                <w:bCs/>
                <w:sz w:val="24"/>
                <w:szCs w:val="24"/>
              </w:rPr>
            </w:pPr>
            <w:r w:rsidRPr="00047F30">
              <w:rPr>
                <w:rFonts w:ascii="Times New Roman" w:hAnsi="Times New Roman" w:cs="Times New Roman"/>
                <w:bCs/>
                <w:sz w:val="24"/>
                <w:szCs w:val="24"/>
              </w:rPr>
              <w:t>ХХ</w:t>
            </w:r>
          </w:p>
        </w:tc>
      </w:tr>
      <w:tr w:rsidR="00152C5C" w:rsidRPr="00257255" w14:paraId="2D1C733D" w14:textId="77777777" w:rsidTr="0014732F">
        <w:trPr>
          <w:trHeight w:val="23"/>
        </w:trPr>
        <w:tc>
          <w:tcPr>
            <w:tcW w:w="2460" w:type="pct"/>
            <w:vAlign w:val="center"/>
          </w:tcPr>
          <w:p w14:paraId="0C284D14" w14:textId="77777777" w:rsidR="00152C5C" w:rsidRPr="00C13371" w:rsidRDefault="00152C5C" w:rsidP="006B2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121A0A8" w14:textId="57A0EE85" w:rsidR="00152C5C" w:rsidRPr="00C13371" w:rsidRDefault="00FD0FA5" w:rsidP="006B2905">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021CFCD7" w14:textId="42563EAF" w:rsidR="00152C5C" w:rsidRPr="00C13371" w:rsidRDefault="00BD2F4F" w:rsidP="006B2905">
            <w:pPr>
              <w:jc w:val="center"/>
              <w:rPr>
                <w:rFonts w:ascii="Times New Roman" w:hAnsi="Times New Roman" w:cs="Times New Roman"/>
                <w:b/>
                <w:sz w:val="24"/>
                <w:szCs w:val="24"/>
              </w:rPr>
            </w:pPr>
            <w:r>
              <w:rPr>
                <w:rFonts w:ascii="Times New Roman" w:hAnsi="Times New Roman" w:cs="Times New Roman"/>
                <w:b/>
                <w:sz w:val="24"/>
                <w:szCs w:val="24"/>
              </w:rPr>
              <w:t>282</w:t>
            </w:r>
          </w:p>
        </w:tc>
      </w:tr>
    </w:tbl>
    <w:p w14:paraId="5D72D3A1" w14:textId="77777777" w:rsidR="00152C5C" w:rsidRDefault="00152C5C" w:rsidP="00152C5C">
      <w:pPr>
        <w:rPr>
          <w:rFonts w:ascii="Times New Roman" w:hAnsi="Times New Roman" w:cs="Times New Roman"/>
          <w:i/>
          <w:sz w:val="24"/>
          <w:szCs w:val="24"/>
        </w:rPr>
      </w:pPr>
    </w:p>
    <w:p w14:paraId="192DC1B3" w14:textId="77777777" w:rsidR="00152C5C" w:rsidRDefault="00152C5C" w:rsidP="00152C5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970"/>
        <w:gridCol w:w="710"/>
        <w:gridCol w:w="710"/>
        <w:gridCol w:w="569"/>
        <w:gridCol w:w="569"/>
        <w:gridCol w:w="575"/>
        <w:gridCol w:w="426"/>
        <w:gridCol w:w="567"/>
        <w:gridCol w:w="684"/>
      </w:tblGrid>
      <w:tr w:rsidR="00152C5C" w:rsidRPr="00C63897" w14:paraId="49BF5C9D" w14:textId="77777777" w:rsidTr="00FD0FA5">
        <w:trPr>
          <w:cantSplit/>
          <w:trHeight w:val="3271"/>
        </w:trPr>
        <w:tc>
          <w:tcPr>
            <w:tcW w:w="573" w:type="pct"/>
            <w:tcBorders>
              <w:bottom w:val="single" w:sz="4" w:space="0" w:color="auto"/>
            </w:tcBorders>
          </w:tcPr>
          <w:p w14:paraId="0B6CAD52" w14:textId="77777777" w:rsidR="00152C5C" w:rsidRPr="00C13371" w:rsidRDefault="00152C5C" w:rsidP="006B2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1" w:type="pct"/>
            <w:tcBorders>
              <w:bottom w:val="single" w:sz="4" w:space="0" w:color="auto"/>
            </w:tcBorders>
            <w:vAlign w:val="center"/>
          </w:tcPr>
          <w:p w14:paraId="6341EC97" w14:textId="77777777" w:rsidR="00152C5C" w:rsidRPr="00C13371" w:rsidRDefault="00152C5C" w:rsidP="006B2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8" w:type="pct"/>
            <w:tcBorders>
              <w:bottom w:val="single" w:sz="4" w:space="0" w:color="auto"/>
            </w:tcBorders>
            <w:vAlign w:val="center"/>
          </w:tcPr>
          <w:p w14:paraId="731E59D5" w14:textId="77777777" w:rsidR="00152C5C" w:rsidRPr="00C13371" w:rsidRDefault="00152C5C" w:rsidP="006B2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6E693FAE" w14:textId="77777777" w:rsidR="00152C5C" w:rsidRPr="00C13371" w:rsidRDefault="00152C5C" w:rsidP="006B2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7" w:type="pct"/>
            <w:shd w:val="clear" w:color="auto" w:fill="D9D9D9" w:themeFill="background1" w:themeFillShade="D9"/>
            <w:textDirection w:val="btLr"/>
            <w:vAlign w:val="center"/>
          </w:tcPr>
          <w:p w14:paraId="56BCE76D" w14:textId="77777777" w:rsidR="00152C5C" w:rsidRPr="00C13371" w:rsidRDefault="00152C5C" w:rsidP="006B2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8072C1F" w14:textId="77777777" w:rsidR="00152C5C" w:rsidRPr="00C13371" w:rsidRDefault="00152C5C" w:rsidP="006B2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36346DD7" w14:textId="77777777" w:rsidR="00152C5C" w:rsidRPr="00C63897" w:rsidRDefault="00152C5C" w:rsidP="006B2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14669D03" w14:textId="77777777" w:rsidR="00152C5C" w:rsidRPr="00C63897" w:rsidRDefault="00152C5C" w:rsidP="006B2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86" w:type="pct"/>
            <w:shd w:val="clear" w:color="auto" w:fill="D9D9D9" w:themeFill="background1" w:themeFillShade="D9"/>
            <w:textDirection w:val="btLr"/>
            <w:vAlign w:val="center"/>
          </w:tcPr>
          <w:p w14:paraId="3FA22FA4" w14:textId="77777777" w:rsidR="00152C5C" w:rsidRPr="00C63897" w:rsidRDefault="00152C5C" w:rsidP="006B2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6" w:type="pct"/>
            <w:shd w:val="clear" w:color="auto" w:fill="D9D9D9" w:themeFill="background1" w:themeFillShade="D9"/>
            <w:textDirection w:val="btLr"/>
          </w:tcPr>
          <w:p w14:paraId="4C0A7F38" w14:textId="77777777" w:rsidR="00152C5C" w:rsidRPr="00C63897" w:rsidRDefault="00152C5C" w:rsidP="006B2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52C5C" w:rsidRPr="005643D7" w14:paraId="157BDBBD" w14:textId="77777777" w:rsidTr="00FD0FA5">
        <w:trPr>
          <w:cantSplit/>
          <w:trHeight w:val="73"/>
        </w:trPr>
        <w:tc>
          <w:tcPr>
            <w:tcW w:w="573" w:type="pct"/>
            <w:tcBorders>
              <w:bottom w:val="single" w:sz="4" w:space="0" w:color="auto"/>
            </w:tcBorders>
            <w:vAlign w:val="center"/>
          </w:tcPr>
          <w:p w14:paraId="4D50C1A2" w14:textId="77777777" w:rsidR="00152C5C" w:rsidRPr="00C13371" w:rsidRDefault="00152C5C"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1" w:type="pct"/>
            <w:tcBorders>
              <w:bottom w:val="single" w:sz="4" w:space="0" w:color="auto"/>
            </w:tcBorders>
            <w:vAlign w:val="center"/>
          </w:tcPr>
          <w:p w14:paraId="2E215272" w14:textId="77777777" w:rsidR="00152C5C" w:rsidRPr="00C13371" w:rsidRDefault="00152C5C"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8" w:type="pct"/>
            <w:tcBorders>
              <w:bottom w:val="single" w:sz="4" w:space="0" w:color="auto"/>
            </w:tcBorders>
            <w:vAlign w:val="center"/>
          </w:tcPr>
          <w:p w14:paraId="4F64BD26" w14:textId="77777777" w:rsidR="00152C5C" w:rsidRPr="00C13371" w:rsidRDefault="00152C5C" w:rsidP="006B2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66B93D8F" w14:textId="77777777" w:rsidR="00152C5C" w:rsidRPr="00C13371" w:rsidRDefault="00152C5C" w:rsidP="006B2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7" w:type="pct"/>
            <w:shd w:val="clear" w:color="auto" w:fill="D9D9D9" w:themeFill="background1" w:themeFillShade="D9"/>
            <w:vAlign w:val="center"/>
          </w:tcPr>
          <w:p w14:paraId="6B7B8039" w14:textId="77777777" w:rsidR="00152C5C" w:rsidRPr="00C13371" w:rsidRDefault="00152C5C"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BF2EC69" w14:textId="77777777" w:rsidR="00152C5C" w:rsidRPr="00C13371" w:rsidRDefault="00152C5C" w:rsidP="006B2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316472F4" w14:textId="77777777" w:rsidR="00152C5C" w:rsidRPr="005643D7" w:rsidRDefault="00152C5C"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759AC963" w14:textId="77777777" w:rsidR="00152C5C" w:rsidRPr="005643D7" w:rsidRDefault="00152C5C"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E2CD77F" w14:textId="77777777" w:rsidR="00152C5C" w:rsidRPr="005643D7" w:rsidRDefault="00152C5C"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6" w:type="pct"/>
            <w:shd w:val="clear" w:color="auto" w:fill="D9D9D9" w:themeFill="background1" w:themeFillShade="D9"/>
          </w:tcPr>
          <w:p w14:paraId="2953F8C8" w14:textId="77777777" w:rsidR="00152C5C" w:rsidRPr="005643D7" w:rsidRDefault="00152C5C" w:rsidP="006B2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D0FA5" w:rsidRPr="00C63897" w14:paraId="3CFADE16" w14:textId="77777777" w:rsidTr="00FD0FA5">
        <w:tc>
          <w:tcPr>
            <w:tcW w:w="573" w:type="pct"/>
            <w:vMerge w:val="restart"/>
          </w:tcPr>
          <w:p w14:paraId="4BA99549" w14:textId="77777777" w:rsidR="00FD0FA5" w:rsidRPr="00047F30" w:rsidRDefault="00FD0FA5" w:rsidP="00FD0FA5">
            <w:pPr>
              <w:rPr>
                <w:rFonts w:ascii="Times New Roman" w:hAnsi="Times New Roman" w:cs="Times New Roman"/>
                <w:bCs/>
                <w:sz w:val="24"/>
                <w:szCs w:val="24"/>
              </w:rPr>
            </w:pPr>
            <w:r w:rsidRPr="00047F30">
              <w:rPr>
                <w:rFonts w:ascii="Times New Roman" w:hAnsi="Times New Roman" w:cs="Times New Roman"/>
                <w:bCs/>
                <w:sz w:val="24"/>
                <w:szCs w:val="24"/>
              </w:rPr>
              <w:t>ОК 01</w:t>
            </w:r>
            <w:r w:rsidRPr="00047F30">
              <w:rPr>
                <w:rFonts w:ascii="Times New Roman" w:hAnsi="Times New Roman" w:cs="Times New Roman"/>
                <w:bCs/>
                <w:sz w:val="24"/>
                <w:szCs w:val="24"/>
              </w:rPr>
              <w:br/>
              <w:t>ОК 02</w:t>
            </w:r>
          </w:p>
          <w:p w14:paraId="43D0F121" w14:textId="77777777" w:rsidR="00FD0FA5" w:rsidRDefault="00FD0FA5" w:rsidP="00FD0FA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p w14:paraId="41BF5023" w14:textId="00A18FCC" w:rsidR="00FD0FA5" w:rsidRPr="00047F30" w:rsidRDefault="00FD0FA5" w:rsidP="00FD0FA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3</w:t>
            </w:r>
            <w:r w:rsidRPr="00047F30">
              <w:rPr>
                <w:rFonts w:ascii="Times New Roman" w:eastAsia="Times New Roman" w:hAnsi="Times New Roman" w:cs="Times New Roman"/>
                <w:bCs/>
                <w:sz w:val="24"/>
                <w:szCs w:val="24"/>
                <w:lang w:eastAsia="ru-RU"/>
              </w:rPr>
              <w:t>.1</w:t>
            </w:r>
          </w:p>
          <w:p w14:paraId="63721DB0" w14:textId="5B0FF4FA" w:rsidR="00FD0FA5" w:rsidRPr="00047F30" w:rsidRDefault="00FD0FA5" w:rsidP="00FD0FA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3</w:t>
            </w:r>
            <w:r w:rsidRPr="00047F30">
              <w:rPr>
                <w:rFonts w:ascii="Times New Roman" w:eastAsia="Times New Roman" w:hAnsi="Times New Roman" w:cs="Times New Roman"/>
                <w:bCs/>
                <w:sz w:val="24"/>
                <w:szCs w:val="24"/>
                <w:lang w:eastAsia="ru-RU"/>
              </w:rPr>
              <w:t>.2</w:t>
            </w:r>
          </w:p>
          <w:p w14:paraId="2BE9D403" w14:textId="486A9862" w:rsidR="00FD0FA5" w:rsidRPr="00047F30" w:rsidRDefault="00FD0FA5" w:rsidP="00FD0FA5">
            <w:pPr>
              <w:rPr>
                <w:rFonts w:ascii="Times New Roman" w:eastAsia="Times New Roman" w:hAnsi="Times New Roman" w:cs="Times New Roman"/>
                <w:bCs/>
                <w:sz w:val="24"/>
                <w:szCs w:val="24"/>
                <w:lang w:eastAsia="ru-RU"/>
              </w:rPr>
            </w:pPr>
            <w:r w:rsidRPr="00047F30">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3</w:t>
            </w:r>
            <w:r w:rsidRPr="00047F30">
              <w:rPr>
                <w:rFonts w:ascii="Times New Roman" w:eastAsia="Times New Roman" w:hAnsi="Times New Roman" w:cs="Times New Roman"/>
                <w:bCs/>
                <w:sz w:val="24"/>
                <w:szCs w:val="24"/>
                <w:lang w:eastAsia="ru-RU"/>
              </w:rPr>
              <w:t>.3</w:t>
            </w:r>
          </w:p>
          <w:p w14:paraId="44774038" w14:textId="00AE49F6" w:rsidR="00FD0FA5" w:rsidRPr="007D660A" w:rsidRDefault="00FD0FA5" w:rsidP="00FD0FA5">
            <w:pPr>
              <w:rPr>
                <w:rFonts w:ascii="Times New Roman" w:eastAsia="Times New Roman" w:hAnsi="Times New Roman" w:cs="Times New Roman"/>
                <w:sz w:val="24"/>
                <w:szCs w:val="24"/>
                <w:lang w:eastAsia="ru-RU"/>
              </w:rPr>
            </w:pPr>
          </w:p>
        </w:tc>
        <w:tc>
          <w:tcPr>
            <w:tcW w:w="2001" w:type="pct"/>
          </w:tcPr>
          <w:p w14:paraId="2DE788F9" w14:textId="21E52C26" w:rsidR="00FD0FA5" w:rsidRPr="00C13371" w:rsidRDefault="00FD0FA5" w:rsidP="00FD0FA5">
            <w:pPr>
              <w:rPr>
                <w:rFonts w:ascii="Times New Roman" w:eastAsia="Times New Roman" w:hAnsi="Times New Roman" w:cs="Times New Roman"/>
                <w:lang w:eastAsia="ru-RU"/>
              </w:rPr>
            </w:pPr>
            <w:r w:rsidRPr="001C3FF4">
              <w:rPr>
                <w:rFonts w:ascii="Times New Roman" w:hAnsi="Times New Roman"/>
              </w:rPr>
              <w:t>Раздел 1. Контроль качества результатов анализа</w:t>
            </w:r>
          </w:p>
        </w:tc>
        <w:tc>
          <w:tcPr>
            <w:tcW w:w="358" w:type="pct"/>
          </w:tcPr>
          <w:p w14:paraId="267E9020" w14:textId="1287A735" w:rsidR="00FD0FA5" w:rsidRPr="00C13371" w:rsidRDefault="00985F9D"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8" w:type="pct"/>
          </w:tcPr>
          <w:p w14:paraId="606BE308" w14:textId="0CE4799D" w:rsidR="00FD0FA5" w:rsidRPr="00C13371" w:rsidRDefault="00985F9D" w:rsidP="00FD0F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25F187B8" w14:textId="42F777AA" w:rsidR="00FD0FA5" w:rsidRPr="00C13371" w:rsidRDefault="00FD0FA5" w:rsidP="00FD0FA5">
            <w:pPr>
              <w:jc w:val="center"/>
              <w:rPr>
                <w:rFonts w:ascii="Times New Roman" w:eastAsia="Times New Roman" w:hAnsi="Times New Roman" w:cs="Times New Roman"/>
                <w:b/>
                <w:bCs/>
                <w:lang w:eastAsia="ru-RU"/>
              </w:rPr>
            </w:pPr>
          </w:p>
        </w:tc>
        <w:tc>
          <w:tcPr>
            <w:tcW w:w="287" w:type="pct"/>
          </w:tcPr>
          <w:p w14:paraId="3DF06134" w14:textId="6DBB82E2" w:rsidR="00FD0FA5" w:rsidRPr="00C13371" w:rsidRDefault="00985F9D" w:rsidP="00FD0F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0" w:type="pct"/>
          </w:tcPr>
          <w:p w14:paraId="49CDED0B" w14:textId="77777777" w:rsidR="00FD0FA5" w:rsidRPr="00C63897" w:rsidRDefault="00FD0FA5"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7C0BA113" w14:textId="77777777" w:rsidR="00FD0FA5" w:rsidRPr="00C63897" w:rsidRDefault="00FD0FA5"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652F4D30" w14:textId="77777777" w:rsidR="00FD0FA5" w:rsidRPr="00C63897" w:rsidRDefault="00FD0FA5" w:rsidP="00FD0FA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62B10ADE" w14:textId="77777777" w:rsidR="00FD0FA5" w:rsidRPr="00C63897" w:rsidRDefault="00FD0FA5" w:rsidP="00FD0FA5">
            <w:pPr>
              <w:jc w:val="center"/>
              <w:rPr>
                <w:rFonts w:ascii="Times New Roman" w:eastAsia="Times New Roman" w:hAnsi="Times New Roman" w:cs="Times New Roman"/>
                <w:b/>
                <w:bCs/>
                <w:lang w:eastAsia="ru-RU"/>
              </w:rPr>
            </w:pPr>
          </w:p>
        </w:tc>
      </w:tr>
      <w:tr w:rsidR="00FD0FA5" w:rsidRPr="00C63897" w14:paraId="2EC6349C" w14:textId="77777777" w:rsidTr="00FD0FA5">
        <w:trPr>
          <w:trHeight w:val="314"/>
        </w:trPr>
        <w:tc>
          <w:tcPr>
            <w:tcW w:w="573" w:type="pct"/>
            <w:vMerge/>
          </w:tcPr>
          <w:p w14:paraId="7F26B9FF" w14:textId="77777777" w:rsidR="00FD0FA5" w:rsidRPr="00C13371" w:rsidRDefault="00FD0FA5" w:rsidP="00FD0FA5">
            <w:pPr>
              <w:rPr>
                <w:rFonts w:ascii="Times New Roman" w:eastAsia="Times New Roman" w:hAnsi="Times New Roman" w:cs="Times New Roman"/>
                <w:bCs/>
                <w:lang w:eastAsia="ru-RU"/>
              </w:rPr>
            </w:pPr>
          </w:p>
        </w:tc>
        <w:tc>
          <w:tcPr>
            <w:tcW w:w="2001" w:type="pct"/>
          </w:tcPr>
          <w:p w14:paraId="0BBA5AD5" w14:textId="515A745C" w:rsidR="00FD0FA5" w:rsidRPr="00C13371" w:rsidRDefault="00FD0FA5" w:rsidP="00FD0FA5">
            <w:pPr>
              <w:rPr>
                <w:rFonts w:ascii="Times New Roman" w:eastAsia="Times New Roman" w:hAnsi="Times New Roman" w:cs="Times New Roman"/>
                <w:lang w:eastAsia="ru-RU"/>
              </w:rPr>
            </w:pPr>
            <w:r w:rsidRPr="001C3FF4">
              <w:rPr>
                <w:rFonts w:ascii="Times New Roman" w:hAnsi="Times New Roman"/>
              </w:rPr>
              <w:t>Раздел 2. Общие требования к компетентности испытательных лабораторий</w:t>
            </w:r>
          </w:p>
        </w:tc>
        <w:tc>
          <w:tcPr>
            <w:tcW w:w="358" w:type="pct"/>
          </w:tcPr>
          <w:p w14:paraId="073B6623" w14:textId="56FFB94B" w:rsidR="00FD0FA5" w:rsidRPr="00C13371" w:rsidRDefault="00985F9D"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0CCA0E81" w14:textId="23205FB7" w:rsidR="00FD0FA5" w:rsidRPr="00C13371" w:rsidRDefault="00985F9D" w:rsidP="00FD0F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287" w:type="pct"/>
            <w:shd w:val="clear" w:color="auto" w:fill="D9D9D9" w:themeFill="background1" w:themeFillShade="D9"/>
          </w:tcPr>
          <w:p w14:paraId="3E9B30C6" w14:textId="6B0F3F2C" w:rsidR="00FD0FA5" w:rsidRPr="00C13371" w:rsidRDefault="00FD0FA5" w:rsidP="00FD0FA5">
            <w:pPr>
              <w:jc w:val="center"/>
              <w:rPr>
                <w:rFonts w:ascii="Times New Roman" w:eastAsia="Times New Roman" w:hAnsi="Times New Roman" w:cs="Times New Roman"/>
                <w:b/>
                <w:bCs/>
                <w:lang w:eastAsia="ru-RU"/>
              </w:rPr>
            </w:pPr>
          </w:p>
        </w:tc>
        <w:tc>
          <w:tcPr>
            <w:tcW w:w="287" w:type="pct"/>
          </w:tcPr>
          <w:p w14:paraId="62AAE176" w14:textId="39F944B3" w:rsidR="00FD0FA5" w:rsidRPr="00C13371" w:rsidRDefault="00BD2F4F"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985F9D">
              <w:rPr>
                <w:rFonts w:ascii="Times New Roman" w:eastAsia="Times New Roman" w:hAnsi="Times New Roman" w:cs="Times New Roman"/>
                <w:lang w:eastAsia="ru-RU"/>
              </w:rPr>
              <w:t>2</w:t>
            </w:r>
          </w:p>
        </w:tc>
        <w:tc>
          <w:tcPr>
            <w:tcW w:w="290" w:type="pct"/>
          </w:tcPr>
          <w:p w14:paraId="50985B49" w14:textId="77777777" w:rsidR="00FD0FA5" w:rsidRPr="00C63897" w:rsidRDefault="00FD0FA5"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5" w:type="pct"/>
          </w:tcPr>
          <w:p w14:paraId="7FF2DD2D" w14:textId="77777777" w:rsidR="00FD0FA5" w:rsidRPr="00C63897" w:rsidRDefault="00FD0FA5" w:rsidP="00FD0F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231C0980" w14:textId="77777777" w:rsidR="00FD0FA5" w:rsidRPr="00C63897" w:rsidRDefault="00FD0FA5" w:rsidP="00FD0FA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05A53A9C" w14:textId="77777777" w:rsidR="00FD0FA5" w:rsidRPr="00C63897" w:rsidRDefault="00FD0FA5" w:rsidP="00FD0FA5">
            <w:pPr>
              <w:jc w:val="center"/>
              <w:rPr>
                <w:rFonts w:ascii="Times New Roman" w:eastAsia="Times New Roman" w:hAnsi="Times New Roman" w:cs="Times New Roman"/>
                <w:b/>
                <w:bCs/>
                <w:lang w:eastAsia="ru-RU"/>
              </w:rPr>
            </w:pPr>
          </w:p>
        </w:tc>
      </w:tr>
      <w:tr w:rsidR="00152C5C" w:rsidRPr="00C63897" w14:paraId="6DA8FD2F" w14:textId="77777777" w:rsidTr="00FD0FA5">
        <w:trPr>
          <w:trHeight w:val="314"/>
        </w:trPr>
        <w:tc>
          <w:tcPr>
            <w:tcW w:w="573" w:type="pct"/>
            <w:vMerge/>
          </w:tcPr>
          <w:p w14:paraId="04DD1885" w14:textId="77777777" w:rsidR="00152C5C" w:rsidRPr="00C63897" w:rsidRDefault="00152C5C" w:rsidP="006B2905">
            <w:pPr>
              <w:rPr>
                <w:rFonts w:ascii="Times New Roman" w:eastAsia="Times New Roman" w:hAnsi="Times New Roman" w:cs="Times New Roman"/>
                <w:bCs/>
                <w:lang w:eastAsia="ru-RU"/>
              </w:rPr>
            </w:pPr>
          </w:p>
        </w:tc>
        <w:tc>
          <w:tcPr>
            <w:tcW w:w="2001" w:type="pct"/>
          </w:tcPr>
          <w:p w14:paraId="3102639C" w14:textId="77777777" w:rsidR="00152C5C" w:rsidRPr="00C63897" w:rsidRDefault="00152C5C" w:rsidP="006B290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8" w:type="pct"/>
          </w:tcPr>
          <w:p w14:paraId="43B4217A" w14:textId="2E75615C" w:rsidR="00152C5C" w:rsidRPr="00C63897" w:rsidRDefault="00FD0FA5"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70751BEF" w14:textId="5203095E" w:rsidR="00152C5C" w:rsidRPr="00C63897" w:rsidRDefault="00FD0FA5"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57BD9F20" w14:textId="77777777" w:rsidR="00152C5C" w:rsidRPr="00C63897" w:rsidRDefault="00152C5C" w:rsidP="006B2905">
            <w:pPr>
              <w:jc w:val="center"/>
              <w:rPr>
                <w:rFonts w:ascii="Times New Roman" w:eastAsia="Times New Roman" w:hAnsi="Times New Roman" w:cs="Times New Roman"/>
                <w:b/>
                <w:bCs/>
                <w:lang w:eastAsia="ru-RU"/>
              </w:rPr>
            </w:pPr>
          </w:p>
        </w:tc>
        <w:tc>
          <w:tcPr>
            <w:tcW w:w="792" w:type="pct"/>
            <w:gridSpan w:val="3"/>
            <w:shd w:val="clear" w:color="auto" w:fill="auto"/>
          </w:tcPr>
          <w:p w14:paraId="208E7FD8" w14:textId="77777777" w:rsidR="00152C5C" w:rsidRPr="00C63897" w:rsidRDefault="00152C5C" w:rsidP="006B290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5CB468E" w14:textId="7B904FEC" w:rsidR="00152C5C" w:rsidRPr="00C63897" w:rsidRDefault="00FD0FA5"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6" w:type="pct"/>
            <w:shd w:val="clear" w:color="auto" w:fill="D9D9D9" w:themeFill="background1" w:themeFillShade="D9"/>
          </w:tcPr>
          <w:p w14:paraId="325E7B32" w14:textId="77777777" w:rsidR="00152C5C" w:rsidRPr="00C63897" w:rsidRDefault="00152C5C" w:rsidP="006B2905">
            <w:pPr>
              <w:jc w:val="center"/>
              <w:rPr>
                <w:rFonts w:ascii="Times New Roman" w:eastAsia="Times New Roman" w:hAnsi="Times New Roman" w:cs="Times New Roman"/>
                <w:b/>
                <w:bCs/>
                <w:lang w:eastAsia="ru-RU"/>
              </w:rPr>
            </w:pPr>
          </w:p>
        </w:tc>
      </w:tr>
      <w:tr w:rsidR="00152C5C" w:rsidRPr="00C63897" w14:paraId="3C76CCB3" w14:textId="77777777" w:rsidTr="00FD0FA5">
        <w:trPr>
          <w:trHeight w:val="314"/>
        </w:trPr>
        <w:tc>
          <w:tcPr>
            <w:tcW w:w="573" w:type="pct"/>
            <w:vMerge/>
          </w:tcPr>
          <w:p w14:paraId="0705F3FB" w14:textId="77777777" w:rsidR="00152C5C" w:rsidRPr="00C63897" w:rsidRDefault="00152C5C" w:rsidP="006B2905">
            <w:pPr>
              <w:rPr>
                <w:rFonts w:ascii="Times New Roman" w:eastAsia="Times New Roman" w:hAnsi="Times New Roman" w:cs="Times New Roman"/>
                <w:lang w:eastAsia="ru-RU"/>
              </w:rPr>
            </w:pPr>
          </w:p>
        </w:tc>
        <w:tc>
          <w:tcPr>
            <w:tcW w:w="2001" w:type="pct"/>
          </w:tcPr>
          <w:p w14:paraId="0A6D9A10" w14:textId="77777777" w:rsidR="00152C5C" w:rsidRPr="00C63897" w:rsidRDefault="00152C5C" w:rsidP="006B290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8" w:type="pct"/>
          </w:tcPr>
          <w:p w14:paraId="29BBFBEE" w14:textId="77777777" w:rsidR="00152C5C" w:rsidRPr="00C63897" w:rsidRDefault="00152C5C"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8" w:type="pct"/>
          </w:tcPr>
          <w:p w14:paraId="2BBCA211" w14:textId="77777777" w:rsidR="00152C5C" w:rsidRPr="00C63897" w:rsidRDefault="00152C5C"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7" w:type="pct"/>
            <w:shd w:val="clear" w:color="auto" w:fill="D9D9D9" w:themeFill="background1" w:themeFillShade="D9"/>
          </w:tcPr>
          <w:p w14:paraId="7EA24063" w14:textId="77777777" w:rsidR="00152C5C" w:rsidRPr="00C63897" w:rsidRDefault="00152C5C" w:rsidP="006B2905">
            <w:pPr>
              <w:jc w:val="center"/>
              <w:rPr>
                <w:rFonts w:ascii="Times New Roman" w:eastAsia="Times New Roman" w:hAnsi="Times New Roman" w:cs="Times New Roman"/>
                <w:b/>
                <w:bCs/>
                <w:lang w:eastAsia="ru-RU"/>
              </w:rPr>
            </w:pPr>
          </w:p>
        </w:tc>
        <w:tc>
          <w:tcPr>
            <w:tcW w:w="792" w:type="pct"/>
            <w:gridSpan w:val="3"/>
            <w:shd w:val="clear" w:color="auto" w:fill="auto"/>
          </w:tcPr>
          <w:p w14:paraId="318D0A7B" w14:textId="77777777" w:rsidR="00152C5C" w:rsidRPr="00C63897" w:rsidRDefault="00152C5C" w:rsidP="006B290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AD7D58C" w14:textId="77777777" w:rsidR="00152C5C" w:rsidRPr="00C63897" w:rsidRDefault="00152C5C" w:rsidP="006B2905">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15280C91" w14:textId="77777777" w:rsidR="00152C5C" w:rsidRPr="00C63897" w:rsidRDefault="00152C5C" w:rsidP="006B29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152C5C" w:rsidRPr="00C63897" w14:paraId="698AC3C5" w14:textId="77777777" w:rsidTr="00FD0FA5">
        <w:tc>
          <w:tcPr>
            <w:tcW w:w="573" w:type="pct"/>
          </w:tcPr>
          <w:p w14:paraId="3497C772" w14:textId="77777777" w:rsidR="00152C5C" w:rsidRPr="00C63897" w:rsidRDefault="00152C5C" w:rsidP="006B2905">
            <w:pPr>
              <w:suppressAutoHyphens/>
              <w:rPr>
                <w:rFonts w:ascii="Times New Roman" w:eastAsia="Times New Roman" w:hAnsi="Times New Roman" w:cs="Times New Roman"/>
                <w:lang w:eastAsia="ru-RU"/>
              </w:rPr>
            </w:pPr>
          </w:p>
        </w:tc>
        <w:tc>
          <w:tcPr>
            <w:tcW w:w="2001" w:type="pct"/>
          </w:tcPr>
          <w:p w14:paraId="3DCB20C7" w14:textId="77777777" w:rsidR="00152C5C" w:rsidRPr="00C63897" w:rsidRDefault="00152C5C" w:rsidP="006B290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8" w:type="pct"/>
          </w:tcPr>
          <w:p w14:paraId="34B54D42" w14:textId="77777777" w:rsidR="00152C5C" w:rsidRPr="00C63897" w:rsidRDefault="00152C5C" w:rsidP="006B29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8" w:type="pct"/>
            <w:shd w:val="clear" w:color="auto" w:fill="auto"/>
          </w:tcPr>
          <w:p w14:paraId="2A61A416" w14:textId="77777777" w:rsidR="00152C5C" w:rsidRPr="00C63897" w:rsidRDefault="00152C5C" w:rsidP="006B2905">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7EE0A1ED" w14:textId="77777777" w:rsidR="00152C5C" w:rsidRPr="00C63897" w:rsidRDefault="00152C5C" w:rsidP="006B2905">
            <w:pPr>
              <w:jc w:val="center"/>
              <w:rPr>
                <w:rFonts w:ascii="Times New Roman" w:eastAsia="Times New Roman" w:hAnsi="Times New Roman" w:cs="Times New Roman"/>
                <w:i/>
                <w:lang w:eastAsia="ru-RU"/>
              </w:rPr>
            </w:pPr>
          </w:p>
        </w:tc>
        <w:tc>
          <w:tcPr>
            <w:tcW w:w="792" w:type="pct"/>
            <w:gridSpan w:val="3"/>
            <w:shd w:val="clear" w:color="auto" w:fill="auto"/>
          </w:tcPr>
          <w:p w14:paraId="0AB0FB4F" w14:textId="77777777" w:rsidR="00152C5C" w:rsidRPr="00C63897" w:rsidRDefault="00152C5C" w:rsidP="006B290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2A5C311" w14:textId="77777777" w:rsidR="00152C5C" w:rsidRPr="00C63897" w:rsidRDefault="00152C5C" w:rsidP="006B2905">
            <w:pPr>
              <w:jc w:val="center"/>
              <w:rPr>
                <w:rFonts w:ascii="Times New Roman" w:eastAsia="Times New Roman" w:hAnsi="Times New Roman" w:cs="Times New Roman"/>
                <w:i/>
                <w:lang w:eastAsia="ru-RU"/>
              </w:rPr>
            </w:pPr>
          </w:p>
        </w:tc>
        <w:tc>
          <w:tcPr>
            <w:tcW w:w="346" w:type="pct"/>
            <w:shd w:val="clear" w:color="auto" w:fill="D9D9D9" w:themeFill="background1" w:themeFillShade="D9"/>
          </w:tcPr>
          <w:p w14:paraId="6C3933F2" w14:textId="77777777" w:rsidR="00152C5C" w:rsidRPr="00C63897" w:rsidRDefault="00152C5C" w:rsidP="006B2905">
            <w:pPr>
              <w:jc w:val="center"/>
              <w:rPr>
                <w:rFonts w:ascii="Times New Roman" w:eastAsia="Times New Roman" w:hAnsi="Times New Roman" w:cs="Times New Roman"/>
                <w:i/>
                <w:lang w:eastAsia="ru-RU"/>
              </w:rPr>
            </w:pPr>
          </w:p>
        </w:tc>
      </w:tr>
      <w:tr w:rsidR="00152C5C" w:rsidRPr="00C63897" w14:paraId="06B61463" w14:textId="77777777" w:rsidTr="00FD0FA5">
        <w:trPr>
          <w:trHeight w:val="217"/>
        </w:trPr>
        <w:tc>
          <w:tcPr>
            <w:tcW w:w="573" w:type="pct"/>
          </w:tcPr>
          <w:p w14:paraId="0B855C53" w14:textId="77777777" w:rsidR="00152C5C" w:rsidRPr="00C63897" w:rsidRDefault="00152C5C" w:rsidP="006B2905">
            <w:pPr>
              <w:rPr>
                <w:rFonts w:ascii="Times New Roman" w:eastAsia="Times New Roman" w:hAnsi="Times New Roman" w:cs="Times New Roman"/>
                <w:b/>
                <w:i/>
                <w:lang w:eastAsia="ru-RU"/>
              </w:rPr>
            </w:pPr>
          </w:p>
        </w:tc>
        <w:tc>
          <w:tcPr>
            <w:tcW w:w="2001" w:type="pct"/>
          </w:tcPr>
          <w:p w14:paraId="16338404" w14:textId="77777777" w:rsidR="00152C5C" w:rsidRPr="00C63897" w:rsidRDefault="00152C5C" w:rsidP="006B290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8" w:type="pct"/>
          </w:tcPr>
          <w:p w14:paraId="515C5934" w14:textId="2E7B9847" w:rsidR="00152C5C" w:rsidRPr="00733B8E" w:rsidRDefault="00FD0FA5" w:rsidP="006B29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306</w:t>
            </w:r>
          </w:p>
        </w:tc>
        <w:tc>
          <w:tcPr>
            <w:tcW w:w="358" w:type="pct"/>
          </w:tcPr>
          <w:p w14:paraId="5ED7123B" w14:textId="65EEF046" w:rsidR="00152C5C" w:rsidRPr="00C63897" w:rsidRDefault="00BD2F4F"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287" w:type="pct"/>
            <w:shd w:val="clear" w:color="auto" w:fill="D9D9D9" w:themeFill="background1" w:themeFillShade="D9"/>
          </w:tcPr>
          <w:p w14:paraId="7BE34250" w14:textId="1A84932F" w:rsidR="00152C5C" w:rsidRPr="004B74E3" w:rsidRDefault="00152C5C" w:rsidP="006B2905">
            <w:pPr>
              <w:jc w:val="center"/>
              <w:rPr>
                <w:rFonts w:ascii="Times New Roman" w:eastAsia="Times New Roman" w:hAnsi="Times New Roman" w:cs="Times New Roman"/>
                <w:b/>
                <w:iCs/>
                <w:lang w:eastAsia="ru-RU"/>
              </w:rPr>
            </w:pPr>
          </w:p>
        </w:tc>
        <w:tc>
          <w:tcPr>
            <w:tcW w:w="287" w:type="pct"/>
          </w:tcPr>
          <w:p w14:paraId="5873F1F2" w14:textId="7135C8AC" w:rsidR="00152C5C" w:rsidRPr="004B74E3" w:rsidRDefault="00BD2F4F" w:rsidP="006B290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108</w:t>
            </w:r>
          </w:p>
        </w:tc>
        <w:tc>
          <w:tcPr>
            <w:tcW w:w="290" w:type="pct"/>
          </w:tcPr>
          <w:p w14:paraId="7315A68E" w14:textId="77777777" w:rsidR="00152C5C" w:rsidRPr="004B74E3" w:rsidRDefault="00152C5C" w:rsidP="006B2905">
            <w:pPr>
              <w:jc w:val="center"/>
              <w:rPr>
                <w:rFonts w:ascii="Times New Roman" w:eastAsia="Times New Roman" w:hAnsi="Times New Roman" w:cs="Times New Roman"/>
                <w:b/>
                <w:iCs/>
                <w:lang w:eastAsia="ru-RU"/>
              </w:rPr>
            </w:pPr>
            <w:r w:rsidRPr="004B74E3">
              <w:rPr>
                <w:rFonts w:ascii="Times New Roman" w:eastAsia="Times New Roman" w:hAnsi="Times New Roman" w:cs="Times New Roman"/>
                <w:b/>
                <w:iCs/>
                <w:lang w:eastAsia="ru-RU"/>
              </w:rPr>
              <w:t>20</w:t>
            </w:r>
          </w:p>
        </w:tc>
        <w:tc>
          <w:tcPr>
            <w:tcW w:w="215" w:type="pct"/>
          </w:tcPr>
          <w:p w14:paraId="20A38708" w14:textId="77777777" w:rsidR="00152C5C" w:rsidRPr="00C63897" w:rsidRDefault="00152C5C" w:rsidP="006B290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6" w:type="pct"/>
            <w:shd w:val="clear" w:color="auto" w:fill="D9D9D9" w:themeFill="background1" w:themeFillShade="D9"/>
          </w:tcPr>
          <w:p w14:paraId="3C7FF1AF" w14:textId="1FE8890B" w:rsidR="00152C5C" w:rsidRPr="00C63897" w:rsidRDefault="00FD0FA5"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6" w:type="pct"/>
            <w:shd w:val="clear" w:color="auto" w:fill="D9D9D9" w:themeFill="background1" w:themeFillShade="D9"/>
          </w:tcPr>
          <w:p w14:paraId="13678DC2" w14:textId="77777777" w:rsidR="00152C5C" w:rsidRPr="00C63897" w:rsidRDefault="00152C5C" w:rsidP="006B29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238C354" w14:textId="77777777" w:rsidR="00152C5C" w:rsidRDefault="00152C5C" w:rsidP="00152C5C">
      <w:pPr>
        <w:spacing w:after="200" w:line="276" w:lineRule="auto"/>
        <w:rPr>
          <w:rFonts w:ascii="Times New Roman" w:eastAsia="Times New Roman" w:hAnsi="Times New Roman" w:cs="Times New Roman"/>
          <w:b/>
          <w:i/>
          <w:color w:val="0070C0"/>
          <w:sz w:val="24"/>
          <w:szCs w:val="24"/>
          <w:lang w:eastAsia="ru-RU"/>
        </w:rPr>
      </w:pPr>
    </w:p>
    <w:p w14:paraId="6947705B" w14:textId="7F4E7E42" w:rsidR="00152C5C" w:rsidRDefault="00152C5C" w:rsidP="00985DA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648"/>
      </w:tblGrid>
      <w:tr w:rsidR="00F57BCB" w:rsidRPr="00F57BCB" w14:paraId="5703F928" w14:textId="77777777" w:rsidTr="00985DAD">
        <w:tc>
          <w:tcPr>
            <w:tcW w:w="1251" w:type="pct"/>
            <w:vAlign w:val="center"/>
          </w:tcPr>
          <w:p w14:paraId="15A8557D" w14:textId="77777777" w:rsidR="00F57BCB" w:rsidRPr="00985DAD" w:rsidRDefault="00F57BCB" w:rsidP="00F57BCB">
            <w:pPr>
              <w:jc w:val="cente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Наименование разделов и тем</w:t>
            </w:r>
          </w:p>
        </w:tc>
        <w:tc>
          <w:tcPr>
            <w:tcW w:w="3749" w:type="pct"/>
            <w:vAlign w:val="center"/>
          </w:tcPr>
          <w:p w14:paraId="75E46BAE" w14:textId="77777777" w:rsidR="00F57BCB" w:rsidRPr="00985DAD" w:rsidRDefault="00F57BCB" w:rsidP="00F57BCB">
            <w:pPr>
              <w:jc w:val="cente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57BCB" w:rsidRPr="00F57BCB" w14:paraId="7AA9963C" w14:textId="77777777" w:rsidTr="00F57BCB">
        <w:tc>
          <w:tcPr>
            <w:tcW w:w="5000" w:type="pct"/>
            <w:gridSpan w:val="2"/>
          </w:tcPr>
          <w:p w14:paraId="0B2DE4A7" w14:textId="77777777" w:rsidR="00F57BCB" w:rsidRPr="00985DAD" w:rsidRDefault="00F57BCB" w:rsidP="00F57BCB">
            <w:pPr>
              <w:rPr>
                <w:rFonts w:ascii="Times New Roman" w:eastAsia="Times New Roman" w:hAnsi="Times New Roman" w:cs="Times New Roman"/>
                <w:b/>
                <w:lang w:eastAsia="ru-RU"/>
              </w:rPr>
            </w:pPr>
            <w:r w:rsidRPr="00985DAD">
              <w:rPr>
                <w:rFonts w:ascii="Times New Roman" w:eastAsia="Times New Roman" w:hAnsi="Times New Roman" w:cs="Times New Roman"/>
                <w:b/>
                <w:lang w:eastAsia="ru-RU"/>
              </w:rPr>
              <w:t>МДК.04.01. Организация лабораторно-производственной деятельности</w:t>
            </w:r>
          </w:p>
        </w:tc>
      </w:tr>
      <w:tr w:rsidR="00F57BCB" w:rsidRPr="00F57BCB" w14:paraId="1F362545" w14:textId="77777777" w:rsidTr="00F57BCB">
        <w:tc>
          <w:tcPr>
            <w:tcW w:w="5000" w:type="pct"/>
            <w:gridSpan w:val="2"/>
          </w:tcPr>
          <w:p w14:paraId="56F56525" w14:textId="4660E55F" w:rsidR="00F57BCB" w:rsidRPr="00985DAD" w:rsidRDefault="00F57BCB" w:rsidP="00F57BCB">
            <w:pP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Раздел 1. Контроль качества результатов анализа.</w:t>
            </w:r>
            <w:r w:rsidR="00985F9D" w:rsidRPr="00985DAD">
              <w:rPr>
                <w:rFonts w:ascii="Times New Roman" w:eastAsia="Times New Roman" w:hAnsi="Times New Roman" w:cs="Times New Roman"/>
                <w:b/>
                <w:bCs/>
                <w:lang w:eastAsia="ru-RU"/>
              </w:rPr>
              <w:t xml:space="preserve"> (36)</w:t>
            </w:r>
          </w:p>
        </w:tc>
      </w:tr>
      <w:tr w:rsidR="00985DAD" w:rsidRPr="00F57BCB" w14:paraId="049A93A3" w14:textId="77777777" w:rsidTr="00985DAD">
        <w:tc>
          <w:tcPr>
            <w:tcW w:w="1251" w:type="pct"/>
            <w:vMerge w:val="restart"/>
          </w:tcPr>
          <w:p w14:paraId="7B407FF6" w14:textId="77777777" w:rsidR="00985DAD" w:rsidRPr="00985DAD" w:rsidRDefault="00985DAD" w:rsidP="00F57BCB">
            <w:pPr>
              <w:rPr>
                <w:rFonts w:ascii="Times New Roman" w:eastAsia="Times New Roman" w:hAnsi="Times New Roman" w:cs="Times New Roman"/>
                <w:b/>
                <w:bCs/>
                <w:lang w:eastAsia="ru-RU"/>
              </w:rPr>
            </w:pPr>
            <w:r w:rsidRPr="00985DAD">
              <w:rPr>
                <w:rFonts w:ascii="Times New Roman" w:eastAsia="Times New Roman" w:hAnsi="Times New Roman" w:cs="Times New Roman"/>
                <w:b/>
                <w:lang w:eastAsia="ru-RU"/>
              </w:rPr>
              <w:t>Тема 1.1 Оценка результатов химического анализа</w:t>
            </w:r>
          </w:p>
        </w:tc>
        <w:tc>
          <w:tcPr>
            <w:tcW w:w="3749" w:type="pct"/>
          </w:tcPr>
          <w:p w14:paraId="7479ED89" w14:textId="77777777" w:rsidR="00985DAD" w:rsidRPr="00985DAD" w:rsidRDefault="00985DAD" w:rsidP="00F57BCB">
            <w:pP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Содержание</w:t>
            </w:r>
          </w:p>
        </w:tc>
      </w:tr>
      <w:tr w:rsidR="00985DAD" w:rsidRPr="00F57BCB" w14:paraId="37668E43" w14:textId="77777777" w:rsidTr="00985DAD">
        <w:tc>
          <w:tcPr>
            <w:tcW w:w="1251" w:type="pct"/>
            <w:vMerge/>
          </w:tcPr>
          <w:p w14:paraId="391E9939" w14:textId="77777777" w:rsidR="00985DAD" w:rsidRPr="00985DAD" w:rsidRDefault="00985DAD" w:rsidP="00F57BCB">
            <w:pPr>
              <w:rPr>
                <w:rFonts w:ascii="Times New Roman" w:eastAsia="Times New Roman" w:hAnsi="Times New Roman" w:cs="Times New Roman"/>
                <w:b/>
                <w:lang w:eastAsia="ru-RU"/>
              </w:rPr>
            </w:pPr>
          </w:p>
        </w:tc>
        <w:tc>
          <w:tcPr>
            <w:tcW w:w="3749" w:type="pct"/>
          </w:tcPr>
          <w:p w14:paraId="65E904B5" w14:textId="77777777" w:rsidR="00985DAD" w:rsidRPr="00985DAD" w:rsidRDefault="00985DAD" w:rsidP="00F57BCB">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Аналитическая серия. Повторяемость. Промежуточная </w:t>
            </w:r>
            <w:proofErr w:type="spellStart"/>
            <w:r w:rsidRPr="00985DAD">
              <w:rPr>
                <w:rFonts w:ascii="Times New Roman" w:eastAsia="Times New Roman" w:hAnsi="Times New Roman" w:cs="Times New Roman"/>
                <w:lang w:eastAsia="ru-RU"/>
              </w:rPr>
              <w:t>прецизионность</w:t>
            </w:r>
            <w:proofErr w:type="spellEnd"/>
            <w:r w:rsidRPr="00985DAD">
              <w:rPr>
                <w:rFonts w:ascii="Times New Roman" w:eastAsia="Times New Roman" w:hAnsi="Times New Roman" w:cs="Times New Roman"/>
                <w:lang w:eastAsia="ru-RU"/>
              </w:rPr>
              <w:t xml:space="preserve">. Стандартное отклонение промежуточной </w:t>
            </w:r>
            <w:proofErr w:type="spellStart"/>
            <w:r w:rsidRPr="00985DAD">
              <w:rPr>
                <w:rFonts w:ascii="Times New Roman" w:eastAsia="Times New Roman" w:hAnsi="Times New Roman" w:cs="Times New Roman"/>
                <w:lang w:eastAsia="ru-RU"/>
              </w:rPr>
              <w:t>прецизионности</w:t>
            </w:r>
            <w:proofErr w:type="spellEnd"/>
            <w:r w:rsidRPr="00985DAD">
              <w:rPr>
                <w:rFonts w:ascii="Times New Roman" w:eastAsia="Times New Roman" w:hAnsi="Times New Roman" w:cs="Times New Roman"/>
                <w:lang w:eastAsia="ru-RU"/>
              </w:rPr>
              <w:t xml:space="preserve">.  </w:t>
            </w:r>
            <w:proofErr w:type="spellStart"/>
            <w:r w:rsidRPr="00985DAD">
              <w:rPr>
                <w:rFonts w:ascii="Times New Roman" w:eastAsia="Times New Roman" w:hAnsi="Times New Roman" w:cs="Times New Roman"/>
                <w:lang w:eastAsia="ru-RU"/>
              </w:rPr>
              <w:t>Внутрилабораторная</w:t>
            </w:r>
            <w:proofErr w:type="spellEnd"/>
            <w:r w:rsidRPr="00985DAD">
              <w:rPr>
                <w:rFonts w:ascii="Times New Roman" w:eastAsia="Times New Roman" w:hAnsi="Times New Roman" w:cs="Times New Roman"/>
                <w:lang w:eastAsia="ru-RU"/>
              </w:rPr>
              <w:t xml:space="preserve"> </w:t>
            </w:r>
            <w:proofErr w:type="spellStart"/>
            <w:r w:rsidRPr="00985DAD">
              <w:rPr>
                <w:rFonts w:ascii="Times New Roman" w:eastAsia="Times New Roman" w:hAnsi="Times New Roman" w:cs="Times New Roman"/>
                <w:lang w:eastAsia="ru-RU"/>
              </w:rPr>
              <w:t>прецизионность</w:t>
            </w:r>
            <w:proofErr w:type="spellEnd"/>
            <w:r w:rsidRPr="00985DAD">
              <w:rPr>
                <w:rFonts w:ascii="Times New Roman" w:eastAsia="Times New Roman" w:hAnsi="Times New Roman" w:cs="Times New Roman"/>
                <w:lang w:eastAsia="ru-RU"/>
              </w:rPr>
              <w:t>. Воспроизводимость.  Проверка приемлемости результатов анализа.  Алгоритм проверки приемлемости для случая двух измерений для каждой пробы.</w:t>
            </w:r>
          </w:p>
        </w:tc>
      </w:tr>
      <w:tr w:rsidR="00985DAD" w:rsidRPr="00F57BCB" w14:paraId="030CB80E" w14:textId="77777777" w:rsidTr="00985DAD">
        <w:tc>
          <w:tcPr>
            <w:tcW w:w="1251" w:type="pct"/>
            <w:vMerge/>
          </w:tcPr>
          <w:p w14:paraId="746C7980" w14:textId="77777777" w:rsidR="00985DAD" w:rsidRPr="00985DAD" w:rsidRDefault="00985DAD" w:rsidP="00F57BCB">
            <w:pPr>
              <w:rPr>
                <w:rFonts w:ascii="Times New Roman" w:eastAsia="Times New Roman" w:hAnsi="Times New Roman" w:cs="Times New Roman"/>
                <w:b/>
                <w:lang w:eastAsia="ru-RU"/>
              </w:rPr>
            </w:pPr>
          </w:p>
        </w:tc>
        <w:tc>
          <w:tcPr>
            <w:tcW w:w="3749" w:type="pct"/>
          </w:tcPr>
          <w:p w14:paraId="007E298D" w14:textId="77777777" w:rsidR="00985DAD" w:rsidRPr="00985DAD" w:rsidRDefault="00985DAD" w:rsidP="00F57BCB">
            <w:pPr>
              <w:jc w:val="both"/>
              <w:rPr>
                <w:rFonts w:ascii="Times New Roman" w:eastAsia="Times New Roman" w:hAnsi="Times New Roman" w:cs="Times New Roman"/>
                <w:lang w:eastAsia="ru-RU"/>
              </w:rPr>
            </w:pPr>
            <w:r w:rsidRPr="00985DAD">
              <w:rPr>
                <w:rFonts w:ascii="Times New Roman" w:eastAsia="Times New Roman" w:hAnsi="Times New Roman" w:cs="Times New Roman"/>
                <w:bCs/>
                <w:lang w:eastAsia="ru-RU"/>
              </w:rPr>
              <w:t>Показатели качества методики анализа и показатели качества результатов анализа. Представление результатов анализа. Погрешность. Неопределенность. Функции распределения.  Стандартное отклонение результатов измерений. Стандартное отклонение полной погрешности. Доверительный интервал.</w:t>
            </w:r>
            <w:r w:rsidRPr="00985DAD">
              <w:rPr>
                <w:rFonts w:ascii="Times New Roman" w:eastAsia="Times New Roman" w:hAnsi="Times New Roman" w:cs="Times New Roman"/>
                <w:lang w:eastAsia="ru-RU"/>
              </w:rPr>
              <w:t xml:space="preserve"> Типичные ошибки при записи результатов в протоколах. Лабораторные журналы.  Методы проверки приемлемости результатов измерений, в условиях повторяемости для разных случаев.</w:t>
            </w:r>
          </w:p>
        </w:tc>
      </w:tr>
      <w:tr w:rsidR="00985DAD" w:rsidRPr="00F57BCB" w14:paraId="0233F4C9" w14:textId="77777777" w:rsidTr="00985DAD">
        <w:tc>
          <w:tcPr>
            <w:tcW w:w="1251" w:type="pct"/>
            <w:vMerge/>
          </w:tcPr>
          <w:p w14:paraId="19FD9C8C" w14:textId="77777777" w:rsidR="00985DAD" w:rsidRPr="00985DAD" w:rsidRDefault="00985DAD" w:rsidP="00F57BCB">
            <w:pPr>
              <w:rPr>
                <w:rFonts w:ascii="Times New Roman" w:eastAsia="Times New Roman" w:hAnsi="Times New Roman" w:cs="Times New Roman"/>
                <w:b/>
                <w:lang w:eastAsia="ru-RU"/>
              </w:rPr>
            </w:pPr>
          </w:p>
        </w:tc>
        <w:tc>
          <w:tcPr>
            <w:tcW w:w="3749" w:type="pct"/>
            <w:vAlign w:val="bottom"/>
          </w:tcPr>
          <w:p w14:paraId="316B7353" w14:textId="36377257" w:rsidR="00985DAD" w:rsidRPr="00985DAD" w:rsidRDefault="00985DAD" w:rsidP="00F57BCB">
            <w:pPr>
              <w:rPr>
                <w:rFonts w:ascii="Times New Roman" w:eastAsia="Times New Roman" w:hAnsi="Times New Roman" w:cs="Times New Roman"/>
                <w:lang w:eastAsia="ru-RU"/>
              </w:rPr>
            </w:pPr>
            <w:r w:rsidRPr="00985DAD">
              <w:rPr>
                <w:rFonts w:ascii="Times New Roman" w:eastAsia="Times New Roman" w:hAnsi="Times New Roman" w:cs="Times New Roman"/>
                <w:b/>
                <w:bCs/>
                <w:lang w:eastAsia="ru-RU"/>
              </w:rPr>
              <w:t>В том числе практических и лабораторных занятий</w:t>
            </w:r>
          </w:p>
        </w:tc>
      </w:tr>
      <w:tr w:rsidR="00985DAD" w:rsidRPr="00F57BCB" w14:paraId="5E162339" w14:textId="77777777" w:rsidTr="00985DAD">
        <w:trPr>
          <w:trHeight w:val="128"/>
        </w:trPr>
        <w:tc>
          <w:tcPr>
            <w:tcW w:w="1251" w:type="pct"/>
            <w:vMerge/>
          </w:tcPr>
          <w:p w14:paraId="1E4272A4" w14:textId="77777777" w:rsidR="00985DAD" w:rsidRPr="00985DAD" w:rsidRDefault="00985DAD" w:rsidP="00F57BCB">
            <w:pPr>
              <w:rPr>
                <w:rFonts w:ascii="Times New Roman" w:eastAsia="Times New Roman" w:hAnsi="Times New Roman" w:cs="Times New Roman"/>
                <w:b/>
                <w:lang w:eastAsia="ru-RU"/>
              </w:rPr>
            </w:pPr>
          </w:p>
        </w:tc>
        <w:tc>
          <w:tcPr>
            <w:tcW w:w="3749" w:type="pct"/>
            <w:vAlign w:val="bottom"/>
          </w:tcPr>
          <w:p w14:paraId="7634AE78" w14:textId="5ACFD5BD" w:rsidR="00985DAD" w:rsidRPr="00985DAD" w:rsidRDefault="00985DAD" w:rsidP="00F57BCB">
            <w:pPr>
              <w:contextualSpacing/>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Практическая работа «Оценка приемлемости результатов анализа»</w:t>
            </w:r>
          </w:p>
        </w:tc>
      </w:tr>
      <w:tr w:rsidR="00985DAD" w:rsidRPr="00F57BCB" w14:paraId="369852F7" w14:textId="77777777" w:rsidTr="00985DAD">
        <w:trPr>
          <w:trHeight w:val="127"/>
        </w:trPr>
        <w:tc>
          <w:tcPr>
            <w:tcW w:w="1251" w:type="pct"/>
            <w:vMerge/>
          </w:tcPr>
          <w:p w14:paraId="54DA5EC4" w14:textId="77777777" w:rsidR="00985DAD" w:rsidRPr="00985DAD" w:rsidRDefault="00985DAD" w:rsidP="00985DAD">
            <w:pPr>
              <w:rPr>
                <w:rFonts w:ascii="Times New Roman" w:eastAsia="Times New Roman" w:hAnsi="Times New Roman" w:cs="Times New Roman"/>
                <w:b/>
                <w:lang w:eastAsia="ru-RU"/>
              </w:rPr>
            </w:pPr>
          </w:p>
        </w:tc>
        <w:tc>
          <w:tcPr>
            <w:tcW w:w="3749" w:type="pct"/>
            <w:tcBorders>
              <w:top w:val="single" w:sz="4" w:space="0" w:color="auto"/>
              <w:left w:val="single" w:sz="4" w:space="0" w:color="auto"/>
              <w:bottom w:val="single" w:sz="4" w:space="0" w:color="auto"/>
              <w:right w:val="single" w:sz="4" w:space="0" w:color="auto"/>
            </w:tcBorders>
            <w:vAlign w:val="bottom"/>
          </w:tcPr>
          <w:p w14:paraId="3D3388BB" w14:textId="77777777" w:rsidR="00985DAD" w:rsidRDefault="00985DAD" w:rsidP="00985DA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725E4B" w14:textId="7D114C57" w:rsidR="00985DAD" w:rsidRPr="00985DAD" w:rsidRDefault="00985DAD" w:rsidP="00985DAD">
            <w:pPr>
              <w:contextualSpacing/>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5DAD" w:rsidRPr="00F57BCB" w14:paraId="029643FD" w14:textId="77777777" w:rsidTr="00985DAD">
        <w:tc>
          <w:tcPr>
            <w:tcW w:w="1251" w:type="pct"/>
            <w:vMerge w:val="restart"/>
          </w:tcPr>
          <w:p w14:paraId="12521A0D" w14:textId="014EA264"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Тема 1.2 Контроль стабильности результатов анализа</w:t>
            </w:r>
          </w:p>
        </w:tc>
        <w:tc>
          <w:tcPr>
            <w:tcW w:w="3749" w:type="pct"/>
          </w:tcPr>
          <w:p w14:paraId="72BE1E1D" w14:textId="77777777" w:rsidR="00985DAD" w:rsidRPr="00985DAD" w:rsidRDefault="00985DAD" w:rsidP="00985DAD">
            <w:pP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Содержание</w:t>
            </w:r>
          </w:p>
        </w:tc>
      </w:tr>
      <w:tr w:rsidR="00985DAD" w:rsidRPr="00F57BCB" w14:paraId="2B0B8C61" w14:textId="77777777" w:rsidTr="00985DAD">
        <w:tc>
          <w:tcPr>
            <w:tcW w:w="1251" w:type="pct"/>
            <w:vMerge/>
          </w:tcPr>
          <w:p w14:paraId="59BAE15A"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71642C7C" w14:textId="76344CB9" w:rsidR="00985DAD" w:rsidRPr="00985DAD" w:rsidRDefault="00985DAD" w:rsidP="00985DAD">
            <w:pPr>
              <w:jc w:val="both"/>
              <w:rPr>
                <w:rFonts w:ascii="Times New Roman" w:eastAsia="Times New Roman" w:hAnsi="Times New Roman" w:cs="Times New Roman"/>
                <w:b/>
                <w:bCs/>
                <w:lang w:eastAsia="ru-RU"/>
              </w:rPr>
            </w:pPr>
            <w:r w:rsidRPr="00985DAD">
              <w:rPr>
                <w:rFonts w:ascii="Times New Roman" w:eastAsia="ArialMT" w:hAnsi="Times New Roman" w:cs="Times New Roman"/>
                <w:lang w:eastAsia="ru-RU"/>
              </w:rPr>
              <w:t xml:space="preserve">Внутренний контроль качества результатов анализа. Оперативный контроль процедуры анализа. Контроль стабильности результатов анализа. Средства контроля. </w:t>
            </w:r>
            <w:r w:rsidRPr="00985DAD">
              <w:rPr>
                <w:rFonts w:ascii="Times New Roman" w:eastAsia="Times New Roman" w:hAnsi="Times New Roman" w:cs="Times New Roman"/>
                <w:lang w:eastAsia="ru-RU"/>
              </w:rPr>
              <w:t xml:space="preserve">Алгоритмы оперативного контроля процедуры анализа. </w:t>
            </w:r>
            <w:r w:rsidRPr="00985DAD">
              <w:rPr>
                <w:rFonts w:ascii="Times New Roman" w:eastAsia="Times New Roman" w:hAnsi="Times New Roman" w:cs="Times New Roman"/>
                <w:bCs/>
                <w:lang w:eastAsia="ru-RU"/>
              </w:rPr>
              <w:t xml:space="preserve">Контрольная процедура для контроля точности с применением образцов для контроля. Контрольная процедура для контроля точности с применением метода добавок и метода разбавления пробы. Контрольная процедура для контроля точности с применением метода варьирования навески. Контрольная процедура для контроля точности с применением контрольной методики анализа. Алгоритм контроля </w:t>
            </w:r>
            <w:proofErr w:type="spellStart"/>
            <w:r w:rsidRPr="00985DAD">
              <w:rPr>
                <w:rFonts w:ascii="Times New Roman" w:eastAsia="Times New Roman" w:hAnsi="Times New Roman" w:cs="Times New Roman"/>
                <w:bCs/>
                <w:lang w:eastAsia="ru-RU"/>
              </w:rPr>
              <w:t>внутрилабораторной</w:t>
            </w:r>
            <w:proofErr w:type="spellEnd"/>
            <w:r w:rsidRPr="00985DAD">
              <w:rPr>
                <w:rFonts w:ascii="Times New Roman" w:eastAsia="Times New Roman" w:hAnsi="Times New Roman" w:cs="Times New Roman"/>
                <w:bCs/>
                <w:lang w:eastAsia="ru-RU"/>
              </w:rPr>
              <w:t xml:space="preserve"> </w:t>
            </w:r>
            <w:proofErr w:type="spellStart"/>
            <w:r w:rsidRPr="00985DAD">
              <w:rPr>
                <w:rFonts w:ascii="Times New Roman" w:eastAsia="Times New Roman" w:hAnsi="Times New Roman" w:cs="Times New Roman"/>
                <w:bCs/>
                <w:lang w:eastAsia="ru-RU"/>
              </w:rPr>
              <w:t>прецизионности</w:t>
            </w:r>
            <w:proofErr w:type="spellEnd"/>
            <w:r w:rsidRPr="00985DAD">
              <w:rPr>
                <w:rFonts w:ascii="Times New Roman" w:eastAsia="Times New Roman" w:hAnsi="Times New Roman" w:cs="Times New Roman"/>
                <w:bCs/>
                <w:lang w:eastAsia="ru-RU"/>
              </w:rPr>
              <w:t xml:space="preserve"> результатов анализа. </w:t>
            </w:r>
          </w:p>
        </w:tc>
      </w:tr>
      <w:tr w:rsidR="00985DAD" w:rsidRPr="00F57BCB" w14:paraId="0BFE551D" w14:textId="77777777" w:rsidTr="00985DAD">
        <w:tc>
          <w:tcPr>
            <w:tcW w:w="1251" w:type="pct"/>
            <w:vMerge/>
          </w:tcPr>
          <w:p w14:paraId="75153E7A"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4B0AB4F9" w14:textId="77777777" w:rsidR="00985DAD" w:rsidRPr="00985DAD" w:rsidRDefault="00985DAD" w:rsidP="00985DAD">
            <w:pPr>
              <w:autoSpaceDE w:val="0"/>
              <w:autoSpaceDN w:val="0"/>
              <w:adjustRightInd w:val="0"/>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Контроль стабильности результатов анализа с использованием</w:t>
            </w:r>
          </w:p>
          <w:p w14:paraId="74CD8899"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Cs/>
                <w:lang w:eastAsia="ru-RU"/>
              </w:rPr>
              <w:t xml:space="preserve">контрольных карт. Построение контрольных карт </w:t>
            </w:r>
            <w:proofErr w:type="spellStart"/>
            <w:r w:rsidRPr="00985DAD">
              <w:rPr>
                <w:rFonts w:ascii="Times New Roman" w:eastAsia="Times New Roman" w:hAnsi="Times New Roman" w:cs="Times New Roman"/>
                <w:bCs/>
                <w:lang w:eastAsia="ru-RU"/>
              </w:rPr>
              <w:t>Шухарта</w:t>
            </w:r>
            <w:proofErr w:type="spellEnd"/>
            <w:r w:rsidRPr="00985DAD">
              <w:rPr>
                <w:rFonts w:ascii="Times New Roman" w:eastAsia="Times New Roman" w:hAnsi="Times New Roman" w:cs="Times New Roman"/>
                <w:bCs/>
                <w:lang w:eastAsia="ru-RU"/>
              </w:rPr>
              <w:t xml:space="preserve"> в единицах измеряемых содержаний. Построение контрольной карты </w:t>
            </w:r>
            <w:proofErr w:type="spellStart"/>
            <w:r w:rsidRPr="00985DAD">
              <w:rPr>
                <w:rFonts w:ascii="Times New Roman" w:eastAsia="Times New Roman" w:hAnsi="Times New Roman" w:cs="Times New Roman"/>
                <w:bCs/>
                <w:lang w:eastAsia="ru-RU"/>
              </w:rPr>
              <w:t>Шухарта</w:t>
            </w:r>
            <w:proofErr w:type="spellEnd"/>
            <w:r w:rsidRPr="00985DAD">
              <w:rPr>
                <w:rFonts w:ascii="Times New Roman" w:eastAsia="Times New Roman" w:hAnsi="Times New Roman" w:cs="Times New Roman"/>
                <w:bCs/>
                <w:lang w:eastAsia="ru-RU"/>
              </w:rPr>
              <w:t xml:space="preserve"> в приведенных величинах. Средняя линия. Предел предупреждения. Предел действия. Построение контрольной карты </w:t>
            </w:r>
            <w:proofErr w:type="spellStart"/>
            <w:r w:rsidRPr="00985DAD">
              <w:rPr>
                <w:rFonts w:ascii="Times New Roman" w:eastAsia="Times New Roman" w:hAnsi="Times New Roman" w:cs="Times New Roman"/>
                <w:bCs/>
                <w:lang w:eastAsia="ru-RU"/>
              </w:rPr>
              <w:t>Шухарта</w:t>
            </w:r>
            <w:proofErr w:type="spellEnd"/>
            <w:r w:rsidRPr="00985DAD">
              <w:rPr>
                <w:rFonts w:ascii="Times New Roman" w:eastAsia="Times New Roman" w:hAnsi="Times New Roman" w:cs="Times New Roman"/>
                <w:bCs/>
                <w:lang w:eastAsia="ru-RU"/>
              </w:rPr>
              <w:t xml:space="preserve"> в относительных величинах. Алгоритм проведения контрольной процедуры для контроля повторяемости. Контроль </w:t>
            </w:r>
            <w:proofErr w:type="spellStart"/>
            <w:r w:rsidRPr="00985DAD">
              <w:rPr>
                <w:rFonts w:ascii="Times New Roman" w:eastAsia="Times New Roman" w:hAnsi="Times New Roman" w:cs="Times New Roman"/>
                <w:bCs/>
                <w:lang w:eastAsia="ru-RU"/>
              </w:rPr>
              <w:t>внутрилабораторной</w:t>
            </w:r>
            <w:proofErr w:type="spellEnd"/>
            <w:r w:rsidRPr="00985DAD">
              <w:rPr>
                <w:rFonts w:ascii="Times New Roman" w:eastAsia="Times New Roman" w:hAnsi="Times New Roman" w:cs="Times New Roman"/>
                <w:bCs/>
                <w:lang w:eastAsia="ru-RU"/>
              </w:rPr>
              <w:t xml:space="preserve"> </w:t>
            </w:r>
            <w:proofErr w:type="spellStart"/>
            <w:r w:rsidRPr="00985DAD">
              <w:rPr>
                <w:rFonts w:ascii="Times New Roman" w:eastAsia="Times New Roman" w:hAnsi="Times New Roman" w:cs="Times New Roman"/>
                <w:bCs/>
                <w:lang w:eastAsia="ru-RU"/>
              </w:rPr>
              <w:t>прецизионности</w:t>
            </w:r>
            <w:proofErr w:type="spellEnd"/>
            <w:r w:rsidRPr="00985DAD">
              <w:rPr>
                <w:rFonts w:ascii="Times New Roman" w:eastAsia="Times New Roman" w:hAnsi="Times New Roman" w:cs="Times New Roman"/>
                <w:bCs/>
                <w:lang w:eastAsia="ru-RU"/>
              </w:rPr>
              <w:t xml:space="preserve">. Анализ данных контрольных карт и их интерпретация. </w:t>
            </w:r>
          </w:p>
        </w:tc>
      </w:tr>
      <w:tr w:rsidR="00985DAD" w:rsidRPr="00F57BCB" w14:paraId="24B2F27C" w14:textId="77777777" w:rsidTr="00985DAD">
        <w:tc>
          <w:tcPr>
            <w:tcW w:w="1251" w:type="pct"/>
            <w:vMerge/>
          </w:tcPr>
          <w:p w14:paraId="3713F302"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35E536B" w14:textId="7380FA11"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В том числе практических и лабораторных занятий</w:t>
            </w:r>
          </w:p>
        </w:tc>
      </w:tr>
      <w:tr w:rsidR="00985DAD" w:rsidRPr="00F57BCB" w14:paraId="77DB7D4C" w14:textId="77777777" w:rsidTr="00985DAD">
        <w:tc>
          <w:tcPr>
            <w:tcW w:w="1251" w:type="pct"/>
            <w:vMerge/>
          </w:tcPr>
          <w:p w14:paraId="000D44E2"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81850AB"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Практическая работа «Алгоритм оперативного контроля повторяемости результатов контрольных измерений».</w:t>
            </w:r>
          </w:p>
        </w:tc>
      </w:tr>
      <w:tr w:rsidR="00985DAD" w:rsidRPr="00F57BCB" w14:paraId="4346157C" w14:textId="77777777" w:rsidTr="00985DAD">
        <w:tc>
          <w:tcPr>
            <w:tcW w:w="1251" w:type="pct"/>
            <w:vMerge/>
          </w:tcPr>
          <w:p w14:paraId="3A62B78D"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7828760F"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 xml:space="preserve">Практическая работа «Алгоритм оперативного контроля процедуры анализа в условиях </w:t>
            </w:r>
            <w:proofErr w:type="spellStart"/>
            <w:r w:rsidRPr="00985DAD">
              <w:rPr>
                <w:rFonts w:ascii="Times New Roman" w:eastAsia="Times New Roman" w:hAnsi="Times New Roman" w:cs="Times New Roman"/>
                <w:lang w:eastAsia="ru-RU"/>
              </w:rPr>
              <w:t>внутрилабораторной</w:t>
            </w:r>
            <w:proofErr w:type="spellEnd"/>
            <w:r w:rsidRPr="00985DAD">
              <w:rPr>
                <w:rFonts w:ascii="Times New Roman" w:eastAsia="Times New Roman" w:hAnsi="Times New Roman" w:cs="Times New Roman"/>
                <w:lang w:eastAsia="ru-RU"/>
              </w:rPr>
              <w:t xml:space="preserve"> </w:t>
            </w:r>
            <w:proofErr w:type="spellStart"/>
            <w:r w:rsidRPr="00985DAD">
              <w:rPr>
                <w:rFonts w:ascii="Times New Roman" w:eastAsia="Times New Roman" w:hAnsi="Times New Roman" w:cs="Times New Roman"/>
                <w:lang w:eastAsia="ru-RU"/>
              </w:rPr>
              <w:t>прецизионности</w:t>
            </w:r>
            <w:proofErr w:type="spellEnd"/>
            <w:r w:rsidRPr="00985DAD">
              <w:rPr>
                <w:rFonts w:ascii="Times New Roman" w:eastAsia="Times New Roman" w:hAnsi="Times New Roman" w:cs="Times New Roman"/>
                <w:lang w:eastAsia="ru-RU"/>
              </w:rPr>
              <w:t>»</w:t>
            </w:r>
          </w:p>
        </w:tc>
      </w:tr>
      <w:tr w:rsidR="00985DAD" w:rsidRPr="00F57BCB" w14:paraId="2769F5B1" w14:textId="77777777" w:rsidTr="00985DAD">
        <w:tc>
          <w:tcPr>
            <w:tcW w:w="1251" w:type="pct"/>
            <w:vMerge/>
          </w:tcPr>
          <w:p w14:paraId="72B30F9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5A69C9A7"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Практическая работа «Алгоритм оперативного контроля точности результатов измерений с использованием образцов для контроля».</w:t>
            </w:r>
          </w:p>
        </w:tc>
      </w:tr>
      <w:tr w:rsidR="00985DAD" w:rsidRPr="00F57BCB" w14:paraId="6115F2EF" w14:textId="77777777" w:rsidTr="00985DAD">
        <w:tc>
          <w:tcPr>
            <w:tcW w:w="1251" w:type="pct"/>
            <w:vMerge/>
          </w:tcPr>
          <w:p w14:paraId="270361F7"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47D21254"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Практическая работа «Алгоритм оперативного контроля точности результатов измерений с использованием метода добавок»</w:t>
            </w:r>
          </w:p>
        </w:tc>
      </w:tr>
      <w:tr w:rsidR="00985DAD" w:rsidRPr="00F57BCB" w14:paraId="3DB0334E" w14:textId="77777777" w:rsidTr="00985DAD">
        <w:tc>
          <w:tcPr>
            <w:tcW w:w="1251" w:type="pct"/>
            <w:vMerge/>
          </w:tcPr>
          <w:p w14:paraId="2215B389"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5955A26"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Практическая работа «Алгоритм контроля качества получения результатов по отдельным контрольным процедурам»</w:t>
            </w:r>
          </w:p>
        </w:tc>
      </w:tr>
      <w:tr w:rsidR="00985DAD" w:rsidRPr="00F57BCB" w14:paraId="7EA31BD6" w14:textId="77777777" w:rsidTr="00985DAD">
        <w:tc>
          <w:tcPr>
            <w:tcW w:w="1251" w:type="pct"/>
            <w:vMerge/>
          </w:tcPr>
          <w:p w14:paraId="2BAD0676"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27DDAF84"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 xml:space="preserve">Практическая работа «Построения контрольных карт </w:t>
            </w:r>
            <w:proofErr w:type="spellStart"/>
            <w:r w:rsidRPr="00985DAD">
              <w:rPr>
                <w:rFonts w:ascii="Times New Roman" w:eastAsia="Times New Roman" w:hAnsi="Times New Roman" w:cs="Times New Roman"/>
                <w:lang w:eastAsia="ru-RU"/>
              </w:rPr>
              <w:t>Шухарта</w:t>
            </w:r>
            <w:proofErr w:type="spellEnd"/>
            <w:r w:rsidRPr="00985DAD">
              <w:rPr>
                <w:rFonts w:ascii="Times New Roman" w:eastAsia="Times New Roman" w:hAnsi="Times New Roman" w:cs="Times New Roman"/>
                <w:lang w:eastAsia="ru-RU"/>
              </w:rPr>
              <w:t xml:space="preserve"> в единицах измеряемых содержаний»</w:t>
            </w:r>
          </w:p>
        </w:tc>
      </w:tr>
      <w:tr w:rsidR="00985DAD" w:rsidRPr="00F57BCB" w14:paraId="0DAB67EB" w14:textId="77777777" w:rsidTr="00985DAD">
        <w:tc>
          <w:tcPr>
            <w:tcW w:w="1251" w:type="pct"/>
            <w:vMerge/>
          </w:tcPr>
          <w:p w14:paraId="526FEC7C"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2AD021BF"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 xml:space="preserve">Практическая работа «Построения контрольных карт </w:t>
            </w:r>
            <w:proofErr w:type="spellStart"/>
            <w:r w:rsidRPr="00985DAD">
              <w:rPr>
                <w:rFonts w:ascii="Times New Roman" w:eastAsia="Times New Roman" w:hAnsi="Times New Roman" w:cs="Times New Roman"/>
                <w:lang w:eastAsia="ru-RU"/>
              </w:rPr>
              <w:t>Шухарта</w:t>
            </w:r>
            <w:proofErr w:type="spellEnd"/>
            <w:r w:rsidRPr="00985DAD">
              <w:rPr>
                <w:rFonts w:ascii="Times New Roman" w:eastAsia="Times New Roman" w:hAnsi="Times New Roman" w:cs="Times New Roman"/>
                <w:lang w:eastAsia="ru-RU"/>
              </w:rPr>
              <w:t xml:space="preserve"> в приведенных величинах»</w:t>
            </w:r>
          </w:p>
        </w:tc>
      </w:tr>
      <w:tr w:rsidR="00985DAD" w:rsidRPr="00F57BCB" w14:paraId="42C20401" w14:textId="77777777" w:rsidTr="00985DAD">
        <w:tc>
          <w:tcPr>
            <w:tcW w:w="1251" w:type="pct"/>
            <w:vMerge/>
          </w:tcPr>
          <w:p w14:paraId="03BE5973"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87A314C" w14:textId="77777777" w:rsidR="00985DAD" w:rsidRPr="00985DAD" w:rsidRDefault="00985DAD" w:rsidP="00985DAD">
            <w:pPr>
              <w:spacing w:after="200" w:line="276" w:lineRule="auto"/>
              <w:contextualSpacing/>
              <w:rPr>
                <w:rFonts w:ascii="Times New Roman" w:eastAsia="Times New Roman" w:hAnsi="Times New Roman" w:cs="Times New Roman"/>
                <w:b/>
                <w:bCs/>
                <w:lang w:eastAsia="ru-RU"/>
              </w:rPr>
            </w:pPr>
            <w:r w:rsidRPr="00985DAD">
              <w:rPr>
                <w:rFonts w:ascii="Times New Roman" w:eastAsia="Times New Roman" w:hAnsi="Times New Roman" w:cs="Times New Roman"/>
                <w:lang w:eastAsia="ru-RU"/>
              </w:rPr>
              <w:t xml:space="preserve">Практическая работа «Построения контрольных карт </w:t>
            </w:r>
            <w:proofErr w:type="spellStart"/>
            <w:r w:rsidRPr="00985DAD">
              <w:rPr>
                <w:rFonts w:ascii="Times New Roman" w:eastAsia="Times New Roman" w:hAnsi="Times New Roman" w:cs="Times New Roman"/>
                <w:lang w:eastAsia="ru-RU"/>
              </w:rPr>
              <w:t>Шухарта</w:t>
            </w:r>
            <w:proofErr w:type="spellEnd"/>
            <w:r w:rsidRPr="00985DAD">
              <w:rPr>
                <w:rFonts w:ascii="Times New Roman" w:eastAsia="Times New Roman" w:hAnsi="Times New Roman" w:cs="Times New Roman"/>
                <w:lang w:eastAsia="ru-RU"/>
              </w:rPr>
              <w:t xml:space="preserve"> в относительных величинах»</w:t>
            </w:r>
          </w:p>
        </w:tc>
      </w:tr>
      <w:tr w:rsidR="00985DAD" w:rsidRPr="00F57BCB" w14:paraId="21475669" w14:textId="77777777" w:rsidTr="00985DAD">
        <w:trPr>
          <w:trHeight w:val="293"/>
        </w:trPr>
        <w:tc>
          <w:tcPr>
            <w:tcW w:w="1251" w:type="pct"/>
            <w:vMerge/>
          </w:tcPr>
          <w:p w14:paraId="28207A93"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010B1593" w14:textId="77777777" w:rsidR="00985DAD" w:rsidRPr="00985DAD" w:rsidRDefault="00985DAD" w:rsidP="00985DAD">
            <w:pPr>
              <w:spacing w:after="200" w:line="276" w:lineRule="auto"/>
              <w:contextualSpacing/>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Практическая работа «Контроль стабильности </w:t>
            </w:r>
            <w:proofErr w:type="spellStart"/>
            <w:r w:rsidRPr="00985DAD">
              <w:rPr>
                <w:rFonts w:ascii="Times New Roman" w:eastAsia="Times New Roman" w:hAnsi="Times New Roman" w:cs="Times New Roman"/>
                <w:lang w:eastAsia="ru-RU"/>
              </w:rPr>
              <w:t>градуировочной</w:t>
            </w:r>
            <w:proofErr w:type="spellEnd"/>
            <w:r w:rsidRPr="00985DAD">
              <w:rPr>
                <w:rFonts w:ascii="Times New Roman" w:eastAsia="Times New Roman" w:hAnsi="Times New Roman" w:cs="Times New Roman"/>
                <w:lang w:eastAsia="ru-RU"/>
              </w:rPr>
              <w:t xml:space="preserve"> характеристики»</w:t>
            </w:r>
          </w:p>
        </w:tc>
      </w:tr>
      <w:tr w:rsidR="00985DAD" w:rsidRPr="00F57BCB" w14:paraId="7B51F169" w14:textId="77777777" w:rsidTr="009C78AF">
        <w:trPr>
          <w:trHeight w:val="292"/>
        </w:trPr>
        <w:tc>
          <w:tcPr>
            <w:tcW w:w="1251" w:type="pct"/>
            <w:vMerge/>
          </w:tcPr>
          <w:p w14:paraId="51DBBF06" w14:textId="77777777" w:rsidR="00985DAD" w:rsidRPr="00985DAD" w:rsidRDefault="00985DAD" w:rsidP="00985DAD">
            <w:pPr>
              <w:rPr>
                <w:rFonts w:ascii="Times New Roman" w:eastAsia="Times New Roman" w:hAnsi="Times New Roman" w:cs="Times New Roman"/>
                <w:b/>
                <w:bCs/>
                <w:lang w:eastAsia="ru-RU"/>
              </w:rPr>
            </w:pPr>
          </w:p>
        </w:tc>
        <w:tc>
          <w:tcPr>
            <w:tcW w:w="3749" w:type="pct"/>
            <w:tcBorders>
              <w:top w:val="single" w:sz="4" w:space="0" w:color="auto"/>
              <w:left w:val="single" w:sz="4" w:space="0" w:color="auto"/>
              <w:bottom w:val="single" w:sz="4" w:space="0" w:color="auto"/>
              <w:right w:val="single" w:sz="4" w:space="0" w:color="auto"/>
            </w:tcBorders>
            <w:vAlign w:val="bottom"/>
          </w:tcPr>
          <w:p w14:paraId="27B75C56" w14:textId="77777777" w:rsidR="00985DAD" w:rsidRDefault="00985DAD" w:rsidP="00985DA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3C1DD8" w14:textId="405E0783" w:rsidR="00985DAD" w:rsidRPr="00985DAD" w:rsidRDefault="00985DAD" w:rsidP="00985DAD">
            <w:pPr>
              <w:spacing w:after="200" w:line="276" w:lineRule="auto"/>
              <w:contextualSpacing/>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5DAD" w:rsidRPr="00F57BCB" w14:paraId="257BA705" w14:textId="77777777" w:rsidTr="00F57BCB">
        <w:tc>
          <w:tcPr>
            <w:tcW w:w="5000" w:type="pct"/>
            <w:gridSpan w:val="2"/>
          </w:tcPr>
          <w:p w14:paraId="48CAC1DA" w14:textId="60985EE2" w:rsidR="00985DAD" w:rsidRPr="00985DAD" w:rsidRDefault="00985DAD" w:rsidP="00985DAD">
            <w:pPr>
              <w:rPr>
                <w:rFonts w:ascii="Times New Roman" w:eastAsia="Times New Roman" w:hAnsi="Times New Roman" w:cs="Times New Roman"/>
                <w:b/>
                <w:lang w:eastAsia="ru-RU"/>
              </w:rPr>
            </w:pPr>
            <w:r w:rsidRPr="00985DAD">
              <w:rPr>
                <w:rFonts w:ascii="Times New Roman" w:eastAsia="Times New Roman" w:hAnsi="Times New Roman" w:cs="Times New Roman"/>
                <w:b/>
                <w:lang w:eastAsia="ru-RU"/>
              </w:rPr>
              <w:t>Раздел 2. Общие требования к компетентности испытательных лабораторий (72)</w:t>
            </w:r>
          </w:p>
        </w:tc>
      </w:tr>
      <w:tr w:rsidR="00985DAD" w:rsidRPr="00F57BCB" w14:paraId="05C90E52" w14:textId="77777777" w:rsidTr="00985DAD">
        <w:tc>
          <w:tcPr>
            <w:tcW w:w="1251" w:type="pct"/>
            <w:vMerge w:val="restart"/>
          </w:tcPr>
          <w:p w14:paraId="13C32C4F" w14:textId="7253163C"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Тема 2.1. Организация работы испытательной лаборатории</w:t>
            </w:r>
          </w:p>
        </w:tc>
        <w:tc>
          <w:tcPr>
            <w:tcW w:w="3749" w:type="pct"/>
          </w:tcPr>
          <w:p w14:paraId="41877CBC" w14:textId="77777777" w:rsidR="00985DAD" w:rsidRPr="00985DAD" w:rsidRDefault="00985DAD" w:rsidP="00985DAD">
            <w:pP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t>Содержание</w:t>
            </w:r>
          </w:p>
        </w:tc>
      </w:tr>
      <w:tr w:rsidR="00985DAD" w:rsidRPr="00F57BCB" w14:paraId="77EAF3F1" w14:textId="77777777" w:rsidTr="00985DAD">
        <w:tc>
          <w:tcPr>
            <w:tcW w:w="1251" w:type="pct"/>
            <w:vMerge/>
          </w:tcPr>
          <w:p w14:paraId="0D3700FC"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22D88EF" w14:textId="17919032"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color w:val="000000"/>
                <w:lang w:eastAsia="ru-RU"/>
              </w:rPr>
              <w:t>Правовые и нормативные основы безопасности труда, в том числе в соответствии со с</w:t>
            </w:r>
            <w:r w:rsidRPr="00985DAD">
              <w:rPr>
                <w:rFonts w:ascii="Times New Roman" w:eastAsia="Times New Roman" w:hAnsi="Times New Roman" w:cs="Times New Roman"/>
                <w:lang w:eastAsia="ru-RU"/>
              </w:rPr>
              <w:t>тандартами серии OHSAS «Системы менеджмента профессиональной безопасности и здоровья. Требования», «Системы менеджмента в области охраны труда и техники безопасности. Руководящие указания по применению».</w:t>
            </w:r>
            <w:r w:rsidRPr="00BD2F4F">
              <w:rPr>
                <w:rFonts w:ascii="Times New Roman" w:eastAsia="Times New Roman" w:hAnsi="Times New Roman" w:cs="Times New Roman"/>
                <w:lang w:eastAsia="ru-RU"/>
              </w:rPr>
              <w:t xml:space="preserve"> </w:t>
            </w:r>
            <w:r w:rsidRPr="00985DAD">
              <w:rPr>
                <w:rFonts w:ascii="Times New Roman" w:eastAsia="Times New Roman" w:hAnsi="Times New Roman" w:cs="Times New Roman"/>
                <w:color w:val="000000"/>
                <w:lang w:eastAsia="ru-RU"/>
              </w:rPr>
              <w:t xml:space="preserve">Виды инструктажа. Причины несчастных случаев на производстве. Классификация негативных факторов. ПДК вредных веществ в воздухе рабочей зоны. Средства индивидуальной и коллективной защиты. Вентиляция. Назначение, виды вентиляции.  Электробезопасность. </w:t>
            </w:r>
            <w:r w:rsidRPr="00985DAD">
              <w:rPr>
                <w:rFonts w:ascii="Times New Roman" w:eastAsia="Times New Roman" w:hAnsi="Times New Roman" w:cs="Times New Roman"/>
                <w:color w:val="000000"/>
                <w:spacing w:val="1"/>
                <w:lang w:eastAsia="ru-RU"/>
              </w:rPr>
              <w:t xml:space="preserve">Первая помощь пострадавшим на производстве. </w:t>
            </w:r>
            <w:r w:rsidRPr="00985DAD">
              <w:rPr>
                <w:rFonts w:ascii="Times New Roman" w:eastAsia="Times New Roman" w:hAnsi="Times New Roman" w:cs="Times New Roman"/>
                <w:color w:val="000000"/>
                <w:spacing w:val="-5"/>
                <w:lang w:eastAsia="ru-RU"/>
              </w:rPr>
              <w:t xml:space="preserve">Ожоги </w:t>
            </w:r>
            <w:proofErr w:type="gramStart"/>
            <w:r w:rsidRPr="00985DAD">
              <w:rPr>
                <w:rFonts w:ascii="Times New Roman" w:eastAsia="Times New Roman" w:hAnsi="Times New Roman" w:cs="Times New Roman"/>
                <w:color w:val="000000"/>
                <w:spacing w:val="-5"/>
                <w:lang w:eastAsia="ru-RU"/>
              </w:rPr>
              <w:t>химические  и</w:t>
            </w:r>
            <w:proofErr w:type="gramEnd"/>
            <w:r w:rsidRPr="00985DAD">
              <w:rPr>
                <w:rFonts w:ascii="Times New Roman" w:eastAsia="Times New Roman" w:hAnsi="Times New Roman" w:cs="Times New Roman"/>
                <w:color w:val="000000"/>
                <w:spacing w:val="-5"/>
                <w:lang w:eastAsia="ru-RU"/>
              </w:rPr>
              <w:t xml:space="preserve">  термические,  причины   их  возникновения,  первая помощь</w:t>
            </w:r>
            <w:r w:rsidRPr="00985DAD">
              <w:rPr>
                <w:rFonts w:ascii="Times New Roman" w:eastAsia="Times New Roman" w:hAnsi="Times New Roman" w:cs="Times New Roman"/>
                <w:color w:val="000000"/>
                <w:spacing w:val="1"/>
                <w:lang w:eastAsia="ru-RU"/>
              </w:rPr>
              <w:t xml:space="preserve"> пострадавшим. Первая помощь при порезах. П</w:t>
            </w:r>
            <w:r w:rsidRPr="00985DAD">
              <w:rPr>
                <w:rFonts w:ascii="Times New Roman" w:eastAsia="Times New Roman" w:hAnsi="Times New Roman" w:cs="Times New Roman"/>
                <w:color w:val="000000"/>
                <w:spacing w:val="-3"/>
                <w:lang w:eastAsia="ru-RU"/>
              </w:rPr>
              <w:t>ервая помощь при поражении электротоком.</w:t>
            </w:r>
            <w:r w:rsidRPr="00985DAD">
              <w:rPr>
                <w:rFonts w:ascii="Times New Roman" w:eastAsia="Times New Roman" w:hAnsi="Times New Roman" w:cs="Times New Roman"/>
                <w:color w:val="000000"/>
                <w:lang w:eastAsia="ru-RU"/>
              </w:rPr>
              <w:t xml:space="preserve"> Пожаробезопасность. Средства пожаротушения.</w:t>
            </w:r>
          </w:p>
        </w:tc>
      </w:tr>
      <w:tr w:rsidR="00985DAD" w:rsidRPr="00F57BCB" w14:paraId="663EF5C9" w14:textId="77777777" w:rsidTr="00985DAD">
        <w:tc>
          <w:tcPr>
            <w:tcW w:w="1251" w:type="pct"/>
            <w:vMerge/>
          </w:tcPr>
          <w:p w14:paraId="0B9D4A7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2C3E1F2E" w14:textId="46559126"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Основные понятии: испытательная лаборатория, калибровочная лаборатория, аккредитация.  Обязанности испытательной лаборатории.  Система менеджмента качества лаборатории.  Политика и задачи си</w:t>
            </w:r>
            <w:r>
              <w:rPr>
                <w:rFonts w:ascii="Times New Roman" w:eastAsia="Times New Roman" w:hAnsi="Times New Roman" w:cs="Times New Roman"/>
                <w:lang w:val="en-US" w:eastAsia="ru-RU"/>
              </w:rPr>
              <w:t>c</w:t>
            </w:r>
            <w:r w:rsidRPr="00985DAD">
              <w:rPr>
                <w:rFonts w:ascii="Times New Roman" w:eastAsia="Times New Roman" w:hAnsi="Times New Roman" w:cs="Times New Roman"/>
                <w:lang w:eastAsia="ru-RU"/>
              </w:rPr>
              <w:t xml:space="preserve">темы менеджмента.  Менеджер по качеству. Планирование качества. Обеспечение качества. Регулирование качества. Совершенствование качества. Внутренний и внешний аудит. </w:t>
            </w:r>
          </w:p>
        </w:tc>
      </w:tr>
      <w:tr w:rsidR="00985DAD" w:rsidRPr="00F57BCB" w14:paraId="6C083B84" w14:textId="77777777" w:rsidTr="00985DAD">
        <w:tc>
          <w:tcPr>
            <w:tcW w:w="1251" w:type="pct"/>
            <w:vMerge/>
          </w:tcPr>
          <w:p w14:paraId="18680434"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975ECBF"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Управление документацией.  Утверждение и выпуск документов.  Процедура контроля документов.  Изменения в документах.  Анализ заявок, запросов на подряд и контрактов. Заключение субподрядов на выполнение испытаний и калибровку.  Приобретение лабораторией услуг и запасов.  Обслуживание заказчиков. Регулирование претензий.</w:t>
            </w:r>
          </w:p>
        </w:tc>
      </w:tr>
      <w:tr w:rsidR="00985DAD" w:rsidRPr="00F57BCB" w14:paraId="07C9A683" w14:textId="77777777" w:rsidTr="00985DAD">
        <w:tc>
          <w:tcPr>
            <w:tcW w:w="1251" w:type="pct"/>
            <w:vMerge/>
          </w:tcPr>
          <w:p w14:paraId="12E038E2"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EF2E861"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Корректирующие действия испытательной лаборатории.  Анализ проблем.  </w:t>
            </w:r>
            <w:r w:rsidRPr="00985DAD">
              <w:rPr>
                <w:rFonts w:ascii="Times New Roman" w:eastAsia="Times New Roman" w:hAnsi="Times New Roman" w:cs="Times New Roman"/>
                <w:bCs/>
                <w:lang w:eastAsia="ru-RU"/>
              </w:rPr>
              <w:t xml:space="preserve">Выбор и принятие корректирующих действий. Контроль за корректирующими действиями. Дополнительные проверки. Предупреждающие действия. </w:t>
            </w:r>
          </w:p>
        </w:tc>
      </w:tr>
      <w:tr w:rsidR="00985DAD" w:rsidRPr="00F57BCB" w14:paraId="331216A0" w14:textId="77777777" w:rsidTr="00985DAD">
        <w:tc>
          <w:tcPr>
            <w:tcW w:w="1251" w:type="pct"/>
            <w:vMerge/>
          </w:tcPr>
          <w:p w14:paraId="5E0597D3"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79E6840"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Управление записями.  Процедура защиты и восстановления записей.  Технические записи.  Исправление ошибок. </w:t>
            </w:r>
          </w:p>
        </w:tc>
      </w:tr>
      <w:tr w:rsidR="00985DAD" w:rsidRPr="00F57BCB" w14:paraId="46F733C7" w14:textId="77777777" w:rsidTr="00985DAD">
        <w:trPr>
          <w:trHeight w:val="885"/>
        </w:trPr>
        <w:tc>
          <w:tcPr>
            <w:tcW w:w="1251" w:type="pct"/>
            <w:vMerge/>
          </w:tcPr>
          <w:p w14:paraId="57FAB484"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47EC153A"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Трудовые ресурсы предприятия. Оплата труда на предприятии. Материально-технические ресурсы. Механизм ценообразования. Определение и нормирование затрат в целях их стабилизации и снижения. Показатели эффективности деятельности химической лаборатории.  Оценка эффективности использования материальных ресурсов и основных фондов. Разработка мероприятий по выявлению резервов производства, рациональному использованию рабочего времени.</w:t>
            </w:r>
          </w:p>
        </w:tc>
      </w:tr>
      <w:tr w:rsidR="00985DAD" w:rsidRPr="00F57BCB" w14:paraId="1A9E582B" w14:textId="77777777" w:rsidTr="002F04F1">
        <w:trPr>
          <w:trHeight w:val="885"/>
        </w:trPr>
        <w:tc>
          <w:tcPr>
            <w:tcW w:w="1251" w:type="pct"/>
            <w:vMerge/>
          </w:tcPr>
          <w:p w14:paraId="49A23EF1" w14:textId="77777777" w:rsidR="00985DAD" w:rsidRPr="00985DAD" w:rsidRDefault="00985DAD" w:rsidP="00985DAD">
            <w:pPr>
              <w:rPr>
                <w:rFonts w:ascii="Times New Roman" w:eastAsia="Times New Roman" w:hAnsi="Times New Roman" w:cs="Times New Roman"/>
                <w:b/>
                <w:bCs/>
                <w:lang w:eastAsia="ru-RU"/>
              </w:rPr>
            </w:pPr>
          </w:p>
        </w:tc>
        <w:tc>
          <w:tcPr>
            <w:tcW w:w="3749" w:type="pct"/>
            <w:tcBorders>
              <w:top w:val="single" w:sz="4" w:space="0" w:color="auto"/>
              <w:left w:val="single" w:sz="4" w:space="0" w:color="auto"/>
              <w:bottom w:val="single" w:sz="4" w:space="0" w:color="auto"/>
              <w:right w:val="single" w:sz="4" w:space="0" w:color="auto"/>
            </w:tcBorders>
            <w:vAlign w:val="bottom"/>
          </w:tcPr>
          <w:p w14:paraId="3CA86998" w14:textId="77777777" w:rsidR="00985DAD" w:rsidRDefault="00985DAD" w:rsidP="00985DA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57CB6" w14:textId="23E7CF6D" w:rsidR="00985DAD" w:rsidRPr="00985DAD" w:rsidRDefault="00985DAD" w:rsidP="00985DAD">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5DAD" w:rsidRPr="00F57BCB" w14:paraId="4AA70471" w14:textId="77777777" w:rsidTr="00985DAD">
        <w:tc>
          <w:tcPr>
            <w:tcW w:w="1251" w:type="pct"/>
            <w:vMerge w:val="restart"/>
          </w:tcPr>
          <w:p w14:paraId="148A2DBD"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 xml:space="preserve">Тема 2.2. Технические требования к испытательным и </w:t>
            </w:r>
            <w:r w:rsidRPr="00985DAD">
              <w:rPr>
                <w:rFonts w:ascii="Times New Roman" w:eastAsia="Times New Roman" w:hAnsi="Times New Roman" w:cs="Times New Roman"/>
                <w:b/>
                <w:bCs/>
                <w:lang w:eastAsia="ru-RU"/>
              </w:rPr>
              <w:lastRenderedPageBreak/>
              <w:t xml:space="preserve">калибровочным лабораториям. </w:t>
            </w:r>
          </w:p>
        </w:tc>
        <w:tc>
          <w:tcPr>
            <w:tcW w:w="3749" w:type="pct"/>
          </w:tcPr>
          <w:p w14:paraId="14097A56" w14:textId="77777777" w:rsidR="00985DAD" w:rsidRPr="00985DAD" w:rsidRDefault="00985DAD" w:rsidP="00985DAD">
            <w:pPr>
              <w:rPr>
                <w:rFonts w:ascii="Times New Roman" w:eastAsia="Times New Roman" w:hAnsi="Times New Roman" w:cs="Times New Roman"/>
                <w:b/>
                <w:lang w:eastAsia="ru-RU"/>
              </w:rPr>
            </w:pPr>
            <w:r w:rsidRPr="00985DAD">
              <w:rPr>
                <w:rFonts w:ascii="Times New Roman" w:eastAsia="Times New Roman" w:hAnsi="Times New Roman" w:cs="Times New Roman"/>
                <w:b/>
                <w:bCs/>
                <w:lang w:eastAsia="ru-RU"/>
              </w:rPr>
              <w:lastRenderedPageBreak/>
              <w:t>Содержание</w:t>
            </w:r>
          </w:p>
        </w:tc>
      </w:tr>
      <w:tr w:rsidR="00985DAD" w:rsidRPr="00F57BCB" w14:paraId="65337237" w14:textId="77777777" w:rsidTr="00985DAD">
        <w:tc>
          <w:tcPr>
            <w:tcW w:w="1251" w:type="pct"/>
            <w:vMerge/>
          </w:tcPr>
          <w:p w14:paraId="04623CAB"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47BE28E3"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Требования к персоналу.  Руководящий, технический, вспомогательный персонал. Программа подготовки персонала. Стажер.  Обучение персонала. Помещения и условия окружающей среды. </w:t>
            </w:r>
          </w:p>
        </w:tc>
      </w:tr>
      <w:tr w:rsidR="00985DAD" w:rsidRPr="00F57BCB" w14:paraId="7ECAFB5D" w14:textId="77777777" w:rsidTr="00985DAD">
        <w:tc>
          <w:tcPr>
            <w:tcW w:w="1251" w:type="pct"/>
            <w:vMerge/>
          </w:tcPr>
          <w:p w14:paraId="01B19B73"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5A53ABC" w14:textId="1C0A9E92"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Методики испытаний и калибровки, а также оценка пригодности методик. Международные, региональные, национальные стандарты, общепринятые технические условия. Инструкции по использованию и управлению всем своим оборудованием.  Выбор методик. Методики, разработанные лабораторией.  </w:t>
            </w:r>
            <w:r w:rsidRPr="00985DAD">
              <w:rPr>
                <w:rFonts w:ascii="Times New Roman" w:eastAsia="Times New Roman" w:hAnsi="Times New Roman" w:cs="Times New Roman"/>
                <w:bCs/>
                <w:lang w:eastAsia="ru-RU"/>
              </w:rPr>
              <w:t xml:space="preserve">Нестандартные методики.  Оценка пригодности методик. </w:t>
            </w:r>
            <w:r w:rsidRPr="00985DAD">
              <w:rPr>
                <w:rFonts w:ascii="Times New Roman" w:eastAsia="Times New Roman" w:hAnsi="Times New Roman" w:cs="Times New Roman"/>
                <w:lang w:eastAsia="ru-RU"/>
              </w:rPr>
              <w:t xml:space="preserve">Межлабораторные сравнительные испытания. </w:t>
            </w:r>
            <w:r w:rsidRPr="00985DAD">
              <w:rPr>
                <w:rFonts w:ascii="Times New Roman" w:eastAsia="Times New Roman" w:hAnsi="Times New Roman" w:cs="Times New Roman"/>
                <w:bCs/>
                <w:lang w:eastAsia="ru-RU"/>
              </w:rPr>
              <w:t xml:space="preserve">Оценка неопределенности измерений.  Управление данными. </w:t>
            </w:r>
          </w:p>
        </w:tc>
      </w:tr>
      <w:tr w:rsidR="00985DAD" w:rsidRPr="00F57BCB" w14:paraId="4FD49ABA" w14:textId="77777777" w:rsidTr="00985DAD">
        <w:tc>
          <w:tcPr>
            <w:tcW w:w="1251" w:type="pct"/>
            <w:vMerge/>
          </w:tcPr>
          <w:p w14:paraId="4C1A110D"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F0CF9B7" w14:textId="56E65D24" w:rsidR="00985DAD" w:rsidRPr="00985DAD" w:rsidRDefault="00985DAD" w:rsidP="00985DAD">
            <w:pPr>
              <w:keepNext/>
              <w:outlineLvl w:val="2"/>
              <w:rPr>
                <w:rFonts w:ascii="Times New Roman" w:eastAsia="Times New Roman" w:hAnsi="Times New Roman" w:cs="Times New Roman"/>
                <w:b/>
                <w:bCs/>
                <w:lang w:eastAsia="ru-RU"/>
              </w:rPr>
            </w:pPr>
            <w:r w:rsidRPr="00985DAD">
              <w:rPr>
                <w:rFonts w:ascii="Times New Roman" w:eastAsia="Times New Roman" w:hAnsi="Times New Roman" w:cs="Times New Roman"/>
                <w:bCs/>
                <w:lang w:eastAsia="ru-RU"/>
              </w:rPr>
              <w:t>Оборудование.  Идентификация оборудования.  Средства измерения. Протокол, сертификат о калибровке, свидетельство о регулировке.  Поверка оборудования. График поверки оборудования.  Аттестация оборудования. Первичная и периодическая аттестация испытательного оборудования.  Испытательное оборудование. Вспомогательное оборудование. Транспортирование и хранение оборудования. Прослеживаемость измерений.</w:t>
            </w:r>
          </w:p>
        </w:tc>
      </w:tr>
      <w:tr w:rsidR="00985DAD" w:rsidRPr="00F57BCB" w14:paraId="3996AC00" w14:textId="77777777" w:rsidTr="00985DAD">
        <w:tc>
          <w:tcPr>
            <w:tcW w:w="1251" w:type="pct"/>
            <w:vMerge/>
          </w:tcPr>
          <w:p w14:paraId="2A40A2B8"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0CAF3BD2" w14:textId="564D56E3"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Стандартные образцы.  Применение стандартных образцов в системе обеспечения единства измерений. Межгосударственные стандартные образцы. Государственные стандартные образцы. Отраслевые стандартные образцы. Стандартные образцы предприятий. Аттестованные смеси. </w:t>
            </w:r>
          </w:p>
        </w:tc>
      </w:tr>
      <w:tr w:rsidR="00985DAD" w:rsidRPr="00F57BCB" w14:paraId="55237010" w14:textId="77777777" w:rsidTr="00985DAD">
        <w:tc>
          <w:tcPr>
            <w:tcW w:w="1251" w:type="pct"/>
            <w:vMerge/>
          </w:tcPr>
          <w:p w14:paraId="64514521"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CD5E79F" w14:textId="77777777" w:rsidR="00985DAD" w:rsidRPr="00985DAD" w:rsidRDefault="00985DAD" w:rsidP="00985DAD">
            <w:pPr>
              <w:keepNext/>
              <w:outlineLvl w:val="2"/>
              <w:rPr>
                <w:rFonts w:ascii="Times New Roman" w:eastAsia="Times New Roman" w:hAnsi="Times New Roman" w:cs="Times New Roman"/>
                <w:b/>
                <w:bCs/>
                <w:lang w:eastAsia="ru-RU"/>
              </w:rPr>
            </w:pPr>
            <w:r w:rsidRPr="00985DAD">
              <w:rPr>
                <w:rFonts w:ascii="Times New Roman" w:eastAsia="Times New Roman" w:hAnsi="Times New Roman" w:cs="Times New Roman"/>
                <w:bCs/>
                <w:lang w:eastAsia="ru-RU"/>
              </w:rPr>
              <w:t xml:space="preserve">Обращение с объектами испытаний и калибровки. Процедуры транспортирования, получения, обращения, защиты, хранения, сохранности, удаления объектов испытаний или калибровки. Система идентификации объектов испытаний. </w:t>
            </w:r>
          </w:p>
        </w:tc>
      </w:tr>
      <w:tr w:rsidR="00985DAD" w:rsidRPr="00F57BCB" w14:paraId="55C008E9" w14:textId="77777777" w:rsidTr="00985DAD">
        <w:tc>
          <w:tcPr>
            <w:tcW w:w="1251" w:type="pct"/>
            <w:vMerge/>
          </w:tcPr>
          <w:p w14:paraId="4B8F039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488948F0" w14:textId="0279DD71" w:rsidR="00985DAD" w:rsidRPr="00985DAD" w:rsidRDefault="00985DAD" w:rsidP="00985DAD">
            <w:pPr>
              <w:keepNext/>
              <w:outlineLvl w:val="2"/>
              <w:rPr>
                <w:rFonts w:ascii="Times New Roman" w:eastAsia="Times New Roman" w:hAnsi="Times New Roman" w:cs="Times New Roman"/>
                <w:b/>
                <w:bCs/>
                <w:lang w:eastAsia="ru-RU"/>
              </w:rPr>
            </w:pPr>
            <w:r w:rsidRPr="00985DAD">
              <w:rPr>
                <w:rFonts w:ascii="Times New Roman" w:eastAsia="Times New Roman" w:hAnsi="Times New Roman" w:cs="Times New Roman"/>
                <w:bCs/>
                <w:lang w:eastAsia="ru-RU"/>
              </w:rPr>
              <w:t xml:space="preserve">Обеспечение качества результатов испытаний и калибровки. Использование аттестованных стандартных образцов.  Отчетность о результатах испытания.  Протокол испытания. Сертификат калибровки. </w:t>
            </w:r>
            <w:r w:rsidRPr="00985DAD">
              <w:rPr>
                <w:rFonts w:ascii="Times New Roman" w:eastAsia="Times New Roman" w:hAnsi="Times New Roman" w:cs="Times New Roman"/>
                <w:lang w:eastAsia="ru-RU"/>
              </w:rPr>
              <w:t xml:space="preserve">Мнения и толкования. Результаты испытаний и калибровки, полученные от субподрядчиков.  Электронная передача результатов.  Формат протоколов и сертификатов.  Изменения к протоколам испытаний и сертификатам о калибровке. </w:t>
            </w:r>
          </w:p>
        </w:tc>
      </w:tr>
      <w:tr w:rsidR="00985DAD" w:rsidRPr="00F57BCB" w14:paraId="4D71FBB9" w14:textId="77777777" w:rsidTr="000F1F25">
        <w:tc>
          <w:tcPr>
            <w:tcW w:w="1251" w:type="pct"/>
            <w:vMerge/>
          </w:tcPr>
          <w:p w14:paraId="4322B7CC"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25F1EF31" w14:textId="283886AD"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Лабораторные журналы.  Требования к лабораторным журналам.  Журнал регистрации проб.  Журнал, специализированный по объекту анализа.  Журнал учета стандартных образцов.  Журнал учета средств измерения.  Журнал учета инструктажа по технике безопасности.  Журнал приготовления растворов, реактивов. Журнал приготовления титрованных растворов.  Журнал внутреннего контроля качества выполнения анализов.  Журнал внутреннего контроля системы качества.  Журнал учета претензий, предупреждающих и корректирующих действий.  Журнал учета мероприятий по повышению квалификации. Журнал учета построения графиков.  Журнал учета качества дистиллированной воды.  Журнал учета приготовления аттестованных смесей. Журнал контроля качества химических реактивов. </w:t>
            </w:r>
          </w:p>
        </w:tc>
      </w:tr>
      <w:tr w:rsidR="00985DAD" w:rsidRPr="00F57BCB" w14:paraId="67BA2AAC" w14:textId="77777777" w:rsidTr="000F1F25">
        <w:tc>
          <w:tcPr>
            <w:tcW w:w="1251" w:type="pct"/>
            <w:vMerge/>
          </w:tcPr>
          <w:p w14:paraId="28D2C8A4"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9680CA7" w14:textId="77777777" w:rsidR="00985DAD" w:rsidRPr="00985DAD" w:rsidRDefault="00985DAD" w:rsidP="00985DAD">
            <w:pPr>
              <w:jc w:val="both"/>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Валидация аналитических методик.  Этапы проведения валидации и </w:t>
            </w:r>
            <w:proofErr w:type="spellStart"/>
            <w:r w:rsidRPr="00985DAD">
              <w:rPr>
                <w:rFonts w:ascii="Times New Roman" w:eastAsia="Times New Roman" w:hAnsi="Times New Roman" w:cs="Times New Roman"/>
                <w:lang w:eastAsia="ru-RU"/>
              </w:rPr>
              <w:t>валидационный</w:t>
            </w:r>
            <w:proofErr w:type="spellEnd"/>
            <w:r w:rsidRPr="00985DAD">
              <w:rPr>
                <w:rFonts w:ascii="Times New Roman" w:eastAsia="Times New Roman" w:hAnsi="Times New Roman" w:cs="Times New Roman"/>
                <w:lang w:eastAsia="ru-RU"/>
              </w:rPr>
              <w:t xml:space="preserve"> план. </w:t>
            </w:r>
            <w:proofErr w:type="spellStart"/>
            <w:r w:rsidRPr="00985DAD">
              <w:rPr>
                <w:rFonts w:ascii="Times New Roman" w:eastAsia="Times New Roman" w:hAnsi="Times New Roman" w:cs="Times New Roman"/>
                <w:lang w:eastAsia="ru-RU"/>
              </w:rPr>
              <w:t>Валидидационные</w:t>
            </w:r>
            <w:proofErr w:type="spellEnd"/>
            <w:r w:rsidRPr="00985DAD">
              <w:rPr>
                <w:rFonts w:ascii="Times New Roman" w:eastAsia="Times New Roman" w:hAnsi="Times New Roman" w:cs="Times New Roman"/>
                <w:lang w:eastAsia="ru-RU"/>
              </w:rPr>
              <w:t xml:space="preserve"> параметры.  Характеристика результатов валидации. </w:t>
            </w:r>
          </w:p>
        </w:tc>
      </w:tr>
      <w:tr w:rsidR="00985DAD" w:rsidRPr="00F57BCB" w14:paraId="424969F5" w14:textId="77777777" w:rsidTr="000F1F25">
        <w:tc>
          <w:tcPr>
            <w:tcW w:w="1251" w:type="pct"/>
            <w:vMerge/>
          </w:tcPr>
          <w:p w14:paraId="6C03F7AD"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F4196F7" w14:textId="2E08F3E1"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В том числе практических и лабораторных занятий</w:t>
            </w:r>
          </w:p>
        </w:tc>
      </w:tr>
      <w:tr w:rsidR="00985DAD" w:rsidRPr="00F57BCB" w14:paraId="29FEA646" w14:textId="77777777" w:rsidTr="000F1F25">
        <w:tc>
          <w:tcPr>
            <w:tcW w:w="1251" w:type="pct"/>
            <w:vMerge/>
          </w:tcPr>
          <w:p w14:paraId="1572A8F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AC88762"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регистрации проб»</w:t>
            </w:r>
          </w:p>
        </w:tc>
      </w:tr>
      <w:tr w:rsidR="00985DAD" w:rsidRPr="00F57BCB" w14:paraId="307A63F5" w14:textId="77777777" w:rsidTr="000F1F25">
        <w:tc>
          <w:tcPr>
            <w:tcW w:w="1251" w:type="pct"/>
            <w:vMerge/>
          </w:tcPr>
          <w:p w14:paraId="293DA60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D16D872"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стандартных образцов»</w:t>
            </w:r>
          </w:p>
        </w:tc>
      </w:tr>
      <w:tr w:rsidR="00985DAD" w:rsidRPr="00F57BCB" w14:paraId="7EB13EF2" w14:textId="77777777" w:rsidTr="000F1F25">
        <w:tc>
          <w:tcPr>
            <w:tcW w:w="1251" w:type="pct"/>
            <w:vMerge/>
          </w:tcPr>
          <w:p w14:paraId="62597FF9"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E8F68B9" w14:textId="7F7AFD70"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средств измерений»</w:t>
            </w:r>
          </w:p>
        </w:tc>
      </w:tr>
      <w:tr w:rsidR="00985DAD" w:rsidRPr="00F57BCB" w14:paraId="24E2C6BF" w14:textId="77777777" w:rsidTr="000F1F25">
        <w:tc>
          <w:tcPr>
            <w:tcW w:w="1251" w:type="pct"/>
            <w:vMerge/>
          </w:tcPr>
          <w:p w14:paraId="70C8BD87"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01BC85F" w14:textId="087784AA"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реактивов»</w:t>
            </w:r>
          </w:p>
        </w:tc>
      </w:tr>
      <w:tr w:rsidR="00985DAD" w:rsidRPr="00F57BCB" w14:paraId="40E25A11" w14:textId="77777777" w:rsidTr="000F1F25">
        <w:tc>
          <w:tcPr>
            <w:tcW w:w="1251" w:type="pct"/>
            <w:vMerge/>
          </w:tcPr>
          <w:p w14:paraId="2AEF45E2"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858C74B" w14:textId="016E26A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приготовления растворов»</w:t>
            </w:r>
          </w:p>
        </w:tc>
      </w:tr>
      <w:tr w:rsidR="00985DAD" w:rsidRPr="00F57BCB" w14:paraId="7676D055" w14:textId="77777777" w:rsidTr="000F1F25">
        <w:tc>
          <w:tcPr>
            <w:tcW w:w="1251" w:type="pct"/>
            <w:vMerge/>
          </w:tcPr>
          <w:p w14:paraId="46A62580"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EF98BD8" w14:textId="5DD2BAC4"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качества дистиллированной воды»</w:t>
            </w:r>
          </w:p>
        </w:tc>
      </w:tr>
      <w:tr w:rsidR="00985DAD" w:rsidRPr="00F57BCB" w14:paraId="6BAB75A0" w14:textId="77777777" w:rsidTr="000F1F25">
        <w:tc>
          <w:tcPr>
            <w:tcW w:w="1251" w:type="pct"/>
            <w:vMerge/>
          </w:tcPr>
          <w:p w14:paraId="47233840"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2D31D454" w14:textId="45A088A1"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качества дистиллированной воды»</w:t>
            </w:r>
          </w:p>
        </w:tc>
      </w:tr>
      <w:tr w:rsidR="00985DAD" w:rsidRPr="00F57BCB" w14:paraId="4682CCB2" w14:textId="77777777" w:rsidTr="00985DAD">
        <w:tc>
          <w:tcPr>
            <w:tcW w:w="1251" w:type="pct"/>
            <w:vMerge/>
          </w:tcPr>
          <w:p w14:paraId="2BCC7689"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5DEC1F8A"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графика поверки оборудования»</w:t>
            </w:r>
          </w:p>
        </w:tc>
      </w:tr>
      <w:tr w:rsidR="00985DAD" w:rsidRPr="00F57BCB" w14:paraId="2863EF21" w14:textId="77777777" w:rsidTr="00985DAD">
        <w:tc>
          <w:tcPr>
            <w:tcW w:w="1251" w:type="pct"/>
            <w:vMerge/>
          </w:tcPr>
          <w:p w14:paraId="22F3A128"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777A42DC"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протокола анализа»</w:t>
            </w:r>
          </w:p>
        </w:tc>
      </w:tr>
      <w:tr w:rsidR="00985DAD" w:rsidRPr="00F57BCB" w14:paraId="3003D802" w14:textId="77777777" w:rsidTr="00985DAD">
        <w:tc>
          <w:tcPr>
            <w:tcW w:w="1251" w:type="pct"/>
            <w:vMerge/>
          </w:tcPr>
          <w:p w14:paraId="1CD98C8C"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60F19C3E"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Практическая работа «Проектирование журнала учета результатов фотометрических методов анализа»</w:t>
            </w:r>
          </w:p>
        </w:tc>
      </w:tr>
      <w:tr w:rsidR="00985DAD" w:rsidRPr="00F57BCB" w14:paraId="2A17EA1A" w14:textId="77777777" w:rsidTr="00985DAD">
        <w:tc>
          <w:tcPr>
            <w:tcW w:w="1251" w:type="pct"/>
            <w:vMerge/>
          </w:tcPr>
          <w:p w14:paraId="1E828445"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1018FFBF" w14:textId="77777777"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 xml:space="preserve">Практическая работа «Проектирование журнала учета результатов фотометрических методов анализа» </w:t>
            </w:r>
          </w:p>
        </w:tc>
      </w:tr>
      <w:tr w:rsidR="00985DAD" w:rsidRPr="00F57BCB" w14:paraId="5C138115" w14:textId="77777777" w:rsidTr="00985DAD">
        <w:trPr>
          <w:trHeight w:val="293"/>
        </w:trPr>
        <w:tc>
          <w:tcPr>
            <w:tcW w:w="1251" w:type="pct"/>
            <w:vMerge/>
          </w:tcPr>
          <w:p w14:paraId="727CA542" w14:textId="77777777" w:rsidR="00985DAD" w:rsidRPr="00985DAD" w:rsidRDefault="00985DAD" w:rsidP="00985DAD">
            <w:pPr>
              <w:rPr>
                <w:rFonts w:ascii="Times New Roman" w:eastAsia="Times New Roman" w:hAnsi="Times New Roman" w:cs="Times New Roman"/>
                <w:b/>
                <w:bCs/>
                <w:lang w:eastAsia="ru-RU"/>
              </w:rPr>
            </w:pPr>
          </w:p>
        </w:tc>
        <w:tc>
          <w:tcPr>
            <w:tcW w:w="3749" w:type="pct"/>
          </w:tcPr>
          <w:p w14:paraId="32DCCF8F" w14:textId="3AA658BD"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 xml:space="preserve">Практическое занятие «Использование лабораторной информационной системы «Химик-аналитик» для </w:t>
            </w:r>
            <w:proofErr w:type="spellStart"/>
            <w:r w:rsidRPr="00985DAD">
              <w:rPr>
                <w:rFonts w:ascii="Times New Roman" w:eastAsia="Times New Roman" w:hAnsi="Times New Roman" w:cs="Times New Roman"/>
                <w:bCs/>
                <w:lang w:eastAsia="ru-RU"/>
              </w:rPr>
              <w:t>внутрилабораторного</w:t>
            </w:r>
            <w:proofErr w:type="spellEnd"/>
            <w:r w:rsidRPr="00985DAD">
              <w:rPr>
                <w:rFonts w:ascii="Times New Roman" w:eastAsia="Times New Roman" w:hAnsi="Times New Roman" w:cs="Times New Roman"/>
                <w:bCs/>
                <w:lang w:eastAsia="ru-RU"/>
              </w:rPr>
              <w:t xml:space="preserve"> контроля»</w:t>
            </w:r>
          </w:p>
        </w:tc>
      </w:tr>
      <w:tr w:rsidR="00985DAD" w:rsidRPr="00F57BCB" w14:paraId="4F9138BF" w14:textId="77777777" w:rsidTr="001A6F5D">
        <w:trPr>
          <w:trHeight w:val="292"/>
        </w:trPr>
        <w:tc>
          <w:tcPr>
            <w:tcW w:w="1251" w:type="pct"/>
            <w:vMerge/>
          </w:tcPr>
          <w:p w14:paraId="4D52AD49" w14:textId="77777777" w:rsidR="00985DAD" w:rsidRPr="00985DAD" w:rsidRDefault="00985DAD" w:rsidP="00985DAD">
            <w:pPr>
              <w:rPr>
                <w:rFonts w:ascii="Times New Roman" w:eastAsia="Times New Roman" w:hAnsi="Times New Roman" w:cs="Times New Roman"/>
                <w:b/>
                <w:bCs/>
                <w:lang w:eastAsia="ru-RU"/>
              </w:rPr>
            </w:pPr>
          </w:p>
        </w:tc>
        <w:tc>
          <w:tcPr>
            <w:tcW w:w="3749" w:type="pct"/>
            <w:tcBorders>
              <w:top w:val="single" w:sz="4" w:space="0" w:color="auto"/>
              <w:left w:val="single" w:sz="4" w:space="0" w:color="auto"/>
              <w:bottom w:val="single" w:sz="4" w:space="0" w:color="auto"/>
              <w:right w:val="single" w:sz="4" w:space="0" w:color="auto"/>
            </w:tcBorders>
            <w:vAlign w:val="bottom"/>
          </w:tcPr>
          <w:p w14:paraId="1C1E905F" w14:textId="77777777" w:rsidR="00985DAD" w:rsidRDefault="00985DAD" w:rsidP="00985DA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EB20B" w14:textId="5B955EDB" w:rsidR="00985DAD" w:rsidRPr="00985DAD" w:rsidRDefault="00985DAD" w:rsidP="00985DAD">
            <w:pPr>
              <w:spacing w:after="200" w:line="276" w:lineRule="auto"/>
              <w:contextualSpacing/>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5DAD" w:rsidRPr="00F57BCB" w14:paraId="268B833A" w14:textId="77777777" w:rsidTr="00F57BCB">
        <w:tc>
          <w:tcPr>
            <w:tcW w:w="5000" w:type="pct"/>
            <w:gridSpan w:val="2"/>
          </w:tcPr>
          <w:p w14:paraId="734BDE30"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Курсовое проектирование</w:t>
            </w:r>
          </w:p>
          <w:p w14:paraId="4097D64B"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Тематика курсовых работ:</w:t>
            </w:r>
          </w:p>
          <w:p w14:paraId="1C04C2A8" w14:textId="77777777" w:rsidR="00985DAD" w:rsidRPr="00985DAD" w:rsidRDefault="00985DAD" w:rsidP="00985DAD">
            <w:pPr>
              <w:numPr>
                <w:ilvl w:val="0"/>
                <w:numId w:val="35"/>
              </w:numPr>
              <w:spacing w:line="276" w:lineRule="auto"/>
              <w:ind w:left="284" w:hanging="284"/>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Внедрение методик количественного химического анализа;</w:t>
            </w:r>
          </w:p>
          <w:p w14:paraId="7DAC5E7A" w14:textId="77777777" w:rsidR="00985DAD" w:rsidRPr="00985DAD" w:rsidRDefault="00985DAD" w:rsidP="00985DAD">
            <w:pPr>
              <w:numPr>
                <w:ilvl w:val="0"/>
                <w:numId w:val="35"/>
              </w:numPr>
              <w:spacing w:line="276" w:lineRule="auto"/>
              <w:ind w:left="284" w:hanging="284"/>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Валидация методик количественного химического анализа;</w:t>
            </w:r>
          </w:p>
          <w:p w14:paraId="58B1580B" w14:textId="77777777" w:rsidR="00985DAD" w:rsidRPr="00985DAD" w:rsidRDefault="00985DAD" w:rsidP="00985DAD">
            <w:pPr>
              <w:numPr>
                <w:ilvl w:val="0"/>
                <w:numId w:val="35"/>
              </w:numPr>
              <w:spacing w:line="276" w:lineRule="auto"/>
              <w:ind w:left="284" w:hanging="284"/>
              <w:rPr>
                <w:rFonts w:ascii="Times New Roman" w:eastAsia="Times New Roman" w:hAnsi="Times New Roman" w:cs="Times New Roman"/>
                <w:b/>
                <w:bCs/>
                <w:lang w:eastAsia="ru-RU"/>
              </w:rPr>
            </w:pPr>
            <w:r w:rsidRPr="00985DAD">
              <w:rPr>
                <w:rFonts w:ascii="Times New Roman" w:eastAsia="Times New Roman" w:hAnsi="Times New Roman" w:cs="Times New Roman"/>
                <w:bCs/>
                <w:lang w:eastAsia="ru-RU"/>
              </w:rPr>
              <w:t>Контроль стабильности результатов количественного химического анализа.</w:t>
            </w:r>
          </w:p>
        </w:tc>
      </w:tr>
      <w:tr w:rsidR="00985DAD" w:rsidRPr="00F57BCB" w14:paraId="6E0D5A22" w14:textId="77777777" w:rsidTr="00F57BCB">
        <w:trPr>
          <w:trHeight w:val="388"/>
        </w:trPr>
        <w:tc>
          <w:tcPr>
            <w:tcW w:w="5000" w:type="pct"/>
            <w:gridSpan w:val="2"/>
          </w:tcPr>
          <w:p w14:paraId="51360AC1"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 xml:space="preserve">Учебная практика </w:t>
            </w:r>
          </w:p>
          <w:p w14:paraId="21478148" w14:textId="010FABAF"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Виды работ:</w:t>
            </w:r>
          </w:p>
          <w:p w14:paraId="4F37619A"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Правила работы в химической лаборатории, лабораторная посуда, лабораторный </w:t>
            </w:r>
          </w:p>
          <w:p w14:paraId="1AA81E80"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инструмент, оборудование. </w:t>
            </w:r>
          </w:p>
          <w:p w14:paraId="3EA6C7E7"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Техника безопасности, пожарная безопасность. </w:t>
            </w:r>
          </w:p>
          <w:p w14:paraId="1F4FB3A0"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Техника работы с посудой и пробирками, сушка посуды, приготовление хромовой смеси.</w:t>
            </w:r>
          </w:p>
          <w:p w14:paraId="4FAAB846"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Химическая посуда. Техника работы с посудой и пробирками, мытье, сушка</w:t>
            </w:r>
          </w:p>
          <w:p w14:paraId="636C2347"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посуды, приготовление хромовой смеси.</w:t>
            </w:r>
          </w:p>
          <w:p w14:paraId="4692506E"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Правила мытья химической посуды хромовой смесью приготовление раствора </w:t>
            </w:r>
          </w:p>
          <w:p w14:paraId="76246C8A"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перманганата калия, мытье посуды раствором перманганата калия</w:t>
            </w:r>
          </w:p>
          <w:p w14:paraId="6E64EF81"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Правила хранения и утилизация реактивов, особенности хранения кислот,</w:t>
            </w:r>
          </w:p>
          <w:p w14:paraId="31450DFE"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 xml:space="preserve">щелочей, легковоспламеняющихся, токсичных и взрывоопасных веществ. </w:t>
            </w:r>
          </w:p>
          <w:p w14:paraId="413692EE" w14:textId="77777777" w:rsidR="00985DAD" w:rsidRPr="00985DAD" w:rsidRDefault="00985DAD" w:rsidP="00985DAD">
            <w:pPr>
              <w:rPr>
                <w:rFonts w:ascii="Times New Roman" w:eastAsia="Times New Roman" w:hAnsi="Times New Roman" w:cs="Times New Roman"/>
                <w:lang w:eastAsia="ru-RU"/>
              </w:rPr>
            </w:pPr>
            <w:r w:rsidRPr="00985DAD">
              <w:rPr>
                <w:rFonts w:ascii="Times New Roman" w:eastAsia="Times New Roman" w:hAnsi="Times New Roman" w:cs="Times New Roman"/>
                <w:lang w:eastAsia="ru-RU"/>
              </w:rPr>
              <w:t>Проверка пригодности реактивов с истекшим сроком годности</w:t>
            </w:r>
          </w:p>
          <w:p w14:paraId="65AF7D24" w14:textId="77777777"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 xml:space="preserve">Производственная практика </w:t>
            </w:r>
          </w:p>
          <w:p w14:paraId="1860AF43" w14:textId="3CA7CC7B"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Виды работ:</w:t>
            </w:r>
          </w:p>
          <w:p w14:paraId="5030675E" w14:textId="77777777" w:rsidR="00985DAD" w:rsidRPr="00985DAD" w:rsidRDefault="00985DAD" w:rsidP="00985DAD">
            <w:pPr>
              <w:rPr>
                <w:rFonts w:ascii="Times New Roman" w:eastAsia="Times New Roman" w:hAnsi="Times New Roman" w:cs="Times New Roman"/>
                <w:bCs/>
                <w:lang w:eastAsia="ru-RU"/>
              </w:rPr>
            </w:pPr>
            <w:r w:rsidRPr="00985DAD">
              <w:rPr>
                <w:rFonts w:ascii="Times New Roman" w:eastAsia="Times New Roman" w:hAnsi="Times New Roman" w:cs="Times New Roman"/>
                <w:bCs/>
                <w:lang w:eastAsia="ru-RU"/>
              </w:rPr>
              <w:t>Ведение лабораторных журналов;</w:t>
            </w:r>
          </w:p>
          <w:p w14:paraId="6BFA6CAB" w14:textId="77777777" w:rsidR="00985DAD" w:rsidRPr="00985DAD" w:rsidRDefault="00985DAD" w:rsidP="00985DAD">
            <w:pPr>
              <w:rPr>
                <w:rFonts w:ascii="Times New Roman" w:eastAsia="Times New Roman" w:hAnsi="Times New Roman" w:cs="Times New Roman"/>
                <w:bCs/>
                <w:lang w:eastAsia="ru-RU"/>
              </w:rPr>
            </w:pPr>
            <w:r w:rsidRPr="00985DAD">
              <w:rPr>
                <w:rFonts w:ascii="Times New Roman" w:eastAsia="Times New Roman" w:hAnsi="Times New Roman" w:cs="Times New Roman"/>
                <w:lang w:eastAsia="ru-RU"/>
              </w:rPr>
              <w:t xml:space="preserve">Оценка качества результатов анализа. </w:t>
            </w:r>
          </w:p>
          <w:p w14:paraId="0127CF11" w14:textId="77777777" w:rsidR="00985DAD" w:rsidRPr="00985DAD" w:rsidRDefault="00985DAD" w:rsidP="00985DAD">
            <w:pPr>
              <w:rPr>
                <w:rFonts w:ascii="Times New Roman" w:eastAsia="Times New Roman" w:hAnsi="Times New Roman" w:cs="Times New Roman"/>
                <w:bCs/>
                <w:lang w:eastAsia="ru-RU"/>
              </w:rPr>
            </w:pPr>
            <w:r w:rsidRPr="00985DAD">
              <w:rPr>
                <w:rFonts w:ascii="Times New Roman" w:eastAsia="Times New Roman" w:hAnsi="Times New Roman" w:cs="Times New Roman"/>
                <w:lang w:eastAsia="ru-RU"/>
              </w:rPr>
              <w:t xml:space="preserve">Контроль стабильности </w:t>
            </w:r>
            <w:proofErr w:type="spellStart"/>
            <w:r w:rsidRPr="00985DAD">
              <w:rPr>
                <w:rFonts w:ascii="Times New Roman" w:eastAsia="Times New Roman" w:hAnsi="Times New Roman" w:cs="Times New Roman"/>
                <w:lang w:eastAsia="ru-RU"/>
              </w:rPr>
              <w:t>градуировочных</w:t>
            </w:r>
            <w:proofErr w:type="spellEnd"/>
            <w:r w:rsidRPr="00985DAD">
              <w:rPr>
                <w:rFonts w:ascii="Times New Roman" w:eastAsia="Times New Roman" w:hAnsi="Times New Roman" w:cs="Times New Roman"/>
                <w:lang w:eastAsia="ru-RU"/>
              </w:rPr>
              <w:t xml:space="preserve"> характеристик;</w:t>
            </w:r>
          </w:p>
          <w:p w14:paraId="6F3F64DD" w14:textId="77777777" w:rsidR="00985DAD" w:rsidRPr="00985DAD" w:rsidRDefault="00985DAD" w:rsidP="00985DAD">
            <w:pPr>
              <w:rPr>
                <w:rFonts w:ascii="Times New Roman" w:eastAsia="Times New Roman" w:hAnsi="Times New Roman" w:cs="Times New Roman"/>
                <w:bCs/>
                <w:lang w:eastAsia="ru-RU"/>
              </w:rPr>
            </w:pPr>
            <w:r w:rsidRPr="00985DAD">
              <w:rPr>
                <w:rFonts w:ascii="Times New Roman" w:eastAsia="Times New Roman" w:hAnsi="Times New Roman" w:cs="Times New Roman"/>
                <w:lang w:eastAsia="ru-RU"/>
              </w:rPr>
              <w:t>Проверка пригодности реактивов с истекшим сроком годности;</w:t>
            </w:r>
          </w:p>
        </w:tc>
      </w:tr>
      <w:tr w:rsidR="00985DAD" w:rsidRPr="00F57BCB" w14:paraId="0A82F7B7" w14:textId="77777777" w:rsidTr="00F57BCB">
        <w:tc>
          <w:tcPr>
            <w:tcW w:w="5000" w:type="pct"/>
            <w:gridSpan w:val="2"/>
          </w:tcPr>
          <w:p w14:paraId="1147CCA8" w14:textId="6E6C7420" w:rsidR="00985DAD" w:rsidRPr="00985DAD" w:rsidRDefault="00985DAD" w:rsidP="00985DAD">
            <w:pPr>
              <w:rPr>
                <w:rFonts w:ascii="Times New Roman" w:eastAsia="Times New Roman" w:hAnsi="Times New Roman" w:cs="Times New Roman"/>
                <w:b/>
                <w:bCs/>
                <w:lang w:eastAsia="ru-RU"/>
              </w:rPr>
            </w:pPr>
            <w:r w:rsidRPr="00985DAD">
              <w:rPr>
                <w:rFonts w:ascii="Times New Roman" w:eastAsia="Times New Roman" w:hAnsi="Times New Roman" w:cs="Times New Roman"/>
                <w:b/>
                <w:bCs/>
                <w:lang w:eastAsia="ru-RU"/>
              </w:rPr>
              <w:t>Всего</w:t>
            </w:r>
            <w:r w:rsidR="00BD2F4F">
              <w:rPr>
                <w:rFonts w:ascii="Times New Roman" w:eastAsia="Times New Roman" w:hAnsi="Times New Roman" w:cs="Times New Roman"/>
                <w:b/>
                <w:bCs/>
                <w:lang w:eastAsia="ru-RU"/>
              </w:rPr>
              <w:t xml:space="preserve"> 306</w:t>
            </w:r>
          </w:p>
        </w:tc>
      </w:tr>
    </w:tbl>
    <w:p w14:paraId="22282056" w14:textId="77777777" w:rsidR="00152C5C" w:rsidRDefault="00152C5C" w:rsidP="00F57BCB">
      <w:pPr>
        <w:pStyle w:val="114"/>
        <w:ind w:firstLine="0"/>
        <w:rPr>
          <w:rFonts w:ascii="Times New Roman" w:hAnsi="Times New Roman"/>
        </w:rPr>
      </w:pPr>
    </w:p>
    <w:p w14:paraId="786D4A0C" w14:textId="24AD6C22" w:rsidR="00152C5C" w:rsidRDefault="00F57BCB" w:rsidP="00F57BCB">
      <w:pPr>
        <w:pStyle w:val="114"/>
        <w:ind w:left="709" w:firstLine="0"/>
        <w:rPr>
          <w:rFonts w:ascii="Times New Roman" w:hAnsi="Times New Roman"/>
        </w:rPr>
      </w:pPr>
      <w:r>
        <w:rPr>
          <w:rFonts w:ascii="Times New Roman" w:hAnsi="Times New Roman"/>
        </w:rPr>
        <w:t xml:space="preserve">2.4. </w:t>
      </w:r>
      <w:r w:rsidR="00152C5C" w:rsidRPr="00E11160">
        <w:rPr>
          <w:rFonts w:ascii="Times New Roman" w:hAnsi="Times New Roman"/>
        </w:rPr>
        <w:t>Курсовой работа (</w:t>
      </w:r>
      <w:r w:rsidR="00152C5C">
        <w:rPr>
          <w:rFonts w:ascii="Times New Roman" w:hAnsi="Times New Roman"/>
        </w:rPr>
        <w:t>проект</w:t>
      </w:r>
      <w:r w:rsidR="00152C5C" w:rsidRPr="00E11160">
        <w:rPr>
          <w:rFonts w:ascii="Times New Roman" w:hAnsi="Times New Roman"/>
        </w:rPr>
        <w:t xml:space="preserve">) </w:t>
      </w:r>
    </w:p>
    <w:p w14:paraId="13BEA127" w14:textId="77777777" w:rsidR="00152C5C" w:rsidRPr="00331672" w:rsidRDefault="00152C5C" w:rsidP="00152C5C">
      <w:pPr>
        <w:pStyle w:val="114"/>
        <w:spacing w:after="0"/>
        <w:ind w:left="709" w:firstLine="0"/>
        <w:rPr>
          <w:rFonts w:ascii="Times New Roman" w:hAnsi="Times New Roman"/>
          <w:b w:val="0"/>
          <w:bCs w:val="0"/>
        </w:rPr>
      </w:pPr>
      <w:r w:rsidRPr="00331672">
        <w:rPr>
          <w:rFonts w:ascii="Times New Roman" w:hAnsi="Times New Roman"/>
          <w:b w:val="0"/>
          <w:bCs w:val="0"/>
        </w:rPr>
        <w:t>Тематика курсовых работ:</w:t>
      </w:r>
    </w:p>
    <w:p w14:paraId="28CB8655" w14:textId="4ED1A023" w:rsidR="00F57BCB" w:rsidRPr="00F57BCB" w:rsidRDefault="00152C5C" w:rsidP="00985DAD">
      <w:pPr>
        <w:pStyle w:val="114"/>
        <w:ind w:firstLine="0"/>
        <w:rPr>
          <w:rFonts w:ascii="Times New Roman" w:hAnsi="Times New Roman"/>
          <w:b w:val="0"/>
          <w:bCs w:val="0"/>
        </w:rPr>
      </w:pPr>
      <w:r w:rsidRPr="00331672">
        <w:rPr>
          <w:rFonts w:ascii="Times New Roman" w:hAnsi="Times New Roman"/>
          <w:b w:val="0"/>
          <w:bCs w:val="0"/>
        </w:rPr>
        <w:t>1.</w:t>
      </w:r>
      <w:r w:rsidR="00F57BCB" w:rsidRPr="00F57BCB">
        <w:rPr>
          <w:rFonts w:ascii="Times New Roman" w:hAnsi="Times New Roman"/>
          <w:b w:val="0"/>
          <w:bCs w:val="0"/>
        </w:rPr>
        <w:t>Внедрение методик количественного химического анализа;</w:t>
      </w:r>
    </w:p>
    <w:p w14:paraId="22ED4120" w14:textId="5AF9333C" w:rsidR="00F57BCB" w:rsidRPr="00F57BCB" w:rsidRDefault="00F57BCB" w:rsidP="00985DAD">
      <w:pPr>
        <w:pStyle w:val="114"/>
        <w:ind w:firstLine="0"/>
        <w:rPr>
          <w:rFonts w:ascii="Times New Roman" w:hAnsi="Times New Roman"/>
          <w:b w:val="0"/>
          <w:bCs w:val="0"/>
        </w:rPr>
      </w:pPr>
      <w:r w:rsidRPr="00F57BCB">
        <w:rPr>
          <w:rFonts w:ascii="Times New Roman" w:hAnsi="Times New Roman"/>
          <w:b w:val="0"/>
          <w:bCs w:val="0"/>
        </w:rPr>
        <w:t>2.Валидация методик количественного химического анализа;</w:t>
      </w:r>
    </w:p>
    <w:p w14:paraId="694F8587" w14:textId="2C1A07FB" w:rsidR="00152C5C" w:rsidRDefault="00F57BCB" w:rsidP="00985DAD">
      <w:pPr>
        <w:pStyle w:val="114"/>
        <w:spacing w:after="0"/>
        <w:ind w:firstLine="0"/>
        <w:rPr>
          <w:rFonts w:ascii="Times New Roman" w:hAnsi="Times New Roman"/>
        </w:rPr>
      </w:pPr>
      <w:r w:rsidRPr="00F57BCB">
        <w:rPr>
          <w:rFonts w:ascii="Times New Roman" w:hAnsi="Times New Roman"/>
          <w:b w:val="0"/>
          <w:bCs w:val="0"/>
        </w:rPr>
        <w:t>3.Контроль стабильности результатов количественного химического анализа</w:t>
      </w:r>
    </w:p>
    <w:p w14:paraId="2AC2802F" w14:textId="77777777" w:rsidR="00152C5C" w:rsidRDefault="00152C5C" w:rsidP="00152C5C">
      <w:pPr>
        <w:rPr>
          <w:rFonts w:ascii="Times New Roman" w:hAnsi="Times New Roman" w:cs="Times New Roman"/>
          <w:sz w:val="24"/>
          <w:szCs w:val="24"/>
        </w:rPr>
      </w:pPr>
    </w:p>
    <w:p w14:paraId="02BC5362" w14:textId="77777777" w:rsidR="00152C5C" w:rsidRPr="00E11160" w:rsidRDefault="00152C5C" w:rsidP="00152C5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DD794F2" w14:textId="77777777" w:rsidR="00152C5C" w:rsidRPr="00E11160" w:rsidRDefault="00152C5C" w:rsidP="00152C5C">
      <w:pPr>
        <w:pStyle w:val="114"/>
        <w:rPr>
          <w:rFonts w:ascii="Times New Roman" w:hAnsi="Times New Roman"/>
        </w:rPr>
      </w:pPr>
      <w:r w:rsidRPr="00E11160">
        <w:rPr>
          <w:rFonts w:ascii="Times New Roman" w:hAnsi="Times New Roman"/>
        </w:rPr>
        <w:t>3.1. Материально-техническое обеспечение</w:t>
      </w:r>
    </w:p>
    <w:p w14:paraId="2279C031" w14:textId="17808F20" w:rsidR="00152C5C" w:rsidRDefault="00152C5C" w:rsidP="00152C5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985DAD" w:rsidRPr="00985DAD">
        <w:rPr>
          <w:rFonts w:ascii="Times New Roman" w:hAnsi="Times New Roman" w:cs="Times New Roman"/>
          <w:bCs/>
          <w:iCs/>
          <w:sz w:val="24"/>
          <w:szCs w:val="24"/>
        </w:rPr>
        <w:t>«</w:t>
      </w:r>
      <w:r w:rsidRPr="00751437">
        <w:rPr>
          <w:rFonts w:ascii="Times New Roman" w:hAnsi="Times New Roman" w:cs="Times New Roman"/>
          <w:bCs/>
          <w:iCs/>
          <w:sz w:val="24"/>
          <w:szCs w:val="24"/>
        </w:rPr>
        <w:t xml:space="preserve">Общепрофессиональных дисциплин и </w:t>
      </w:r>
      <w:r w:rsidR="00985DAD">
        <w:rPr>
          <w:rFonts w:ascii="Times New Roman" w:hAnsi="Times New Roman" w:cs="Times New Roman"/>
          <w:bCs/>
          <w:iCs/>
          <w:sz w:val="24"/>
          <w:szCs w:val="24"/>
        </w:rPr>
        <w:t>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3D17F603" w14:textId="55BF8113" w:rsidR="000C1AD3" w:rsidRPr="000C1AD3" w:rsidRDefault="00152C5C" w:rsidP="000C1AD3">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41BB">
        <w:rPr>
          <w:rFonts w:ascii="Times New Roman" w:hAnsi="Times New Roman" w:cs="Times New Roman"/>
          <w:bCs/>
          <w:sz w:val="24"/>
          <w:szCs w:val="24"/>
        </w:rPr>
        <w:t xml:space="preserve">Лаборатории </w:t>
      </w:r>
      <w:r w:rsidR="00985DAD">
        <w:rPr>
          <w:rFonts w:ascii="Times New Roman" w:hAnsi="Times New Roman" w:cs="Times New Roman"/>
          <w:bCs/>
          <w:sz w:val="24"/>
          <w:szCs w:val="24"/>
        </w:rPr>
        <w:t>«</w:t>
      </w:r>
      <w:r w:rsidR="000C1AD3">
        <w:rPr>
          <w:rFonts w:ascii="Times New Roman" w:hAnsi="Times New Roman" w:cs="Times New Roman"/>
          <w:bCs/>
          <w:sz w:val="24"/>
          <w:szCs w:val="24"/>
        </w:rPr>
        <w:t>Ф</w:t>
      </w:r>
      <w:r w:rsidR="000C1AD3" w:rsidRPr="000C1AD3">
        <w:rPr>
          <w:rFonts w:ascii="Times New Roman" w:hAnsi="Times New Roman" w:cs="Times New Roman"/>
          <w:bCs/>
          <w:sz w:val="24"/>
          <w:szCs w:val="24"/>
        </w:rPr>
        <w:t>изико-химических методов анализа и технических средств измерения</w:t>
      </w:r>
      <w:r w:rsidR="00985DAD">
        <w:rPr>
          <w:rFonts w:ascii="Times New Roman" w:hAnsi="Times New Roman" w:cs="Times New Roman"/>
          <w:bCs/>
          <w:sz w:val="24"/>
          <w:szCs w:val="24"/>
        </w:rPr>
        <w:t>»</w:t>
      </w:r>
      <w:r w:rsidR="00F57BCB" w:rsidRPr="00F57BCB">
        <w:rPr>
          <w:rFonts w:ascii="Times New Roman" w:hAnsi="Times New Roman" w:cs="Times New Roman"/>
          <w:bCs/>
          <w:sz w:val="24"/>
          <w:szCs w:val="24"/>
        </w:rPr>
        <w:t xml:space="preserve"> и </w:t>
      </w:r>
      <w:r w:rsidR="00985DAD">
        <w:rPr>
          <w:rFonts w:ascii="Times New Roman" w:hAnsi="Times New Roman" w:cs="Times New Roman"/>
          <w:bCs/>
          <w:sz w:val="24"/>
          <w:szCs w:val="24"/>
        </w:rPr>
        <w:t>«</w:t>
      </w:r>
      <w:r w:rsidR="000C1AD3">
        <w:rPr>
          <w:rFonts w:ascii="Times New Roman" w:hAnsi="Times New Roman" w:cs="Times New Roman"/>
          <w:bCs/>
          <w:sz w:val="24"/>
          <w:szCs w:val="24"/>
        </w:rPr>
        <w:t>Т</w:t>
      </w:r>
      <w:r w:rsidR="000C1AD3" w:rsidRPr="000C1AD3">
        <w:rPr>
          <w:rFonts w:ascii="Times New Roman" w:hAnsi="Times New Roman" w:cs="Times New Roman"/>
          <w:bCs/>
          <w:sz w:val="24"/>
          <w:szCs w:val="24"/>
        </w:rPr>
        <w:t>ехнического анализа, контроля производства и экологического контроля.</w:t>
      </w:r>
    </w:p>
    <w:p w14:paraId="33CECBBA" w14:textId="5B45AF46" w:rsidR="00152C5C" w:rsidRPr="00B641BB" w:rsidRDefault="000C1AD3" w:rsidP="000C1AD3">
      <w:pPr>
        <w:suppressAutoHyphens/>
        <w:jc w:val="both"/>
        <w:rPr>
          <w:rFonts w:ascii="Times New Roman" w:hAnsi="Times New Roman" w:cs="Times New Roman"/>
          <w:bCs/>
          <w:sz w:val="24"/>
          <w:szCs w:val="24"/>
        </w:rPr>
      </w:pPr>
      <w:r w:rsidRPr="000C1AD3">
        <w:rPr>
          <w:rFonts w:ascii="Times New Roman" w:hAnsi="Times New Roman" w:cs="Times New Roman"/>
          <w:bCs/>
          <w:sz w:val="24"/>
          <w:szCs w:val="24"/>
        </w:rPr>
        <w:t>Спортивный комплекс</w:t>
      </w:r>
      <w:r w:rsidR="00985DAD">
        <w:rPr>
          <w:rFonts w:ascii="Times New Roman" w:hAnsi="Times New Roman" w:cs="Times New Roman"/>
          <w:bCs/>
          <w:sz w:val="24"/>
          <w:szCs w:val="24"/>
        </w:rPr>
        <w:t>»,</w:t>
      </w:r>
      <w:r w:rsidR="00152C5C" w:rsidRPr="00077792">
        <w:rPr>
          <w:rFonts w:ascii="Times New Roman" w:hAnsi="Times New Roman" w:cs="Times New Roman"/>
          <w:bCs/>
          <w:sz w:val="24"/>
          <w:szCs w:val="24"/>
        </w:rPr>
        <w:t xml:space="preserve"> </w:t>
      </w:r>
      <w:r w:rsidR="00152C5C" w:rsidRPr="00FA680C">
        <w:rPr>
          <w:rFonts w:ascii="Times New Roman" w:hAnsi="Times New Roman" w:cs="Times New Roman"/>
          <w:bCs/>
          <w:sz w:val="24"/>
          <w:szCs w:val="24"/>
        </w:rPr>
        <w:t xml:space="preserve">оснащенные в соответствии с </w:t>
      </w:r>
      <w:r w:rsidR="00152C5C" w:rsidRPr="00FA680C">
        <w:rPr>
          <w:rFonts w:ascii="Times New Roman" w:hAnsi="Times New Roman" w:cs="Times New Roman"/>
          <w:bCs/>
          <w:iCs/>
          <w:sz w:val="24"/>
          <w:szCs w:val="24"/>
        </w:rPr>
        <w:t>приложением</w:t>
      </w:r>
      <w:r w:rsidR="00152C5C">
        <w:rPr>
          <w:rFonts w:ascii="Times New Roman" w:hAnsi="Times New Roman" w:cs="Times New Roman"/>
          <w:bCs/>
          <w:iCs/>
          <w:sz w:val="24"/>
          <w:szCs w:val="24"/>
        </w:rPr>
        <w:t xml:space="preserve"> </w:t>
      </w:r>
      <w:r w:rsidR="00152C5C" w:rsidRPr="00FA680C">
        <w:rPr>
          <w:rFonts w:ascii="Times New Roman" w:hAnsi="Times New Roman" w:cs="Times New Roman"/>
          <w:bCs/>
          <w:iCs/>
          <w:sz w:val="24"/>
          <w:szCs w:val="24"/>
        </w:rPr>
        <w:t xml:space="preserve">3 </w:t>
      </w:r>
      <w:r w:rsidR="00152C5C">
        <w:rPr>
          <w:rFonts w:ascii="Times New Roman" w:hAnsi="Times New Roman" w:cs="Times New Roman"/>
          <w:bCs/>
          <w:iCs/>
          <w:sz w:val="24"/>
          <w:szCs w:val="24"/>
        </w:rPr>
        <w:t>ПОП-П</w:t>
      </w:r>
      <w:r w:rsidR="00152C5C" w:rsidRPr="00FA680C">
        <w:rPr>
          <w:rFonts w:ascii="Times New Roman" w:hAnsi="Times New Roman" w:cs="Times New Roman"/>
          <w:bCs/>
          <w:i/>
          <w:iCs/>
          <w:sz w:val="24"/>
          <w:szCs w:val="24"/>
        </w:rPr>
        <w:t>.</w:t>
      </w:r>
    </w:p>
    <w:p w14:paraId="1F6A73B1" w14:textId="77777777" w:rsidR="00152C5C" w:rsidRPr="00FA680C" w:rsidRDefault="00152C5C" w:rsidP="00152C5C">
      <w:pPr>
        <w:spacing w:after="200" w:line="276" w:lineRule="auto"/>
        <w:rPr>
          <w:rFonts w:ascii="Times New Roman" w:hAnsi="Times New Roman" w:cs="Times New Roman"/>
          <w:b/>
          <w:bCs/>
          <w:sz w:val="24"/>
          <w:szCs w:val="24"/>
        </w:rPr>
      </w:pPr>
    </w:p>
    <w:p w14:paraId="51E50DF7" w14:textId="77777777" w:rsidR="00152C5C" w:rsidRPr="00E11160" w:rsidRDefault="00152C5C" w:rsidP="00152C5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558D34" w14:textId="77777777" w:rsidR="00152C5C" w:rsidRDefault="00152C5C" w:rsidP="00152C5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6E0E0" w14:textId="77777777" w:rsidR="00152C5C" w:rsidRDefault="00152C5C" w:rsidP="00152C5C">
      <w:pPr>
        <w:pStyle w:val="a4"/>
        <w:spacing w:line="276" w:lineRule="auto"/>
        <w:ind w:left="0" w:firstLine="709"/>
        <w:jc w:val="both"/>
        <w:rPr>
          <w:rFonts w:ascii="Times New Roman" w:hAnsi="Times New Roman"/>
          <w:bCs/>
          <w:sz w:val="24"/>
          <w:szCs w:val="24"/>
        </w:rPr>
      </w:pPr>
    </w:p>
    <w:p w14:paraId="14BDDB2D" w14:textId="77777777" w:rsidR="00152C5C" w:rsidRPr="00E11160" w:rsidRDefault="00152C5C" w:rsidP="00152C5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93062F" w14:textId="149BB102"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57BCB">
        <w:rPr>
          <w:rFonts w:ascii="Times New Roman" w:hAnsi="Times New Roman" w:cs="Times New Roman"/>
          <w:bCs/>
          <w:iCs/>
          <w:sz w:val="24"/>
          <w:szCs w:val="24"/>
        </w:rPr>
        <w:t xml:space="preserve">Агибалова, Н. Н. Технология и установки переработки нефти и газа. Свойства нефти и </w:t>
      </w:r>
      <w:proofErr w:type="gramStart"/>
      <w:r w:rsidRPr="00F57BCB">
        <w:rPr>
          <w:rFonts w:ascii="Times New Roman" w:hAnsi="Times New Roman" w:cs="Times New Roman"/>
          <w:bCs/>
          <w:iCs/>
          <w:sz w:val="24"/>
          <w:szCs w:val="24"/>
        </w:rPr>
        <w:t>нефтепродуктов :</w:t>
      </w:r>
      <w:proofErr w:type="gramEnd"/>
      <w:r w:rsidRPr="00F57BCB">
        <w:rPr>
          <w:rFonts w:ascii="Times New Roman" w:hAnsi="Times New Roman" w:cs="Times New Roman"/>
          <w:bCs/>
          <w:iCs/>
          <w:sz w:val="24"/>
          <w:szCs w:val="24"/>
        </w:rPr>
        <w:t xml:space="preserve"> учебное пособие для </w:t>
      </w:r>
      <w:proofErr w:type="spellStart"/>
      <w:r w:rsidRPr="00F57BCB">
        <w:rPr>
          <w:rFonts w:ascii="Times New Roman" w:hAnsi="Times New Roman" w:cs="Times New Roman"/>
          <w:bCs/>
          <w:iCs/>
          <w:sz w:val="24"/>
          <w:szCs w:val="24"/>
        </w:rPr>
        <w:t>спо</w:t>
      </w:r>
      <w:proofErr w:type="spellEnd"/>
      <w:r w:rsidRPr="00F57BCB">
        <w:rPr>
          <w:rFonts w:ascii="Times New Roman" w:hAnsi="Times New Roman" w:cs="Times New Roman"/>
          <w:bCs/>
          <w:iCs/>
          <w:sz w:val="24"/>
          <w:szCs w:val="24"/>
        </w:rPr>
        <w:t xml:space="preserve"> / Н. Н. Агибалова. — 2-е изд., стер. — Санкт-</w:t>
      </w:r>
      <w:proofErr w:type="gramStart"/>
      <w:r w:rsidRPr="00F57BCB">
        <w:rPr>
          <w:rFonts w:ascii="Times New Roman" w:hAnsi="Times New Roman" w:cs="Times New Roman"/>
          <w:bCs/>
          <w:iCs/>
          <w:sz w:val="24"/>
          <w:szCs w:val="24"/>
        </w:rPr>
        <w:t>Петербург :</w:t>
      </w:r>
      <w:proofErr w:type="gramEnd"/>
      <w:r w:rsidRPr="00F57BCB">
        <w:rPr>
          <w:rFonts w:ascii="Times New Roman" w:hAnsi="Times New Roman" w:cs="Times New Roman"/>
          <w:bCs/>
          <w:iCs/>
          <w:sz w:val="24"/>
          <w:szCs w:val="24"/>
        </w:rPr>
        <w:t xml:space="preserve"> Лань, 2022. — 124 с. — ISBN 978-5-8114-9125-4.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Лань : электронно-библиотечная система. — URL: https://e.lanbook.com/book/187588</w:t>
      </w:r>
    </w:p>
    <w:p w14:paraId="7B6102E0" w14:textId="0BF212FB"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57BCB">
        <w:rPr>
          <w:rFonts w:ascii="Times New Roman" w:hAnsi="Times New Roman" w:cs="Times New Roman"/>
          <w:bCs/>
          <w:iCs/>
          <w:sz w:val="24"/>
          <w:szCs w:val="24"/>
        </w:rPr>
        <w:t xml:space="preserve">Беляков, Г. И. Охрана труда и техника </w:t>
      </w:r>
      <w:proofErr w:type="gramStart"/>
      <w:r w:rsidRPr="00F57BCB">
        <w:rPr>
          <w:rFonts w:ascii="Times New Roman" w:hAnsi="Times New Roman" w:cs="Times New Roman"/>
          <w:bCs/>
          <w:iCs/>
          <w:sz w:val="24"/>
          <w:szCs w:val="24"/>
        </w:rPr>
        <w:t>безопасности :</w:t>
      </w:r>
      <w:proofErr w:type="gramEnd"/>
      <w:r w:rsidRPr="00F57BCB">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2024. — 740 с. — (Профессиональное образование). — ISBN 978-5-534-17697-1.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https://urait.ru/bcode/537043</w:t>
      </w:r>
    </w:p>
    <w:p w14:paraId="53B8485B" w14:textId="79BBA1AB"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57BCB">
        <w:rPr>
          <w:rFonts w:ascii="Times New Roman" w:hAnsi="Times New Roman" w:cs="Times New Roman"/>
          <w:bCs/>
          <w:iCs/>
          <w:sz w:val="24"/>
          <w:szCs w:val="24"/>
        </w:rPr>
        <w:t xml:space="preserve">Беляков, Г. И. Пожарная </w:t>
      </w:r>
      <w:proofErr w:type="gramStart"/>
      <w:r w:rsidRPr="00F57BCB">
        <w:rPr>
          <w:rFonts w:ascii="Times New Roman" w:hAnsi="Times New Roman" w:cs="Times New Roman"/>
          <w:bCs/>
          <w:iCs/>
          <w:sz w:val="24"/>
          <w:szCs w:val="24"/>
        </w:rPr>
        <w:t>безопасность :</w:t>
      </w:r>
      <w:proofErr w:type="gramEnd"/>
      <w:r w:rsidRPr="00F57BCB">
        <w:rPr>
          <w:rFonts w:ascii="Times New Roman" w:hAnsi="Times New Roman" w:cs="Times New Roman"/>
          <w:bCs/>
          <w:iCs/>
          <w:sz w:val="24"/>
          <w:szCs w:val="24"/>
        </w:rPr>
        <w:t xml:space="preserve"> учебное пособие для среднего профессионального образования / Г. И. Беляков. — 3-е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2023. — 283 с. — (Профессиональное образование). — ISBN 978-5-534-17690-2.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https://urait.ru/bcode/533549</w:t>
      </w:r>
    </w:p>
    <w:p w14:paraId="5FBCA3FF" w14:textId="6BE4D859"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57BCB">
        <w:rPr>
          <w:rFonts w:ascii="Times New Roman" w:hAnsi="Times New Roman" w:cs="Times New Roman"/>
          <w:bCs/>
          <w:iCs/>
          <w:sz w:val="24"/>
          <w:szCs w:val="24"/>
        </w:rPr>
        <w:t xml:space="preserve">Беляков, Г. И. </w:t>
      </w:r>
      <w:proofErr w:type="gramStart"/>
      <w:r w:rsidRPr="00F57BCB">
        <w:rPr>
          <w:rFonts w:ascii="Times New Roman" w:hAnsi="Times New Roman" w:cs="Times New Roman"/>
          <w:bCs/>
          <w:iCs/>
          <w:sz w:val="24"/>
          <w:szCs w:val="24"/>
        </w:rPr>
        <w:t>Электробезопасность :</w:t>
      </w:r>
      <w:proofErr w:type="gramEnd"/>
      <w:r w:rsidRPr="00F57BCB">
        <w:rPr>
          <w:rFonts w:ascii="Times New Roman" w:hAnsi="Times New Roman" w:cs="Times New Roman"/>
          <w:bCs/>
          <w:iCs/>
          <w:sz w:val="24"/>
          <w:szCs w:val="24"/>
        </w:rPr>
        <w:t xml:space="preserve"> учебное пособие для среднего профессионального образования / Г. И. Беляков. — 2-е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2023. — 202 с. — (Профессиональное образование). — ISBN 978-5-534-17193-8.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https://urait.ru/bcode/532575</w:t>
      </w:r>
    </w:p>
    <w:p w14:paraId="62EC5EC7" w14:textId="2AD37B2D"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57BCB">
        <w:rPr>
          <w:rFonts w:ascii="Times New Roman" w:hAnsi="Times New Roman" w:cs="Times New Roman"/>
          <w:bCs/>
          <w:iCs/>
          <w:sz w:val="24"/>
          <w:szCs w:val="24"/>
        </w:rPr>
        <w:t xml:space="preserve">Гайдукова, Б. М. Техника и технология лабораторных работ / Б. М. </w:t>
      </w:r>
      <w:proofErr w:type="spellStart"/>
      <w:r w:rsidRPr="00F57BCB">
        <w:rPr>
          <w:rFonts w:ascii="Times New Roman" w:hAnsi="Times New Roman" w:cs="Times New Roman"/>
          <w:bCs/>
          <w:iCs/>
          <w:sz w:val="24"/>
          <w:szCs w:val="24"/>
        </w:rPr>
        <w:t>Гайдукова</w:t>
      </w:r>
      <w:proofErr w:type="spellEnd"/>
      <w:r w:rsidRPr="00F57BCB">
        <w:rPr>
          <w:rFonts w:ascii="Times New Roman" w:hAnsi="Times New Roman" w:cs="Times New Roman"/>
          <w:bCs/>
          <w:iCs/>
          <w:sz w:val="24"/>
          <w:szCs w:val="24"/>
        </w:rPr>
        <w:t>. — 8-е изд., стер. — Санкт-</w:t>
      </w:r>
      <w:proofErr w:type="gramStart"/>
      <w:r w:rsidRPr="00F57BCB">
        <w:rPr>
          <w:rFonts w:ascii="Times New Roman" w:hAnsi="Times New Roman" w:cs="Times New Roman"/>
          <w:bCs/>
          <w:iCs/>
          <w:sz w:val="24"/>
          <w:szCs w:val="24"/>
        </w:rPr>
        <w:t>Петербург :</w:t>
      </w:r>
      <w:proofErr w:type="gramEnd"/>
      <w:r w:rsidRPr="00F57BCB">
        <w:rPr>
          <w:rFonts w:ascii="Times New Roman" w:hAnsi="Times New Roman" w:cs="Times New Roman"/>
          <w:bCs/>
          <w:iCs/>
          <w:sz w:val="24"/>
          <w:szCs w:val="24"/>
        </w:rPr>
        <w:t xml:space="preserve"> Лань, 2023. — 128 с. — ISBN 978-5-507-45939-1.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Лань : электронно-библиотечная система. — URL: https://e.lanbook.com/book/292025</w:t>
      </w:r>
    </w:p>
    <w:p w14:paraId="20FCDCC6" w14:textId="5E0A8BB9"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57BCB">
        <w:rPr>
          <w:rFonts w:ascii="Times New Roman" w:hAnsi="Times New Roman" w:cs="Times New Roman"/>
          <w:bCs/>
          <w:iCs/>
          <w:sz w:val="24"/>
          <w:szCs w:val="24"/>
        </w:rPr>
        <w:t xml:space="preserve">Горбашко, Е. А. Управление качеством. Практический </w:t>
      </w:r>
      <w:proofErr w:type="gramStart"/>
      <w:r w:rsidRPr="00F57BCB">
        <w:rPr>
          <w:rFonts w:ascii="Times New Roman" w:hAnsi="Times New Roman" w:cs="Times New Roman"/>
          <w:bCs/>
          <w:iCs/>
          <w:sz w:val="24"/>
          <w:szCs w:val="24"/>
        </w:rPr>
        <w:t>курс :</w:t>
      </w:r>
      <w:proofErr w:type="gramEnd"/>
      <w:r w:rsidRPr="00F57BCB">
        <w:rPr>
          <w:rFonts w:ascii="Times New Roman" w:hAnsi="Times New Roman" w:cs="Times New Roman"/>
          <w:bCs/>
          <w:iCs/>
          <w:sz w:val="24"/>
          <w:szCs w:val="24"/>
        </w:rPr>
        <w:t xml:space="preserve"> учебное пособие для среднего профессионального образования / Е. А. </w:t>
      </w:r>
      <w:proofErr w:type="spellStart"/>
      <w:r w:rsidRPr="00F57BCB">
        <w:rPr>
          <w:rFonts w:ascii="Times New Roman" w:hAnsi="Times New Roman" w:cs="Times New Roman"/>
          <w:bCs/>
          <w:iCs/>
          <w:sz w:val="24"/>
          <w:szCs w:val="24"/>
        </w:rPr>
        <w:t>Горбашко</w:t>
      </w:r>
      <w:proofErr w:type="spellEnd"/>
      <w:r w:rsidRPr="00F57BCB">
        <w:rPr>
          <w:rFonts w:ascii="Times New Roman" w:hAnsi="Times New Roman" w:cs="Times New Roman"/>
          <w:bCs/>
          <w:iCs/>
          <w:sz w:val="24"/>
          <w:szCs w:val="24"/>
        </w:rPr>
        <w:t xml:space="preserve"> [и др.] ; под редакцией Е. А. </w:t>
      </w:r>
      <w:proofErr w:type="spellStart"/>
      <w:r w:rsidRPr="00F57BCB">
        <w:rPr>
          <w:rFonts w:ascii="Times New Roman" w:hAnsi="Times New Roman" w:cs="Times New Roman"/>
          <w:bCs/>
          <w:iCs/>
          <w:sz w:val="24"/>
          <w:szCs w:val="24"/>
        </w:rPr>
        <w:t>Горбашко</w:t>
      </w:r>
      <w:proofErr w:type="spellEnd"/>
      <w:r w:rsidRPr="00F57BCB">
        <w:rPr>
          <w:rFonts w:ascii="Times New Roman" w:hAnsi="Times New Roman" w:cs="Times New Roman"/>
          <w:bCs/>
          <w:iCs/>
          <w:sz w:val="24"/>
          <w:szCs w:val="24"/>
        </w:rPr>
        <w:t xml:space="preserve">. — 4-е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2024. — 315 с. — (Профессиональное образование). — ISBN 978-5-534-17418-2.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https://urait.ru/bcode/533595</w:t>
      </w:r>
    </w:p>
    <w:p w14:paraId="1FAE61A9" w14:textId="55E5611A"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F57BCB">
        <w:rPr>
          <w:rFonts w:ascii="Times New Roman" w:hAnsi="Times New Roman" w:cs="Times New Roman"/>
          <w:bCs/>
          <w:iCs/>
          <w:sz w:val="24"/>
          <w:szCs w:val="24"/>
        </w:rPr>
        <w:t xml:space="preserve">Кошевая, И. П. Метрология, стандартизация, </w:t>
      </w:r>
      <w:proofErr w:type="gramStart"/>
      <w:r w:rsidRPr="00F57BCB">
        <w:rPr>
          <w:rFonts w:ascii="Times New Roman" w:hAnsi="Times New Roman" w:cs="Times New Roman"/>
          <w:bCs/>
          <w:iCs/>
          <w:sz w:val="24"/>
          <w:szCs w:val="24"/>
        </w:rPr>
        <w:t>сертификация :</w:t>
      </w:r>
      <w:proofErr w:type="gramEnd"/>
      <w:r w:rsidRPr="00F57BCB">
        <w:rPr>
          <w:rFonts w:ascii="Times New Roman" w:hAnsi="Times New Roman" w:cs="Times New Roman"/>
          <w:bCs/>
          <w:iCs/>
          <w:sz w:val="24"/>
          <w:szCs w:val="24"/>
        </w:rPr>
        <w:t xml:space="preserve"> учебник / И.П. Кошевая, А.А. Канке.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ФОРУМ : ИНФРА-М, 2022. — 415 с. — (Среднее профессиональное образование). - ISBN 978-5-16-013572-4.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URL: https://znanium.com/catalog/product/2037420</w:t>
      </w:r>
    </w:p>
    <w:p w14:paraId="7FE5600A" w14:textId="190042DF" w:rsidR="00F57BCB" w:rsidRDefault="00F57BCB" w:rsidP="00F57BCB">
      <w:pPr>
        <w:suppressAutoHyphens/>
        <w:spacing w:line="276" w:lineRule="auto"/>
        <w:ind w:firstLine="709"/>
        <w:contextualSpacing/>
        <w:jc w:val="both"/>
        <w:rPr>
          <w:rFonts w:ascii="Times New Roman" w:hAnsi="Times New Roman" w:cs="Times New Roman"/>
        </w:rPr>
      </w:pPr>
      <w:r>
        <w:rPr>
          <w:rFonts w:ascii="Times New Roman" w:hAnsi="Times New Roman" w:cs="Times New Roman"/>
          <w:bCs/>
          <w:iCs/>
          <w:sz w:val="24"/>
          <w:szCs w:val="24"/>
        </w:rPr>
        <w:t>8.</w:t>
      </w:r>
      <w:r w:rsidRPr="00F57BCB">
        <w:rPr>
          <w:rFonts w:ascii="Times New Roman" w:hAnsi="Times New Roman" w:cs="Times New Roman"/>
          <w:bCs/>
          <w:iCs/>
          <w:sz w:val="24"/>
          <w:szCs w:val="24"/>
        </w:rPr>
        <w:t>Лукманова, А. Л. Процессы и аппараты химической технологии. Примеры и задачи / А. Л. Лукманова. — 3-е изд., стер. — Санкт-</w:t>
      </w:r>
      <w:proofErr w:type="gramStart"/>
      <w:r w:rsidRPr="00F57BCB">
        <w:rPr>
          <w:rFonts w:ascii="Times New Roman" w:hAnsi="Times New Roman" w:cs="Times New Roman"/>
          <w:bCs/>
          <w:iCs/>
          <w:sz w:val="24"/>
          <w:szCs w:val="24"/>
        </w:rPr>
        <w:t>Петербург :</w:t>
      </w:r>
      <w:proofErr w:type="gramEnd"/>
      <w:r w:rsidRPr="00F57BCB">
        <w:rPr>
          <w:rFonts w:ascii="Times New Roman" w:hAnsi="Times New Roman" w:cs="Times New Roman"/>
          <w:bCs/>
          <w:iCs/>
          <w:sz w:val="24"/>
          <w:szCs w:val="24"/>
        </w:rPr>
        <w:t xml:space="preserve"> Лань, 2023. — 64 с. — ISBN 978-5-507-46343-5.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Лань : электронно-библиотечная система. — URL: https://e.lanbook.com/book/306803</w:t>
      </w:r>
    </w:p>
    <w:p w14:paraId="1DA2630F" w14:textId="634524F3"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9.</w:t>
      </w:r>
      <w:r w:rsidRPr="00F57BCB">
        <w:rPr>
          <w:rFonts w:ascii="Times New Roman" w:hAnsi="Times New Roman" w:cs="Times New Roman"/>
          <w:bCs/>
          <w:iCs/>
          <w:sz w:val="24"/>
          <w:szCs w:val="24"/>
        </w:rPr>
        <w:t xml:space="preserve">Маслова, В. М. Управление </w:t>
      </w:r>
      <w:proofErr w:type="gramStart"/>
      <w:r w:rsidRPr="00F57BCB">
        <w:rPr>
          <w:rFonts w:ascii="Times New Roman" w:hAnsi="Times New Roman" w:cs="Times New Roman"/>
          <w:bCs/>
          <w:iCs/>
          <w:sz w:val="24"/>
          <w:szCs w:val="24"/>
        </w:rPr>
        <w:t>персоналом :</w:t>
      </w:r>
      <w:proofErr w:type="gramEnd"/>
      <w:r w:rsidRPr="00F57BCB">
        <w:rPr>
          <w:rFonts w:ascii="Times New Roman" w:hAnsi="Times New Roman" w:cs="Times New Roman"/>
          <w:bCs/>
          <w:iCs/>
          <w:sz w:val="24"/>
          <w:szCs w:val="24"/>
        </w:rPr>
        <w:t xml:space="preserve"> учебник и практикум для среднего профессионального образования / В. М. Маслова. — 5-е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2023. — 451 с. — (Профессиональное образование). — ISBN 978-5-534-15946-2.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https://urait.ru/bcode/510315</w:t>
      </w:r>
    </w:p>
    <w:p w14:paraId="79BF0100" w14:textId="5DB56F31"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F57BCB">
        <w:rPr>
          <w:rFonts w:ascii="Times New Roman" w:hAnsi="Times New Roman" w:cs="Times New Roman"/>
          <w:bCs/>
          <w:iCs/>
          <w:sz w:val="24"/>
          <w:szCs w:val="24"/>
        </w:rPr>
        <w:t xml:space="preserve">Мельникова, О. А. Физико-химические методы исследования и техника лабораторных работ: учебник / О.А. Мельникова, М.Ю. Мельников. – </w:t>
      </w:r>
      <w:proofErr w:type="spellStart"/>
      <w:r w:rsidRPr="00F57BCB">
        <w:rPr>
          <w:rFonts w:ascii="Times New Roman" w:hAnsi="Times New Roman" w:cs="Times New Roman"/>
          <w:bCs/>
          <w:iCs/>
          <w:sz w:val="24"/>
          <w:szCs w:val="24"/>
        </w:rPr>
        <w:t>Ростов</w:t>
      </w:r>
      <w:proofErr w:type="spellEnd"/>
      <w:r w:rsidRPr="00F57BCB">
        <w:rPr>
          <w:rFonts w:ascii="Times New Roman" w:hAnsi="Times New Roman" w:cs="Times New Roman"/>
          <w:bCs/>
          <w:iCs/>
          <w:sz w:val="24"/>
          <w:szCs w:val="24"/>
        </w:rPr>
        <w:t>-на-Дону: Феникс, 2024. – 432 с. – ISBN 978-5-222-36483-3</w:t>
      </w:r>
    </w:p>
    <w:p w14:paraId="2F9652F0" w14:textId="44D6BFC9"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F57BCB">
        <w:rPr>
          <w:rFonts w:ascii="Times New Roman" w:hAnsi="Times New Roman" w:cs="Times New Roman"/>
          <w:bCs/>
          <w:iCs/>
          <w:sz w:val="24"/>
          <w:szCs w:val="24"/>
        </w:rPr>
        <w:t xml:space="preserve">Николаева, М. А. Стандартизация, метрология и подтверждение </w:t>
      </w:r>
      <w:proofErr w:type="gramStart"/>
      <w:r w:rsidRPr="00F57BCB">
        <w:rPr>
          <w:rFonts w:ascii="Times New Roman" w:hAnsi="Times New Roman" w:cs="Times New Roman"/>
          <w:bCs/>
          <w:iCs/>
          <w:sz w:val="24"/>
          <w:szCs w:val="24"/>
        </w:rPr>
        <w:t>соответствия :</w:t>
      </w:r>
      <w:proofErr w:type="gramEnd"/>
      <w:r w:rsidRPr="00F57BCB">
        <w:rPr>
          <w:rFonts w:ascii="Times New Roman" w:hAnsi="Times New Roman" w:cs="Times New Roman"/>
          <w:bCs/>
          <w:iCs/>
          <w:sz w:val="24"/>
          <w:szCs w:val="24"/>
        </w:rPr>
        <w:t xml:space="preserve"> учебник / М.А. Николаева, Л.В. Карташова. — 3-е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ИНФРА-М, 2022. — 297 с. — (Среднее профессиональное образование). - ISBN 978-5-16-017008-4.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URL: https://znanium.ru/catalog/product/1864125</w:t>
      </w:r>
    </w:p>
    <w:p w14:paraId="34F8976E" w14:textId="62CE1644"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F57BCB">
        <w:rPr>
          <w:rFonts w:ascii="Times New Roman" w:hAnsi="Times New Roman" w:cs="Times New Roman"/>
          <w:bCs/>
          <w:iCs/>
          <w:sz w:val="24"/>
          <w:szCs w:val="24"/>
        </w:rPr>
        <w:t xml:space="preserve">Родионова, О. М. Охрана </w:t>
      </w:r>
      <w:proofErr w:type="gramStart"/>
      <w:r w:rsidRPr="00F57BCB">
        <w:rPr>
          <w:rFonts w:ascii="Times New Roman" w:hAnsi="Times New Roman" w:cs="Times New Roman"/>
          <w:bCs/>
          <w:iCs/>
          <w:sz w:val="24"/>
          <w:szCs w:val="24"/>
        </w:rPr>
        <w:t>труда :</w:t>
      </w:r>
      <w:proofErr w:type="gramEnd"/>
      <w:r w:rsidRPr="00F57BCB">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F57BCB">
        <w:rPr>
          <w:rFonts w:ascii="Times New Roman" w:hAnsi="Times New Roman" w:cs="Times New Roman"/>
          <w:bCs/>
          <w:iCs/>
          <w:sz w:val="24"/>
          <w:szCs w:val="24"/>
        </w:rPr>
        <w:t>Лавер</w:t>
      </w:r>
      <w:proofErr w:type="spellEnd"/>
      <w:r w:rsidRPr="00F57BCB">
        <w:rPr>
          <w:rFonts w:ascii="Times New Roman" w:hAnsi="Times New Roman" w:cs="Times New Roman"/>
          <w:bCs/>
          <w:iCs/>
          <w:sz w:val="24"/>
          <w:szCs w:val="24"/>
        </w:rPr>
        <w:t xml:space="preserve">, Д. А. Семенов. — 3-е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2024. — 139 с. — (Профессиональное образование). — ISBN 978-5-534-17183-9.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https://urait.ru/bcode/537806</w:t>
      </w:r>
    </w:p>
    <w:p w14:paraId="3FD6336C" w14:textId="59082224"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F57BCB">
        <w:rPr>
          <w:rFonts w:ascii="Times New Roman" w:hAnsi="Times New Roman" w:cs="Times New Roman"/>
          <w:bCs/>
          <w:iCs/>
          <w:sz w:val="24"/>
          <w:szCs w:val="24"/>
        </w:rPr>
        <w:t xml:space="preserve">Родионова. О. М. Медико-биологические основы безопасности. Охрана </w:t>
      </w:r>
      <w:proofErr w:type="gramStart"/>
      <w:r w:rsidRPr="00F57BCB">
        <w:rPr>
          <w:rFonts w:ascii="Times New Roman" w:hAnsi="Times New Roman" w:cs="Times New Roman"/>
          <w:bCs/>
          <w:iCs/>
          <w:sz w:val="24"/>
          <w:szCs w:val="24"/>
        </w:rPr>
        <w:t>труда :</w:t>
      </w:r>
      <w:proofErr w:type="gramEnd"/>
      <w:r w:rsidRPr="00F57BCB">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F57BCB">
        <w:rPr>
          <w:rFonts w:ascii="Times New Roman" w:hAnsi="Times New Roman" w:cs="Times New Roman"/>
          <w:bCs/>
          <w:iCs/>
          <w:sz w:val="24"/>
          <w:szCs w:val="24"/>
        </w:rPr>
        <w:t>Лавер</w:t>
      </w:r>
      <w:proofErr w:type="spellEnd"/>
      <w:r w:rsidRPr="00F57BCB">
        <w:rPr>
          <w:rFonts w:ascii="Times New Roman" w:hAnsi="Times New Roman" w:cs="Times New Roman"/>
          <w:bCs/>
          <w:iCs/>
          <w:sz w:val="24"/>
          <w:szCs w:val="24"/>
        </w:rPr>
        <w:t xml:space="preserve">, Д. А. Семенов. — 3-е изд., </w:t>
      </w:r>
      <w:proofErr w:type="spellStart"/>
      <w:r w:rsidRPr="00F57BCB">
        <w:rPr>
          <w:rFonts w:ascii="Times New Roman" w:hAnsi="Times New Roman" w:cs="Times New Roman"/>
          <w:bCs/>
          <w:iCs/>
          <w:sz w:val="24"/>
          <w:szCs w:val="24"/>
        </w:rPr>
        <w:t>перераб</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2024. — 599 с. — (Профессиональное образование). — ISBN 978-5-534-17182-2.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https://urait.ru/bcode/538055</w:t>
      </w:r>
    </w:p>
    <w:p w14:paraId="29D2A00E" w14:textId="77777777" w:rsidR="00F57BCB" w:rsidRDefault="00F57BCB" w:rsidP="00F57BC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ABB9868" w14:textId="77777777" w:rsidR="00F57BCB" w:rsidRDefault="00F57BCB" w:rsidP="00F57BCB">
      <w:pPr>
        <w:suppressAutoHyphens/>
        <w:spacing w:line="276" w:lineRule="auto"/>
        <w:ind w:firstLine="709"/>
        <w:contextualSpacing/>
        <w:jc w:val="both"/>
        <w:rPr>
          <w:rFonts w:ascii="Times New Roman" w:hAnsi="Times New Roman" w:cs="Times New Roman"/>
        </w:rPr>
      </w:pPr>
    </w:p>
    <w:p w14:paraId="120B948F" w14:textId="2680153D"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sidRPr="00F57BCB">
        <w:rPr>
          <w:rFonts w:ascii="Times New Roman" w:hAnsi="Times New Roman" w:cs="Times New Roman"/>
        </w:rPr>
        <w:t>1</w:t>
      </w:r>
      <w:r>
        <w:t>.</w:t>
      </w:r>
      <w:r w:rsidRPr="00F57BCB">
        <w:rPr>
          <w:rFonts w:ascii="Times New Roman" w:hAnsi="Times New Roman" w:cs="Times New Roman"/>
          <w:bCs/>
          <w:iCs/>
          <w:sz w:val="24"/>
          <w:szCs w:val="24"/>
        </w:rPr>
        <w:t xml:space="preserve">ГОСТ ИСО/МЭК 17025-2009. Общие требования к компетентности </w:t>
      </w:r>
      <w:proofErr w:type="spellStart"/>
      <w:proofErr w:type="gramStart"/>
      <w:r w:rsidRPr="00F57BCB">
        <w:rPr>
          <w:rFonts w:ascii="Times New Roman" w:hAnsi="Times New Roman" w:cs="Times New Roman"/>
          <w:bCs/>
          <w:iCs/>
          <w:sz w:val="24"/>
          <w:szCs w:val="24"/>
        </w:rPr>
        <w:t>испыта</w:t>
      </w:r>
      <w:proofErr w:type="spellEnd"/>
      <w:r w:rsidRPr="00F57BCB">
        <w:rPr>
          <w:rFonts w:ascii="Times New Roman" w:hAnsi="Times New Roman" w:cs="Times New Roman"/>
          <w:bCs/>
          <w:iCs/>
          <w:sz w:val="24"/>
          <w:szCs w:val="24"/>
        </w:rPr>
        <w:t>-тельных</w:t>
      </w:r>
      <w:proofErr w:type="gramEnd"/>
      <w:r w:rsidRPr="00F57BCB">
        <w:rPr>
          <w:rFonts w:ascii="Times New Roman" w:hAnsi="Times New Roman" w:cs="Times New Roman"/>
          <w:bCs/>
          <w:iCs/>
          <w:sz w:val="24"/>
          <w:szCs w:val="24"/>
        </w:rPr>
        <w:t xml:space="preserve"> и калибровочных лабораторий. – </w:t>
      </w:r>
      <w:proofErr w:type="spellStart"/>
      <w:r w:rsidRPr="00F57BCB">
        <w:rPr>
          <w:rFonts w:ascii="Times New Roman" w:hAnsi="Times New Roman" w:cs="Times New Roman"/>
          <w:bCs/>
          <w:iCs/>
          <w:sz w:val="24"/>
          <w:szCs w:val="24"/>
        </w:rPr>
        <w:t>Введ</w:t>
      </w:r>
      <w:proofErr w:type="spellEnd"/>
      <w:r w:rsidRPr="00F57BCB">
        <w:rPr>
          <w:rFonts w:ascii="Times New Roman" w:hAnsi="Times New Roman" w:cs="Times New Roman"/>
          <w:bCs/>
          <w:iCs/>
          <w:sz w:val="24"/>
          <w:szCs w:val="24"/>
        </w:rPr>
        <w:t xml:space="preserve">. 2012-01-01.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Изд-во стандартов, 2012.- 34 с.</w:t>
      </w:r>
    </w:p>
    <w:p w14:paraId="614EE161" w14:textId="77777777"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sidRPr="00F57BCB">
        <w:rPr>
          <w:rFonts w:ascii="Times New Roman" w:hAnsi="Times New Roman" w:cs="Times New Roman"/>
          <w:bCs/>
          <w:iCs/>
          <w:sz w:val="24"/>
          <w:szCs w:val="24"/>
        </w:rPr>
        <w:t>2.</w:t>
      </w:r>
      <w:r w:rsidRPr="00F57BCB">
        <w:rPr>
          <w:rFonts w:ascii="Times New Roman" w:hAnsi="Times New Roman" w:cs="Times New Roman"/>
          <w:bCs/>
          <w:iCs/>
          <w:sz w:val="24"/>
          <w:szCs w:val="24"/>
        </w:rPr>
        <w:tab/>
        <w:t>Стандарт серии OHSAS 18002:2008 «Системы менеджмента в области охра-</w:t>
      </w:r>
      <w:proofErr w:type="spellStart"/>
      <w:r w:rsidRPr="00F57BCB">
        <w:rPr>
          <w:rFonts w:ascii="Times New Roman" w:hAnsi="Times New Roman" w:cs="Times New Roman"/>
          <w:bCs/>
          <w:iCs/>
          <w:sz w:val="24"/>
          <w:szCs w:val="24"/>
        </w:rPr>
        <w:t>ны</w:t>
      </w:r>
      <w:proofErr w:type="spellEnd"/>
      <w:r w:rsidRPr="00F57BCB">
        <w:rPr>
          <w:rFonts w:ascii="Times New Roman" w:hAnsi="Times New Roman" w:cs="Times New Roman"/>
          <w:bCs/>
          <w:iCs/>
          <w:sz w:val="24"/>
          <w:szCs w:val="24"/>
        </w:rPr>
        <w:t xml:space="preserve"> труда и техники безопасности. Руководящие указания по применению».</w:t>
      </w:r>
    </w:p>
    <w:p w14:paraId="2A291F41" w14:textId="77777777"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sidRPr="00F57BCB">
        <w:rPr>
          <w:rFonts w:ascii="Times New Roman" w:hAnsi="Times New Roman" w:cs="Times New Roman"/>
          <w:bCs/>
          <w:iCs/>
          <w:sz w:val="24"/>
          <w:szCs w:val="24"/>
        </w:rPr>
        <w:t>3.</w:t>
      </w:r>
      <w:r w:rsidRPr="00F57BCB">
        <w:rPr>
          <w:rFonts w:ascii="Times New Roman" w:hAnsi="Times New Roman" w:cs="Times New Roman"/>
          <w:bCs/>
          <w:iCs/>
          <w:sz w:val="24"/>
          <w:szCs w:val="24"/>
        </w:rPr>
        <w:tab/>
        <w:t xml:space="preserve">Волков, А. И. Справочник по лабораторной химии / А. </w:t>
      </w:r>
      <w:proofErr w:type="spellStart"/>
      <w:r w:rsidRPr="00F57BCB">
        <w:rPr>
          <w:rFonts w:ascii="Times New Roman" w:hAnsi="Times New Roman" w:cs="Times New Roman"/>
          <w:bCs/>
          <w:iCs/>
          <w:sz w:val="24"/>
          <w:szCs w:val="24"/>
        </w:rPr>
        <w:t>И.Волков</w:t>
      </w:r>
      <w:proofErr w:type="spellEnd"/>
      <w:r w:rsidRPr="00F57BCB">
        <w:rPr>
          <w:rFonts w:ascii="Times New Roman" w:hAnsi="Times New Roman" w:cs="Times New Roman"/>
          <w:bCs/>
          <w:iCs/>
          <w:sz w:val="24"/>
          <w:szCs w:val="24"/>
        </w:rPr>
        <w:t xml:space="preserve">, И. М. </w:t>
      </w:r>
      <w:proofErr w:type="spellStart"/>
      <w:r w:rsidRPr="00F57BCB">
        <w:rPr>
          <w:rFonts w:ascii="Times New Roman" w:hAnsi="Times New Roman" w:cs="Times New Roman"/>
          <w:bCs/>
          <w:iCs/>
          <w:sz w:val="24"/>
          <w:szCs w:val="24"/>
        </w:rPr>
        <w:t>Жарский</w:t>
      </w:r>
      <w:proofErr w:type="spellEnd"/>
      <w:r w:rsidRPr="00F57BCB">
        <w:rPr>
          <w:rFonts w:ascii="Times New Roman" w:hAnsi="Times New Roman" w:cs="Times New Roman"/>
          <w:bCs/>
          <w:iCs/>
          <w:sz w:val="24"/>
          <w:szCs w:val="24"/>
        </w:rPr>
        <w:t xml:space="preserve">. –  </w:t>
      </w:r>
      <w:proofErr w:type="gramStart"/>
      <w:r w:rsidRPr="00F57BCB">
        <w:rPr>
          <w:rFonts w:ascii="Times New Roman" w:hAnsi="Times New Roman" w:cs="Times New Roman"/>
          <w:bCs/>
          <w:iCs/>
          <w:sz w:val="24"/>
          <w:szCs w:val="24"/>
        </w:rPr>
        <w:t>Минск :</w:t>
      </w:r>
      <w:proofErr w:type="gramEnd"/>
      <w:r w:rsidRPr="00F57BCB">
        <w:rPr>
          <w:rFonts w:ascii="Times New Roman" w:hAnsi="Times New Roman" w:cs="Times New Roman"/>
          <w:bCs/>
          <w:iCs/>
          <w:sz w:val="24"/>
          <w:szCs w:val="24"/>
        </w:rPr>
        <w:t xml:space="preserve"> Современная школа (</w:t>
      </w:r>
      <w:proofErr w:type="spellStart"/>
      <w:r w:rsidRPr="00F57BCB">
        <w:rPr>
          <w:rFonts w:ascii="Times New Roman" w:hAnsi="Times New Roman" w:cs="Times New Roman"/>
          <w:bCs/>
          <w:iCs/>
          <w:sz w:val="24"/>
          <w:szCs w:val="24"/>
        </w:rPr>
        <w:t>Букмастер</w:t>
      </w:r>
      <w:proofErr w:type="spellEnd"/>
      <w:r w:rsidRPr="00F57BCB">
        <w:rPr>
          <w:rFonts w:ascii="Times New Roman" w:hAnsi="Times New Roman" w:cs="Times New Roman"/>
          <w:bCs/>
          <w:iCs/>
          <w:sz w:val="24"/>
          <w:szCs w:val="24"/>
        </w:rPr>
        <w:t xml:space="preserve">) </w:t>
      </w:r>
      <w:proofErr w:type="spellStart"/>
      <w:r w:rsidRPr="00F57BCB">
        <w:rPr>
          <w:rFonts w:ascii="Times New Roman" w:hAnsi="Times New Roman" w:cs="Times New Roman"/>
          <w:bCs/>
          <w:iCs/>
          <w:sz w:val="24"/>
          <w:szCs w:val="24"/>
        </w:rPr>
        <w:t>Интерпрессервис</w:t>
      </w:r>
      <w:proofErr w:type="spellEnd"/>
      <w:r w:rsidRPr="00F57BCB">
        <w:rPr>
          <w:rFonts w:ascii="Times New Roman" w:hAnsi="Times New Roman" w:cs="Times New Roman"/>
          <w:bCs/>
          <w:iCs/>
          <w:sz w:val="24"/>
          <w:szCs w:val="24"/>
        </w:rPr>
        <w:t>, 2016. – 256 с.</w:t>
      </w:r>
    </w:p>
    <w:p w14:paraId="06A0D25D" w14:textId="77777777" w:rsidR="00F57BCB" w:rsidRPr="00F57BCB" w:rsidRDefault="00F57BCB" w:rsidP="00F57BCB">
      <w:pPr>
        <w:suppressAutoHyphens/>
        <w:spacing w:line="276" w:lineRule="auto"/>
        <w:ind w:firstLine="709"/>
        <w:contextualSpacing/>
        <w:jc w:val="both"/>
        <w:rPr>
          <w:rFonts w:ascii="Times New Roman" w:hAnsi="Times New Roman" w:cs="Times New Roman"/>
          <w:bCs/>
          <w:iCs/>
          <w:sz w:val="24"/>
          <w:szCs w:val="24"/>
        </w:rPr>
      </w:pPr>
      <w:r w:rsidRPr="00F57BCB">
        <w:rPr>
          <w:rFonts w:ascii="Times New Roman" w:hAnsi="Times New Roman" w:cs="Times New Roman"/>
          <w:bCs/>
          <w:iCs/>
          <w:sz w:val="24"/>
          <w:szCs w:val="24"/>
        </w:rPr>
        <w:t>4.</w:t>
      </w:r>
      <w:r w:rsidRPr="00F57BCB">
        <w:rPr>
          <w:rFonts w:ascii="Times New Roman" w:hAnsi="Times New Roman" w:cs="Times New Roman"/>
          <w:bCs/>
          <w:iCs/>
          <w:sz w:val="24"/>
          <w:szCs w:val="24"/>
        </w:rPr>
        <w:tab/>
      </w:r>
      <w:proofErr w:type="spellStart"/>
      <w:r w:rsidRPr="00F57BCB">
        <w:rPr>
          <w:rFonts w:ascii="Times New Roman" w:hAnsi="Times New Roman" w:cs="Times New Roman"/>
          <w:bCs/>
          <w:iCs/>
          <w:sz w:val="24"/>
          <w:szCs w:val="24"/>
        </w:rPr>
        <w:t>Латышенко</w:t>
      </w:r>
      <w:proofErr w:type="spellEnd"/>
      <w:r w:rsidRPr="00F57BCB">
        <w:rPr>
          <w:rFonts w:ascii="Times New Roman" w:hAnsi="Times New Roman" w:cs="Times New Roman"/>
          <w:bCs/>
          <w:iCs/>
          <w:sz w:val="24"/>
          <w:szCs w:val="24"/>
        </w:rPr>
        <w:t xml:space="preserve">, К. П.  Метрология и измерительная техника. Лабораторный </w:t>
      </w:r>
      <w:proofErr w:type="gramStart"/>
      <w:r w:rsidRPr="00F57BCB">
        <w:rPr>
          <w:rFonts w:ascii="Times New Roman" w:hAnsi="Times New Roman" w:cs="Times New Roman"/>
          <w:bCs/>
          <w:iCs/>
          <w:sz w:val="24"/>
          <w:szCs w:val="24"/>
        </w:rPr>
        <w:t>практикум :</w:t>
      </w:r>
      <w:proofErr w:type="gramEnd"/>
      <w:r w:rsidRPr="00F57BCB">
        <w:rPr>
          <w:rFonts w:ascii="Times New Roman" w:hAnsi="Times New Roman" w:cs="Times New Roman"/>
          <w:bCs/>
          <w:iCs/>
          <w:sz w:val="24"/>
          <w:szCs w:val="24"/>
        </w:rPr>
        <w:t xml:space="preserve"> учебное пособие для среднего профессионального образования / К. П. </w:t>
      </w:r>
      <w:proofErr w:type="spellStart"/>
      <w:r w:rsidRPr="00F57BCB">
        <w:rPr>
          <w:rFonts w:ascii="Times New Roman" w:hAnsi="Times New Roman" w:cs="Times New Roman"/>
          <w:bCs/>
          <w:iCs/>
          <w:sz w:val="24"/>
          <w:szCs w:val="24"/>
        </w:rPr>
        <w:t>Латышенко</w:t>
      </w:r>
      <w:proofErr w:type="spellEnd"/>
      <w:r w:rsidRPr="00F57BCB">
        <w:rPr>
          <w:rFonts w:ascii="Times New Roman" w:hAnsi="Times New Roman" w:cs="Times New Roman"/>
          <w:bCs/>
          <w:iCs/>
          <w:sz w:val="24"/>
          <w:szCs w:val="24"/>
        </w:rPr>
        <w:t xml:space="preserve">, С. А. </w:t>
      </w:r>
      <w:proofErr w:type="spellStart"/>
      <w:r w:rsidRPr="00F57BCB">
        <w:rPr>
          <w:rFonts w:ascii="Times New Roman" w:hAnsi="Times New Roman" w:cs="Times New Roman"/>
          <w:bCs/>
          <w:iCs/>
          <w:sz w:val="24"/>
          <w:szCs w:val="24"/>
        </w:rPr>
        <w:t>Гарелина</w:t>
      </w:r>
      <w:proofErr w:type="spellEnd"/>
      <w:r w:rsidRPr="00F57BCB">
        <w:rPr>
          <w:rFonts w:ascii="Times New Roman" w:hAnsi="Times New Roman" w:cs="Times New Roman"/>
          <w:bCs/>
          <w:iCs/>
          <w:sz w:val="24"/>
          <w:szCs w:val="24"/>
        </w:rPr>
        <w:t xml:space="preserve">. — 2-е изд., </w:t>
      </w:r>
      <w:proofErr w:type="spellStart"/>
      <w:r w:rsidRPr="00F57BCB">
        <w:rPr>
          <w:rFonts w:ascii="Times New Roman" w:hAnsi="Times New Roman" w:cs="Times New Roman"/>
          <w:bCs/>
          <w:iCs/>
          <w:sz w:val="24"/>
          <w:szCs w:val="24"/>
        </w:rPr>
        <w:t>испр</w:t>
      </w:r>
      <w:proofErr w:type="spellEnd"/>
      <w:r w:rsidRPr="00F57BCB">
        <w:rPr>
          <w:rFonts w:ascii="Times New Roman" w:hAnsi="Times New Roman" w:cs="Times New Roman"/>
          <w:bCs/>
          <w:iCs/>
          <w:sz w:val="24"/>
          <w:szCs w:val="24"/>
        </w:rPr>
        <w:t xml:space="preserve">. и доп. — </w:t>
      </w:r>
      <w:proofErr w:type="gramStart"/>
      <w:r w:rsidRPr="00F57BCB">
        <w:rPr>
          <w:rFonts w:ascii="Times New Roman" w:hAnsi="Times New Roman" w:cs="Times New Roman"/>
          <w:bCs/>
          <w:iCs/>
          <w:sz w:val="24"/>
          <w:szCs w:val="24"/>
        </w:rPr>
        <w:t>Москва :</w:t>
      </w:r>
      <w:proofErr w:type="gramEnd"/>
      <w:r w:rsidRPr="00F57BCB">
        <w:rPr>
          <w:rFonts w:ascii="Times New Roman" w:hAnsi="Times New Roman" w:cs="Times New Roman"/>
          <w:bCs/>
          <w:iCs/>
          <w:sz w:val="24"/>
          <w:szCs w:val="24"/>
        </w:rPr>
        <w:t xml:space="preserve"> Издательство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2021. — 186 с. — (Профессиональное образование). — ISBN 978-5-534-07352-2. — </w:t>
      </w:r>
      <w:proofErr w:type="gramStart"/>
      <w:r w:rsidRPr="00F57BCB">
        <w:rPr>
          <w:rFonts w:ascii="Times New Roman" w:hAnsi="Times New Roman" w:cs="Times New Roman"/>
          <w:bCs/>
          <w:iCs/>
          <w:sz w:val="24"/>
          <w:szCs w:val="24"/>
        </w:rPr>
        <w:t>Текст :</w:t>
      </w:r>
      <w:proofErr w:type="gramEnd"/>
      <w:r w:rsidRPr="00F57BCB">
        <w:rPr>
          <w:rFonts w:ascii="Times New Roman" w:hAnsi="Times New Roman" w:cs="Times New Roman"/>
          <w:bCs/>
          <w:iCs/>
          <w:sz w:val="24"/>
          <w:szCs w:val="24"/>
        </w:rPr>
        <w:t xml:space="preserve"> электронный // Образовательная платформа </w:t>
      </w:r>
      <w:proofErr w:type="spellStart"/>
      <w:r w:rsidRPr="00F57BCB">
        <w:rPr>
          <w:rFonts w:ascii="Times New Roman" w:hAnsi="Times New Roman" w:cs="Times New Roman"/>
          <w:bCs/>
          <w:iCs/>
          <w:sz w:val="24"/>
          <w:szCs w:val="24"/>
        </w:rPr>
        <w:t>Юрайт</w:t>
      </w:r>
      <w:proofErr w:type="spellEnd"/>
      <w:r w:rsidRPr="00F57BCB">
        <w:rPr>
          <w:rFonts w:ascii="Times New Roman" w:hAnsi="Times New Roman" w:cs="Times New Roman"/>
          <w:bCs/>
          <w:iCs/>
          <w:sz w:val="24"/>
          <w:szCs w:val="24"/>
        </w:rPr>
        <w:t xml:space="preserve"> [сайт]. — URL: https://urait.ru/bcode/471227 (дата обращения: 07.11.2021).</w:t>
      </w:r>
    </w:p>
    <w:p w14:paraId="0570765E" w14:textId="519A1B33" w:rsidR="00F57BCB" w:rsidRPr="00985DAD" w:rsidRDefault="00F57BCB" w:rsidP="00985DAD">
      <w:pPr>
        <w:suppressAutoHyphens/>
        <w:spacing w:line="276" w:lineRule="auto"/>
        <w:ind w:firstLine="709"/>
        <w:contextualSpacing/>
        <w:jc w:val="both"/>
        <w:rPr>
          <w:rFonts w:ascii="Times New Roman" w:hAnsi="Times New Roman" w:cs="Times New Roman"/>
          <w:b/>
          <w:bCs/>
          <w:sz w:val="24"/>
          <w:szCs w:val="24"/>
        </w:rPr>
      </w:pPr>
      <w:r w:rsidRPr="00F57BCB">
        <w:rPr>
          <w:rFonts w:ascii="Times New Roman" w:hAnsi="Times New Roman" w:cs="Times New Roman"/>
          <w:bCs/>
          <w:iCs/>
          <w:sz w:val="24"/>
          <w:szCs w:val="24"/>
        </w:rPr>
        <w:t>5.</w:t>
      </w:r>
      <w:r w:rsidRPr="00F57BCB">
        <w:rPr>
          <w:rFonts w:ascii="Times New Roman" w:hAnsi="Times New Roman" w:cs="Times New Roman"/>
          <w:bCs/>
          <w:iCs/>
          <w:sz w:val="24"/>
          <w:szCs w:val="24"/>
        </w:rPr>
        <w:tab/>
        <w:t xml:space="preserve">Справочник по аналитической химии / А. И. Волков, И. М. </w:t>
      </w:r>
      <w:proofErr w:type="spellStart"/>
      <w:r w:rsidRPr="00F57BCB">
        <w:rPr>
          <w:rFonts w:ascii="Times New Roman" w:hAnsi="Times New Roman" w:cs="Times New Roman"/>
          <w:bCs/>
          <w:iCs/>
          <w:sz w:val="24"/>
          <w:szCs w:val="24"/>
        </w:rPr>
        <w:t>Жарский</w:t>
      </w:r>
      <w:proofErr w:type="spellEnd"/>
      <w:r w:rsidRPr="00F57BCB">
        <w:rPr>
          <w:rFonts w:ascii="Times New Roman" w:hAnsi="Times New Roman" w:cs="Times New Roman"/>
          <w:bCs/>
          <w:iCs/>
          <w:sz w:val="24"/>
          <w:szCs w:val="24"/>
        </w:rPr>
        <w:t xml:space="preserve">. – </w:t>
      </w:r>
      <w:proofErr w:type="gramStart"/>
      <w:r w:rsidRPr="00F57BCB">
        <w:rPr>
          <w:rFonts w:ascii="Times New Roman" w:hAnsi="Times New Roman" w:cs="Times New Roman"/>
          <w:bCs/>
          <w:iCs/>
          <w:sz w:val="24"/>
          <w:szCs w:val="24"/>
        </w:rPr>
        <w:t>Минск :</w:t>
      </w:r>
      <w:proofErr w:type="gramEnd"/>
      <w:r w:rsidRPr="00F57BCB">
        <w:rPr>
          <w:rFonts w:ascii="Times New Roman" w:hAnsi="Times New Roman" w:cs="Times New Roman"/>
          <w:bCs/>
          <w:iCs/>
          <w:sz w:val="24"/>
          <w:szCs w:val="24"/>
        </w:rPr>
        <w:t xml:space="preserve"> Книжный дом. – 2015. – 320 с.</w:t>
      </w:r>
    </w:p>
    <w:p w14:paraId="0B171FF4" w14:textId="1131840C" w:rsidR="00985DAD" w:rsidRPr="00985DAD" w:rsidRDefault="00F57BCB" w:rsidP="00985DAD">
      <w:pPr>
        <w:pStyle w:val="1f"/>
        <w:ind w:left="360"/>
        <w:rPr>
          <w:rFonts w:ascii="Times New Roman" w:hAnsi="Times New Roman"/>
        </w:rPr>
      </w:pPr>
      <w:r>
        <w:rPr>
          <w:rFonts w:ascii="Times New Roman" w:hAnsi="Times New Roman"/>
          <w:lang w:val="ru-RU"/>
        </w:rPr>
        <w:t>4.</w:t>
      </w:r>
      <w:r w:rsidR="00985DAD">
        <w:rPr>
          <w:rFonts w:ascii="Times New Roman" w:hAnsi="Times New Roman"/>
          <w:lang w:val="ru-RU"/>
        </w:rPr>
        <w:t xml:space="preserve"> </w:t>
      </w:r>
      <w:r w:rsidR="00152C5C" w:rsidRPr="00E11160">
        <w:rPr>
          <w:rFonts w:ascii="Times New Roman" w:hAnsi="Times New Roman"/>
        </w:rPr>
        <w:t xml:space="preserve">Контроль и оценка результатов освоения </w:t>
      </w:r>
      <w:r w:rsidR="00152C5C">
        <w:rPr>
          <w:rFonts w:ascii="Times New Roman" w:hAnsi="Times New Roman"/>
        </w:rPr>
        <w:br/>
      </w:r>
      <w:r w:rsidR="00152C5C" w:rsidRPr="00E11160">
        <w:rPr>
          <w:rFonts w:ascii="Times New Roman" w:hAnsi="Times New Roman"/>
        </w:rPr>
        <w:t>профессионального модуля</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3797"/>
        <w:gridCol w:w="2978"/>
      </w:tblGrid>
      <w:tr w:rsidR="00F57BCB" w:rsidRPr="00985DAD" w14:paraId="51604EB4" w14:textId="77777777" w:rsidTr="00985DAD">
        <w:tc>
          <w:tcPr>
            <w:tcW w:w="3290" w:type="dxa"/>
            <w:vAlign w:val="center"/>
          </w:tcPr>
          <w:p w14:paraId="192782D7" w14:textId="74CA3FE2" w:rsidR="00F57BCB" w:rsidRPr="00985DAD" w:rsidRDefault="00F57BCB" w:rsidP="00985DAD">
            <w:pPr>
              <w:contextualSpacing/>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iCs/>
                <w:sz w:val="24"/>
                <w:szCs w:val="24"/>
                <w:lang w:eastAsia="ru-RU"/>
              </w:rPr>
              <w:t>Код ПК, ОК</w:t>
            </w:r>
          </w:p>
        </w:tc>
        <w:tc>
          <w:tcPr>
            <w:tcW w:w="3797" w:type="dxa"/>
            <w:vAlign w:val="center"/>
          </w:tcPr>
          <w:p w14:paraId="1BD323A3" w14:textId="71FD5AB4" w:rsidR="00F57BCB" w:rsidRPr="00985DAD" w:rsidRDefault="00F57BCB" w:rsidP="00985DAD">
            <w:pPr>
              <w:contextualSpacing/>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iCs/>
                <w:sz w:val="24"/>
                <w:szCs w:val="24"/>
                <w:lang w:eastAsia="ru-RU"/>
              </w:rPr>
              <w:t xml:space="preserve">Критерии оценки результата </w:t>
            </w:r>
            <w:r w:rsidRPr="00985DAD">
              <w:rPr>
                <w:rFonts w:ascii="Times New Roman" w:eastAsia="Times New Roman" w:hAnsi="Times New Roman" w:cs="Times New Roman"/>
                <w:b/>
                <w:iCs/>
                <w:sz w:val="24"/>
                <w:szCs w:val="24"/>
                <w:lang w:eastAsia="ru-RU"/>
              </w:rPr>
              <w:br/>
              <w:t>(показатели освоенности компетенций)</w:t>
            </w:r>
          </w:p>
        </w:tc>
        <w:tc>
          <w:tcPr>
            <w:tcW w:w="2978" w:type="dxa"/>
            <w:vAlign w:val="center"/>
          </w:tcPr>
          <w:p w14:paraId="0E0ADA2B" w14:textId="14930ADE" w:rsidR="00F57BCB" w:rsidRPr="00985DAD" w:rsidRDefault="00F57BCB" w:rsidP="00985DAD">
            <w:pPr>
              <w:contextualSpacing/>
              <w:jc w:val="center"/>
              <w:rPr>
                <w:rFonts w:ascii="Times New Roman" w:eastAsia="Times New Roman" w:hAnsi="Times New Roman" w:cs="Times New Roman"/>
                <w:b/>
                <w:bCs/>
                <w:sz w:val="24"/>
                <w:szCs w:val="24"/>
                <w:lang w:eastAsia="ru-RU"/>
              </w:rPr>
            </w:pPr>
            <w:r w:rsidRPr="00985DAD">
              <w:rPr>
                <w:rFonts w:ascii="Times New Roman" w:eastAsia="Times New Roman" w:hAnsi="Times New Roman" w:cs="Times New Roman"/>
                <w:b/>
                <w:sz w:val="24"/>
                <w:szCs w:val="24"/>
                <w:lang w:eastAsia="ru-RU"/>
              </w:rPr>
              <w:t>Формы контроля и методы оценки</w:t>
            </w:r>
          </w:p>
        </w:tc>
      </w:tr>
      <w:tr w:rsidR="00F57BCB" w:rsidRPr="00985DAD" w14:paraId="2B152955" w14:textId="77777777" w:rsidTr="00985DAD">
        <w:trPr>
          <w:trHeight w:val="3974"/>
        </w:trPr>
        <w:tc>
          <w:tcPr>
            <w:tcW w:w="3290" w:type="dxa"/>
            <w:vMerge w:val="restart"/>
          </w:tcPr>
          <w:p w14:paraId="76B83A3C" w14:textId="3D1D6B27" w:rsidR="00F57BCB" w:rsidRPr="00985DAD" w:rsidRDefault="00985DAD" w:rsidP="00985DAD">
            <w:pPr>
              <w:contextualSpacing/>
              <w:rPr>
                <w:rFonts w:ascii="Times New Roman" w:eastAsia="Times New Roman" w:hAnsi="Times New Roman" w:cs="Times New Roman"/>
                <w:bCs/>
                <w:color w:val="000000"/>
                <w:sz w:val="24"/>
                <w:szCs w:val="24"/>
                <w:lang w:eastAsia="ru-RU"/>
              </w:rPr>
            </w:pPr>
            <w:r w:rsidRPr="00985DAD">
              <w:rPr>
                <w:rFonts w:ascii="Times New Roman" w:eastAsia="Times New Roman" w:hAnsi="Times New Roman" w:cs="Times New Roman"/>
                <w:bCs/>
                <w:color w:val="000000"/>
                <w:sz w:val="24"/>
                <w:szCs w:val="24"/>
                <w:lang w:eastAsia="ru-RU"/>
              </w:rPr>
              <w:lastRenderedPageBreak/>
              <w:t>Знает:</w:t>
            </w:r>
          </w:p>
          <w:p w14:paraId="149F10C0"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механизмы ценообразования на продукцию (услуги), формы оплаты труда в современных условиях;</w:t>
            </w:r>
          </w:p>
          <w:p w14:paraId="35526074"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экономику, организацию труда и организацию производства;</w:t>
            </w:r>
          </w:p>
          <w:p w14:paraId="344B1FA7"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порядок тарификации работ и рабочих;</w:t>
            </w:r>
          </w:p>
          <w:p w14:paraId="410A1785"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норм и расценок на работы, порядок их пересмотра;</w:t>
            </w:r>
          </w:p>
          <w:p w14:paraId="3B351897"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оценки эффективности работы лаборатории. механизмы ценообразования на продукцию (услуги), формы оплаты труда в современных условиях;</w:t>
            </w:r>
          </w:p>
          <w:p w14:paraId="7EFD396F"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экономику, организацию труда и организацию производства;</w:t>
            </w:r>
          </w:p>
          <w:p w14:paraId="53915CB2"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порядок тарификации работ и рабочих;</w:t>
            </w:r>
          </w:p>
          <w:p w14:paraId="0A9DFECB"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норм и расценок на работы, порядок их пересмотра;</w:t>
            </w:r>
          </w:p>
          <w:p w14:paraId="6A447B53" w14:textId="77777777" w:rsidR="00F57BCB" w:rsidRPr="00985DAD" w:rsidRDefault="00F57BCB" w:rsidP="00985DAD">
            <w:pPr>
              <w:contextualSpacing/>
              <w:rPr>
                <w:rFonts w:ascii="Times New Roman" w:eastAsia="Times New Roman" w:hAnsi="Times New Roman" w:cs="Times New Roman"/>
                <w:b/>
                <w:i/>
                <w:sz w:val="24"/>
                <w:szCs w:val="24"/>
                <w:lang w:eastAsia="ru-RU"/>
              </w:rPr>
            </w:pPr>
            <w:r w:rsidRPr="00985DAD">
              <w:rPr>
                <w:rFonts w:ascii="Times New Roman" w:eastAsia="Times New Roman" w:hAnsi="Times New Roman" w:cs="Times New Roman"/>
                <w:color w:val="000000"/>
                <w:sz w:val="24"/>
                <w:szCs w:val="24"/>
                <w:lang w:eastAsia="ru-RU"/>
              </w:rPr>
              <w:t>оценки эффективности работы лаборатории.</w:t>
            </w:r>
          </w:p>
        </w:tc>
        <w:tc>
          <w:tcPr>
            <w:tcW w:w="3797" w:type="dxa"/>
            <w:vMerge w:val="restart"/>
          </w:tcPr>
          <w:p w14:paraId="79EE215F" w14:textId="3DCBBE98"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Демонстрир</w:t>
            </w:r>
            <w:r w:rsidR="00985DAD">
              <w:rPr>
                <w:rFonts w:ascii="Times New Roman" w:eastAsia="Times New Roman" w:hAnsi="Times New Roman" w:cs="Times New Roman"/>
                <w:color w:val="000000"/>
                <w:sz w:val="24"/>
                <w:szCs w:val="24"/>
                <w:lang w:eastAsia="ru-RU"/>
              </w:rPr>
              <w:t>ует</w:t>
            </w:r>
            <w:r w:rsidRPr="00985DAD">
              <w:rPr>
                <w:rFonts w:ascii="Times New Roman" w:eastAsia="Times New Roman" w:hAnsi="Times New Roman" w:cs="Times New Roman"/>
                <w:color w:val="000000"/>
                <w:sz w:val="24"/>
                <w:szCs w:val="24"/>
                <w:lang w:eastAsia="ru-RU"/>
              </w:rPr>
              <w:t xml:space="preserve"> знания механизмов ценообразования на продукцию (услуги), форм оплаты труда в современных условиях;</w:t>
            </w:r>
          </w:p>
          <w:p w14:paraId="3F832988" w14:textId="4C5B9F7D"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экономики, организации труда и организации производства;</w:t>
            </w:r>
          </w:p>
          <w:p w14:paraId="25DD0F2A" w14:textId="7202692E"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порядка тарификации работ и рабочих;</w:t>
            </w:r>
          </w:p>
          <w:p w14:paraId="2C9B800C" w14:textId="618A03B1"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норм и расценок на работы, порядок их пересмотра;</w:t>
            </w:r>
          </w:p>
          <w:p w14:paraId="648C1244" w14:textId="06BC926B"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оценки эффективности работы лаборатории;</w:t>
            </w:r>
          </w:p>
          <w:p w14:paraId="6CA5A699" w14:textId="77777777" w:rsidR="00F57BCB" w:rsidRPr="00985DAD" w:rsidRDefault="00F57BCB" w:rsidP="00985DAD">
            <w:pPr>
              <w:contextualSpacing/>
              <w:rPr>
                <w:rFonts w:ascii="Times New Roman" w:eastAsia="Times New Roman" w:hAnsi="Times New Roman" w:cs="Times New Roman"/>
                <w:sz w:val="24"/>
                <w:szCs w:val="24"/>
                <w:lang w:eastAsia="ru-RU"/>
              </w:rPr>
            </w:pPr>
          </w:p>
          <w:p w14:paraId="29F52B01" w14:textId="77777777" w:rsidR="00F57BCB" w:rsidRPr="00985DAD" w:rsidRDefault="00F57BCB" w:rsidP="00985DAD">
            <w:pPr>
              <w:contextualSpacing/>
              <w:rPr>
                <w:rFonts w:ascii="Times New Roman" w:eastAsia="Times New Roman" w:hAnsi="Times New Roman" w:cs="Times New Roman"/>
                <w:sz w:val="24"/>
                <w:szCs w:val="24"/>
                <w:lang w:eastAsia="ru-RU"/>
              </w:rPr>
            </w:pPr>
          </w:p>
        </w:tc>
        <w:tc>
          <w:tcPr>
            <w:tcW w:w="2978" w:type="dxa"/>
            <w:vMerge w:val="restart"/>
          </w:tcPr>
          <w:p w14:paraId="7CD7AAFE"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Оценка решений ситуационных задач</w:t>
            </w:r>
          </w:p>
          <w:p w14:paraId="78C7DA57"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Тестирование</w:t>
            </w:r>
          </w:p>
          <w:p w14:paraId="2610366A"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Устный опрос</w:t>
            </w:r>
          </w:p>
          <w:p w14:paraId="57044F42"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Практические занятия</w:t>
            </w:r>
          </w:p>
          <w:p w14:paraId="5B616D25"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Ролевые игры</w:t>
            </w:r>
          </w:p>
          <w:p w14:paraId="43A4F9EF" w14:textId="77777777" w:rsidR="00F57BCB" w:rsidRPr="00985DAD" w:rsidRDefault="00F57BCB" w:rsidP="00985DAD">
            <w:pPr>
              <w:contextualSpacing/>
              <w:rPr>
                <w:rFonts w:ascii="Times New Roman" w:eastAsia="Times New Roman" w:hAnsi="Times New Roman" w:cs="Times New Roman"/>
                <w:sz w:val="24"/>
                <w:szCs w:val="24"/>
                <w:lang w:eastAsia="ru-RU"/>
              </w:rPr>
            </w:pPr>
          </w:p>
        </w:tc>
      </w:tr>
      <w:tr w:rsidR="00F57BCB" w:rsidRPr="00985DAD" w14:paraId="5D9D1516" w14:textId="77777777" w:rsidTr="00985DAD">
        <w:trPr>
          <w:trHeight w:val="517"/>
        </w:trPr>
        <w:tc>
          <w:tcPr>
            <w:tcW w:w="3290" w:type="dxa"/>
            <w:vMerge/>
          </w:tcPr>
          <w:p w14:paraId="65DF5DBF" w14:textId="77777777" w:rsidR="00F57BCB" w:rsidRPr="00985DAD" w:rsidRDefault="00F57BCB" w:rsidP="00985DAD">
            <w:pPr>
              <w:contextualSpacing/>
              <w:rPr>
                <w:rFonts w:ascii="Times New Roman" w:eastAsia="Times New Roman" w:hAnsi="Times New Roman" w:cs="Times New Roman"/>
                <w:sz w:val="24"/>
                <w:szCs w:val="24"/>
                <w:lang w:eastAsia="ru-RU"/>
              </w:rPr>
            </w:pPr>
          </w:p>
        </w:tc>
        <w:tc>
          <w:tcPr>
            <w:tcW w:w="3797" w:type="dxa"/>
            <w:vMerge/>
          </w:tcPr>
          <w:p w14:paraId="451C473F"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c>
          <w:tcPr>
            <w:tcW w:w="2978" w:type="dxa"/>
            <w:vMerge/>
          </w:tcPr>
          <w:p w14:paraId="68E61413"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r>
      <w:tr w:rsidR="00F57BCB" w:rsidRPr="00985DAD" w14:paraId="13846367" w14:textId="77777777" w:rsidTr="00985DAD">
        <w:trPr>
          <w:trHeight w:val="317"/>
        </w:trPr>
        <w:tc>
          <w:tcPr>
            <w:tcW w:w="3290" w:type="dxa"/>
            <w:vMerge w:val="restart"/>
          </w:tcPr>
          <w:p w14:paraId="6E3ED451" w14:textId="2073EF5F" w:rsidR="00F57BCB" w:rsidRPr="00985DAD" w:rsidRDefault="00985DAD" w:rsidP="00985DAD">
            <w:pPr>
              <w:contextualSpacing/>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Умеет:</w:t>
            </w:r>
          </w:p>
          <w:p w14:paraId="7B6413C5"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и оформлять производственный инструктаж подчиненных;</w:t>
            </w:r>
          </w:p>
          <w:p w14:paraId="49575F95"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контролировать соблюдение </w:t>
            </w:r>
            <w:r w:rsidRPr="00985DAD">
              <w:rPr>
                <w:rFonts w:ascii="Times New Roman" w:eastAsia="Times New Roman" w:hAnsi="Times New Roman" w:cs="Times New Roman"/>
                <w:sz w:val="24"/>
                <w:szCs w:val="24"/>
                <w:lang w:eastAsia="ru-RU"/>
              </w:rPr>
              <w:t>безопасности при работе с лабораторной посудой и приборами;</w:t>
            </w:r>
          </w:p>
          <w:p w14:paraId="37FAAA13" w14:textId="3B69E2D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color w:val="000000"/>
                <w:sz w:val="24"/>
                <w:szCs w:val="24"/>
                <w:lang w:eastAsia="ru-RU"/>
              </w:rPr>
              <w:t xml:space="preserve">контролировать </w:t>
            </w:r>
            <w:r w:rsidR="00985DAD" w:rsidRPr="00985DAD">
              <w:rPr>
                <w:rFonts w:ascii="Times New Roman" w:eastAsia="Times New Roman" w:hAnsi="Times New Roman" w:cs="Times New Roman"/>
                <w:color w:val="000000"/>
                <w:sz w:val="24"/>
                <w:szCs w:val="24"/>
                <w:lang w:eastAsia="ru-RU"/>
              </w:rPr>
              <w:t xml:space="preserve">соблюдение </w:t>
            </w:r>
            <w:r w:rsidR="00985DAD" w:rsidRPr="00985DAD">
              <w:rPr>
                <w:rFonts w:ascii="Times New Roman" w:eastAsia="Times New Roman" w:hAnsi="Times New Roman" w:cs="Times New Roman"/>
                <w:sz w:val="24"/>
                <w:szCs w:val="24"/>
                <w:lang w:eastAsia="ru-RU"/>
              </w:rPr>
              <w:t>правил</w:t>
            </w:r>
            <w:r w:rsidRPr="00985DAD">
              <w:rPr>
                <w:rFonts w:ascii="Times New Roman" w:eastAsia="Times New Roman" w:hAnsi="Times New Roman" w:cs="Times New Roman"/>
                <w:sz w:val="24"/>
                <w:szCs w:val="24"/>
                <w:lang w:eastAsia="ru-RU"/>
              </w:rPr>
              <w:t xml:space="preserve"> хранения, использования и утилизации химических реактивов;</w:t>
            </w:r>
          </w:p>
          <w:p w14:paraId="265B77AA" w14:textId="3060E095"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t xml:space="preserve">обеспечивать </w:t>
            </w:r>
            <w:r w:rsidR="00985DAD" w:rsidRPr="00985DAD">
              <w:rPr>
                <w:rFonts w:ascii="Times New Roman" w:eastAsia="Times New Roman" w:hAnsi="Times New Roman" w:cs="Times New Roman"/>
                <w:sz w:val="24"/>
                <w:szCs w:val="24"/>
                <w:lang w:eastAsia="ru-RU"/>
              </w:rPr>
              <w:t>наличие средств индивидуальной</w:t>
            </w:r>
            <w:r w:rsidRPr="00985DAD">
              <w:rPr>
                <w:rFonts w:ascii="Times New Roman" w:eastAsia="Times New Roman" w:hAnsi="Times New Roman" w:cs="Times New Roman"/>
                <w:sz w:val="24"/>
                <w:szCs w:val="24"/>
                <w:lang w:eastAsia="ru-RU"/>
              </w:rPr>
              <w:t xml:space="preserve"> защиты;</w:t>
            </w:r>
          </w:p>
          <w:p w14:paraId="1E0A89A7" w14:textId="7777777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t>обеспечивать наличие средств коллективной защиты;</w:t>
            </w:r>
          </w:p>
          <w:p w14:paraId="154F9DCB" w14:textId="7777777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t>обеспечивать соблюдение правил пожарной безопасности;</w:t>
            </w:r>
          </w:p>
          <w:p w14:paraId="2A652B38" w14:textId="7777777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t>обеспечивать соблюдение правил электробезопасности;</w:t>
            </w:r>
          </w:p>
          <w:p w14:paraId="0637DF36" w14:textId="7777777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lastRenderedPageBreak/>
              <w:t>оказывать первую доврачебную помощь при несчастных случаях;</w:t>
            </w:r>
          </w:p>
          <w:p w14:paraId="287AC242" w14:textId="77777777"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sz w:val="24"/>
                <w:szCs w:val="24"/>
                <w:lang w:eastAsia="ru-RU"/>
              </w:rPr>
              <w:t>обеспечивать соблюдение правил охраны труда при работе с агрессивными средами;</w:t>
            </w:r>
          </w:p>
          <w:p w14:paraId="087B14D4"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планировать действия подчиненных при возникновении нестандартных (чрезвычайных) ситуаций на производстве; нести ответственность за результаты своей деятельности, результаты работы подчиненных;</w:t>
            </w:r>
          </w:p>
          <w:p w14:paraId="74DABAFD"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владеть методами самоанализа, коррекции, планирования, проектирования деятельности;</w:t>
            </w:r>
          </w:p>
          <w:p w14:paraId="06448209"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оценивать экономическую эффективность работы лаборатории;</w:t>
            </w:r>
          </w:p>
          <w:p w14:paraId="0D3D4C25"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планировать финансовую деятельность лаборатории;</w:t>
            </w:r>
          </w:p>
          <w:p w14:paraId="039ED5C0"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проводить закупку лабораторного оборудования и расходных материалов;</w:t>
            </w:r>
          </w:p>
          <w:p w14:paraId="288863EE" w14:textId="0F948FEB"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оценивать производительность труда.</w:t>
            </w:r>
          </w:p>
        </w:tc>
        <w:tc>
          <w:tcPr>
            <w:tcW w:w="3797" w:type="dxa"/>
            <w:vMerge w:val="restart"/>
          </w:tcPr>
          <w:p w14:paraId="136E7C34" w14:textId="77777777"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lastRenderedPageBreak/>
              <w:t>Демонстрирует умения планировать и организовывать работу персонала производственных подразделений;</w:t>
            </w:r>
          </w:p>
          <w:p w14:paraId="109F8919" w14:textId="08E95064"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 xml:space="preserve">анализировать производственную деятельность подразделения; </w:t>
            </w:r>
          </w:p>
          <w:p w14:paraId="535B2C05" w14:textId="79BDBEC0" w:rsidR="00F57BCB" w:rsidRPr="00985DAD" w:rsidRDefault="00F57BCB" w:rsidP="00985DAD">
            <w:pPr>
              <w:contextualSpacing/>
              <w:rPr>
                <w:rFonts w:ascii="Times New Roman" w:eastAsia="Times New Roman" w:hAnsi="Times New Roman" w:cs="Times New Roman"/>
                <w:color w:val="000000"/>
                <w:sz w:val="24"/>
                <w:szCs w:val="24"/>
                <w:lang w:eastAsia="ru-RU"/>
              </w:rPr>
            </w:pPr>
            <w:r w:rsidRPr="00985DAD">
              <w:rPr>
                <w:rFonts w:ascii="Times New Roman" w:eastAsia="Times New Roman" w:hAnsi="Times New Roman" w:cs="Times New Roman"/>
                <w:color w:val="000000"/>
                <w:sz w:val="24"/>
                <w:szCs w:val="24"/>
                <w:lang w:eastAsia="ru-RU"/>
              </w:rPr>
              <w:t>контролировать и выполнять правила техники безопасности, производственной и трудовой дисциплины, правил внутреннего трудового распорядка;</w:t>
            </w:r>
          </w:p>
          <w:p w14:paraId="6BB48E89" w14:textId="7F4BD551" w:rsidR="00F57BCB" w:rsidRPr="00985DAD" w:rsidRDefault="00F57BCB" w:rsidP="00985DAD">
            <w:pPr>
              <w:contextualSpacing/>
              <w:rPr>
                <w:rFonts w:ascii="Times New Roman" w:eastAsia="Times New Roman" w:hAnsi="Times New Roman" w:cs="Times New Roman"/>
                <w:sz w:val="24"/>
                <w:szCs w:val="24"/>
                <w:lang w:eastAsia="ru-RU"/>
              </w:rPr>
            </w:pPr>
            <w:r w:rsidRPr="00985DAD">
              <w:rPr>
                <w:rFonts w:ascii="Times New Roman" w:eastAsia="Times New Roman" w:hAnsi="Times New Roman" w:cs="Times New Roman"/>
                <w:color w:val="000000"/>
                <w:sz w:val="24"/>
                <w:szCs w:val="24"/>
                <w:lang w:eastAsia="ru-RU"/>
              </w:rPr>
              <w:t>участвовать в обеспечении и оценке экономической эффективности работы подразделения.</w:t>
            </w:r>
          </w:p>
        </w:tc>
        <w:tc>
          <w:tcPr>
            <w:tcW w:w="2978" w:type="dxa"/>
            <w:vMerge w:val="restart"/>
          </w:tcPr>
          <w:p w14:paraId="08CD0BFE"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Наблюдение в процессе практических занятий</w:t>
            </w:r>
          </w:p>
          <w:p w14:paraId="3D51CA3E"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Оценка решений ситуационных задач</w:t>
            </w:r>
          </w:p>
          <w:p w14:paraId="05C8847E"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Экспертная оценка</w:t>
            </w:r>
          </w:p>
          <w:p w14:paraId="788F92B0"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аудиторной и</w:t>
            </w:r>
          </w:p>
          <w:p w14:paraId="36FB5DA1" w14:textId="77777777" w:rsidR="00F57BCB" w:rsidRPr="00985DAD" w:rsidRDefault="00F57BCB" w:rsidP="00985DAD">
            <w:pPr>
              <w:contextualSpacing/>
              <w:rPr>
                <w:rFonts w:ascii="Times New Roman" w:eastAsia="Times New Roman" w:hAnsi="Times New Roman" w:cs="Times New Roman"/>
                <w:bCs/>
                <w:sz w:val="24"/>
                <w:szCs w:val="24"/>
                <w:lang w:eastAsia="ru-RU"/>
              </w:rPr>
            </w:pPr>
            <w:r w:rsidRPr="00985DAD">
              <w:rPr>
                <w:rFonts w:ascii="Times New Roman" w:eastAsia="Times New Roman" w:hAnsi="Times New Roman" w:cs="Times New Roman"/>
                <w:bCs/>
                <w:sz w:val="24"/>
                <w:szCs w:val="24"/>
                <w:lang w:eastAsia="ru-RU"/>
              </w:rPr>
              <w:t>внеаудиторной работы,</w:t>
            </w:r>
          </w:p>
          <w:p w14:paraId="6443AE58" w14:textId="77777777" w:rsidR="00F57BCB" w:rsidRPr="00985DAD" w:rsidRDefault="00F57BCB" w:rsidP="00985DAD">
            <w:pPr>
              <w:contextualSpacing/>
              <w:rPr>
                <w:rFonts w:ascii="Times New Roman" w:eastAsia="Times New Roman" w:hAnsi="Times New Roman" w:cs="Times New Roman"/>
                <w:sz w:val="24"/>
                <w:szCs w:val="24"/>
                <w:lang w:eastAsia="ru-RU"/>
              </w:rPr>
            </w:pPr>
          </w:p>
        </w:tc>
      </w:tr>
      <w:tr w:rsidR="00F57BCB" w:rsidRPr="00985DAD" w14:paraId="5AC84BF7" w14:textId="77777777" w:rsidTr="00985DAD">
        <w:trPr>
          <w:trHeight w:val="276"/>
        </w:trPr>
        <w:tc>
          <w:tcPr>
            <w:tcW w:w="3290" w:type="dxa"/>
            <w:vMerge/>
          </w:tcPr>
          <w:p w14:paraId="58E61C71"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c>
          <w:tcPr>
            <w:tcW w:w="3797" w:type="dxa"/>
            <w:vMerge/>
          </w:tcPr>
          <w:p w14:paraId="0EDDF378"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c>
          <w:tcPr>
            <w:tcW w:w="2978" w:type="dxa"/>
            <w:vMerge/>
          </w:tcPr>
          <w:p w14:paraId="73D202F4"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r>
      <w:tr w:rsidR="00F57BCB" w:rsidRPr="00985DAD" w14:paraId="44FB8FFC" w14:textId="77777777" w:rsidTr="00985DAD">
        <w:trPr>
          <w:trHeight w:val="276"/>
        </w:trPr>
        <w:tc>
          <w:tcPr>
            <w:tcW w:w="3290" w:type="dxa"/>
            <w:vMerge/>
          </w:tcPr>
          <w:p w14:paraId="5117305A"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c>
          <w:tcPr>
            <w:tcW w:w="3797" w:type="dxa"/>
            <w:vMerge/>
          </w:tcPr>
          <w:p w14:paraId="01A6BC93"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c>
          <w:tcPr>
            <w:tcW w:w="2978" w:type="dxa"/>
            <w:vMerge/>
          </w:tcPr>
          <w:p w14:paraId="749CF8A4" w14:textId="77777777" w:rsidR="00F57BCB" w:rsidRPr="00985DAD" w:rsidRDefault="00F57BCB" w:rsidP="00985DAD">
            <w:pPr>
              <w:contextualSpacing/>
              <w:rPr>
                <w:rFonts w:ascii="Times New Roman" w:eastAsia="Times New Roman" w:hAnsi="Times New Roman" w:cs="Times New Roman"/>
                <w:b/>
                <w:i/>
                <w:sz w:val="24"/>
                <w:szCs w:val="24"/>
                <w:lang w:eastAsia="ru-RU"/>
              </w:rPr>
            </w:pPr>
          </w:p>
        </w:tc>
      </w:tr>
    </w:tbl>
    <w:p w14:paraId="449B353B" w14:textId="4C1B51DA" w:rsidR="00152C5C" w:rsidRPr="00F57BCB" w:rsidRDefault="00152C5C" w:rsidP="00F57BCB">
      <w:pPr>
        <w:pStyle w:val="1f"/>
        <w:tabs>
          <w:tab w:val="left" w:pos="613"/>
        </w:tabs>
        <w:jc w:val="left"/>
        <w:rPr>
          <w:rFonts w:ascii="Times New Roman" w:hAnsi="Times New Roman"/>
          <w:bCs w:val="0"/>
          <w:lang w:val="ru-RU"/>
        </w:rPr>
      </w:pPr>
    </w:p>
    <w:p w14:paraId="43DEAC79" w14:textId="508B758C" w:rsidR="00F57BCB" w:rsidRDefault="00F57BCB" w:rsidP="00152C5C">
      <w:pPr>
        <w:pStyle w:val="1f"/>
        <w:rPr>
          <w:rFonts w:ascii="Times New Roman" w:hAnsi="Times New Roman"/>
          <w:bCs w:val="0"/>
        </w:rPr>
      </w:pPr>
    </w:p>
    <w:p w14:paraId="112962AA" w14:textId="7BBACF53" w:rsidR="00F57BCB" w:rsidRDefault="00F57BCB" w:rsidP="00152C5C">
      <w:pPr>
        <w:pStyle w:val="1f"/>
        <w:rPr>
          <w:rFonts w:ascii="Times New Roman" w:hAnsi="Times New Roman"/>
          <w:bCs w:val="0"/>
        </w:rPr>
      </w:pPr>
    </w:p>
    <w:p w14:paraId="48B08C80" w14:textId="77777777" w:rsidR="00F57BCB" w:rsidRDefault="00F57BCB" w:rsidP="00152C5C">
      <w:pPr>
        <w:pStyle w:val="1f"/>
        <w:rPr>
          <w:rFonts w:ascii="Times New Roman" w:hAnsi="Times New Roman"/>
          <w:bCs w:val="0"/>
        </w:rPr>
      </w:pPr>
    </w:p>
    <w:p w14:paraId="1155E0BE" w14:textId="77777777" w:rsidR="00152C5C" w:rsidRDefault="00152C5C" w:rsidP="00152C5C">
      <w:pPr>
        <w:pStyle w:val="1f"/>
        <w:tabs>
          <w:tab w:val="left" w:pos="214"/>
        </w:tabs>
        <w:jc w:val="left"/>
        <w:rPr>
          <w:rFonts w:ascii="Times New Roman" w:hAnsi="Times New Roman"/>
          <w:bCs w:val="0"/>
        </w:rPr>
      </w:pPr>
      <w:r>
        <w:rPr>
          <w:rFonts w:ascii="Times New Roman" w:hAnsi="Times New Roman"/>
          <w:bCs w:val="0"/>
        </w:rPr>
        <w:tab/>
      </w:r>
    </w:p>
    <w:p w14:paraId="0DBAD09C" w14:textId="77777777" w:rsidR="00152C5C" w:rsidRPr="00077792" w:rsidRDefault="00152C5C" w:rsidP="00152C5C">
      <w:pPr>
        <w:pStyle w:val="1f"/>
        <w:tabs>
          <w:tab w:val="left" w:pos="214"/>
        </w:tabs>
        <w:jc w:val="left"/>
        <w:rPr>
          <w:rFonts w:ascii="Times New Roman" w:hAnsi="Times New Roman"/>
          <w:bCs w:val="0"/>
          <w:lang w:val="ru-RU"/>
        </w:rPr>
      </w:pPr>
    </w:p>
    <w:p w14:paraId="4C003B02" w14:textId="7BC0C1F2" w:rsidR="00A10B0F" w:rsidRDefault="00A10B0F" w:rsidP="00A10B0F">
      <w:pPr>
        <w:jc w:val="right"/>
        <w:rPr>
          <w:rFonts w:ascii="Times New Roman" w:hAnsi="Times New Roman" w:cs="Times New Roman"/>
          <w:b/>
          <w:bCs/>
          <w:sz w:val="24"/>
          <w:szCs w:val="24"/>
        </w:rPr>
      </w:pPr>
    </w:p>
    <w:p w14:paraId="2CDD6CA8" w14:textId="459E39BB" w:rsidR="00A10B0F" w:rsidRDefault="00A10B0F" w:rsidP="00A10B0F">
      <w:pPr>
        <w:jc w:val="right"/>
        <w:rPr>
          <w:rFonts w:ascii="Times New Roman" w:hAnsi="Times New Roman" w:cs="Times New Roman"/>
          <w:b/>
          <w:bCs/>
          <w:sz w:val="24"/>
          <w:szCs w:val="24"/>
        </w:rPr>
      </w:pPr>
    </w:p>
    <w:p w14:paraId="62198676" w14:textId="08483A4E" w:rsidR="00A10B0F" w:rsidRDefault="00A10B0F" w:rsidP="00A10B0F">
      <w:pPr>
        <w:jc w:val="right"/>
        <w:rPr>
          <w:rFonts w:ascii="Times New Roman" w:hAnsi="Times New Roman" w:cs="Times New Roman"/>
          <w:b/>
          <w:bCs/>
          <w:sz w:val="24"/>
          <w:szCs w:val="24"/>
        </w:rPr>
      </w:pPr>
    </w:p>
    <w:p w14:paraId="55F18938" w14:textId="2E29FCBE" w:rsidR="00A10B0F" w:rsidRDefault="00A10B0F" w:rsidP="00A10B0F">
      <w:pPr>
        <w:jc w:val="right"/>
        <w:rPr>
          <w:rFonts w:ascii="Times New Roman" w:hAnsi="Times New Roman" w:cs="Times New Roman"/>
          <w:b/>
          <w:bCs/>
          <w:sz w:val="24"/>
          <w:szCs w:val="24"/>
        </w:rPr>
      </w:pPr>
    </w:p>
    <w:p w14:paraId="429AA732" w14:textId="5161F167" w:rsidR="00A10B0F" w:rsidRDefault="00A10B0F" w:rsidP="00985DAD">
      <w:pPr>
        <w:rPr>
          <w:rFonts w:ascii="Times New Roman" w:hAnsi="Times New Roman" w:cs="Times New Roman"/>
          <w:b/>
          <w:bCs/>
          <w:sz w:val="24"/>
          <w:szCs w:val="24"/>
        </w:rPr>
      </w:pPr>
    </w:p>
    <w:p w14:paraId="3576DDC0" w14:textId="77777777" w:rsidR="00985DAD" w:rsidRDefault="00985DAD" w:rsidP="00985DAD">
      <w:pPr>
        <w:rPr>
          <w:rFonts w:ascii="Times New Roman" w:hAnsi="Times New Roman" w:cs="Times New Roman"/>
          <w:b/>
          <w:bCs/>
          <w:sz w:val="24"/>
          <w:szCs w:val="24"/>
        </w:rPr>
      </w:pPr>
    </w:p>
    <w:p w14:paraId="0A872D4B" w14:textId="77777777" w:rsidR="00BD2F4F" w:rsidRDefault="00BD2F4F" w:rsidP="00A10B0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20D0E78" w14:textId="6154BA97" w:rsidR="00A10B0F" w:rsidRDefault="00A10B0F" w:rsidP="00A10B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9F0DB40" w14:textId="77777777" w:rsidR="00A10B0F" w:rsidRPr="003C7C81" w:rsidRDefault="00A10B0F" w:rsidP="00A10B0F">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 xml:space="preserve">к ПОП-П по специальности </w:t>
      </w:r>
      <w:r w:rsidRPr="003C7C81">
        <w:rPr>
          <w:rFonts w:ascii="Times New Roman" w:eastAsia="Times New Roman" w:hAnsi="Times New Roman" w:cs="Times New Roman"/>
          <w:b/>
          <w:bCs/>
          <w:kern w:val="32"/>
          <w:sz w:val="24"/>
          <w:szCs w:val="24"/>
          <w:lang w:eastAsia="x-none"/>
        </w:rPr>
        <w:br/>
        <w:t xml:space="preserve">18.02.12 Технология аналитического </w:t>
      </w:r>
    </w:p>
    <w:p w14:paraId="7817EEED" w14:textId="77777777" w:rsidR="00A10B0F" w:rsidRPr="003C7C81" w:rsidRDefault="00A10B0F" w:rsidP="00A10B0F">
      <w:pPr>
        <w:keepNext/>
        <w:jc w:val="right"/>
        <w:outlineLvl w:val="0"/>
        <w:rPr>
          <w:rFonts w:ascii="Times New Roman" w:eastAsia="Times New Roman" w:hAnsi="Times New Roman" w:cs="Times New Roman"/>
          <w:b/>
          <w:bCs/>
          <w:kern w:val="32"/>
          <w:sz w:val="24"/>
          <w:szCs w:val="24"/>
          <w:lang w:eastAsia="x-none"/>
        </w:rPr>
      </w:pPr>
      <w:r w:rsidRPr="003C7C81">
        <w:rPr>
          <w:rFonts w:ascii="Times New Roman" w:eastAsia="Times New Roman" w:hAnsi="Times New Roman" w:cs="Times New Roman"/>
          <w:b/>
          <w:bCs/>
          <w:kern w:val="32"/>
          <w:sz w:val="24"/>
          <w:szCs w:val="24"/>
          <w:lang w:eastAsia="x-none"/>
        </w:rPr>
        <w:t>контроля химических соединений</w:t>
      </w:r>
    </w:p>
    <w:p w14:paraId="493601A5" w14:textId="77777777" w:rsidR="00A10B0F" w:rsidRDefault="00A10B0F" w:rsidP="00A10B0F">
      <w:pPr>
        <w:jc w:val="right"/>
        <w:rPr>
          <w:rFonts w:ascii="Times New Roman" w:hAnsi="Times New Roman" w:cs="Times New Roman"/>
          <w:b/>
          <w:bCs/>
          <w:color w:val="0070C0"/>
          <w:sz w:val="24"/>
          <w:szCs w:val="24"/>
        </w:rPr>
      </w:pPr>
    </w:p>
    <w:p w14:paraId="37E9E10C" w14:textId="77777777" w:rsidR="00A10B0F" w:rsidRDefault="00A10B0F" w:rsidP="00A10B0F">
      <w:pPr>
        <w:jc w:val="right"/>
        <w:rPr>
          <w:rFonts w:ascii="Times New Roman" w:hAnsi="Times New Roman" w:cs="Times New Roman"/>
          <w:b/>
          <w:bCs/>
          <w:color w:val="0070C0"/>
          <w:sz w:val="24"/>
          <w:szCs w:val="24"/>
        </w:rPr>
      </w:pPr>
    </w:p>
    <w:p w14:paraId="226B557D" w14:textId="77777777" w:rsidR="00A10B0F" w:rsidRDefault="00A10B0F" w:rsidP="00A10B0F">
      <w:pPr>
        <w:jc w:val="right"/>
        <w:rPr>
          <w:rFonts w:ascii="Times New Roman" w:hAnsi="Times New Roman" w:cs="Times New Roman"/>
          <w:b/>
          <w:bCs/>
          <w:color w:val="0070C0"/>
          <w:sz w:val="24"/>
          <w:szCs w:val="24"/>
        </w:rPr>
      </w:pPr>
    </w:p>
    <w:p w14:paraId="0ABB64DF" w14:textId="77777777" w:rsidR="00A10B0F" w:rsidRDefault="00A10B0F" w:rsidP="00A10B0F">
      <w:pPr>
        <w:jc w:val="right"/>
        <w:rPr>
          <w:rFonts w:ascii="Times New Roman" w:hAnsi="Times New Roman" w:cs="Times New Roman"/>
          <w:b/>
          <w:bCs/>
          <w:color w:val="0070C0"/>
          <w:sz w:val="24"/>
          <w:szCs w:val="24"/>
        </w:rPr>
      </w:pPr>
    </w:p>
    <w:p w14:paraId="521964ED" w14:textId="77777777" w:rsidR="00A10B0F" w:rsidRDefault="00A10B0F" w:rsidP="00A10B0F">
      <w:pPr>
        <w:jc w:val="right"/>
        <w:rPr>
          <w:rFonts w:ascii="Times New Roman" w:hAnsi="Times New Roman" w:cs="Times New Roman"/>
          <w:b/>
          <w:bCs/>
          <w:color w:val="0070C0"/>
          <w:sz w:val="24"/>
          <w:szCs w:val="24"/>
        </w:rPr>
      </w:pPr>
    </w:p>
    <w:p w14:paraId="3341AE7E" w14:textId="77777777" w:rsidR="00A10B0F" w:rsidRDefault="00A10B0F" w:rsidP="00A10B0F">
      <w:pPr>
        <w:jc w:val="right"/>
        <w:rPr>
          <w:rFonts w:ascii="Times New Roman" w:hAnsi="Times New Roman" w:cs="Times New Roman"/>
          <w:b/>
          <w:bCs/>
          <w:color w:val="0070C0"/>
          <w:sz w:val="24"/>
          <w:szCs w:val="24"/>
        </w:rPr>
      </w:pPr>
    </w:p>
    <w:p w14:paraId="79CFDBCE" w14:textId="77777777" w:rsidR="00A10B0F" w:rsidRDefault="00A10B0F" w:rsidP="00A10B0F">
      <w:pPr>
        <w:jc w:val="right"/>
        <w:rPr>
          <w:rFonts w:ascii="Times New Roman" w:hAnsi="Times New Roman" w:cs="Times New Roman"/>
          <w:b/>
          <w:bCs/>
          <w:color w:val="0070C0"/>
          <w:sz w:val="24"/>
          <w:szCs w:val="24"/>
        </w:rPr>
      </w:pPr>
    </w:p>
    <w:p w14:paraId="36306B57" w14:textId="77777777" w:rsidR="00A10B0F" w:rsidRDefault="00A10B0F" w:rsidP="00A10B0F">
      <w:pPr>
        <w:jc w:val="right"/>
        <w:rPr>
          <w:rFonts w:ascii="Times New Roman" w:hAnsi="Times New Roman" w:cs="Times New Roman"/>
          <w:b/>
          <w:bCs/>
          <w:color w:val="0070C0"/>
          <w:sz w:val="24"/>
          <w:szCs w:val="24"/>
        </w:rPr>
      </w:pPr>
    </w:p>
    <w:p w14:paraId="7A92CC08" w14:textId="77777777" w:rsidR="00A10B0F" w:rsidRDefault="00A10B0F" w:rsidP="00A10B0F">
      <w:pPr>
        <w:jc w:val="right"/>
        <w:rPr>
          <w:rFonts w:ascii="Times New Roman" w:hAnsi="Times New Roman" w:cs="Times New Roman"/>
          <w:b/>
          <w:bCs/>
          <w:color w:val="0070C0"/>
          <w:sz w:val="24"/>
          <w:szCs w:val="24"/>
        </w:rPr>
      </w:pPr>
    </w:p>
    <w:p w14:paraId="6CAA5088" w14:textId="77777777" w:rsidR="00A10B0F" w:rsidRDefault="00A10B0F" w:rsidP="00A10B0F">
      <w:pPr>
        <w:jc w:val="right"/>
        <w:rPr>
          <w:rFonts w:ascii="Times New Roman" w:hAnsi="Times New Roman" w:cs="Times New Roman"/>
          <w:b/>
          <w:bCs/>
          <w:color w:val="0070C0"/>
          <w:sz w:val="24"/>
          <w:szCs w:val="24"/>
        </w:rPr>
      </w:pPr>
    </w:p>
    <w:p w14:paraId="5CE05489" w14:textId="77777777" w:rsidR="00A10B0F" w:rsidRPr="00502F97" w:rsidRDefault="00A10B0F" w:rsidP="00A10B0F">
      <w:pPr>
        <w:jc w:val="right"/>
        <w:rPr>
          <w:rFonts w:ascii="Times New Roman" w:hAnsi="Times New Roman" w:cs="Times New Roman"/>
          <w:b/>
          <w:bCs/>
          <w:color w:val="0070C0"/>
          <w:sz w:val="24"/>
          <w:szCs w:val="24"/>
        </w:rPr>
      </w:pPr>
    </w:p>
    <w:p w14:paraId="2517F199" w14:textId="77777777" w:rsidR="00A10B0F" w:rsidRPr="008F578C" w:rsidRDefault="00A10B0F" w:rsidP="00A10B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1822EDD" w14:textId="4510DDC3" w:rsidR="00A10B0F" w:rsidRDefault="00A10B0F" w:rsidP="00A10B0F">
      <w:pPr>
        <w:pStyle w:val="1"/>
      </w:pPr>
      <w:r w:rsidRPr="006E7FF4">
        <w:t>«</w:t>
      </w:r>
      <w:r w:rsidRPr="00A10B0F">
        <w:t>ПМ</w:t>
      </w:r>
      <w:r w:rsidR="00985DAD">
        <w:t>.</w:t>
      </w:r>
      <w:r w:rsidRPr="00A10B0F">
        <w:t>04 ВЫПОЛНЕНИЕ РАБОТ ПО ОДНОЙ ИЛИ НЕСКОЛЬКИМ ПРОФЕССИЯМ РАБОЧИХ, ДОЛЖНОСТЯМ СЛУЖАЩИХ</w:t>
      </w:r>
      <w:r w:rsidRPr="006E7FF4">
        <w:t>»</w:t>
      </w:r>
    </w:p>
    <w:p w14:paraId="5A4CB817" w14:textId="77777777" w:rsidR="00A10B0F" w:rsidRPr="00F53FDC" w:rsidRDefault="00A10B0F" w:rsidP="00A10B0F">
      <w:pPr>
        <w:spacing w:line="360" w:lineRule="auto"/>
        <w:jc w:val="center"/>
        <w:rPr>
          <w:rFonts w:ascii="Times New Roman" w:hAnsi="Times New Roman" w:cs="Times New Roman"/>
          <w:sz w:val="24"/>
          <w:szCs w:val="24"/>
        </w:rPr>
      </w:pPr>
    </w:p>
    <w:p w14:paraId="4C3F2219" w14:textId="77777777" w:rsidR="00A10B0F" w:rsidRPr="00F53FDC" w:rsidRDefault="00A10B0F" w:rsidP="00A10B0F">
      <w:pPr>
        <w:spacing w:line="360" w:lineRule="auto"/>
        <w:jc w:val="center"/>
        <w:rPr>
          <w:rFonts w:ascii="Times New Roman" w:hAnsi="Times New Roman" w:cs="Times New Roman"/>
          <w:sz w:val="24"/>
          <w:szCs w:val="24"/>
        </w:rPr>
      </w:pPr>
    </w:p>
    <w:p w14:paraId="2D0BE775" w14:textId="77777777" w:rsidR="00A10B0F" w:rsidRPr="00F53FDC" w:rsidRDefault="00A10B0F" w:rsidP="00A10B0F">
      <w:pPr>
        <w:spacing w:line="360" w:lineRule="auto"/>
        <w:jc w:val="center"/>
        <w:rPr>
          <w:rFonts w:ascii="Times New Roman" w:hAnsi="Times New Roman" w:cs="Times New Roman"/>
          <w:sz w:val="24"/>
          <w:szCs w:val="24"/>
        </w:rPr>
      </w:pPr>
    </w:p>
    <w:p w14:paraId="3CBB4D32" w14:textId="77777777" w:rsidR="00A10B0F" w:rsidRPr="00F53FDC" w:rsidRDefault="00A10B0F" w:rsidP="00A10B0F">
      <w:pPr>
        <w:spacing w:line="360" w:lineRule="auto"/>
        <w:jc w:val="center"/>
        <w:rPr>
          <w:rFonts w:ascii="Times New Roman" w:hAnsi="Times New Roman" w:cs="Times New Roman"/>
          <w:sz w:val="24"/>
          <w:szCs w:val="24"/>
        </w:rPr>
      </w:pPr>
    </w:p>
    <w:p w14:paraId="788D3AE5" w14:textId="77777777" w:rsidR="00A10B0F" w:rsidRPr="00F53FDC" w:rsidRDefault="00A10B0F" w:rsidP="00A10B0F">
      <w:pPr>
        <w:spacing w:line="360" w:lineRule="auto"/>
        <w:jc w:val="center"/>
        <w:rPr>
          <w:rFonts w:ascii="Times New Roman" w:hAnsi="Times New Roman" w:cs="Times New Roman"/>
          <w:sz w:val="24"/>
          <w:szCs w:val="24"/>
        </w:rPr>
      </w:pPr>
    </w:p>
    <w:p w14:paraId="5D196B2F" w14:textId="77777777" w:rsidR="00A10B0F" w:rsidRPr="00F53FDC" w:rsidRDefault="00A10B0F" w:rsidP="00A10B0F">
      <w:pPr>
        <w:spacing w:line="360" w:lineRule="auto"/>
        <w:jc w:val="center"/>
        <w:rPr>
          <w:rFonts w:ascii="Times New Roman" w:hAnsi="Times New Roman" w:cs="Times New Roman"/>
          <w:sz w:val="24"/>
          <w:szCs w:val="24"/>
        </w:rPr>
      </w:pPr>
    </w:p>
    <w:p w14:paraId="3331DDFD" w14:textId="77777777" w:rsidR="00A10B0F" w:rsidRPr="00F53FDC" w:rsidRDefault="00A10B0F" w:rsidP="00A10B0F">
      <w:pPr>
        <w:spacing w:line="360" w:lineRule="auto"/>
        <w:jc w:val="center"/>
        <w:rPr>
          <w:rFonts w:ascii="Times New Roman" w:hAnsi="Times New Roman" w:cs="Times New Roman"/>
          <w:sz w:val="24"/>
          <w:szCs w:val="24"/>
        </w:rPr>
      </w:pPr>
    </w:p>
    <w:p w14:paraId="1B1E0CAD" w14:textId="77777777" w:rsidR="00A10B0F" w:rsidRPr="00F53FDC" w:rsidRDefault="00A10B0F" w:rsidP="00A10B0F">
      <w:pPr>
        <w:spacing w:line="360" w:lineRule="auto"/>
        <w:jc w:val="center"/>
        <w:rPr>
          <w:rFonts w:ascii="Times New Roman" w:hAnsi="Times New Roman" w:cs="Times New Roman"/>
          <w:sz w:val="24"/>
          <w:szCs w:val="24"/>
        </w:rPr>
      </w:pPr>
    </w:p>
    <w:p w14:paraId="6AD9138D" w14:textId="77777777" w:rsidR="00A10B0F" w:rsidRPr="00F53FDC" w:rsidRDefault="00A10B0F" w:rsidP="00A10B0F">
      <w:pPr>
        <w:spacing w:line="360" w:lineRule="auto"/>
        <w:jc w:val="center"/>
        <w:rPr>
          <w:rFonts w:ascii="Times New Roman" w:hAnsi="Times New Roman" w:cs="Times New Roman"/>
          <w:sz w:val="24"/>
          <w:szCs w:val="24"/>
        </w:rPr>
      </w:pPr>
    </w:p>
    <w:p w14:paraId="24CFE5BC" w14:textId="77777777" w:rsidR="00A10B0F" w:rsidRPr="00F53FDC" w:rsidRDefault="00A10B0F" w:rsidP="00A10B0F">
      <w:pPr>
        <w:spacing w:line="360" w:lineRule="auto"/>
        <w:jc w:val="center"/>
        <w:rPr>
          <w:rFonts w:ascii="Times New Roman" w:hAnsi="Times New Roman" w:cs="Times New Roman"/>
          <w:sz w:val="24"/>
          <w:szCs w:val="24"/>
        </w:rPr>
      </w:pPr>
    </w:p>
    <w:p w14:paraId="56AD2B25" w14:textId="77777777" w:rsidR="00A10B0F" w:rsidRPr="00F53FDC" w:rsidRDefault="00A10B0F" w:rsidP="00A10B0F">
      <w:pPr>
        <w:spacing w:line="360" w:lineRule="auto"/>
        <w:jc w:val="center"/>
        <w:rPr>
          <w:rFonts w:ascii="Times New Roman" w:hAnsi="Times New Roman" w:cs="Times New Roman"/>
          <w:sz w:val="24"/>
          <w:szCs w:val="24"/>
        </w:rPr>
      </w:pPr>
    </w:p>
    <w:p w14:paraId="4C5D2014" w14:textId="77777777" w:rsidR="00A10B0F" w:rsidRPr="00F53FDC" w:rsidRDefault="00A10B0F" w:rsidP="00A10B0F">
      <w:pPr>
        <w:spacing w:line="360" w:lineRule="auto"/>
        <w:jc w:val="center"/>
        <w:rPr>
          <w:rFonts w:ascii="Times New Roman" w:hAnsi="Times New Roman" w:cs="Times New Roman"/>
          <w:sz w:val="24"/>
          <w:szCs w:val="24"/>
        </w:rPr>
      </w:pPr>
    </w:p>
    <w:p w14:paraId="2BA47FDA" w14:textId="77777777" w:rsidR="00A10B0F" w:rsidRPr="00F53FDC" w:rsidRDefault="00A10B0F" w:rsidP="00A10B0F">
      <w:pPr>
        <w:spacing w:line="360" w:lineRule="auto"/>
        <w:jc w:val="center"/>
        <w:rPr>
          <w:rFonts w:ascii="Times New Roman" w:hAnsi="Times New Roman" w:cs="Times New Roman"/>
          <w:sz w:val="24"/>
          <w:szCs w:val="24"/>
        </w:rPr>
      </w:pPr>
    </w:p>
    <w:p w14:paraId="60C986D7" w14:textId="77777777" w:rsidR="00A10B0F" w:rsidRPr="00F53FDC" w:rsidRDefault="00A10B0F" w:rsidP="00A10B0F">
      <w:pPr>
        <w:spacing w:line="360" w:lineRule="auto"/>
        <w:jc w:val="center"/>
        <w:rPr>
          <w:rFonts w:ascii="Times New Roman" w:hAnsi="Times New Roman" w:cs="Times New Roman"/>
          <w:sz w:val="24"/>
          <w:szCs w:val="24"/>
        </w:rPr>
      </w:pPr>
    </w:p>
    <w:p w14:paraId="2E46CC3C" w14:textId="77777777" w:rsidR="00A10B0F" w:rsidRPr="00F53FDC" w:rsidRDefault="00A10B0F" w:rsidP="00A10B0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5E3A08A" w14:textId="6EE8A422" w:rsidR="00152C5C" w:rsidRPr="00985DAD" w:rsidRDefault="00152C5C" w:rsidP="00985DAD">
      <w:pPr>
        <w:rPr>
          <w:rFonts w:ascii="Times New Roman" w:eastAsia="Times New Roman" w:hAnsi="Times New Roman" w:cs="Times New Roman"/>
          <w:b/>
          <w:bCs/>
          <w:kern w:val="36"/>
          <w:sz w:val="24"/>
          <w:szCs w:val="24"/>
          <w:lang w:eastAsia="ru-RU"/>
        </w:rPr>
      </w:pPr>
    </w:p>
    <w:sectPr w:rsidR="00152C5C" w:rsidRPr="00985DAD"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0F2B4" w14:textId="77777777" w:rsidR="002468D8" w:rsidRDefault="002468D8" w:rsidP="00A858FE">
      <w:r>
        <w:separator/>
      </w:r>
    </w:p>
  </w:endnote>
  <w:endnote w:type="continuationSeparator" w:id="0">
    <w:p w14:paraId="4C34767C" w14:textId="77777777" w:rsidR="002468D8" w:rsidRDefault="002468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9E4A1" w14:textId="77777777" w:rsidR="002468D8" w:rsidRDefault="002468D8" w:rsidP="00A858FE">
      <w:r>
        <w:separator/>
      </w:r>
    </w:p>
  </w:footnote>
  <w:footnote w:type="continuationSeparator" w:id="0">
    <w:p w14:paraId="47AFF5B5" w14:textId="77777777" w:rsidR="002468D8" w:rsidRDefault="002468D8"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1F912706" w14:textId="77777777" w:rsidR="004B74E3" w:rsidRPr="00EB5BB1" w:rsidRDefault="004B74E3" w:rsidP="004B74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E6F9629" w14:textId="77777777" w:rsidR="00152C5C" w:rsidRPr="00EB5BB1" w:rsidRDefault="00152C5C" w:rsidP="00152C5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26DA" w14:textId="77777777" w:rsidR="008D5F1C" w:rsidRDefault="008D5F1C">
    <w:pPr>
      <w:pStyle w:val="ac"/>
      <w:jc w:val="center"/>
    </w:pPr>
    <w:r>
      <w:fldChar w:fldCharType="begin"/>
    </w:r>
    <w:r>
      <w:instrText xml:space="preserve"> PAGE   \* MERGEFORMAT </w:instrText>
    </w:r>
    <w:r>
      <w:fldChar w:fldCharType="separate"/>
    </w:r>
    <w:r>
      <w:rPr>
        <w:noProof/>
      </w:rPr>
      <w:t>48</w:t>
    </w:r>
    <w:r>
      <w:rPr>
        <w:noProof/>
      </w:rPr>
      <w:fldChar w:fldCharType="end"/>
    </w:r>
  </w:p>
  <w:p w14:paraId="72D06B3C" w14:textId="77777777" w:rsidR="008D5F1C" w:rsidRDefault="008D5F1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3955"/>
      <w:docPartObj>
        <w:docPartGallery w:val="Page Numbers (Top of Page)"/>
        <w:docPartUnique/>
      </w:docPartObj>
    </w:sdtPr>
    <w:sdtEndPr/>
    <w:sdtContent>
      <w:p w14:paraId="0C47BE72" w14:textId="77777777" w:rsidR="008D5F1C" w:rsidRDefault="008D5F1C">
        <w:pPr>
          <w:pStyle w:val="ac"/>
          <w:jc w:val="center"/>
        </w:pPr>
        <w:r>
          <w:fldChar w:fldCharType="begin"/>
        </w:r>
        <w:r>
          <w:instrText>PAGE   \* MERGEFORMAT</w:instrText>
        </w:r>
        <w:r>
          <w:fldChar w:fldCharType="separate"/>
        </w:r>
        <w:r>
          <w:rPr>
            <w:noProof/>
          </w:rPr>
          <w:t>14</w:t>
        </w:r>
        <w:r>
          <w:fldChar w:fldCharType="end"/>
        </w:r>
      </w:p>
    </w:sdtContent>
  </w:sdt>
  <w:p w14:paraId="3761C7EC" w14:textId="77777777" w:rsidR="008D5F1C" w:rsidRDefault="008D5F1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A7D6" w14:textId="77777777" w:rsidR="00152C5C" w:rsidRDefault="00152C5C">
    <w:pPr>
      <w:pStyle w:val="ac"/>
      <w:jc w:val="center"/>
    </w:pPr>
    <w:r>
      <w:fldChar w:fldCharType="begin"/>
    </w:r>
    <w:r>
      <w:instrText xml:space="preserve"> PAGE   \* MERGEFORMAT </w:instrText>
    </w:r>
    <w:r>
      <w:fldChar w:fldCharType="separate"/>
    </w:r>
    <w:r>
      <w:rPr>
        <w:noProof/>
      </w:rPr>
      <w:t>48</w:t>
    </w:r>
    <w:r>
      <w:rPr>
        <w:noProof/>
      </w:rPr>
      <w:fldChar w:fldCharType="end"/>
    </w:r>
  </w:p>
  <w:p w14:paraId="1810A066" w14:textId="77777777" w:rsidR="00152C5C" w:rsidRDefault="00152C5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92707"/>
      <w:docPartObj>
        <w:docPartGallery w:val="Page Numbers (Top of Page)"/>
        <w:docPartUnique/>
      </w:docPartObj>
    </w:sdtPr>
    <w:sdtEndPr/>
    <w:sdtContent>
      <w:p w14:paraId="2A39F88A" w14:textId="77777777" w:rsidR="00152C5C" w:rsidRDefault="00152C5C">
        <w:pPr>
          <w:pStyle w:val="ac"/>
          <w:jc w:val="center"/>
        </w:pPr>
        <w:r>
          <w:fldChar w:fldCharType="begin"/>
        </w:r>
        <w:r>
          <w:instrText>PAGE   \* MERGEFORMAT</w:instrText>
        </w:r>
        <w:r>
          <w:fldChar w:fldCharType="separate"/>
        </w:r>
        <w:r>
          <w:rPr>
            <w:noProof/>
          </w:rPr>
          <w:t>14</w:t>
        </w:r>
        <w:r>
          <w:fldChar w:fldCharType="end"/>
        </w:r>
      </w:p>
    </w:sdtContent>
  </w:sdt>
  <w:p w14:paraId="0D009F13" w14:textId="77777777" w:rsidR="00152C5C" w:rsidRDefault="00152C5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1BF3"/>
    <w:multiLevelType w:val="multilevel"/>
    <w:tmpl w:val="CCD6CDAC"/>
    <w:lvl w:ilvl="0">
      <w:start w:val="1"/>
      <w:numFmt w:val="decimal"/>
      <w:lvlText w:val="%1."/>
      <w:lvlJc w:val="left"/>
      <w:pPr>
        <w:ind w:left="720" w:hanging="360"/>
      </w:pPr>
      <w:rPr>
        <w:rFonts w:cs="Times New Roman" w:hint="default"/>
      </w:rPr>
    </w:lvl>
    <w:lvl w:ilvl="1">
      <w:start w:val="1"/>
      <w:numFmt w:val="decimal"/>
      <w:isLgl/>
      <w:lvlText w:val="%1.%2."/>
      <w:lvlJc w:val="left"/>
      <w:pPr>
        <w:ind w:left="960"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17F1009"/>
    <w:multiLevelType w:val="hybridMultilevel"/>
    <w:tmpl w:val="EB84C0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A73A42"/>
    <w:multiLevelType w:val="hybridMultilevel"/>
    <w:tmpl w:val="D16CC3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EF23DA"/>
    <w:multiLevelType w:val="hybridMultilevel"/>
    <w:tmpl w:val="457E6D06"/>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B025642"/>
    <w:multiLevelType w:val="hybridMultilevel"/>
    <w:tmpl w:val="A3D4AA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ED16022"/>
    <w:multiLevelType w:val="multilevel"/>
    <w:tmpl w:val="99D64FDA"/>
    <w:lvl w:ilvl="0">
      <w:start w:val="1"/>
      <w:numFmt w:val="decimal"/>
      <w:lvlText w:val="%1."/>
      <w:lvlJc w:val="left"/>
      <w:pPr>
        <w:ind w:left="720" w:hanging="360"/>
      </w:pPr>
      <w:rPr>
        <w:rFonts w:cs="Times New Roman" w:hint="default"/>
      </w:rPr>
    </w:lvl>
    <w:lvl w:ilvl="1">
      <w:start w:val="2"/>
      <w:numFmt w:val="decimal"/>
      <w:isLgl/>
      <w:lvlText w:val="%1.%2"/>
      <w:lvlJc w:val="left"/>
      <w:pPr>
        <w:ind w:left="1128" w:hanging="4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9376631"/>
    <w:multiLevelType w:val="multilevel"/>
    <w:tmpl w:val="C0FE534A"/>
    <w:lvl w:ilvl="0">
      <w:start w:val="1"/>
      <w:numFmt w:val="decimal"/>
      <w:lvlText w:val="%1."/>
      <w:lvlJc w:val="left"/>
      <w:pPr>
        <w:ind w:left="720" w:hanging="360"/>
      </w:pPr>
      <w:rPr>
        <w:rFonts w:cs="Times New Roman"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E37D84"/>
    <w:multiLevelType w:val="hybridMultilevel"/>
    <w:tmpl w:val="3E3E33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2CE3C2C"/>
    <w:multiLevelType w:val="hybridMultilevel"/>
    <w:tmpl w:val="388EE9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DDC6096"/>
    <w:multiLevelType w:val="hybridMultilevel"/>
    <w:tmpl w:val="A9ACE048"/>
    <w:lvl w:ilvl="0" w:tplc="F5903A2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15:restartNumberingAfterBreak="0">
    <w:nsid w:val="408C6F01"/>
    <w:multiLevelType w:val="hybridMultilevel"/>
    <w:tmpl w:val="23002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2E10596"/>
    <w:multiLevelType w:val="hybridMultilevel"/>
    <w:tmpl w:val="360CBE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48B3E53"/>
    <w:multiLevelType w:val="hybridMultilevel"/>
    <w:tmpl w:val="E736B2A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5CC66B5"/>
    <w:multiLevelType w:val="hybridMultilevel"/>
    <w:tmpl w:val="A9DCF5A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7B07EE5"/>
    <w:multiLevelType w:val="hybridMultilevel"/>
    <w:tmpl w:val="7C1A5B3A"/>
    <w:lvl w:ilvl="0" w:tplc="472E0740">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1725844"/>
    <w:multiLevelType w:val="hybridMultilevel"/>
    <w:tmpl w:val="428A146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80D22FF"/>
    <w:multiLevelType w:val="hybridMultilevel"/>
    <w:tmpl w:val="2C5AF554"/>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9A6F42"/>
    <w:multiLevelType w:val="hybridMultilevel"/>
    <w:tmpl w:val="B2F62BF6"/>
    <w:lvl w:ilvl="0" w:tplc="862E0C5E">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1D7157B"/>
    <w:multiLevelType w:val="hybridMultilevel"/>
    <w:tmpl w:val="94FE7AFC"/>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48617A6"/>
    <w:multiLevelType w:val="hybridMultilevel"/>
    <w:tmpl w:val="1804AA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A1F3C8D"/>
    <w:multiLevelType w:val="hybridMultilevel"/>
    <w:tmpl w:val="A0CC3486"/>
    <w:lvl w:ilvl="0" w:tplc="79902B74">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4" w15:restartNumberingAfterBreak="0">
    <w:nsid w:val="7DDE7BCF"/>
    <w:multiLevelType w:val="hybridMultilevel"/>
    <w:tmpl w:val="C3A875E2"/>
    <w:lvl w:ilvl="0" w:tplc="DF3CBFD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8"/>
  </w:num>
  <w:num w:numId="2">
    <w:abstractNumId w:val="10"/>
  </w:num>
  <w:num w:numId="3">
    <w:abstractNumId w:val="26"/>
  </w:num>
  <w:num w:numId="4">
    <w:abstractNumId w:val="12"/>
  </w:num>
  <w:num w:numId="5">
    <w:abstractNumId w:val="7"/>
  </w:num>
  <w:num w:numId="6">
    <w:abstractNumId w:val="3"/>
  </w:num>
  <w:num w:numId="7">
    <w:abstractNumId w:val="23"/>
  </w:num>
  <w:num w:numId="8">
    <w:abstractNumId w:val="5"/>
  </w:num>
  <w:num w:numId="9">
    <w:abstractNumId w:val="13"/>
  </w:num>
  <w:num w:numId="10">
    <w:abstractNumId w:val="4"/>
  </w:num>
  <w:num w:numId="11">
    <w:abstractNumId w:val="22"/>
  </w:num>
  <w:num w:numId="12">
    <w:abstractNumId w:val="31"/>
  </w:num>
  <w:num w:numId="13">
    <w:abstractNumId w:val="29"/>
  </w:num>
  <w:num w:numId="14">
    <w:abstractNumId w:val="8"/>
  </w:num>
  <w:num w:numId="15">
    <w:abstractNumId w:val="16"/>
  </w:num>
  <w:num w:numId="16">
    <w:abstractNumId w:val="1"/>
  </w:num>
  <w:num w:numId="17">
    <w:abstractNumId w:val="34"/>
  </w:num>
  <w:num w:numId="18">
    <w:abstractNumId w:val="0"/>
  </w:num>
  <w:num w:numId="19">
    <w:abstractNumId w:val="6"/>
  </w:num>
  <w:num w:numId="20">
    <w:abstractNumId w:val="21"/>
  </w:num>
  <w:num w:numId="21">
    <w:abstractNumId w:val="27"/>
  </w:num>
  <w:num w:numId="22">
    <w:abstractNumId w:val="20"/>
  </w:num>
  <w:num w:numId="23">
    <w:abstractNumId w:val="17"/>
  </w:num>
  <w:num w:numId="24">
    <w:abstractNumId w:val="30"/>
  </w:num>
  <w:num w:numId="25">
    <w:abstractNumId w:val="32"/>
  </w:num>
  <w:num w:numId="26">
    <w:abstractNumId w:val="11"/>
  </w:num>
  <w:num w:numId="27">
    <w:abstractNumId w:val="24"/>
  </w:num>
  <w:num w:numId="28">
    <w:abstractNumId w:val="18"/>
  </w:num>
  <w:num w:numId="29">
    <w:abstractNumId w:val="2"/>
  </w:num>
  <w:num w:numId="30">
    <w:abstractNumId w:val="14"/>
  </w:num>
  <w:num w:numId="31">
    <w:abstractNumId w:val="19"/>
  </w:num>
  <w:num w:numId="32">
    <w:abstractNumId w:val="33"/>
  </w:num>
  <w:num w:numId="33">
    <w:abstractNumId w:val="25"/>
  </w:num>
  <w:num w:numId="34">
    <w:abstractNumId w:val="15"/>
  </w:num>
  <w:num w:numId="3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1BC"/>
    <w:rsid w:val="000274BC"/>
    <w:rsid w:val="000310CB"/>
    <w:rsid w:val="00042069"/>
    <w:rsid w:val="00047F30"/>
    <w:rsid w:val="00064407"/>
    <w:rsid w:val="0007128F"/>
    <w:rsid w:val="0007779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AD3"/>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C5C"/>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F20"/>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6818"/>
    <w:rsid w:val="001F7412"/>
    <w:rsid w:val="002003DB"/>
    <w:rsid w:val="002005BD"/>
    <w:rsid w:val="00200AFE"/>
    <w:rsid w:val="00200BCC"/>
    <w:rsid w:val="00201A91"/>
    <w:rsid w:val="0020413C"/>
    <w:rsid w:val="00207F28"/>
    <w:rsid w:val="00214055"/>
    <w:rsid w:val="00217CBC"/>
    <w:rsid w:val="002221E1"/>
    <w:rsid w:val="002227F3"/>
    <w:rsid w:val="00223530"/>
    <w:rsid w:val="00223558"/>
    <w:rsid w:val="00235942"/>
    <w:rsid w:val="00235CC4"/>
    <w:rsid w:val="002415E0"/>
    <w:rsid w:val="00246043"/>
    <w:rsid w:val="002468D8"/>
    <w:rsid w:val="0024748B"/>
    <w:rsid w:val="00247667"/>
    <w:rsid w:val="00250BEC"/>
    <w:rsid w:val="002513D8"/>
    <w:rsid w:val="00252C9A"/>
    <w:rsid w:val="0025322E"/>
    <w:rsid w:val="00253B49"/>
    <w:rsid w:val="0025505C"/>
    <w:rsid w:val="002608A2"/>
    <w:rsid w:val="0026104A"/>
    <w:rsid w:val="00261A98"/>
    <w:rsid w:val="002634CE"/>
    <w:rsid w:val="00266AF7"/>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FA9"/>
    <w:rsid w:val="0030202C"/>
    <w:rsid w:val="00303406"/>
    <w:rsid w:val="0030728C"/>
    <w:rsid w:val="0031061A"/>
    <w:rsid w:val="00310E7E"/>
    <w:rsid w:val="00312533"/>
    <w:rsid w:val="00314663"/>
    <w:rsid w:val="003172EE"/>
    <w:rsid w:val="0032315D"/>
    <w:rsid w:val="00324B82"/>
    <w:rsid w:val="00326B77"/>
    <w:rsid w:val="003271B8"/>
    <w:rsid w:val="00331672"/>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C81"/>
    <w:rsid w:val="003E3944"/>
    <w:rsid w:val="003E53A2"/>
    <w:rsid w:val="003E679E"/>
    <w:rsid w:val="003E7D10"/>
    <w:rsid w:val="003F2DBF"/>
    <w:rsid w:val="003F46FC"/>
    <w:rsid w:val="003F6821"/>
    <w:rsid w:val="003F7CE2"/>
    <w:rsid w:val="003F7D5F"/>
    <w:rsid w:val="00400709"/>
    <w:rsid w:val="00400D69"/>
    <w:rsid w:val="0040127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29B"/>
    <w:rsid w:val="00456D18"/>
    <w:rsid w:val="0045771E"/>
    <w:rsid w:val="00457DBB"/>
    <w:rsid w:val="004603A3"/>
    <w:rsid w:val="004626BE"/>
    <w:rsid w:val="004722A0"/>
    <w:rsid w:val="004806A0"/>
    <w:rsid w:val="004809D9"/>
    <w:rsid w:val="00491A68"/>
    <w:rsid w:val="00494B4A"/>
    <w:rsid w:val="004A1B5A"/>
    <w:rsid w:val="004A715C"/>
    <w:rsid w:val="004A7CA8"/>
    <w:rsid w:val="004B0152"/>
    <w:rsid w:val="004B0E9E"/>
    <w:rsid w:val="004B2C5C"/>
    <w:rsid w:val="004B2C7D"/>
    <w:rsid w:val="004B4175"/>
    <w:rsid w:val="004B74E3"/>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062D"/>
    <w:rsid w:val="00570A94"/>
    <w:rsid w:val="00574913"/>
    <w:rsid w:val="0058000F"/>
    <w:rsid w:val="00583426"/>
    <w:rsid w:val="005852C3"/>
    <w:rsid w:val="00585658"/>
    <w:rsid w:val="005857F1"/>
    <w:rsid w:val="00587FF5"/>
    <w:rsid w:val="005905EF"/>
    <w:rsid w:val="00594D59"/>
    <w:rsid w:val="005A07FC"/>
    <w:rsid w:val="005A2B38"/>
    <w:rsid w:val="005B2AC8"/>
    <w:rsid w:val="005B5F4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49B7"/>
    <w:rsid w:val="006C5629"/>
    <w:rsid w:val="006C5C0D"/>
    <w:rsid w:val="006D036B"/>
    <w:rsid w:val="006D3A82"/>
    <w:rsid w:val="006D4C3D"/>
    <w:rsid w:val="006E29B8"/>
    <w:rsid w:val="006E319A"/>
    <w:rsid w:val="006E41CC"/>
    <w:rsid w:val="006E5130"/>
    <w:rsid w:val="006E7FF4"/>
    <w:rsid w:val="006F0E0C"/>
    <w:rsid w:val="006F239E"/>
    <w:rsid w:val="006F7C5D"/>
    <w:rsid w:val="00701D4A"/>
    <w:rsid w:val="0070724D"/>
    <w:rsid w:val="0071057A"/>
    <w:rsid w:val="007112DA"/>
    <w:rsid w:val="007129CE"/>
    <w:rsid w:val="00713285"/>
    <w:rsid w:val="00720EDE"/>
    <w:rsid w:val="0072121D"/>
    <w:rsid w:val="007217B1"/>
    <w:rsid w:val="007271F1"/>
    <w:rsid w:val="00731549"/>
    <w:rsid w:val="00733B8E"/>
    <w:rsid w:val="007340DE"/>
    <w:rsid w:val="00734895"/>
    <w:rsid w:val="00735860"/>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16A5"/>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60A"/>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229"/>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5F1C"/>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5DAD"/>
    <w:rsid w:val="00985F9D"/>
    <w:rsid w:val="00986EEC"/>
    <w:rsid w:val="00987700"/>
    <w:rsid w:val="00987E61"/>
    <w:rsid w:val="00990BCD"/>
    <w:rsid w:val="009A1DFB"/>
    <w:rsid w:val="009A4118"/>
    <w:rsid w:val="009A4D9F"/>
    <w:rsid w:val="009B6A77"/>
    <w:rsid w:val="009B7136"/>
    <w:rsid w:val="009C0077"/>
    <w:rsid w:val="009C121E"/>
    <w:rsid w:val="009C2C4C"/>
    <w:rsid w:val="009C5AF6"/>
    <w:rsid w:val="009D116C"/>
    <w:rsid w:val="009D709B"/>
    <w:rsid w:val="009E44E8"/>
    <w:rsid w:val="009E57EA"/>
    <w:rsid w:val="009F6FDA"/>
    <w:rsid w:val="00A055DC"/>
    <w:rsid w:val="00A06CD6"/>
    <w:rsid w:val="00A10359"/>
    <w:rsid w:val="00A10B0F"/>
    <w:rsid w:val="00A10B16"/>
    <w:rsid w:val="00A10FBD"/>
    <w:rsid w:val="00A12848"/>
    <w:rsid w:val="00A12CBE"/>
    <w:rsid w:val="00A20347"/>
    <w:rsid w:val="00A21972"/>
    <w:rsid w:val="00A21A63"/>
    <w:rsid w:val="00A264A8"/>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791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2F4F"/>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645"/>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5EF"/>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D63"/>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7BCB"/>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0FA5"/>
    <w:rsid w:val="00FD2187"/>
    <w:rsid w:val="00FD2303"/>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91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077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e.lanbook.com/book/13550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52</Pages>
  <Words>15606</Words>
  <Characters>88956</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17</cp:revision>
  <cp:lastPrinted>2023-04-28T08:44:00Z</cp:lastPrinted>
  <dcterms:created xsi:type="dcterms:W3CDTF">2024-03-04T11:30:00Z</dcterms:created>
  <dcterms:modified xsi:type="dcterms:W3CDTF">2024-08-19T11:33:00Z</dcterms:modified>
</cp:coreProperties>
</file>