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DC7A2" w14:textId="77777777" w:rsidR="00CF18D4" w:rsidRDefault="00B95835">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2D105FDA" w14:textId="77777777" w:rsidR="00CF18D4" w:rsidRDefault="00B95835">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08.02.04 Водоснабжение и водоотведение</w:t>
      </w:r>
      <w:r>
        <w:rPr>
          <w:rFonts w:ascii="Times New Roman" w:eastAsia="Times New Roman" w:hAnsi="Times New Roman" w:cs="Times New Roman"/>
          <w:b/>
          <w:sz w:val="24"/>
          <w:szCs w:val="24"/>
        </w:rPr>
        <w:br/>
      </w:r>
    </w:p>
    <w:p w14:paraId="683A0B67" w14:textId="77777777" w:rsidR="00CF18D4" w:rsidRDefault="00CF18D4">
      <w:pPr>
        <w:jc w:val="center"/>
        <w:rPr>
          <w:rFonts w:ascii="Times New Roman" w:eastAsia="Times New Roman" w:hAnsi="Times New Roman" w:cs="Times New Roman"/>
          <w:b/>
          <w:i/>
          <w:sz w:val="24"/>
          <w:szCs w:val="24"/>
        </w:rPr>
      </w:pPr>
    </w:p>
    <w:p w14:paraId="15D46D20" w14:textId="77777777" w:rsidR="00CF18D4" w:rsidRDefault="00CF18D4">
      <w:pPr>
        <w:jc w:val="center"/>
        <w:rPr>
          <w:rFonts w:ascii="Times New Roman" w:eastAsia="Times New Roman" w:hAnsi="Times New Roman" w:cs="Times New Roman"/>
          <w:b/>
          <w:i/>
          <w:sz w:val="24"/>
          <w:szCs w:val="24"/>
        </w:rPr>
      </w:pPr>
    </w:p>
    <w:p w14:paraId="116B1E06" w14:textId="77777777" w:rsidR="00CF18D4" w:rsidRDefault="00CF18D4">
      <w:pPr>
        <w:jc w:val="center"/>
        <w:rPr>
          <w:rFonts w:ascii="Times New Roman" w:eastAsia="Times New Roman" w:hAnsi="Times New Roman" w:cs="Times New Roman"/>
          <w:b/>
          <w:i/>
          <w:sz w:val="24"/>
          <w:szCs w:val="24"/>
        </w:rPr>
      </w:pPr>
    </w:p>
    <w:p w14:paraId="556B84E6" w14:textId="77777777" w:rsidR="00CF18D4" w:rsidRDefault="00CF18D4">
      <w:pPr>
        <w:jc w:val="center"/>
        <w:rPr>
          <w:rFonts w:ascii="Times New Roman" w:eastAsia="Times New Roman" w:hAnsi="Times New Roman" w:cs="Times New Roman"/>
          <w:b/>
          <w:i/>
          <w:sz w:val="24"/>
          <w:szCs w:val="24"/>
        </w:rPr>
      </w:pPr>
    </w:p>
    <w:p w14:paraId="18D658A7" w14:textId="77777777" w:rsidR="00CF18D4" w:rsidRDefault="00CF18D4">
      <w:pPr>
        <w:jc w:val="center"/>
        <w:rPr>
          <w:rFonts w:ascii="Times New Roman" w:eastAsia="Times New Roman" w:hAnsi="Times New Roman" w:cs="Times New Roman"/>
          <w:b/>
          <w:i/>
          <w:sz w:val="24"/>
          <w:szCs w:val="24"/>
        </w:rPr>
      </w:pPr>
    </w:p>
    <w:p w14:paraId="7213C420" w14:textId="77777777" w:rsidR="00CF18D4" w:rsidRDefault="00CF18D4">
      <w:pPr>
        <w:jc w:val="center"/>
        <w:rPr>
          <w:rFonts w:ascii="Times New Roman" w:eastAsia="Times New Roman" w:hAnsi="Times New Roman" w:cs="Times New Roman"/>
          <w:b/>
          <w:i/>
          <w:sz w:val="24"/>
          <w:szCs w:val="24"/>
        </w:rPr>
      </w:pPr>
    </w:p>
    <w:p w14:paraId="7B57E812" w14:textId="77777777" w:rsidR="00CF18D4" w:rsidRDefault="00CF18D4">
      <w:pPr>
        <w:jc w:val="center"/>
        <w:rPr>
          <w:rFonts w:ascii="Times New Roman" w:eastAsia="Times New Roman" w:hAnsi="Times New Roman" w:cs="Times New Roman"/>
          <w:b/>
          <w:i/>
          <w:sz w:val="24"/>
          <w:szCs w:val="24"/>
        </w:rPr>
      </w:pPr>
    </w:p>
    <w:p w14:paraId="766F02D5" w14:textId="77777777" w:rsidR="00CF18D4" w:rsidRDefault="00CF18D4">
      <w:pPr>
        <w:jc w:val="center"/>
        <w:rPr>
          <w:rFonts w:ascii="Times New Roman" w:eastAsia="Times New Roman" w:hAnsi="Times New Roman" w:cs="Times New Roman"/>
          <w:b/>
          <w:i/>
          <w:sz w:val="24"/>
          <w:szCs w:val="24"/>
        </w:rPr>
      </w:pPr>
    </w:p>
    <w:p w14:paraId="1BCC8ECE" w14:textId="77777777" w:rsidR="00CF18D4" w:rsidRDefault="00B95835">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118F3E32" w14:textId="77777777" w:rsidR="00CF18D4" w:rsidRDefault="00CF18D4">
      <w:pPr>
        <w:jc w:val="center"/>
        <w:rPr>
          <w:rFonts w:ascii="Times New Roman" w:eastAsia="Times New Roman" w:hAnsi="Times New Roman" w:cs="Times New Roman"/>
          <w:b/>
          <w:i/>
          <w:sz w:val="24"/>
          <w:szCs w:val="24"/>
        </w:rPr>
      </w:pPr>
    </w:p>
    <w:p w14:paraId="3F51B0F9" w14:textId="77777777" w:rsidR="00CF18D4" w:rsidRDefault="00CF18D4">
      <w:pPr>
        <w:jc w:val="center"/>
        <w:rPr>
          <w:rFonts w:ascii="Times New Roman" w:eastAsia="Times New Roman" w:hAnsi="Times New Roman" w:cs="Times New Roman"/>
          <w:b/>
          <w:i/>
          <w:sz w:val="24"/>
          <w:szCs w:val="24"/>
        </w:rPr>
      </w:pPr>
    </w:p>
    <w:p w14:paraId="3BFF0BC3" w14:textId="77777777" w:rsidR="00CF18D4" w:rsidRDefault="00CF18D4">
      <w:pPr>
        <w:jc w:val="center"/>
        <w:rPr>
          <w:rFonts w:ascii="Times New Roman" w:eastAsia="Times New Roman" w:hAnsi="Times New Roman" w:cs="Times New Roman"/>
          <w:b/>
          <w:i/>
          <w:sz w:val="24"/>
          <w:szCs w:val="24"/>
        </w:rPr>
      </w:pPr>
    </w:p>
    <w:p w14:paraId="4273005F" w14:textId="77777777" w:rsidR="00CF18D4" w:rsidRDefault="00CF18D4">
      <w:pPr>
        <w:jc w:val="center"/>
        <w:rPr>
          <w:rFonts w:ascii="Times New Roman" w:eastAsia="Times New Roman" w:hAnsi="Times New Roman" w:cs="Times New Roman"/>
          <w:b/>
          <w:i/>
          <w:sz w:val="24"/>
          <w:szCs w:val="24"/>
        </w:rPr>
      </w:pPr>
    </w:p>
    <w:p w14:paraId="50E20FC2" w14:textId="77777777" w:rsidR="00CF18D4" w:rsidRDefault="00CF18D4">
      <w:pPr>
        <w:jc w:val="center"/>
        <w:rPr>
          <w:rFonts w:ascii="Times New Roman" w:eastAsia="Times New Roman" w:hAnsi="Times New Roman" w:cs="Times New Roman"/>
          <w:b/>
          <w:i/>
          <w:sz w:val="24"/>
          <w:szCs w:val="24"/>
        </w:rPr>
      </w:pPr>
    </w:p>
    <w:p w14:paraId="0B8357C0" w14:textId="77777777" w:rsidR="00CF18D4" w:rsidRDefault="00CF18D4">
      <w:pPr>
        <w:jc w:val="center"/>
        <w:rPr>
          <w:rFonts w:ascii="Times New Roman" w:eastAsia="Times New Roman" w:hAnsi="Times New Roman" w:cs="Times New Roman"/>
          <w:b/>
          <w:i/>
          <w:sz w:val="24"/>
          <w:szCs w:val="24"/>
        </w:rPr>
      </w:pPr>
    </w:p>
    <w:p w14:paraId="48CA2529" w14:textId="77777777" w:rsidR="00CF18D4" w:rsidRDefault="00CF18D4">
      <w:pPr>
        <w:jc w:val="center"/>
        <w:rPr>
          <w:rFonts w:ascii="Times New Roman" w:eastAsia="Times New Roman" w:hAnsi="Times New Roman" w:cs="Times New Roman"/>
          <w:b/>
          <w:i/>
          <w:sz w:val="24"/>
          <w:szCs w:val="24"/>
        </w:rPr>
      </w:pPr>
    </w:p>
    <w:p w14:paraId="0E006985" w14:textId="77777777" w:rsidR="00CF18D4" w:rsidRDefault="00CF18D4">
      <w:pPr>
        <w:jc w:val="center"/>
        <w:rPr>
          <w:rFonts w:ascii="Times New Roman" w:eastAsia="Times New Roman" w:hAnsi="Times New Roman" w:cs="Times New Roman"/>
          <w:b/>
          <w:i/>
          <w:sz w:val="24"/>
          <w:szCs w:val="24"/>
        </w:rPr>
      </w:pPr>
    </w:p>
    <w:p w14:paraId="40DCBBB4" w14:textId="77777777" w:rsidR="00CF18D4" w:rsidRDefault="00CF18D4">
      <w:pPr>
        <w:jc w:val="center"/>
        <w:rPr>
          <w:rFonts w:ascii="Times New Roman" w:eastAsia="Times New Roman" w:hAnsi="Times New Roman" w:cs="Times New Roman"/>
          <w:b/>
          <w:i/>
          <w:sz w:val="24"/>
          <w:szCs w:val="24"/>
        </w:rPr>
      </w:pPr>
    </w:p>
    <w:p w14:paraId="6F19BE8E" w14:textId="77777777" w:rsidR="00CF18D4" w:rsidRDefault="00CF18D4">
      <w:pPr>
        <w:jc w:val="center"/>
        <w:rPr>
          <w:rFonts w:ascii="Times New Roman" w:eastAsia="Times New Roman" w:hAnsi="Times New Roman" w:cs="Times New Roman"/>
          <w:b/>
          <w:i/>
          <w:sz w:val="24"/>
          <w:szCs w:val="24"/>
        </w:rPr>
      </w:pPr>
    </w:p>
    <w:p w14:paraId="49B04971" w14:textId="77777777" w:rsidR="00CF18D4" w:rsidRDefault="00CF18D4">
      <w:pPr>
        <w:jc w:val="center"/>
        <w:rPr>
          <w:rFonts w:ascii="Times New Roman" w:eastAsia="Times New Roman" w:hAnsi="Times New Roman" w:cs="Times New Roman"/>
          <w:b/>
          <w:i/>
          <w:sz w:val="24"/>
          <w:szCs w:val="24"/>
        </w:rPr>
      </w:pPr>
    </w:p>
    <w:p w14:paraId="0AFE57A2" w14:textId="77777777" w:rsidR="00CF18D4" w:rsidRDefault="00CF18D4">
      <w:pPr>
        <w:jc w:val="center"/>
        <w:rPr>
          <w:rFonts w:ascii="Times New Roman" w:eastAsia="Times New Roman" w:hAnsi="Times New Roman" w:cs="Times New Roman"/>
          <w:b/>
          <w:i/>
          <w:sz w:val="24"/>
          <w:szCs w:val="24"/>
        </w:rPr>
      </w:pPr>
    </w:p>
    <w:p w14:paraId="5A74A4B0" w14:textId="77777777" w:rsidR="00CF18D4" w:rsidRDefault="00CF18D4">
      <w:pPr>
        <w:jc w:val="center"/>
        <w:rPr>
          <w:rFonts w:ascii="Times New Roman" w:eastAsia="Times New Roman" w:hAnsi="Times New Roman" w:cs="Times New Roman"/>
          <w:b/>
          <w:i/>
          <w:sz w:val="24"/>
          <w:szCs w:val="24"/>
        </w:rPr>
      </w:pPr>
    </w:p>
    <w:p w14:paraId="47DECEAD" w14:textId="77777777" w:rsidR="00CF18D4" w:rsidRDefault="00CF18D4">
      <w:pPr>
        <w:jc w:val="center"/>
        <w:rPr>
          <w:rFonts w:ascii="Times New Roman" w:eastAsia="Times New Roman" w:hAnsi="Times New Roman" w:cs="Times New Roman"/>
          <w:b/>
          <w:i/>
          <w:sz w:val="24"/>
          <w:szCs w:val="24"/>
        </w:rPr>
      </w:pPr>
    </w:p>
    <w:p w14:paraId="49AB9B6A" w14:textId="77777777" w:rsidR="00CF18D4" w:rsidRDefault="00CF18D4">
      <w:pPr>
        <w:jc w:val="center"/>
        <w:rPr>
          <w:rFonts w:ascii="Times New Roman" w:eastAsia="Times New Roman" w:hAnsi="Times New Roman" w:cs="Times New Roman"/>
          <w:b/>
          <w:i/>
          <w:sz w:val="24"/>
          <w:szCs w:val="24"/>
        </w:rPr>
      </w:pPr>
    </w:p>
    <w:p w14:paraId="5775FFCF" w14:textId="77777777" w:rsidR="00CF18D4" w:rsidRDefault="00CF18D4">
      <w:pPr>
        <w:jc w:val="center"/>
        <w:rPr>
          <w:rFonts w:ascii="Times New Roman" w:eastAsia="Times New Roman" w:hAnsi="Times New Roman" w:cs="Times New Roman"/>
          <w:b/>
          <w:i/>
          <w:sz w:val="24"/>
          <w:szCs w:val="24"/>
        </w:rPr>
      </w:pPr>
    </w:p>
    <w:p w14:paraId="64E37AEB" w14:textId="77777777" w:rsidR="00CF18D4" w:rsidRDefault="00CF18D4">
      <w:pPr>
        <w:jc w:val="center"/>
        <w:rPr>
          <w:rFonts w:ascii="Times New Roman" w:eastAsia="Times New Roman" w:hAnsi="Times New Roman" w:cs="Times New Roman"/>
          <w:b/>
          <w:i/>
          <w:sz w:val="24"/>
          <w:szCs w:val="24"/>
        </w:rPr>
      </w:pPr>
    </w:p>
    <w:p w14:paraId="05EF7798" w14:textId="77777777" w:rsidR="00CF18D4" w:rsidRDefault="00CF18D4">
      <w:pPr>
        <w:jc w:val="center"/>
        <w:rPr>
          <w:rFonts w:ascii="Times New Roman" w:eastAsia="Times New Roman" w:hAnsi="Times New Roman" w:cs="Times New Roman"/>
          <w:b/>
          <w:i/>
          <w:sz w:val="24"/>
          <w:szCs w:val="24"/>
        </w:rPr>
      </w:pPr>
    </w:p>
    <w:p w14:paraId="4ECBBD1D" w14:textId="77777777" w:rsidR="00CF18D4" w:rsidRDefault="00CF18D4">
      <w:pPr>
        <w:jc w:val="center"/>
        <w:rPr>
          <w:rFonts w:ascii="Times New Roman" w:eastAsia="Times New Roman" w:hAnsi="Times New Roman" w:cs="Times New Roman"/>
          <w:b/>
          <w:i/>
          <w:sz w:val="24"/>
          <w:szCs w:val="24"/>
        </w:rPr>
      </w:pPr>
    </w:p>
    <w:p w14:paraId="7922D288" w14:textId="77777777" w:rsidR="00CF18D4" w:rsidRDefault="00CF18D4">
      <w:pPr>
        <w:jc w:val="center"/>
        <w:rPr>
          <w:rFonts w:ascii="Times New Roman" w:eastAsia="Times New Roman" w:hAnsi="Times New Roman" w:cs="Times New Roman"/>
          <w:b/>
          <w:i/>
          <w:sz w:val="24"/>
          <w:szCs w:val="24"/>
        </w:rPr>
      </w:pPr>
    </w:p>
    <w:p w14:paraId="47F392CF" w14:textId="77777777" w:rsidR="00CF18D4" w:rsidRDefault="00CF18D4">
      <w:pPr>
        <w:jc w:val="center"/>
        <w:rPr>
          <w:rFonts w:ascii="Times New Roman" w:eastAsia="Times New Roman" w:hAnsi="Times New Roman" w:cs="Times New Roman"/>
          <w:b/>
          <w:i/>
          <w:sz w:val="24"/>
          <w:szCs w:val="24"/>
        </w:rPr>
      </w:pPr>
    </w:p>
    <w:p w14:paraId="6653DC26" w14:textId="77777777" w:rsidR="00CF18D4" w:rsidRDefault="00CF18D4">
      <w:pPr>
        <w:jc w:val="center"/>
        <w:rPr>
          <w:rFonts w:ascii="Times New Roman" w:eastAsia="Times New Roman" w:hAnsi="Times New Roman" w:cs="Times New Roman"/>
          <w:b/>
          <w:i/>
          <w:sz w:val="24"/>
          <w:szCs w:val="24"/>
        </w:rPr>
      </w:pPr>
    </w:p>
    <w:p w14:paraId="3A318C8D" w14:textId="77777777" w:rsidR="00CF18D4" w:rsidRDefault="00CF18D4">
      <w:pPr>
        <w:jc w:val="center"/>
        <w:rPr>
          <w:rFonts w:ascii="Times New Roman" w:eastAsia="Times New Roman" w:hAnsi="Times New Roman" w:cs="Times New Roman"/>
          <w:b/>
          <w:i/>
          <w:sz w:val="24"/>
          <w:szCs w:val="24"/>
        </w:rPr>
      </w:pPr>
    </w:p>
    <w:p w14:paraId="19E9C289" w14:textId="77777777" w:rsidR="00CF18D4" w:rsidRDefault="00CF18D4">
      <w:pPr>
        <w:jc w:val="center"/>
        <w:rPr>
          <w:rFonts w:ascii="Times New Roman" w:eastAsia="Times New Roman" w:hAnsi="Times New Roman" w:cs="Times New Roman"/>
          <w:b/>
          <w:i/>
          <w:sz w:val="24"/>
          <w:szCs w:val="24"/>
        </w:rPr>
      </w:pPr>
    </w:p>
    <w:p w14:paraId="37D8B5EC" w14:textId="77777777" w:rsidR="00CF18D4" w:rsidRDefault="00CF18D4">
      <w:pPr>
        <w:jc w:val="center"/>
        <w:rPr>
          <w:rFonts w:ascii="Times New Roman" w:eastAsia="Times New Roman" w:hAnsi="Times New Roman" w:cs="Times New Roman"/>
          <w:b/>
          <w:i/>
          <w:sz w:val="24"/>
          <w:szCs w:val="24"/>
        </w:rPr>
      </w:pPr>
    </w:p>
    <w:p w14:paraId="0FC7E266" w14:textId="77777777" w:rsidR="00CF18D4" w:rsidRDefault="00CF18D4">
      <w:pPr>
        <w:jc w:val="center"/>
        <w:rPr>
          <w:rFonts w:ascii="Times New Roman" w:eastAsia="Times New Roman" w:hAnsi="Times New Roman" w:cs="Times New Roman"/>
          <w:b/>
          <w:i/>
          <w:sz w:val="24"/>
          <w:szCs w:val="24"/>
        </w:rPr>
      </w:pPr>
    </w:p>
    <w:p w14:paraId="0245175C" w14:textId="77777777" w:rsidR="00CF18D4" w:rsidRDefault="00CF18D4">
      <w:pPr>
        <w:jc w:val="center"/>
        <w:rPr>
          <w:rFonts w:ascii="Times New Roman" w:eastAsia="Times New Roman" w:hAnsi="Times New Roman" w:cs="Times New Roman"/>
          <w:b/>
          <w:i/>
          <w:sz w:val="24"/>
          <w:szCs w:val="24"/>
        </w:rPr>
      </w:pPr>
    </w:p>
    <w:p w14:paraId="2F9DCFA8" w14:textId="77777777" w:rsidR="00CF18D4" w:rsidRDefault="00CF18D4">
      <w:pPr>
        <w:jc w:val="center"/>
        <w:rPr>
          <w:rFonts w:ascii="Times New Roman" w:eastAsia="Times New Roman" w:hAnsi="Times New Roman" w:cs="Times New Roman"/>
          <w:b/>
          <w:i/>
          <w:sz w:val="24"/>
          <w:szCs w:val="24"/>
        </w:rPr>
      </w:pPr>
    </w:p>
    <w:p w14:paraId="54343274" w14:textId="77777777" w:rsidR="00CF18D4" w:rsidRDefault="00CF18D4">
      <w:pPr>
        <w:jc w:val="center"/>
        <w:rPr>
          <w:rFonts w:ascii="Times New Roman" w:eastAsia="Times New Roman" w:hAnsi="Times New Roman" w:cs="Times New Roman"/>
          <w:b/>
          <w:i/>
          <w:sz w:val="24"/>
          <w:szCs w:val="24"/>
        </w:rPr>
      </w:pPr>
    </w:p>
    <w:p w14:paraId="7180757D" w14:textId="77777777" w:rsidR="00CF18D4" w:rsidRDefault="00CF18D4">
      <w:pPr>
        <w:jc w:val="center"/>
        <w:rPr>
          <w:rFonts w:ascii="Times New Roman" w:eastAsia="Times New Roman" w:hAnsi="Times New Roman" w:cs="Times New Roman"/>
          <w:b/>
          <w:i/>
          <w:sz w:val="24"/>
          <w:szCs w:val="24"/>
        </w:rPr>
      </w:pPr>
    </w:p>
    <w:p w14:paraId="68282515" w14:textId="77777777" w:rsidR="00CF18D4" w:rsidRDefault="00CF18D4">
      <w:pPr>
        <w:jc w:val="center"/>
        <w:rPr>
          <w:rFonts w:ascii="Times New Roman" w:eastAsia="Times New Roman" w:hAnsi="Times New Roman" w:cs="Times New Roman"/>
          <w:b/>
          <w:i/>
          <w:sz w:val="24"/>
          <w:szCs w:val="24"/>
        </w:rPr>
      </w:pPr>
    </w:p>
    <w:p w14:paraId="67238D63" w14:textId="3835218E" w:rsidR="00CF18D4" w:rsidRDefault="00CF18D4">
      <w:pPr>
        <w:jc w:val="center"/>
        <w:rPr>
          <w:rFonts w:ascii="Times New Roman" w:eastAsia="Times New Roman" w:hAnsi="Times New Roman" w:cs="Times New Roman"/>
          <w:b/>
          <w:i/>
          <w:sz w:val="24"/>
          <w:szCs w:val="24"/>
        </w:rPr>
      </w:pPr>
    </w:p>
    <w:p w14:paraId="6955277D" w14:textId="02D8DDA0" w:rsidR="00B95835" w:rsidRDefault="00B95835">
      <w:pPr>
        <w:jc w:val="center"/>
        <w:rPr>
          <w:rFonts w:ascii="Times New Roman" w:eastAsia="Times New Roman" w:hAnsi="Times New Roman" w:cs="Times New Roman"/>
          <w:b/>
          <w:i/>
          <w:sz w:val="24"/>
          <w:szCs w:val="24"/>
        </w:rPr>
      </w:pPr>
    </w:p>
    <w:p w14:paraId="54BAF63A" w14:textId="77777777" w:rsidR="00B95835" w:rsidRDefault="00B95835">
      <w:pPr>
        <w:jc w:val="center"/>
        <w:rPr>
          <w:rFonts w:ascii="Times New Roman" w:eastAsia="Times New Roman" w:hAnsi="Times New Roman" w:cs="Times New Roman"/>
          <w:b/>
          <w:i/>
          <w:sz w:val="24"/>
          <w:szCs w:val="24"/>
        </w:rPr>
      </w:pPr>
    </w:p>
    <w:p w14:paraId="59F40B58" w14:textId="77777777" w:rsidR="00CF18D4" w:rsidRDefault="00CF18D4">
      <w:pPr>
        <w:jc w:val="center"/>
        <w:rPr>
          <w:rFonts w:ascii="Times New Roman" w:eastAsia="Times New Roman" w:hAnsi="Times New Roman" w:cs="Times New Roman"/>
          <w:b/>
          <w:i/>
          <w:sz w:val="24"/>
          <w:szCs w:val="24"/>
        </w:rPr>
      </w:pPr>
    </w:p>
    <w:p w14:paraId="02641CE5" w14:textId="77777777" w:rsidR="00CF18D4" w:rsidRDefault="00CF18D4">
      <w:pPr>
        <w:jc w:val="center"/>
        <w:rPr>
          <w:rFonts w:ascii="Times New Roman" w:eastAsia="Times New Roman" w:hAnsi="Times New Roman" w:cs="Times New Roman"/>
          <w:b/>
          <w:i/>
          <w:sz w:val="24"/>
          <w:szCs w:val="24"/>
        </w:rPr>
      </w:pPr>
    </w:p>
    <w:p w14:paraId="55B51C36" w14:textId="77777777" w:rsidR="00CF18D4" w:rsidRDefault="00B9583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2008251A" w14:textId="77777777" w:rsidR="00CF18D4" w:rsidRDefault="00B95835">
      <w:pPr>
        <w:rPr>
          <w:rFonts w:ascii="Times New Roman" w:eastAsia="Times New Roman" w:hAnsi="Times New Roman" w:cs="Times New Roman"/>
          <w:b/>
          <w:sz w:val="24"/>
          <w:szCs w:val="24"/>
          <w:vertAlign w:val="superscript"/>
        </w:rPr>
      </w:pPr>
      <w:r>
        <w:br w:type="page"/>
      </w:r>
    </w:p>
    <w:p w14:paraId="73842CFC" w14:textId="77777777" w:rsidR="00CF18D4" w:rsidRDefault="00B9583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0BEB7E2" w14:textId="77777777" w:rsidR="00CF18D4" w:rsidRDefault="00CF18D4">
      <w:pPr>
        <w:rPr>
          <w:rFonts w:ascii="Times New Roman" w:eastAsia="Times New Roman" w:hAnsi="Times New Roman" w:cs="Times New Roman"/>
          <w:b/>
          <w:sz w:val="24"/>
          <w:szCs w:val="24"/>
        </w:rPr>
      </w:pPr>
    </w:p>
    <w:sdt>
      <w:sdtPr>
        <w:id w:val="-2133090770"/>
        <w:docPartObj>
          <w:docPartGallery w:val="Table of Contents"/>
          <w:docPartUnique/>
        </w:docPartObj>
      </w:sdtPr>
      <w:sdtEndPr/>
      <w:sdtContent>
        <w:p w14:paraId="1FA12827" w14:textId="77777777" w:rsidR="00CF18D4" w:rsidRDefault="00B95835">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048E2BD9" w14:textId="77777777" w:rsidR="00CF18D4" w:rsidRDefault="00B95835">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5D34E8D7" w14:textId="77777777" w:rsidR="00CF18D4" w:rsidRDefault="00B95835">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51D5651C" w14:textId="77777777" w:rsidR="00CF18D4" w:rsidRDefault="00B95835">
      <w:pPr>
        <w:rPr>
          <w:rFonts w:ascii="Times New Roman" w:eastAsia="Times New Roman" w:hAnsi="Times New Roman" w:cs="Times New Roman"/>
          <w:b/>
          <w:sz w:val="24"/>
          <w:szCs w:val="24"/>
        </w:rPr>
      </w:pPr>
      <w:r>
        <w:br w:type="page"/>
      </w:r>
    </w:p>
    <w:p w14:paraId="0294B752"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1E497798" w14:textId="77777777" w:rsidR="00CF18D4" w:rsidRDefault="00B958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Примерная программа государственной итоговой аттестации (далее – пр</w:t>
      </w:r>
      <w:r>
        <w:rPr>
          <w:rFonts w:ascii="Times New Roman" w:eastAsia="Times New Roman" w:hAnsi="Times New Roman" w:cs="Times New Roman"/>
          <w:color w:val="000000"/>
          <w:sz w:val="24"/>
          <w:szCs w:val="24"/>
        </w:rPr>
        <w:t xml:space="preserve">имерная программа ГИА) выпускников </w:t>
      </w:r>
      <w:r>
        <w:rPr>
          <w:rFonts w:ascii="Times New Roman" w:eastAsia="Times New Roman" w:hAnsi="Times New Roman" w:cs="Times New Roman"/>
          <w:sz w:val="24"/>
          <w:szCs w:val="24"/>
        </w:rPr>
        <w:t xml:space="preserve">по специальности 08.02.04 Водоснабжение и водоотведение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w:t>
      </w:r>
      <w:r>
        <w:rPr>
          <w:rFonts w:ascii="Times New Roman" w:eastAsia="Times New Roman" w:hAnsi="Times New Roman" w:cs="Times New Roman"/>
          <w:sz w:val="24"/>
          <w:szCs w:val="24"/>
        </w:rPr>
        <w:t xml:space="preserve">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08.02.04 Водоснабжение и водоотведение, и определяет совокупность требований </w:t>
      </w:r>
      <w:r>
        <w:rPr>
          <w:rFonts w:ascii="Times New Roman" w:eastAsia="Times New Roman" w:hAnsi="Times New Roman" w:cs="Times New Roman"/>
          <w:sz w:val="24"/>
          <w:szCs w:val="24"/>
        </w:rPr>
        <w:t>к ее организации и проведению.</w:t>
      </w:r>
    </w:p>
    <w:p w14:paraId="037DBB8C" w14:textId="77777777" w:rsidR="00CF18D4" w:rsidRDefault="00B958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08.02.04 Водоснабжение и водоотведение соответствующим требованиям ФГОС СПО с у</w:t>
      </w:r>
      <w:r>
        <w:rPr>
          <w:rFonts w:ascii="Times New Roman" w:eastAsia="Times New Roman" w:hAnsi="Times New Roman" w:cs="Times New Roman"/>
          <w:sz w:val="24"/>
          <w:szCs w:val="24"/>
        </w:rPr>
        <w:t>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09908C41" w14:textId="77777777" w:rsidR="00CF18D4" w:rsidRDefault="00B958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09615B67" w14:textId="77777777" w:rsidR="00CF18D4" w:rsidRDefault="00B958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w:t>
      </w:r>
      <w:r>
        <w:rPr>
          <w:rFonts w:ascii="Times New Roman" w:eastAsia="Times New Roman" w:hAnsi="Times New Roman" w:cs="Times New Roman"/>
          <w:color w:val="000000"/>
          <w:sz w:val="24"/>
          <w:szCs w:val="24"/>
        </w:rPr>
        <w:t>икационным требованиям ФГОС СПО и регионального рынка труда;</w:t>
      </w:r>
    </w:p>
    <w:p w14:paraId="76FC4453" w14:textId="77777777" w:rsidR="00CF18D4" w:rsidRDefault="00B958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6D6100D" w14:textId="77777777" w:rsidR="00CF18D4" w:rsidRDefault="00B958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08.02.04 Водоснабжение и водоотведение</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1D328BC8" w14:textId="77777777" w:rsidR="00CF18D4" w:rsidRDefault="00B958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w:t>
      </w:r>
      <w:r>
        <w:rPr>
          <w:rFonts w:ascii="Times New Roman" w:eastAsia="Times New Roman" w:hAnsi="Times New Roman" w:cs="Times New Roman"/>
          <w:sz w:val="24"/>
          <w:szCs w:val="24"/>
        </w:rPr>
        <w:t>ребований к ГИА, в том числе к содержанию, организации работы, оценочным материалам ГИА выпускников по данной специальности.</w:t>
      </w:r>
    </w:p>
    <w:p w14:paraId="37292EF4" w14:textId="7A5F43E3" w:rsidR="00CF18D4" w:rsidRDefault="00B958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3BC6004" w14:textId="77777777" w:rsidR="00B95835" w:rsidRDefault="00B958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41FB226E" w14:textId="77777777" w:rsidR="00CF18D4" w:rsidRDefault="00B95835">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5A649CFE" w14:textId="77777777" w:rsidR="00CF18D4" w:rsidRDefault="00B95835">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w:t>
      </w:r>
      <w:r>
        <w:rPr>
          <w:rFonts w:ascii="Times New Roman" w:eastAsia="Times New Roman" w:hAnsi="Times New Roman" w:cs="Times New Roman"/>
          <w:b/>
          <w:sz w:val="24"/>
          <w:szCs w:val="24"/>
        </w:rPr>
        <w:t>ости</w:t>
      </w:r>
    </w:p>
    <w:tbl>
      <w:tblPr>
        <w:tblStyle w:val="afffffff1"/>
        <w:tblW w:w="9639" w:type="dxa"/>
        <w:tblInd w:w="-5" w:type="dxa"/>
        <w:tblLayout w:type="fixed"/>
        <w:tblLook w:val="0000" w:firstRow="0" w:lastRow="0" w:firstColumn="0" w:lastColumn="0" w:noHBand="0" w:noVBand="0"/>
      </w:tblPr>
      <w:tblGrid>
        <w:gridCol w:w="5014"/>
        <w:gridCol w:w="4625"/>
      </w:tblGrid>
      <w:tr w:rsidR="00CF18D4" w14:paraId="52A75C7F" w14:textId="77777777" w:rsidTr="00B95835">
        <w:trPr>
          <w:trHeight w:val="441"/>
        </w:trPr>
        <w:tc>
          <w:tcPr>
            <w:tcW w:w="5014" w:type="dxa"/>
            <w:tcBorders>
              <w:top w:val="single" w:sz="4" w:space="0" w:color="000000"/>
              <w:left w:val="single" w:sz="4" w:space="0" w:color="000000"/>
              <w:bottom w:val="single" w:sz="4" w:space="0" w:color="000000"/>
              <w:right w:val="single" w:sz="4" w:space="0" w:color="000000"/>
            </w:tcBorders>
          </w:tcPr>
          <w:p w14:paraId="60E79D9B" w14:textId="77777777" w:rsidR="00CF18D4" w:rsidRDefault="00B9583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30961B47" w14:textId="77777777" w:rsidR="00CF18D4" w:rsidRDefault="00B9583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625" w:type="dxa"/>
            <w:tcBorders>
              <w:top w:val="single" w:sz="4" w:space="0" w:color="000000"/>
              <w:left w:val="single" w:sz="4" w:space="0" w:color="000000"/>
              <w:bottom w:val="single" w:sz="4" w:space="0" w:color="000000"/>
              <w:right w:val="single" w:sz="4" w:space="0" w:color="000000"/>
            </w:tcBorders>
          </w:tcPr>
          <w:p w14:paraId="09A12FB7" w14:textId="77777777" w:rsidR="00CF18D4" w:rsidRDefault="00B9583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07B02672" w14:textId="77777777" w:rsidR="00CF18D4" w:rsidRDefault="00B9583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0BBFA847" w14:textId="77777777" w:rsidR="00CF18D4" w:rsidRDefault="00B9583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CF18D4" w14:paraId="7DB76871" w14:textId="77777777" w:rsidTr="00B95835">
        <w:trPr>
          <w:trHeight w:val="221"/>
        </w:trPr>
        <w:tc>
          <w:tcPr>
            <w:tcW w:w="5014" w:type="dxa"/>
            <w:tcBorders>
              <w:top w:val="single" w:sz="4" w:space="0" w:color="000000"/>
              <w:left w:val="single" w:sz="4" w:space="0" w:color="000000"/>
              <w:bottom w:val="single" w:sz="4" w:space="0" w:color="000000"/>
              <w:right w:val="single" w:sz="4" w:space="0" w:color="000000"/>
            </w:tcBorders>
          </w:tcPr>
          <w:p w14:paraId="79945085" w14:textId="77777777" w:rsidR="00CF18D4" w:rsidRDefault="00B9583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5" w:type="dxa"/>
            <w:tcBorders>
              <w:top w:val="single" w:sz="4" w:space="0" w:color="000000"/>
              <w:left w:val="single" w:sz="4" w:space="0" w:color="000000"/>
              <w:bottom w:val="single" w:sz="4" w:space="0" w:color="000000"/>
              <w:right w:val="single" w:sz="4" w:space="0" w:color="000000"/>
            </w:tcBorders>
          </w:tcPr>
          <w:p w14:paraId="49E1FD18" w14:textId="77777777" w:rsidR="00CF18D4" w:rsidRDefault="00B9583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CF18D4" w14:paraId="1B64287F" w14:textId="77777777" w:rsidTr="00B95835">
        <w:trPr>
          <w:trHeight w:val="390"/>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002EB862" w14:textId="77777777" w:rsidR="00CF18D4" w:rsidRDefault="00B9583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CF18D4" w14:paraId="1F0037F4" w14:textId="77777777" w:rsidTr="00B95835">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6C726002"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Выполнение работ при монтаже, ремонте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7ADA2D13"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01. Выполнение работ при монтаже, ремонте и испытан</w:t>
            </w:r>
            <w:r>
              <w:rPr>
                <w:rFonts w:ascii="Times New Roman" w:eastAsia="Times New Roman" w:hAnsi="Times New Roman" w:cs="Times New Roman"/>
                <w:sz w:val="24"/>
                <w:szCs w:val="24"/>
              </w:rPr>
              <w:t>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p>
        </w:tc>
      </w:tr>
      <w:tr w:rsidR="00CF18D4" w14:paraId="34796613" w14:textId="77777777" w:rsidTr="00B95835">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666F3D77"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ВД.02 Обеспечение эксплуатации и комплексного технического обслуживания систем водоснабжения и водоотведения</w:t>
            </w:r>
          </w:p>
          <w:p w14:paraId="5495F66A" w14:textId="77777777" w:rsidR="00CF18D4" w:rsidRDefault="00CF18D4">
            <w:pPr>
              <w:widowControl/>
              <w:pBdr>
                <w:top w:val="nil"/>
                <w:left w:val="nil"/>
                <w:bottom w:val="nil"/>
                <w:right w:val="nil"/>
                <w:between w:val="nil"/>
              </w:pBdr>
              <w:spacing w:line="276" w:lineRule="auto"/>
              <w:rPr>
                <w:rFonts w:ascii="Times New Roman" w:eastAsia="Times New Roman" w:hAnsi="Times New Roman" w:cs="Times New Roman"/>
                <w:sz w:val="24"/>
                <w:szCs w:val="24"/>
              </w:rPr>
            </w:pPr>
          </w:p>
          <w:p w14:paraId="181B27D6" w14:textId="77777777" w:rsidR="00CF18D4" w:rsidRDefault="00CF18D4">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64D402B9"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 02. Обеспечение эксплуатации и комплексного технического обслуживания систем водоснабжения и </w:t>
            </w:r>
            <w:proofErr w:type="spellStart"/>
            <w:r>
              <w:rPr>
                <w:rFonts w:ascii="Times New Roman" w:eastAsia="Times New Roman" w:hAnsi="Times New Roman" w:cs="Times New Roman"/>
                <w:sz w:val="24"/>
                <w:szCs w:val="24"/>
              </w:rPr>
              <w:t>водоотведениянеметаллических</w:t>
            </w:r>
            <w:proofErr w:type="spellEnd"/>
            <w:r>
              <w:rPr>
                <w:rFonts w:ascii="Times New Roman" w:eastAsia="Times New Roman" w:hAnsi="Times New Roman" w:cs="Times New Roman"/>
                <w:sz w:val="24"/>
                <w:szCs w:val="24"/>
              </w:rPr>
              <w:t xml:space="preserve"> строительных изделий</w:t>
            </w:r>
            <w:r>
              <w:rPr>
                <w:rFonts w:ascii="Times New Roman" w:eastAsia="Times New Roman" w:hAnsi="Times New Roman" w:cs="Times New Roman"/>
                <w:sz w:val="24"/>
                <w:szCs w:val="24"/>
              </w:rPr>
              <w:t xml:space="preserve"> и конструкций</w:t>
            </w:r>
          </w:p>
        </w:tc>
      </w:tr>
      <w:tr w:rsidR="00CF18D4" w14:paraId="7F31C08E" w14:textId="77777777" w:rsidTr="00B95835">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304DABD6"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Обеспечение контроля и настройки работы систем автоматики водоснабжения и водоотведения</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2EC60EC7"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03. Обеспечение контроля и настройки работы систем автоматики водоснабжения и водоотведения</w:t>
            </w:r>
          </w:p>
        </w:tc>
      </w:tr>
    </w:tbl>
    <w:p w14:paraId="32B506BE" w14:textId="77777777" w:rsidR="00CF18D4" w:rsidRDefault="00CF18D4">
      <w:pPr>
        <w:rPr>
          <w:rFonts w:ascii="Times New Roman" w:eastAsia="Times New Roman" w:hAnsi="Times New Roman" w:cs="Times New Roman"/>
          <w:b/>
          <w:sz w:val="24"/>
          <w:szCs w:val="24"/>
          <w:highlight w:val="white"/>
        </w:rPr>
      </w:pPr>
    </w:p>
    <w:p w14:paraId="0696E1E1" w14:textId="77777777" w:rsidR="00CF18D4" w:rsidRDefault="00B95835">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65643998" w14:textId="77777777" w:rsidR="00CF18D4" w:rsidRDefault="00B95835">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w:t>
      </w:r>
      <w:r>
        <w:rPr>
          <w:rFonts w:ascii="Times New Roman" w:eastAsia="Times New Roman" w:hAnsi="Times New Roman" w:cs="Times New Roman"/>
          <w:b/>
          <w:sz w:val="24"/>
          <w:szCs w:val="24"/>
        </w:rPr>
        <w:t xml:space="preserve"> выпускником</w:t>
      </w:r>
    </w:p>
    <w:tbl>
      <w:tblPr>
        <w:tblStyle w:val="afffffff2"/>
        <w:tblW w:w="9629" w:type="dxa"/>
        <w:tblInd w:w="10" w:type="dxa"/>
        <w:tblLayout w:type="fixed"/>
        <w:tblLook w:val="0000" w:firstRow="0" w:lastRow="0" w:firstColumn="0" w:lastColumn="0" w:noHBand="0" w:noVBand="0"/>
      </w:tblPr>
      <w:tblGrid>
        <w:gridCol w:w="3387"/>
        <w:gridCol w:w="6242"/>
      </w:tblGrid>
      <w:tr w:rsidR="00CF18D4" w14:paraId="7F6A7234"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6701B1B0" w14:textId="77777777" w:rsidR="00CF18D4" w:rsidRDefault="00B9583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470AABB7" w14:textId="77777777" w:rsidR="00CF18D4" w:rsidRDefault="00B9583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CF18D4" w14:paraId="044AE8D3" w14:textId="77777777">
        <w:trPr>
          <w:trHeight w:val="259"/>
        </w:trPr>
        <w:tc>
          <w:tcPr>
            <w:tcW w:w="3387" w:type="dxa"/>
            <w:vMerge w:val="restart"/>
            <w:tcBorders>
              <w:top w:val="single" w:sz="4" w:space="0" w:color="000000"/>
              <w:left w:val="single" w:sz="4" w:space="0" w:color="000000"/>
              <w:right w:val="single" w:sz="4" w:space="0" w:color="000000"/>
            </w:tcBorders>
          </w:tcPr>
          <w:p w14:paraId="31AC3638"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Выполнение работ при монтаже, ремонте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p>
        </w:tc>
        <w:tc>
          <w:tcPr>
            <w:tcW w:w="6242" w:type="dxa"/>
            <w:tcBorders>
              <w:top w:val="single" w:sz="4" w:space="0" w:color="000000"/>
              <w:left w:val="single" w:sz="4" w:space="0" w:color="000000"/>
              <w:bottom w:val="single" w:sz="4" w:space="0" w:color="000000"/>
              <w:right w:val="single" w:sz="4" w:space="0" w:color="000000"/>
            </w:tcBorders>
          </w:tcPr>
          <w:p w14:paraId="36A8C99A"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1.1. Выполнять сложные работы по монтажу и ремонту </w:t>
            </w:r>
            <w:r>
              <w:rPr>
                <w:rFonts w:ascii="Times New Roman" w:eastAsia="Times New Roman" w:hAnsi="Times New Roman" w:cs="Times New Roman"/>
                <w:sz w:val="24"/>
                <w:szCs w:val="24"/>
              </w:rPr>
              <w:t>систем отопления, водоснабжения, канализации и водостоков</w:t>
            </w:r>
          </w:p>
        </w:tc>
      </w:tr>
      <w:tr w:rsidR="00CF18D4" w14:paraId="4A56568F" w14:textId="77777777">
        <w:trPr>
          <w:trHeight w:val="250"/>
        </w:trPr>
        <w:tc>
          <w:tcPr>
            <w:tcW w:w="3387" w:type="dxa"/>
            <w:vMerge/>
            <w:tcBorders>
              <w:top w:val="single" w:sz="4" w:space="0" w:color="000000"/>
              <w:left w:val="single" w:sz="4" w:space="0" w:color="000000"/>
              <w:right w:val="single" w:sz="4" w:space="0" w:color="000000"/>
            </w:tcBorders>
          </w:tcPr>
          <w:p w14:paraId="48D28BE4" w14:textId="77777777" w:rsidR="00CF18D4" w:rsidRDefault="00CF18D4">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04D8E3B"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Проводить испытания систем отопления, водоснабжения, канализации и водостоков</w:t>
            </w:r>
          </w:p>
        </w:tc>
      </w:tr>
      <w:tr w:rsidR="00CF18D4" w14:paraId="590D3968" w14:textId="77777777">
        <w:trPr>
          <w:trHeight w:val="585"/>
        </w:trPr>
        <w:tc>
          <w:tcPr>
            <w:tcW w:w="3387" w:type="dxa"/>
            <w:vMerge/>
            <w:tcBorders>
              <w:top w:val="single" w:sz="4" w:space="0" w:color="000000"/>
              <w:left w:val="single" w:sz="4" w:space="0" w:color="000000"/>
              <w:right w:val="single" w:sz="4" w:space="0" w:color="000000"/>
            </w:tcBorders>
          </w:tcPr>
          <w:p w14:paraId="6D437FB7" w14:textId="77777777" w:rsidR="00CF18D4" w:rsidRDefault="00CF18D4">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1879288"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Обрабатывать результаты испытаний систем отопления, водоснабжения, канализации и водостоков</w:t>
            </w:r>
          </w:p>
        </w:tc>
      </w:tr>
      <w:tr w:rsidR="00CF18D4" w14:paraId="6F5C4DDE" w14:textId="77777777">
        <w:trPr>
          <w:trHeight w:val="585"/>
        </w:trPr>
        <w:tc>
          <w:tcPr>
            <w:tcW w:w="3387" w:type="dxa"/>
            <w:vMerge/>
            <w:tcBorders>
              <w:top w:val="single" w:sz="4" w:space="0" w:color="000000"/>
              <w:left w:val="single" w:sz="4" w:space="0" w:color="000000"/>
              <w:right w:val="single" w:sz="4" w:space="0" w:color="000000"/>
            </w:tcBorders>
          </w:tcPr>
          <w:p w14:paraId="6B6027FD" w14:textId="77777777" w:rsidR="00CF18D4" w:rsidRDefault="00CF18D4">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2EB139D"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1.4. Устранять неисправности систем отопления, водоснабжения, канализации и водостоков</w:t>
            </w:r>
          </w:p>
        </w:tc>
      </w:tr>
      <w:tr w:rsidR="00CF18D4" w14:paraId="06663DE1" w14:textId="77777777">
        <w:trPr>
          <w:trHeight w:val="240"/>
        </w:trPr>
        <w:tc>
          <w:tcPr>
            <w:tcW w:w="3387" w:type="dxa"/>
            <w:vMerge w:val="restart"/>
            <w:tcBorders>
              <w:top w:val="single" w:sz="4" w:space="0" w:color="000000"/>
              <w:left w:val="single" w:sz="4" w:space="0" w:color="000000"/>
              <w:right w:val="single" w:sz="4" w:space="0" w:color="000000"/>
            </w:tcBorders>
          </w:tcPr>
          <w:p w14:paraId="432423B3"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Обеспечение эксплуатации и комплексного технического обслуживания систем водоснабжения и водоотведения</w:t>
            </w:r>
          </w:p>
          <w:p w14:paraId="5C7A7326" w14:textId="77777777" w:rsidR="00CF18D4" w:rsidRDefault="00CF18D4">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60A072F0"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Проверять техническое состояние систем водоснаб</w:t>
            </w:r>
            <w:r>
              <w:rPr>
                <w:rFonts w:ascii="Times New Roman" w:eastAsia="Times New Roman" w:hAnsi="Times New Roman" w:cs="Times New Roman"/>
                <w:sz w:val="24"/>
                <w:szCs w:val="24"/>
              </w:rPr>
              <w:t>жения и водоотведения</w:t>
            </w:r>
          </w:p>
        </w:tc>
      </w:tr>
      <w:tr w:rsidR="00CF18D4" w14:paraId="4C62C271" w14:textId="77777777">
        <w:trPr>
          <w:trHeight w:val="240"/>
        </w:trPr>
        <w:tc>
          <w:tcPr>
            <w:tcW w:w="3387" w:type="dxa"/>
            <w:vMerge/>
            <w:tcBorders>
              <w:top w:val="single" w:sz="4" w:space="0" w:color="000000"/>
              <w:left w:val="single" w:sz="4" w:space="0" w:color="000000"/>
              <w:right w:val="single" w:sz="4" w:space="0" w:color="000000"/>
            </w:tcBorders>
          </w:tcPr>
          <w:p w14:paraId="1B60884E" w14:textId="77777777" w:rsidR="00CF18D4" w:rsidRDefault="00CF18D4">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159C837"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Выполнять техническое обслуживание электрооборудования систем водоснабжения и водоотведения</w:t>
            </w:r>
          </w:p>
        </w:tc>
      </w:tr>
      <w:tr w:rsidR="00CF18D4" w14:paraId="5F7C01CC" w14:textId="77777777">
        <w:trPr>
          <w:trHeight w:val="240"/>
        </w:trPr>
        <w:tc>
          <w:tcPr>
            <w:tcW w:w="3387" w:type="dxa"/>
            <w:vMerge/>
            <w:tcBorders>
              <w:top w:val="single" w:sz="4" w:space="0" w:color="000000"/>
              <w:left w:val="single" w:sz="4" w:space="0" w:color="000000"/>
              <w:right w:val="single" w:sz="4" w:space="0" w:color="000000"/>
            </w:tcBorders>
          </w:tcPr>
          <w:p w14:paraId="03CA4870" w14:textId="77777777" w:rsidR="00CF18D4" w:rsidRDefault="00CF18D4">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249ACEF"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Выполнять техническое обслуживание механического, пневматического, гидравлического оборудования систем водоснабжения и водоотведения</w:t>
            </w:r>
          </w:p>
        </w:tc>
      </w:tr>
      <w:tr w:rsidR="00CF18D4" w14:paraId="23D15860"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335DD910"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Обеспечение контроля и настройки работы систем автоматики водоснабжения и водоотведения</w:t>
            </w:r>
          </w:p>
          <w:p w14:paraId="325CFF26" w14:textId="77777777" w:rsidR="00CF18D4" w:rsidRDefault="00CF18D4">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34B52175"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Использовать</w:t>
            </w:r>
            <w:r>
              <w:rPr>
                <w:rFonts w:ascii="Times New Roman" w:eastAsia="Times New Roman" w:hAnsi="Times New Roman" w:cs="Times New Roman"/>
                <w:sz w:val="24"/>
                <w:szCs w:val="24"/>
              </w:rPr>
              <w:t xml:space="preserve"> данные лабораторного химического и биологического анализа воды для мониторинга ее соответствия действующим гигиеническим нормативам</w:t>
            </w:r>
          </w:p>
        </w:tc>
      </w:tr>
      <w:tr w:rsidR="00CF18D4" w14:paraId="1E8FB577" w14:textId="77777777">
        <w:trPr>
          <w:trHeight w:val="660"/>
        </w:trPr>
        <w:tc>
          <w:tcPr>
            <w:tcW w:w="3387" w:type="dxa"/>
            <w:vMerge/>
            <w:tcBorders>
              <w:top w:val="single" w:sz="4" w:space="0" w:color="000000"/>
              <w:left w:val="single" w:sz="4" w:space="0" w:color="000000"/>
              <w:bottom w:val="single" w:sz="4" w:space="0" w:color="000000"/>
              <w:right w:val="single" w:sz="4" w:space="0" w:color="000000"/>
            </w:tcBorders>
          </w:tcPr>
          <w:p w14:paraId="313830AB" w14:textId="77777777" w:rsidR="00CF18D4" w:rsidRDefault="00CF18D4">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3AFE923"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3.2. Выполнять управление автоматизированными системами </w:t>
            </w:r>
            <w:r>
              <w:rPr>
                <w:rFonts w:ascii="Times New Roman" w:eastAsia="Times New Roman" w:hAnsi="Times New Roman" w:cs="Times New Roman"/>
                <w:color w:val="333333"/>
                <w:sz w:val="24"/>
                <w:szCs w:val="24"/>
              </w:rPr>
              <w:t>водоснабжения и водоотведения</w:t>
            </w:r>
          </w:p>
        </w:tc>
      </w:tr>
      <w:tr w:rsidR="00CF18D4" w14:paraId="3AEB097A"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0A31503B" w14:textId="77777777" w:rsidR="00CF18D4" w:rsidRDefault="00CF18D4">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0DF8B2D" w14:textId="77777777" w:rsidR="00CF18D4" w:rsidRDefault="00B9583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3.3. Осуществлять настройки </w:t>
            </w:r>
            <w:r>
              <w:rPr>
                <w:rFonts w:ascii="Times New Roman" w:eastAsia="Times New Roman" w:hAnsi="Times New Roman" w:cs="Times New Roman"/>
                <w:color w:val="333333"/>
                <w:sz w:val="24"/>
                <w:szCs w:val="24"/>
              </w:rPr>
              <w:t>автоматизированных систем и блоков технологических участков водоснабжения и водоотведения</w:t>
            </w:r>
          </w:p>
        </w:tc>
      </w:tr>
    </w:tbl>
    <w:p w14:paraId="65D755C6" w14:textId="77777777" w:rsidR="00CF18D4" w:rsidRDefault="00CF18D4">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27E4DA6F" w14:textId="77777777" w:rsidR="00CF18D4" w:rsidRDefault="00B95835">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08.02.04 Водоснабжение и водоотведение, сдают ГИА в форме демонстрационного экзамен</w:t>
      </w:r>
      <w:r>
        <w:rPr>
          <w:rFonts w:ascii="Times New Roman" w:eastAsia="Times New Roman" w:hAnsi="Times New Roman" w:cs="Times New Roman"/>
          <w:sz w:val="24"/>
          <w:szCs w:val="24"/>
        </w:rPr>
        <w:t>а профильного уровня и защиты дипломного проекта (работы).</w:t>
      </w:r>
    </w:p>
    <w:p w14:paraId="119C985D" w14:textId="3FFA3397" w:rsidR="00CF18D4" w:rsidRDefault="00CF18D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C9A0DE8" w14:textId="3D146642" w:rsidR="00B95835"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2A3B7E2" w14:textId="77777777" w:rsidR="00B95835"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F8DD890"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lastRenderedPageBreak/>
        <w:t>Примерные требования к проведению демонстрационного экзамена</w:t>
      </w:r>
    </w:p>
    <w:p w14:paraId="3FB9EFAB" w14:textId="77777777" w:rsidR="00CF18D4" w:rsidRDefault="00B9583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w:t>
      </w:r>
      <w:r>
        <w:rPr>
          <w:rFonts w:ascii="Times New Roman" w:eastAsia="Times New Roman" w:hAnsi="Times New Roman" w:cs="Times New Roman"/>
          <w:sz w:val="24"/>
          <w:szCs w:val="24"/>
        </w:rPr>
        <w:t>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w:t>
      </w:r>
      <w:r>
        <w:rPr>
          <w:rFonts w:ascii="Times New Roman" w:eastAsia="Times New Roman" w:hAnsi="Times New Roman" w:cs="Times New Roman"/>
          <w:sz w:val="24"/>
          <w:szCs w:val="24"/>
        </w:rPr>
        <w:t>готовке обучающихся (далее - организации-партнеры).</w:t>
      </w:r>
    </w:p>
    <w:p w14:paraId="5B2C476A" w14:textId="77777777" w:rsidR="00CF18D4" w:rsidRDefault="00B9583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w:t>
      </w:r>
      <w:r>
        <w:rPr>
          <w:rFonts w:ascii="Times New Roman" w:eastAsia="Times New Roman" w:hAnsi="Times New Roman" w:cs="Times New Roman"/>
          <w:sz w:val="24"/>
          <w:szCs w:val="24"/>
        </w:rPr>
        <w:t>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CBC949C" w14:textId="77777777" w:rsidR="00CF18D4" w:rsidRDefault="00B9583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w:t>
      </w:r>
      <w:r>
        <w:rPr>
          <w:rFonts w:ascii="Times New Roman" w:eastAsia="Times New Roman" w:hAnsi="Times New Roman" w:cs="Times New Roman"/>
          <w:sz w:val="24"/>
          <w:szCs w:val="24"/>
        </w:rPr>
        <w:t>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99DFC1C" w14:textId="77777777" w:rsidR="00CF18D4" w:rsidRDefault="00CF18D4">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3CDDBD67"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21B7DC61" w14:textId="77777777" w:rsidR="00CF18D4" w:rsidRDefault="00B95835">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w:t>
      </w:r>
      <w:r>
        <w:rPr>
          <w:rFonts w:ascii="Times New Roman" w:eastAsia="Times New Roman" w:hAnsi="Times New Roman" w:cs="Times New Roman"/>
          <w:sz w:val="24"/>
          <w:szCs w:val="24"/>
        </w:rPr>
        <w:t>ов дипломного проекта (работы).</w:t>
      </w:r>
    </w:p>
    <w:p w14:paraId="258E456A" w14:textId="77777777" w:rsidR="00CF18D4" w:rsidRDefault="00B95835">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w:t>
      </w:r>
      <w:r>
        <w:rPr>
          <w:rFonts w:ascii="Times New Roman" w:eastAsia="Times New Roman" w:hAnsi="Times New Roman" w:cs="Times New Roman"/>
          <w:sz w:val="24"/>
          <w:szCs w:val="24"/>
        </w:rPr>
        <w:t>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5E09B49E" w14:textId="77777777" w:rsidR="00CF18D4" w:rsidRDefault="00B95835">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Тематика дипломных проектов (работ) о</w:t>
      </w:r>
      <w:r>
        <w:rPr>
          <w:rFonts w:ascii="Times New Roman" w:eastAsia="Times New Roman" w:hAnsi="Times New Roman" w:cs="Times New Roman"/>
          <w:sz w:val="24"/>
          <w:szCs w:val="24"/>
        </w:rPr>
        <w:t xml:space="preserve">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ее разработки для практического применения. Тема дипломного</w:t>
      </w:r>
      <w:r>
        <w:rPr>
          <w:rFonts w:ascii="Times New Roman" w:eastAsia="Times New Roman" w:hAnsi="Times New Roman" w:cs="Times New Roman"/>
          <w:sz w:val="24"/>
          <w:szCs w:val="24"/>
        </w:rPr>
        <w:t xml:space="preserve">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35630BAF" w14:textId="77777777" w:rsidR="00CF18D4" w:rsidRDefault="00B95835">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подготовки дипломного проекта (работы) выпускнику назначается руководитель</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33C3FCD6" w14:textId="77777777" w:rsidR="00CF18D4" w:rsidRDefault="00B95835">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00C7636E" w14:textId="77777777" w:rsidR="00CF18D4" w:rsidRDefault="00B95835">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w:t>
      </w:r>
      <w:r>
        <w:rPr>
          <w:rFonts w:ascii="Times New Roman" w:eastAsia="Times New Roman" w:hAnsi="Times New Roman" w:cs="Times New Roman"/>
          <w:sz w:val="24"/>
          <w:szCs w:val="24"/>
        </w:rPr>
        <w:t>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7C3E2396" w14:textId="6DD244FF" w:rsidR="00CF18D4" w:rsidRDefault="00CF18D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36ADDA0E" w14:textId="469328D2" w:rsidR="00B95835"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691E30C" w14:textId="77777777" w:rsidR="00B95835"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6E82D46"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lastRenderedPageBreak/>
        <w:t>Примерная структура программы ГИА</w:t>
      </w:r>
    </w:p>
    <w:p w14:paraId="441DBE81"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4422403E"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w:t>
      </w:r>
      <w:r>
        <w:rPr>
          <w:rFonts w:ascii="Times New Roman" w:eastAsia="Times New Roman" w:hAnsi="Times New Roman" w:cs="Times New Roman"/>
          <w:i/>
          <w:color w:val="000000"/>
          <w:sz w:val="24"/>
          <w:szCs w:val="24"/>
        </w:rPr>
        <w:t>ребования к результатам освоения программы, цели и задачи ГИА)</w:t>
      </w:r>
    </w:p>
    <w:p w14:paraId="71075B25"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w:t>
      </w:r>
      <w:r>
        <w:rPr>
          <w:rFonts w:ascii="Times New Roman" w:eastAsia="Times New Roman" w:hAnsi="Times New Roman" w:cs="Times New Roman"/>
          <w:i/>
          <w:color w:val="000000"/>
          <w:sz w:val="24"/>
          <w:szCs w:val="24"/>
        </w:rPr>
        <w:t>ержанию и условий допуска к ГЭ)</w:t>
      </w:r>
    </w:p>
    <w:p w14:paraId="4240855D"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 xml:space="preserve">(описание требований к минимальному материально-техническому, информационному обеспечению, организации и проведения защиты дипломного проекта (работы), </w:t>
      </w:r>
      <w:r>
        <w:rPr>
          <w:rFonts w:ascii="Times New Roman" w:eastAsia="Times New Roman" w:hAnsi="Times New Roman" w:cs="Times New Roman"/>
          <w:i/>
          <w:color w:val="000000"/>
          <w:sz w:val="24"/>
          <w:szCs w:val="24"/>
        </w:rPr>
        <w:t>ДЭ или ГЭ)</w:t>
      </w:r>
    </w:p>
    <w:p w14:paraId="4049226B"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50BA3059"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11DD9922" w14:textId="77777777" w:rsidR="00CF18D4" w:rsidRDefault="00CF18D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D4855CF"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r>
        <w:rPr>
          <w:rFonts w:ascii="Times New Roman" w:eastAsia="Times New Roman" w:hAnsi="Times New Roman" w:cs="Times New Roman"/>
          <w:b/>
          <w:color w:val="000000"/>
          <w:sz w:val="24"/>
          <w:szCs w:val="24"/>
        </w:rPr>
        <w:t>:</w:t>
      </w:r>
    </w:p>
    <w:p w14:paraId="5B10E9B2"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32E2497A"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E2991CE" w14:textId="77777777" w:rsidR="00CF18D4" w:rsidRDefault="00B9583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0BCB666E" w14:textId="77777777" w:rsidR="00CF18D4" w:rsidRDefault="00CF18D4">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CF18D4">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8BF3C" w14:textId="77777777" w:rsidR="00000000" w:rsidRDefault="00B95835">
      <w:r>
        <w:separator/>
      </w:r>
    </w:p>
  </w:endnote>
  <w:endnote w:type="continuationSeparator" w:id="0">
    <w:p w14:paraId="138F2121" w14:textId="77777777" w:rsidR="00000000" w:rsidRDefault="00B95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52E3B" w14:textId="77777777" w:rsidR="00000000" w:rsidRDefault="00B95835">
      <w:r>
        <w:separator/>
      </w:r>
    </w:p>
  </w:footnote>
  <w:footnote w:type="continuationSeparator" w:id="0">
    <w:p w14:paraId="03278203" w14:textId="77777777" w:rsidR="00000000" w:rsidRDefault="00B95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6DD27" w14:textId="77777777" w:rsidR="00CF18D4" w:rsidRDefault="00B95835">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8D4"/>
    <w:rsid w:val="00B95835"/>
    <w:rsid w:val="00CF1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3A5AA"/>
  <w15:docId w15:val="{F4D6A8E0-DC70-4EDE-BD87-F28572FF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1496</Words>
  <Characters>8529</Characters>
  <Application>Microsoft Office Word</Application>
  <DocSecurity>0</DocSecurity>
  <Lines>71</Lines>
  <Paragraphs>20</Paragraphs>
  <ScaleCrop>false</ScaleCrop>
  <Company/>
  <LinksUpToDate>false</LinksUpToDate>
  <CharactersWithSpaces>10005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cp:revision>
  <dcterms:created xsi:type="dcterms:W3CDTF">2024-03-04T11:39:00Z</dcterms:created>
  <dcterms:modified xsi:type="dcterms:W3CDTF">2024-11-27T07:28:00Z</dcterms:modified>
</cp:coreProperties>
</file>