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38B83" w14:textId="27A7505F" w:rsidR="00C44888" w:rsidRPr="00F10873" w:rsidRDefault="00C44888" w:rsidP="00E97093">
      <w:pPr>
        <w:pStyle w:val="1f"/>
        <w:spacing w:before="0" w:after="0" w:line="276" w:lineRule="auto"/>
        <w:jc w:val="right"/>
      </w:pPr>
      <w:bookmarkStart w:id="0" w:name="_Toc127888115"/>
      <w:r w:rsidRPr="00E60950">
        <w:t xml:space="preserve">Приложение </w:t>
      </w:r>
      <w:r>
        <w:rPr>
          <w:lang w:val="ru-RU"/>
        </w:rPr>
        <w:t>2</w:t>
      </w:r>
      <w:r w:rsidRPr="00E60950">
        <w:t>. Примерные программы профессиональных модулей</w:t>
      </w:r>
      <w:bookmarkEnd w:id="0"/>
    </w:p>
    <w:p w14:paraId="48EBDC62" w14:textId="77777777" w:rsidR="00C44888" w:rsidRDefault="00C44888" w:rsidP="00C44888">
      <w:pPr>
        <w:spacing w:after="0"/>
        <w:jc w:val="right"/>
        <w:rPr>
          <w:rFonts w:ascii="Times New Roman" w:hAnsi="Times New Roman"/>
          <w:b/>
          <w:sz w:val="24"/>
          <w:szCs w:val="24"/>
        </w:rPr>
      </w:pPr>
    </w:p>
    <w:p w14:paraId="1B72737F" w14:textId="51BA1B55" w:rsidR="00C44888" w:rsidRPr="0056055E" w:rsidRDefault="00C44888" w:rsidP="00C44888">
      <w:pPr>
        <w:pStyle w:val="1f"/>
        <w:spacing w:before="0" w:after="0" w:line="276" w:lineRule="auto"/>
        <w:jc w:val="right"/>
      </w:pPr>
      <w:bookmarkStart w:id="1" w:name="_Toc127888116"/>
      <w:r w:rsidRPr="0056055E">
        <w:t xml:space="preserve">Приложение   </w:t>
      </w:r>
      <w:r>
        <w:rPr>
          <w:lang w:val="ru-RU"/>
        </w:rPr>
        <w:t>2</w:t>
      </w:r>
      <w:r w:rsidRPr="0056055E">
        <w:t>.1</w:t>
      </w:r>
      <w:bookmarkEnd w:id="1"/>
    </w:p>
    <w:p w14:paraId="3DDEFA7B" w14:textId="77777777" w:rsidR="004458B7" w:rsidRPr="00A7162D" w:rsidRDefault="004458B7" w:rsidP="004458B7">
      <w:pPr>
        <w:spacing w:after="0"/>
        <w:jc w:val="right"/>
        <w:rPr>
          <w:rFonts w:ascii="Times New Roman" w:hAnsi="Times New Roman"/>
          <w:b/>
          <w:sz w:val="24"/>
          <w:szCs w:val="24"/>
        </w:rPr>
      </w:pPr>
      <w:bookmarkStart w:id="2" w:name="_Hlk138773089"/>
      <w:bookmarkStart w:id="3" w:name="_Hlk138840316"/>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bookmarkEnd w:id="2"/>
      <w:bookmarkEnd w:id="3"/>
      <w:r w:rsidRPr="00AC626F">
        <w:rPr>
          <w:rFonts w:ascii="Times New Roman" w:hAnsi="Times New Roman"/>
          <w:bCs/>
          <w:sz w:val="24"/>
          <w:szCs w:val="24"/>
        </w:rPr>
        <w:t>31.02.05 Стоматология ортопедическая</w:t>
      </w:r>
    </w:p>
    <w:p w14:paraId="6850C75B" w14:textId="77777777" w:rsidR="00C44888" w:rsidRPr="0056055E" w:rsidRDefault="00C44888" w:rsidP="00C44888">
      <w:pPr>
        <w:spacing w:after="0"/>
        <w:jc w:val="center"/>
        <w:rPr>
          <w:rFonts w:ascii="Times New Roman" w:hAnsi="Times New Roman"/>
          <w:b/>
          <w:i/>
          <w:sz w:val="24"/>
          <w:szCs w:val="24"/>
        </w:rPr>
      </w:pPr>
    </w:p>
    <w:p w14:paraId="7DFCDF0C" w14:textId="77777777" w:rsidR="00C44888" w:rsidRPr="0056055E" w:rsidRDefault="00C44888" w:rsidP="00C44888">
      <w:pPr>
        <w:spacing w:after="0"/>
        <w:jc w:val="center"/>
        <w:rPr>
          <w:rFonts w:ascii="Times New Roman" w:hAnsi="Times New Roman"/>
          <w:b/>
          <w:i/>
          <w:sz w:val="24"/>
          <w:szCs w:val="24"/>
        </w:rPr>
      </w:pPr>
    </w:p>
    <w:p w14:paraId="6905CC43" w14:textId="77777777" w:rsidR="00C44888" w:rsidRPr="0056055E" w:rsidRDefault="00C44888" w:rsidP="00C44888">
      <w:pPr>
        <w:spacing w:after="0"/>
        <w:jc w:val="center"/>
        <w:rPr>
          <w:rFonts w:ascii="Times New Roman" w:hAnsi="Times New Roman"/>
          <w:b/>
          <w:i/>
          <w:sz w:val="24"/>
          <w:szCs w:val="24"/>
        </w:rPr>
      </w:pPr>
    </w:p>
    <w:p w14:paraId="1E7A1EC1" w14:textId="77777777" w:rsidR="00C44888" w:rsidRPr="0056055E" w:rsidRDefault="00C44888" w:rsidP="00C44888">
      <w:pPr>
        <w:spacing w:after="0"/>
        <w:jc w:val="center"/>
        <w:rPr>
          <w:rFonts w:ascii="Times New Roman" w:hAnsi="Times New Roman"/>
          <w:b/>
          <w:i/>
          <w:sz w:val="24"/>
          <w:szCs w:val="24"/>
        </w:rPr>
      </w:pPr>
    </w:p>
    <w:p w14:paraId="4DFA819E" w14:textId="77777777" w:rsidR="00C44888" w:rsidRPr="0056055E" w:rsidRDefault="00C44888" w:rsidP="00C44888">
      <w:pPr>
        <w:spacing w:after="0"/>
        <w:jc w:val="center"/>
        <w:rPr>
          <w:rFonts w:ascii="Times New Roman" w:hAnsi="Times New Roman"/>
          <w:b/>
          <w:i/>
          <w:sz w:val="24"/>
          <w:szCs w:val="24"/>
        </w:rPr>
      </w:pPr>
    </w:p>
    <w:p w14:paraId="1E4B6A62" w14:textId="77777777" w:rsidR="00C44888" w:rsidRPr="0056055E" w:rsidRDefault="00C44888" w:rsidP="00C44888">
      <w:pPr>
        <w:spacing w:after="0"/>
        <w:jc w:val="center"/>
        <w:rPr>
          <w:rFonts w:ascii="Times New Roman" w:hAnsi="Times New Roman"/>
          <w:b/>
          <w:i/>
          <w:sz w:val="24"/>
          <w:szCs w:val="24"/>
        </w:rPr>
      </w:pPr>
    </w:p>
    <w:p w14:paraId="4E3CFF3A" w14:textId="77777777" w:rsidR="00C44888" w:rsidRPr="0056055E" w:rsidRDefault="00C44888" w:rsidP="00C44888">
      <w:pPr>
        <w:spacing w:after="0"/>
        <w:jc w:val="center"/>
        <w:rPr>
          <w:rFonts w:ascii="Times New Roman" w:hAnsi="Times New Roman"/>
          <w:b/>
          <w:i/>
          <w:sz w:val="24"/>
          <w:szCs w:val="24"/>
        </w:rPr>
      </w:pPr>
    </w:p>
    <w:p w14:paraId="151834CE" w14:textId="77777777" w:rsidR="00C44888" w:rsidRPr="0056055E" w:rsidRDefault="00C44888" w:rsidP="00C44888">
      <w:pPr>
        <w:spacing w:after="0"/>
        <w:jc w:val="center"/>
        <w:rPr>
          <w:rFonts w:ascii="Times New Roman" w:hAnsi="Times New Roman"/>
          <w:sz w:val="24"/>
          <w:szCs w:val="24"/>
        </w:rPr>
      </w:pPr>
    </w:p>
    <w:p w14:paraId="5CAE896B" w14:textId="0C840A58" w:rsidR="00C44888" w:rsidRDefault="00C44888" w:rsidP="00C44888">
      <w:pPr>
        <w:spacing w:after="0"/>
        <w:jc w:val="center"/>
        <w:rPr>
          <w:rFonts w:ascii="Times New Roman" w:hAnsi="Times New Roman"/>
          <w:b/>
          <w:i/>
          <w:sz w:val="24"/>
          <w:szCs w:val="24"/>
        </w:rPr>
      </w:pPr>
    </w:p>
    <w:p w14:paraId="408D95EE" w14:textId="12BD9BA3" w:rsidR="00864D55" w:rsidRDefault="00864D55" w:rsidP="00C44888">
      <w:pPr>
        <w:spacing w:after="0"/>
        <w:jc w:val="center"/>
        <w:rPr>
          <w:rFonts w:ascii="Times New Roman" w:hAnsi="Times New Roman"/>
          <w:b/>
          <w:i/>
          <w:sz w:val="24"/>
          <w:szCs w:val="24"/>
        </w:rPr>
      </w:pPr>
    </w:p>
    <w:p w14:paraId="0F087D55" w14:textId="6BBDB6F5" w:rsidR="00864D55" w:rsidRDefault="00864D55" w:rsidP="00C44888">
      <w:pPr>
        <w:spacing w:after="0"/>
        <w:jc w:val="center"/>
        <w:rPr>
          <w:rFonts w:ascii="Times New Roman" w:hAnsi="Times New Roman"/>
          <w:b/>
          <w:i/>
          <w:sz w:val="24"/>
          <w:szCs w:val="24"/>
        </w:rPr>
      </w:pPr>
    </w:p>
    <w:p w14:paraId="6820D25B" w14:textId="2D044FD3" w:rsidR="00864D55" w:rsidRDefault="00864D55" w:rsidP="00C44888">
      <w:pPr>
        <w:spacing w:after="0"/>
        <w:jc w:val="center"/>
        <w:rPr>
          <w:rFonts w:ascii="Times New Roman" w:hAnsi="Times New Roman"/>
          <w:b/>
          <w:i/>
          <w:sz w:val="24"/>
          <w:szCs w:val="24"/>
        </w:rPr>
      </w:pPr>
    </w:p>
    <w:p w14:paraId="19770A27" w14:textId="77777777" w:rsidR="00864D55" w:rsidRPr="0056055E" w:rsidRDefault="00864D55" w:rsidP="00C44888">
      <w:pPr>
        <w:spacing w:after="0"/>
        <w:jc w:val="center"/>
        <w:rPr>
          <w:rFonts w:ascii="Times New Roman" w:hAnsi="Times New Roman"/>
          <w:b/>
          <w:i/>
          <w:sz w:val="24"/>
          <w:szCs w:val="24"/>
        </w:rPr>
      </w:pPr>
    </w:p>
    <w:p w14:paraId="2EDAABC2" w14:textId="77777777" w:rsidR="00C44888" w:rsidRPr="0056055E" w:rsidRDefault="00C44888" w:rsidP="00C44888">
      <w:pPr>
        <w:pStyle w:val="1f"/>
        <w:spacing w:before="0" w:after="0" w:line="276" w:lineRule="auto"/>
        <w:jc w:val="center"/>
      </w:pPr>
      <w:bookmarkStart w:id="4" w:name="_Toc127888117"/>
      <w:r w:rsidRPr="0056055E">
        <w:t>ПРИМЕРНАЯ РАБОЧАЯ ПРОГРАММА ПРОФЕССИОНАЛЬНОГО МОДУЛЯ</w:t>
      </w:r>
      <w:bookmarkEnd w:id="4"/>
    </w:p>
    <w:p w14:paraId="15FBFBCF" w14:textId="77777777" w:rsidR="00C44888" w:rsidRPr="0056055E" w:rsidRDefault="00C44888" w:rsidP="00C44888">
      <w:pPr>
        <w:spacing w:after="0"/>
        <w:jc w:val="center"/>
        <w:rPr>
          <w:rFonts w:ascii="Times New Roman" w:hAnsi="Times New Roman"/>
          <w:b/>
          <w:sz w:val="24"/>
          <w:szCs w:val="24"/>
          <w:u w:val="single"/>
        </w:rPr>
      </w:pPr>
    </w:p>
    <w:p w14:paraId="08939D1C" w14:textId="2D5C849A" w:rsidR="00C44888" w:rsidRPr="0056055E" w:rsidRDefault="00C44888" w:rsidP="004458B7">
      <w:pPr>
        <w:pStyle w:val="1f"/>
        <w:spacing w:before="0" w:after="0" w:line="276" w:lineRule="auto"/>
        <w:jc w:val="center"/>
      </w:pPr>
      <w:bookmarkStart w:id="5" w:name="_Toc127888118"/>
      <w:r w:rsidRPr="0056055E">
        <w:t>ПМ.01</w:t>
      </w:r>
      <w:bookmarkStart w:id="6" w:name="_Toc127888119"/>
      <w:bookmarkEnd w:id="5"/>
      <w:r w:rsidR="00BB5590">
        <w:rPr>
          <w:lang w:val="ru-RU"/>
        </w:rPr>
        <w:t xml:space="preserve"> </w:t>
      </w:r>
      <w:r w:rsidR="004458B7">
        <w:rPr>
          <w:szCs w:val="24"/>
          <w:lang w:val="ru-RU"/>
        </w:rPr>
        <w:t>В</w:t>
      </w:r>
      <w:r w:rsidR="004458B7" w:rsidRPr="00342660">
        <w:rPr>
          <w:szCs w:val="24"/>
        </w:rPr>
        <w:t>ыполнение подготовительных и организационно-технологических процедур при изготовлении зубных протезов и аппаратов</w:t>
      </w:r>
      <w:bookmarkEnd w:id="6"/>
    </w:p>
    <w:p w14:paraId="21FEE25D" w14:textId="77777777" w:rsidR="00C44888" w:rsidRPr="0056055E" w:rsidRDefault="00C44888" w:rsidP="00C44888">
      <w:pPr>
        <w:spacing w:after="0"/>
        <w:jc w:val="center"/>
        <w:rPr>
          <w:rFonts w:ascii="Times New Roman" w:hAnsi="Times New Roman"/>
          <w:b/>
          <w:i/>
          <w:sz w:val="24"/>
          <w:szCs w:val="24"/>
        </w:rPr>
      </w:pPr>
    </w:p>
    <w:p w14:paraId="4A3EBD30" w14:textId="77777777" w:rsidR="00C44888" w:rsidRPr="0056055E" w:rsidRDefault="00C44888" w:rsidP="00C44888">
      <w:pPr>
        <w:spacing w:after="0"/>
        <w:jc w:val="center"/>
        <w:rPr>
          <w:rFonts w:ascii="Times New Roman" w:hAnsi="Times New Roman"/>
          <w:b/>
          <w:i/>
          <w:sz w:val="24"/>
          <w:szCs w:val="24"/>
        </w:rPr>
      </w:pPr>
    </w:p>
    <w:p w14:paraId="63ECA524" w14:textId="77777777" w:rsidR="00C44888" w:rsidRPr="0056055E" w:rsidRDefault="00C44888" w:rsidP="00C44888">
      <w:pPr>
        <w:spacing w:after="0"/>
        <w:jc w:val="center"/>
        <w:rPr>
          <w:rFonts w:ascii="Times New Roman" w:hAnsi="Times New Roman"/>
          <w:b/>
          <w:i/>
          <w:sz w:val="24"/>
          <w:szCs w:val="24"/>
        </w:rPr>
      </w:pPr>
    </w:p>
    <w:p w14:paraId="08883398" w14:textId="77777777" w:rsidR="00C44888" w:rsidRPr="0056055E" w:rsidRDefault="00C44888" w:rsidP="00C44888">
      <w:pPr>
        <w:spacing w:after="0"/>
        <w:rPr>
          <w:rFonts w:ascii="Times New Roman" w:hAnsi="Times New Roman"/>
          <w:b/>
          <w:i/>
          <w:sz w:val="24"/>
          <w:szCs w:val="24"/>
        </w:rPr>
      </w:pPr>
    </w:p>
    <w:p w14:paraId="6C2FF5B4" w14:textId="77777777" w:rsidR="00C44888" w:rsidRPr="0056055E" w:rsidRDefault="00C44888" w:rsidP="00C44888">
      <w:pPr>
        <w:spacing w:after="0"/>
        <w:jc w:val="center"/>
        <w:rPr>
          <w:rFonts w:ascii="Times New Roman" w:hAnsi="Times New Roman"/>
          <w:b/>
          <w:i/>
          <w:sz w:val="24"/>
          <w:szCs w:val="24"/>
        </w:rPr>
      </w:pPr>
    </w:p>
    <w:p w14:paraId="06F1F008" w14:textId="77777777" w:rsidR="00C44888" w:rsidRPr="0056055E" w:rsidRDefault="00C44888" w:rsidP="00C44888">
      <w:pPr>
        <w:spacing w:after="0"/>
        <w:jc w:val="center"/>
        <w:rPr>
          <w:rFonts w:ascii="Times New Roman" w:hAnsi="Times New Roman"/>
          <w:b/>
          <w:i/>
          <w:sz w:val="24"/>
          <w:szCs w:val="24"/>
        </w:rPr>
      </w:pPr>
    </w:p>
    <w:p w14:paraId="0A921D47" w14:textId="77777777" w:rsidR="00C44888" w:rsidRPr="0056055E" w:rsidRDefault="00C44888" w:rsidP="00C44888">
      <w:pPr>
        <w:spacing w:after="0"/>
        <w:rPr>
          <w:rFonts w:ascii="Times New Roman" w:hAnsi="Times New Roman"/>
          <w:b/>
          <w:i/>
          <w:sz w:val="24"/>
          <w:szCs w:val="24"/>
        </w:rPr>
      </w:pPr>
    </w:p>
    <w:p w14:paraId="2279F361" w14:textId="77777777" w:rsidR="00C44888" w:rsidRPr="0056055E" w:rsidRDefault="00C44888" w:rsidP="00C44888">
      <w:pPr>
        <w:spacing w:after="0"/>
        <w:jc w:val="center"/>
        <w:rPr>
          <w:rFonts w:ascii="Times New Roman" w:hAnsi="Times New Roman"/>
          <w:b/>
          <w:i/>
          <w:sz w:val="24"/>
          <w:szCs w:val="24"/>
        </w:rPr>
      </w:pPr>
    </w:p>
    <w:p w14:paraId="3B7A87C3" w14:textId="77777777" w:rsidR="00C44888" w:rsidRPr="0056055E" w:rsidRDefault="00C44888" w:rsidP="00C44888">
      <w:pPr>
        <w:spacing w:after="0"/>
        <w:jc w:val="center"/>
        <w:rPr>
          <w:rFonts w:ascii="Times New Roman" w:hAnsi="Times New Roman"/>
          <w:b/>
          <w:i/>
          <w:sz w:val="24"/>
          <w:szCs w:val="24"/>
        </w:rPr>
      </w:pPr>
    </w:p>
    <w:p w14:paraId="66B70E2B" w14:textId="77777777" w:rsidR="00C44888" w:rsidRPr="0056055E" w:rsidRDefault="00C44888" w:rsidP="00C44888">
      <w:pPr>
        <w:spacing w:after="0"/>
        <w:jc w:val="center"/>
        <w:rPr>
          <w:rFonts w:ascii="Times New Roman" w:hAnsi="Times New Roman"/>
          <w:b/>
          <w:bCs/>
          <w:i/>
          <w:sz w:val="24"/>
          <w:szCs w:val="24"/>
        </w:rPr>
      </w:pPr>
    </w:p>
    <w:p w14:paraId="17A768A8" w14:textId="77777777" w:rsidR="00C44888" w:rsidRPr="0056055E" w:rsidRDefault="00C44888" w:rsidP="00C44888">
      <w:pPr>
        <w:spacing w:after="0"/>
        <w:jc w:val="center"/>
        <w:rPr>
          <w:rFonts w:ascii="Times New Roman" w:hAnsi="Times New Roman"/>
          <w:b/>
          <w:bCs/>
          <w:i/>
          <w:sz w:val="24"/>
          <w:szCs w:val="24"/>
        </w:rPr>
      </w:pPr>
    </w:p>
    <w:p w14:paraId="0C66B121" w14:textId="77777777" w:rsidR="00C44888" w:rsidRPr="0056055E" w:rsidRDefault="00C44888" w:rsidP="00C44888">
      <w:pPr>
        <w:spacing w:after="0"/>
        <w:jc w:val="center"/>
        <w:rPr>
          <w:rFonts w:ascii="Times New Roman" w:hAnsi="Times New Roman"/>
          <w:b/>
          <w:bCs/>
          <w:i/>
          <w:sz w:val="24"/>
          <w:szCs w:val="24"/>
        </w:rPr>
      </w:pPr>
    </w:p>
    <w:p w14:paraId="5AA5E606" w14:textId="77777777" w:rsidR="00C44888" w:rsidRPr="0056055E" w:rsidRDefault="00C44888" w:rsidP="00C44888">
      <w:pPr>
        <w:spacing w:after="0"/>
        <w:jc w:val="center"/>
        <w:rPr>
          <w:rFonts w:ascii="Times New Roman" w:hAnsi="Times New Roman"/>
          <w:b/>
          <w:bCs/>
          <w:i/>
          <w:sz w:val="24"/>
          <w:szCs w:val="24"/>
        </w:rPr>
      </w:pPr>
    </w:p>
    <w:p w14:paraId="2976665F" w14:textId="77777777" w:rsidR="00C44888" w:rsidRPr="0056055E" w:rsidRDefault="00C44888" w:rsidP="00C44888">
      <w:pPr>
        <w:spacing w:after="0"/>
        <w:jc w:val="center"/>
        <w:rPr>
          <w:rFonts w:ascii="Times New Roman" w:hAnsi="Times New Roman"/>
          <w:b/>
          <w:bCs/>
          <w:i/>
          <w:sz w:val="24"/>
          <w:szCs w:val="24"/>
        </w:rPr>
      </w:pPr>
    </w:p>
    <w:p w14:paraId="3E421D75" w14:textId="77777777" w:rsidR="00C44888" w:rsidRPr="0056055E" w:rsidRDefault="00C44888" w:rsidP="00C44888">
      <w:pPr>
        <w:spacing w:after="0"/>
        <w:jc w:val="center"/>
        <w:rPr>
          <w:rFonts w:ascii="Times New Roman" w:hAnsi="Times New Roman"/>
          <w:b/>
          <w:bCs/>
          <w:i/>
          <w:sz w:val="24"/>
          <w:szCs w:val="24"/>
        </w:rPr>
      </w:pPr>
    </w:p>
    <w:p w14:paraId="0970EE45" w14:textId="77777777" w:rsidR="00C44888" w:rsidRPr="0056055E" w:rsidRDefault="00C44888" w:rsidP="00C44888">
      <w:pPr>
        <w:spacing w:after="0"/>
        <w:jc w:val="center"/>
        <w:rPr>
          <w:rFonts w:ascii="Times New Roman" w:hAnsi="Times New Roman"/>
          <w:b/>
          <w:bCs/>
          <w:i/>
          <w:sz w:val="24"/>
          <w:szCs w:val="24"/>
        </w:rPr>
      </w:pPr>
    </w:p>
    <w:p w14:paraId="4C717B99" w14:textId="77777777" w:rsidR="00C44888" w:rsidRPr="0056055E" w:rsidRDefault="00C44888" w:rsidP="00C44888">
      <w:pPr>
        <w:spacing w:after="0"/>
        <w:jc w:val="center"/>
        <w:rPr>
          <w:rFonts w:ascii="Times New Roman" w:hAnsi="Times New Roman"/>
          <w:b/>
          <w:bCs/>
          <w:i/>
          <w:sz w:val="24"/>
          <w:szCs w:val="24"/>
        </w:rPr>
      </w:pPr>
    </w:p>
    <w:p w14:paraId="389F6EB4" w14:textId="77777777" w:rsidR="00C44888" w:rsidRPr="0056055E" w:rsidRDefault="00C44888" w:rsidP="00C44888">
      <w:pPr>
        <w:spacing w:after="0"/>
        <w:jc w:val="center"/>
        <w:rPr>
          <w:rFonts w:ascii="Times New Roman" w:hAnsi="Times New Roman"/>
          <w:b/>
          <w:bCs/>
          <w:i/>
          <w:sz w:val="24"/>
          <w:szCs w:val="24"/>
        </w:rPr>
      </w:pPr>
    </w:p>
    <w:p w14:paraId="5766CC3A" w14:textId="77777777" w:rsidR="00C44888" w:rsidRPr="0056055E" w:rsidRDefault="00C44888" w:rsidP="00C44888">
      <w:pPr>
        <w:spacing w:after="0"/>
        <w:jc w:val="center"/>
        <w:rPr>
          <w:rFonts w:ascii="Times New Roman" w:hAnsi="Times New Roman"/>
          <w:b/>
          <w:bCs/>
          <w:i/>
          <w:sz w:val="24"/>
          <w:szCs w:val="24"/>
        </w:rPr>
      </w:pPr>
    </w:p>
    <w:p w14:paraId="1DB5A8EF" w14:textId="77777777" w:rsidR="00C44888" w:rsidRPr="0056055E" w:rsidRDefault="00C44888" w:rsidP="00C44888">
      <w:pPr>
        <w:spacing w:after="0"/>
        <w:jc w:val="center"/>
        <w:rPr>
          <w:rFonts w:ascii="Times New Roman" w:hAnsi="Times New Roman"/>
          <w:b/>
          <w:bCs/>
          <w:i/>
          <w:sz w:val="24"/>
          <w:szCs w:val="24"/>
        </w:rPr>
      </w:pPr>
    </w:p>
    <w:p w14:paraId="5D1EA6D3" w14:textId="77777777" w:rsidR="00C44888" w:rsidRPr="0056055E" w:rsidRDefault="00C44888" w:rsidP="00C44888">
      <w:pPr>
        <w:spacing w:after="0"/>
        <w:jc w:val="center"/>
        <w:rPr>
          <w:rFonts w:ascii="Times New Roman" w:hAnsi="Times New Roman"/>
          <w:b/>
          <w:bCs/>
          <w:i/>
          <w:sz w:val="24"/>
          <w:szCs w:val="24"/>
        </w:rPr>
      </w:pPr>
    </w:p>
    <w:p w14:paraId="7BF2C9DC" w14:textId="77777777" w:rsidR="00C44888" w:rsidRPr="0056055E" w:rsidRDefault="00C44888" w:rsidP="00C44888">
      <w:pPr>
        <w:spacing w:after="0"/>
        <w:rPr>
          <w:rFonts w:ascii="Times New Roman" w:hAnsi="Times New Roman"/>
          <w:b/>
          <w:bCs/>
          <w:i/>
          <w:sz w:val="24"/>
          <w:szCs w:val="24"/>
        </w:rPr>
      </w:pPr>
    </w:p>
    <w:p w14:paraId="2C36FBA1" w14:textId="77777777" w:rsidR="00C44888" w:rsidRPr="0056055E" w:rsidRDefault="00C44888" w:rsidP="00C44888">
      <w:pPr>
        <w:spacing w:after="0"/>
        <w:jc w:val="center"/>
        <w:rPr>
          <w:rFonts w:ascii="Times New Roman" w:hAnsi="Times New Roman"/>
          <w:b/>
          <w:bCs/>
          <w:i/>
          <w:sz w:val="24"/>
          <w:szCs w:val="24"/>
        </w:rPr>
      </w:pPr>
    </w:p>
    <w:p w14:paraId="546008F5" w14:textId="77777777" w:rsidR="00C44888" w:rsidRPr="0056055E" w:rsidRDefault="00C44888" w:rsidP="00C44888">
      <w:pPr>
        <w:spacing w:after="0"/>
        <w:jc w:val="center"/>
        <w:rPr>
          <w:rFonts w:ascii="Times New Roman" w:hAnsi="Times New Roman"/>
          <w:b/>
          <w:sz w:val="24"/>
          <w:szCs w:val="24"/>
        </w:rPr>
      </w:pPr>
      <w:r w:rsidRPr="0056055E">
        <w:rPr>
          <w:rFonts w:ascii="Times New Roman" w:hAnsi="Times New Roman"/>
          <w:b/>
          <w:bCs/>
          <w:sz w:val="24"/>
          <w:szCs w:val="24"/>
        </w:rPr>
        <w:t>202</w:t>
      </w:r>
      <w:r>
        <w:rPr>
          <w:rFonts w:ascii="Times New Roman" w:hAnsi="Times New Roman"/>
          <w:b/>
          <w:bCs/>
          <w:sz w:val="24"/>
          <w:szCs w:val="24"/>
        </w:rPr>
        <w:t xml:space="preserve">3 </w:t>
      </w:r>
      <w:r w:rsidRPr="0056055E">
        <w:rPr>
          <w:rFonts w:ascii="Times New Roman" w:hAnsi="Times New Roman"/>
          <w:b/>
          <w:bCs/>
          <w:sz w:val="24"/>
          <w:szCs w:val="24"/>
        </w:rPr>
        <w:t>г</w:t>
      </w:r>
      <w:r>
        <w:rPr>
          <w:rFonts w:ascii="Times New Roman" w:hAnsi="Times New Roman"/>
          <w:b/>
          <w:bCs/>
          <w:sz w:val="24"/>
          <w:szCs w:val="24"/>
        </w:rPr>
        <w:t>.</w:t>
      </w:r>
    </w:p>
    <w:p w14:paraId="0344850F" w14:textId="77777777" w:rsidR="00C44888" w:rsidRPr="0056055E" w:rsidRDefault="00C44888" w:rsidP="00C44888">
      <w:pPr>
        <w:spacing w:after="0"/>
        <w:rPr>
          <w:rFonts w:ascii="Times New Roman" w:hAnsi="Times New Roman"/>
          <w:b/>
          <w:i/>
          <w:sz w:val="24"/>
          <w:szCs w:val="24"/>
        </w:rPr>
        <w:sectPr w:rsidR="00C44888" w:rsidRPr="0056055E" w:rsidSect="00BE49C4">
          <w:pgSz w:w="11907" w:h="16840"/>
          <w:pgMar w:top="1134" w:right="851" w:bottom="1134" w:left="1701" w:header="709" w:footer="709" w:gutter="0"/>
          <w:cols w:space="720"/>
        </w:sectPr>
      </w:pPr>
    </w:p>
    <w:p w14:paraId="4BA27FDF" w14:textId="77777777" w:rsidR="00E97093" w:rsidRPr="00985111" w:rsidRDefault="00E97093" w:rsidP="00E97093">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4107DE1" w14:textId="77777777" w:rsidR="00E97093" w:rsidRPr="00985111" w:rsidRDefault="00E97093" w:rsidP="00E97093">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093" w:rsidRPr="00985111" w14:paraId="45F3AE8C" w14:textId="77777777" w:rsidTr="005F08FF">
        <w:tc>
          <w:tcPr>
            <w:tcW w:w="7501" w:type="dxa"/>
          </w:tcPr>
          <w:p w14:paraId="77BA01D8" w14:textId="77777777" w:rsidR="00E97093" w:rsidRPr="00314663" w:rsidRDefault="00E97093" w:rsidP="00E97093">
            <w:pPr>
              <w:numPr>
                <w:ilvl w:val="0"/>
                <w:numId w:val="13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5E5A4E5" w14:textId="77777777" w:rsidR="00E97093" w:rsidRPr="005F59C7" w:rsidRDefault="00E97093" w:rsidP="005F08FF">
            <w:pPr>
              <w:rPr>
                <w:rFonts w:ascii="Times New Roman" w:hAnsi="Times New Roman"/>
                <w:b/>
                <w:sz w:val="24"/>
                <w:szCs w:val="24"/>
              </w:rPr>
            </w:pPr>
          </w:p>
        </w:tc>
      </w:tr>
      <w:tr w:rsidR="00E97093" w:rsidRPr="00985111" w14:paraId="40F6670D" w14:textId="77777777" w:rsidTr="005F08FF">
        <w:tc>
          <w:tcPr>
            <w:tcW w:w="7501" w:type="dxa"/>
          </w:tcPr>
          <w:p w14:paraId="307C0408" w14:textId="77777777" w:rsidR="00E97093" w:rsidRPr="00314663" w:rsidRDefault="00E97093" w:rsidP="00E97093">
            <w:pPr>
              <w:numPr>
                <w:ilvl w:val="0"/>
                <w:numId w:val="133"/>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20B37236" w14:textId="77777777" w:rsidR="00E97093" w:rsidRPr="005F59C7" w:rsidRDefault="00E97093" w:rsidP="00E97093">
            <w:pPr>
              <w:numPr>
                <w:ilvl w:val="0"/>
                <w:numId w:val="13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1F314A26" w14:textId="77777777" w:rsidR="00E97093" w:rsidRPr="005F59C7" w:rsidRDefault="00E97093" w:rsidP="005F08FF">
            <w:pPr>
              <w:rPr>
                <w:rFonts w:ascii="Times New Roman" w:hAnsi="Times New Roman"/>
                <w:b/>
                <w:sz w:val="24"/>
                <w:szCs w:val="24"/>
              </w:rPr>
            </w:pPr>
          </w:p>
        </w:tc>
      </w:tr>
      <w:tr w:rsidR="00E97093" w:rsidRPr="00985111" w14:paraId="07772CF0" w14:textId="77777777" w:rsidTr="005F08FF">
        <w:tc>
          <w:tcPr>
            <w:tcW w:w="7501" w:type="dxa"/>
          </w:tcPr>
          <w:p w14:paraId="47DC2FFE" w14:textId="77777777" w:rsidR="00E97093" w:rsidRPr="00314663" w:rsidRDefault="00E97093" w:rsidP="00E97093">
            <w:pPr>
              <w:numPr>
                <w:ilvl w:val="0"/>
                <w:numId w:val="13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652A0E0B" w14:textId="77777777" w:rsidR="00E97093" w:rsidRPr="00314663" w:rsidRDefault="00E97093" w:rsidP="005F08FF">
            <w:pPr>
              <w:suppressAutoHyphens/>
              <w:rPr>
                <w:rFonts w:ascii="Times New Roman" w:hAnsi="Times New Roman"/>
                <w:b/>
                <w:sz w:val="24"/>
                <w:szCs w:val="24"/>
              </w:rPr>
            </w:pPr>
          </w:p>
        </w:tc>
        <w:tc>
          <w:tcPr>
            <w:tcW w:w="1854" w:type="dxa"/>
          </w:tcPr>
          <w:p w14:paraId="1969B5FB" w14:textId="77777777" w:rsidR="00E97093" w:rsidRPr="005F59C7" w:rsidRDefault="00E97093" w:rsidP="005F08FF">
            <w:pPr>
              <w:rPr>
                <w:rFonts w:ascii="Times New Roman" w:hAnsi="Times New Roman"/>
                <w:b/>
                <w:sz w:val="24"/>
                <w:szCs w:val="24"/>
              </w:rPr>
            </w:pPr>
          </w:p>
        </w:tc>
      </w:tr>
    </w:tbl>
    <w:p w14:paraId="68E5CC4D" w14:textId="77777777" w:rsidR="00C44888" w:rsidRPr="0056055E" w:rsidRDefault="00C44888" w:rsidP="00C44888">
      <w:pPr>
        <w:spacing w:after="0"/>
        <w:rPr>
          <w:rFonts w:ascii="Times New Roman" w:hAnsi="Times New Roman"/>
          <w:b/>
          <w:i/>
          <w:sz w:val="24"/>
          <w:szCs w:val="24"/>
        </w:rPr>
      </w:pPr>
    </w:p>
    <w:p w14:paraId="52DB84D5" w14:textId="77777777" w:rsidR="00C44888" w:rsidRPr="0056055E" w:rsidRDefault="00C44888" w:rsidP="00C44888">
      <w:pPr>
        <w:spacing w:after="0"/>
        <w:rPr>
          <w:b/>
          <w:i/>
        </w:rPr>
        <w:sectPr w:rsidR="00C44888" w:rsidRPr="0056055E">
          <w:pgSz w:w="11907" w:h="16840"/>
          <w:pgMar w:top="1134" w:right="567" w:bottom="1134" w:left="1701" w:header="709" w:footer="709" w:gutter="0"/>
          <w:cols w:space="720"/>
        </w:sectPr>
      </w:pPr>
    </w:p>
    <w:p w14:paraId="3C974E6C" w14:textId="77777777" w:rsidR="0021547F" w:rsidRPr="00314663" w:rsidRDefault="0021547F" w:rsidP="0021547F">
      <w:pPr>
        <w:spacing w:after="0"/>
        <w:jc w:val="center"/>
        <w:rPr>
          <w:rFonts w:ascii="Times New Roman" w:hAnsi="Times New Roman"/>
          <w:b/>
          <w:sz w:val="24"/>
          <w:szCs w:val="24"/>
        </w:rPr>
      </w:pPr>
      <w:r w:rsidRPr="00985111">
        <w:rPr>
          <w:rFonts w:ascii="Times New Roman" w:hAnsi="Times New Roman"/>
          <w:b/>
          <w:sz w:val="24"/>
          <w:szCs w:val="24"/>
        </w:rPr>
        <w:lastRenderedPageBreak/>
        <w:t xml:space="preserve">1. ОБЩАЯ ХАРАКТЕРИСТИКА </w:t>
      </w:r>
      <w:r w:rsidRPr="00314663">
        <w:rPr>
          <w:rFonts w:ascii="Times New Roman" w:hAnsi="Times New Roman"/>
          <w:b/>
          <w:color w:val="000000"/>
          <w:sz w:val="24"/>
          <w:szCs w:val="24"/>
        </w:rPr>
        <w:t>РАБОЧЕЙ ПРОГРАММЫ</w:t>
      </w:r>
    </w:p>
    <w:p w14:paraId="13A86046" w14:textId="77777777" w:rsidR="0021547F" w:rsidRPr="005F59C7" w:rsidRDefault="0021547F" w:rsidP="0021547F">
      <w:pPr>
        <w:spacing w:after="0"/>
        <w:jc w:val="center"/>
        <w:rPr>
          <w:rFonts w:ascii="Times New Roman" w:hAnsi="Times New Roman"/>
          <w:b/>
          <w:sz w:val="24"/>
          <w:szCs w:val="24"/>
        </w:rPr>
      </w:pPr>
      <w:r w:rsidRPr="00314663">
        <w:rPr>
          <w:rFonts w:ascii="Times New Roman" w:hAnsi="Times New Roman"/>
          <w:b/>
          <w:sz w:val="24"/>
          <w:szCs w:val="24"/>
        </w:rPr>
        <w:t>ПРОФЕССИОНАЛЬНОГО МОДУЛЯ</w:t>
      </w:r>
    </w:p>
    <w:p w14:paraId="65BA383F" w14:textId="360DD89D" w:rsidR="00C44888" w:rsidRPr="0056055E" w:rsidRDefault="00C44888" w:rsidP="0021547F">
      <w:pPr>
        <w:pStyle w:val="1f"/>
        <w:spacing w:before="0" w:after="0" w:line="276" w:lineRule="auto"/>
        <w:jc w:val="center"/>
        <w:rPr>
          <w:b w:val="0"/>
          <w:szCs w:val="24"/>
        </w:rPr>
      </w:pPr>
      <w:r>
        <w:rPr>
          <w:szCs w:val="24"/>
        </w:rPr>
        <w:t>«</w:t>
      </w:r>
      <w:r w:rsidR="00BB5590" w:rsidRPr="0056055E">
        <w:t>ПМ.01</w:t>
      </w:r>
      <w:r w:rsidR="00BB5590">
        <w:rPr>
          <w:lang w:val="ru-RU"/>
        </w:rPr>
        <w:t xml:space="preserve"> </w:t>
      </w:r>
      <w:r w:rsidR="00BB5590">
        <w:rPr>
          <w:szCs w:val="24"/>
          <w:lang w:val="ru-RU"/>
        </w:rPr>
        <w:t>В</w:t>
      </w:r>
      <w:r w:rsidR="00BB5590" w:rsidRPr="00342660">
        <w:rPr>
          <w:szCs w:val="24"/>
        </w:rPr>
        <w:t>ыполнение подготовительных и организационно-технологических процедур при изготовлении зубных протезов и аппаратов</w:t>
      </w:r>
      <w:r w:rsidRPr="0056055E">
        <w:rPr>
          <w:szCs w:val="24"/>
        </w:rPr>
        <w:t>»</w:t>
      </w:r>
    </w:p>
    <w:p w14:paraId="340CB53C" w14:textId="77777777" w:rsidR="00C44888" w:rsidRPr="0056055E" w:rsidRDefault="00C44888" w:rsidP="00C44888">
      <w:pPr>
        <w:spacing w:after="0"/>
        <w:ind w:firstLine="709"/>
        <w:rPr>
          <w:rFonts w:ascii="Times New Roman" w:hAnsi="Times New Roman"/>
          <w:b/>
          <w:sz w:val="24"/>
          <w:szCs w:val="24"/>
        </w:rPr>
      </w:pPr>
      <w:r w:rsidRPr="0056055E">
        <w:rPr>
          <w:rFonts w:ascii="Times New Roman" w:hAnsi="Times New Roman"/>
          <w:b/>
          <w:sz w:val="24"/>
          <w:szCs w:val="24"/>
        </w:rPr>
        <w:t xml:space="preserve">1.1. Цель и планируемые результаты освоения профессионального модуля </w:t>
      </w:r>
    </w:p>
    <w:p w14:paraId="66918B4C" w14:textId="3157D6AD" w:rsidR="00C44888" w:rsidRDefault="00C44888" w:rsidP="00C44888">
      <w:pPr>
        <w:spacing w:after="0"/>
        <w:ind w:firstLine="709"/>
        <w:jc w:val="both"/>
        <w:rPr>
          <w:rFonts w:ascii="Times New Roman" w:hAnsi="Times New Roman"/>
          <w:sz w:val="24"/>
          <w:szCs w:val="24"/>
        </w:rPr>
      </w:pPr>
      <w:r w:rsidRPr="0056055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 </w:t>
      </w:r>
      <w:r w:rsidR="00BB5590" w:rsidRPr="00BB5590">
        <w:rPr>
          <w:rFonts w:ascii="Times New Roman" w:hAnsi="Times New Roman"/>
          <w:sz w:val="24"/>
          <w:szCs w:val="24"/>
        </w:rPr>
        <w:t>Выполнение подготовительных и организационно-технологических процедур при изготовлении зубных протезов и аппаратов</w:t>
      </w:r>
      <w:r w:rsidRPr="0056055E">
        <w:rPr>
          <w:rFonts w:ascii="Times New Roman" w:hAnsi="Times New Roman"/>
          <w:sz w:val="24"/>
          <w:szCs w:val="24"/>
        </w:rPr>
        <w:t xml:space="preserve"> и соответствующие ему общие компетенции и профессиональные компетенции:</w:t>
      </w:r>
    </w:p>
    <w:p w14:paraId="3F7D1B51" w14:textId="77777777" w:rsidR="00C44888" w:rsidRPr="00FA29FC" w:rsidRDefault="00C44888" w:rsidP="00E763E3">
      <w:pPr>
        <w:numPr>
          <w:ilvl w:val="2"/>
          <w:numId w:val="76"/>
        </w:numPr>
        <w:spacing w:after="120"/>
        <w:jc w:val="both"/>
        <w:rPr>
          <w:rFonts w:ascii="Times New Roman" w:hAnsi="Times New Roman"/>
          <w:bCs/>
          <w:sz w:val="24"/>
          <w:szCs w:val="24"/>
        </w:rPr>
      </w:pPr>
      <w:r w:rsidRPr="00FA29FC">
        <w:rPr>
          <w:rFonts w:ascii="Times New Roman" w:hAnsi="Times New Roman"/>
          <w:bCs/>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8145"/>
      </w:tblGrid>
      <w:tr w:rsidR="00C44888" w:rsidRPr="00E97093" w14:paraId="7733DC73" w14:textId="77777777" w:rsidTr="00BB5590">
        <w:tc>
          <w:tcPr>
            <w:tcW w:w="1092" w:type="dxa"/>
            <w:tcBorders>
              <w:top w:val="single" w:sz="4" w:space="0" w:color="auto"/>
              <w:left w:val="single" w:sz="4" w:space="0" w:color="auto"/>
              <w:bottom w:val="single" w:sz="4" w:space="0" w:color="auto"/>
              <w:right w:val="single" w:sz="4" w:space="0" w:color="auto"/>
            </w:tcBorders>
            <w:hideMark/>
          </w:tcPr>
          <w:p w14:paraId="3D8DCAC4" w14:textId="77777777" w:rsidR="00C44888" w:rsidRPr="00E97093" w:rsidRDefault="00C44888" w:rsidP="00D609F2">
            <w:pPr>
              <w:spacing w:after="120"/>
              <w:jc w:val="both"/>
              <w:outlineLvl w:val="1"/>
              <w:rPr>
                <w:rFonts w:ascii="Times New Roman" w:hAnsi="Times New Roman"/>
                <w:iCs/>
                <w:sz w:val="24"/>
                <w:szCs w:val="24"/>
              </w:rPr>
            </w:pPr>
            <w:bookmarkStart w:id="7" w:name="_Toc127888120"/>
            <w:r w:rsidRPr="00E97093">
              <w:rPr>
                <w:rFonts w:ascii="Times New Roman" w:hAnsi="Times New Roman"/>
                <w:iCs/>
                <w:sz w:val="24"/>
                <w:szCs w:val="24"/>
              </w:rPr>
              <w:t>Код</w:t>
            </w:r>
            <w:bookmarkEnd w:id="7"/>
          </w:p>
        </w:tc>
        <w:tc>
          <w:tcPr>
            <w:tcW w:w="8145" w:type="dxa"/>
            <w:tcBorders>
              <w:top w:val="single" w:sz="4" w:space="0" w:color="auto"/>
              <w:left w:val="single" w:sz="4" w:space="0" w:color="auto"/>
              <w:bottom w:val="single" w:sz="4" w:space="0" w:color="auto"/>
              <w:right w:val="single" w:sz="4" w:space="0" w:color="auto"/>
            </w:tcBorders>
            <w:hideMark/>
          </w:tcPr>
          <w:p w14:paraId="03A8A0F7" w14:textId="77777777" w:rsidR="00C44888" w:rsidRPr="00E97093" w:rsidRDefault="00C44888" w:rsidP="00D609F2">
            <w:pPr>
              <w:spacing w:after="120"/>
              <w:jc w:val="center"/>
              <w:outlineLvl w:val="1"/>
              <w:rPr>
                <w:rFonts w:ascii="Times New Roman" w:hAnsi="Times New Roman"/>
                <w:iCs/>
                <w:sz w:val="24"/>
                <w:szCs w:val="24"/>
              </w:rPr>
            </w:pPr>
            <w:bookmarkStart w:id="8" w:name="_Toc127888121"/>
            <w:r w:rsidRPr="00E97093">
              <w:rPr>
                <w:rFonts w:ascii="Times New Roman" w:hAnsi="Times New Roman"/>
                <w:iCs/>
                <w:sz w:val="24"/>
                <w:szCs w:val="24"/>
              </w:rPr>
              <w:t>Наименование общих компетенций</w:t>
            </w:r>
            <w:bookmarkEnd w:id="8"/>
          </w:p>
        </w:tc>
      </w:tr>
      <w:tr w:rsidR="00C44888" w:rsidRPr="0056055E" w14:paraId="6DDEC5D4" w14:textId="77777777" w:rsidTr="00BB5590">
        <w:trPr>
          <w:trHeight w:val="327"/>
        </w:trPr>
        <w:tc>
          <w:tcPr>
            <w:tcW w:w="1092" w:type="dxa"/>
            <w:tcBorders>
              <w:top w:val="single" w:sz="4" w:space="0" w:color="auto"/>
              <w:left w:val="single" w:sz="4" w:space="0" w:color="auto"/>
              <w:bottom w:val="single" w:sz="4" w:space="0" w:color="auto"/>
              <w:right w:val="single" w:sz="4" w:space="0" w:color="auto"/>
            </w:tcBorders>
            <w:vAlign w:val="center"/>
            <w:hideMark/>
          </w:tcPr>
          <w:p w14:paraId="1B9D14E0" w14:textId="7C8297CD" w:rsidR="00C44888" w:rsidRPr="00E97093" w:rsidRDefault="00C44888" w:rsidP="00D609F2">
            <w:pPr>
              <w:spacing w:after="0"/>
              <w:jc w:val="center"/>
              <w:outlineLvl w:val="1"/>
              <w:rPr>
                <w:rFonts w:ascii="Times New Roman" w:hAnsi="Times New Roman"/>
                <w:b/>
                <w:iCs/>
                <w:sz w:val="24"/>
                <w:szCs w:val="24"/>
              </w:rPr>
            </w:pPr>
            <w:bookmarkStart w:id="9" w:name="_Toc127888122"/>
            <w:r w:rsidRPr="00E97093">
              <w:rPr>
                <w:rFonts w:ascii="Times New Roman" w:hAnsi="Times New Roman"/>
                <w:b/>
                <w:iCs/>
                <w:sz w:val="24"/>
                <w:szCs w:val="24"/>
              </w:rPr>
              <w:t xml:space="preserve">ОК </w:t>
            </w:r>
            <w:r w:rsidR="00E06AE9" w:rsidRPr="00E97093">
              <w:rPr>
                <w:rFonts w:ascii="Times New Roman" w:hAnsi="Times New Roman"/>
                <w:b/>
                <w:iCs/>
                <w:sz w:val="24"/>
                <w:szCs w:val="24"/>
              </w:rPr>
              <w:t>0</w:t>
            </w:r>
            <w:r w:rsidRPr="00E97093">
              <w:rPr>
                <w:rFonts w:ascii="Times New Roman" w:hAnsi="Times New Roman"/>
                <w:b/>
                <w:iCs/>
                <w:sz w:val="24"/>
                <w:szCs w:val="24"/>
              </w:rPr>
              <w:t>1</w:t>
            </w:r>
            <w:bookmarkEnd w:id="9"/>
          </w:p>
        </w:tc>
        <w:tc>
          <w:tcPr>
            <w:tcW w:w="8145" w:type="dxa"/>
            <w:tcBorders>
              <w:top w:val="single" w:sz="4" w:space="0" w:color="auto"/>
              <w:left w:val="single" w:sz="4" w:space="0" w:color="auto"/>
              <w:bottom w:val="single" w:sz="4" w:space="0" w:color="auto"/>
              <w:right w:val="single" w:sz="4" w:space="0" w:color="auto"/>
            </w:tcBorders>
            <w:hideMark/>
          </w:tcPr>
          <w:p w14:paraId="74369AD5" w14:textId="77777777" w:rsidR="00C44888" w:rsidRPr="0056055E" w:rsidRDefault="00C44888" w:rsidP="00D609F2">
            <w:pPr>
              <w:spacing w:after="0"/>
              <w:outlineLvl w:val="1"/>
              <w:rPr>
                <w:rFonts w:ascii="Times New Roman" w:hAnsi="Times New Roman"/>
                <w:bCs/>
                <w:iCs/>
                <w:sz w:val="24"/>
                <w:szCs w:val="24"/>
              </w:rPr>
            </w:pPr>
            <w:bookmarkStart w:id="10" w:name="_Toc127888123"/>
            <w:r w:rsidRPr="0056055E">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bookmarkEnd w:id="10"/>
          </w:p>
        </w:tc>
      </w:tr>
      <w:tr w:rsidR="00C44888" w:rsidRPr="0056055E" w14:paraId="7D835AE2" w14:textId="77777777" w:rsidTr="00BB5590">
        <w:trPr>
          <w:trHeight w:val="327"/>
        </w:trPr>
        <w:tc>
          <w:tcPr>
            <w:tcW w:w="1092" w:type="dxa"/>
            <w:tcBorders>
              <w:top w:val="single" w:sz="4" w:space="0" w:color="auto"/>
              <w:left w:val="single" w:sz="4" w:space="0" w:color="auto"/>
              <w:bottom w:val="single" w:sz="4" w:space="0" w:color="auto"/>
              <w:right w:val="single" w:sz="4" w:space="0" w:color="auto"/>
            </w:tcBorders>
            <w:vAlign w:val="center"/>
            <w:hideMark/>
          </w:tcPr>
          <w:p w14:paraId="165837F3" w14:textId="39069879" w:rsidR="00C44888" w:rsidRPr="00E97093" w:rsidRDefault="00C44888" w:rsidP="00D609F2">
            <w:pPr>
              <w:spacing w:after="0"/>
              <w:jc w:val="center"/>
              <w:outlineLvl w:val="1"/>
              <w:rPr>
                <w:rFonts w:ascii="Times New Roman" w:hAnsi="Times New Roman"/>
                <w:b/>
                <w:iCs/>
                <w:sz w:val="24"/>
                <w:szCs w:val="24"/>
              </w:rPr>
            </w:pPr>
            <w:bookmarkStart w:id="11" w:name="_Toc127888124"/>
            <w:r w:rsidRPr="00E97093">
              <w:rPr>
                <w:rFonts w:ascii="Times New Roman" w:hAnsi="Times New Roman"/>
                <w:b/>
                <w:iCs/>
                <w:sz w:val="24"/>
                <w:szCs w:val="24"/>
              </w:rPr>
              <w:t xml:space="preserve">ОК </w:t>
            </w:r>
            <w:r w:rsidR="00E06AE9" w:rsidRPr="00E97093">
              <w:rPr>
                <w:rFonts w:ascii="Times New Roman" w:hAnsi="Times New Roman"/>
                <w:b/>
                <w:iCs/>
                <w:sz w:val="24"/>
                <w:szCs w:val="24"/>
              </w:rPr>
              <w:t>0</w:t>
            </w:r>
            <w:r w:rsidRPr="00E97093">
              <w:rPr>
                <w:rFonts w:ascii="Times New Roman" w:hAnsi="Times New Roman"/>
                <w:b/>
                <w:iCs/>
                <w:sz w:val="24"/>
                <w:szCs w:val="24"/>
              </w:rPr>
              <w:t>2</w:t>
            </w:r>
            <w:bookmarkEnd w:id="11"/>
          </w:p>
        </w:tc>
        <w:tc>
          <w:tcPr>
            <w:tcW w:w="8145" w:type="dxa"/>
            <w:tcBorders>
              <w:top w:val="single" w:sz="4" w:space="0" w:color="auto"/>
              <w:left w:val="single" w:sz="4" w:space="0" w:color="auto"/>
              <w:bottom w:val="single" w:sz="4" w:space="0" w:color="auto"/>
              <w:right w:val="single" w:sz="4" w:space="0" w:color="auto"/>
            </w:tcBorders>
            <w:hideMark/>
          </w:tcPr>
          <w:p w14:paraId="51672856" w14:textId="77777777" w:rsidR="00C44888" w:rsidRPr="0056055E" w:rsidRDefault="00C44888" w:rsidP="00D609F2">
            <w:pPr>
              <w:spacing w:after="0"/>
              <w:outlineLvl w:val="1"/>
              <w:rPr>
                <w:rFonts w:ascii="Times New Roman" w:hAnsi="Times New Roman"/>
                <w:bCs/>
                <w:iCs/>
                <w:sz w:val="24"/>
                <w:szCs w:val="24"/>
              </w:rPr>
            </w:pPr>
            <w:bookmarkStart w:id="12" w:name="_Toc127888125"/>
            <w:r w:rsidRPr="0056055E">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2"/>
          </w:p>
        </w:tc>
      </w:tr>
      <w:tr w:rsidR="00C44888" w:rsidRPr="0056055E" w14:paraId="03C707E4" w14:textId="77777777" w:rsidTr="00BB5590">
        <w:tc>
          <w:tcPr>
            <w:tcW w:w="1092" w:type="dxa"/>
            <w:tcBorders>
              <w:top w:val="single" w:sz="4" w:space="0" w:color="auto"/>
              <w:left w:val="single" w:sz="4" w:space="0" w:color="auto"/>
              <w:bottom w:val="single" w:sz="4" w:space="0" w:color="auto"/>
              <w:right w:val="single" w:sz="4" w:space="0" w:color="auto"/>
            </w:tcBorders>
            <w:vAlign w:val="center"/>
            <w:hideMark/>
          </w:tcPr>
          <w:p w14:paraId="334282AB" w14:textId="4D141D51" w:rsidR="00C44888" w:rsidRPr="00E97093" w:rsidRDefault="00C44888" w:rsidP="00D609F2">
            <w:pPr>
              <w:spacing w:after="0"/>
              <w:jc w:val="center"/>
              <w:outlineLvl w:val="1"/>
              <w:rPr>
                <w:rFonts w:ascii="Times New Roman" w:hAnsi="Times New Roman"/>
                <w:b/>
                <w:iCs/>
                <w:sz w:val="24"/>
                <w:szCs w:val="24"/>
              </w:rPr>
            </w:pPr>
            <w:bookmarkStart w:id="13" w:name="_Toc127888126"/>
            <w:r w:rsidRPr="00E97093">
              <w:rPr>
                <w:rFonts w:ascii="Times New Roman" w:hAnsi="Times New Roman"/>
                <w:b/>
                <w:iCs/>
                <w:sz w:val="24"/>
                <w:szCs w:val="24"/>
              </w:rPr>
              <w:t xml:space="preserve">ОК </w:t>
            </w:r>
            <w:r w:rsidR="00E06AE9" w:rsidRPr="00E97093">
              <w:rPr>
                <w:rFonts w:ascii="Times New Roman" w:hAnsi="Times New Roman"/>
                <w:b/>
                <w:iCs/>
                <w:sz w:val="24"/>
                <w:szCs w:val="24"/>
              </w:rPr>
              <w:t>0</w:t>
            </w:r>
            <w:r w:rsidRPr="00E97093">
              <w:rPr>
                <w:rFonts w:ascii="Times New Roman" w:hAnsi="Times New Roman"/>
                <w:b/>
                <w:iCs/>
                <w:sz w:val="24"/>
                <w:szCs w:val="24"/>
              </w:rPr>
              <w:t>4</w:t>
            </w:r>
            <w:bookmarkEnd w:id="13"/>
          </w:p>
        </w:tc>
        <w:tc>
          <w:tcPr>
            <w:tcW w:w="8145" w:type="dxa"/>
            <w:tcBorders>
              <w:top w:val="single" w:sz="4" w:space="0" w:color="auto"/>
              <w:left w:val="single" w:sz="4" w:space="0" w:color="auto"/>
              <w:bottom w:val="single" w:sz="4" w:space="0" w:color="auto"/>
              <w:right w:val="single" w:sz="4" w:space="0" w:color="auto"/>
            </w:tcBorders>
            <w:hideMark/>
          </w:tcPr>
          <w:p w14:paraId="199BA99F" w14:textId="77777777" w:rsidR="00C44888" w:rsidRPr="0056055E" w:rsidRDefault="00C44888" w:rsidP="00D609F2">
            <w:pPr>
              <w:spacing w:after="0"/>
              <w:outlineLvl w:val="1"/>
              <w:rPr>
                <w:rFonts w:ascii="Times New Roman" w:hAnsi="Times New Roman"/>
                <w:bCs/>
                <w:iCs/>
                <w:sz w:val="24"/>
                <w:szCs w:val="24"/>
              </w:rPr>
            </w:pPr>
            <w:bookmarkStart w:id="14" w:name="_Toc127888127"/>
            <w:r w:rsidRPr="0056055E">
              <w:rPr>
                <w:rFonts w:ascii="Times New Roman" w:hAnsi="Times New Roman"/>
                <w:bCs/>
                <w:iCs/>
                <w:sz w:val="24"/>
                <w:szCs w:val="24"/>
              </w:rPr>
              <w:t>Эффективно взаимодействовать и работать в коллективе и команде</w:t>
            </w:r>
            <w:bookmarkEnd w:id="14"/>
          </w:p>
        </w:tc>
      </w:tr>
      <w:tr w:rsidR="00C44888" w:rsidRPr="0056055E" w14:paraId="24E61B9D" w14:textId="77777777" w:rsidTr="00BB5590">
        <w:tc>
          <w:tcPr>
            <w:tcW w:w="1092" w:type="dxa"/>
            <w:tcBorders>
              <w:top w:val="single" w:sz="4" w:space="0" w:color="auto"/>
              <w:left w:val="single" w:sz="4" w:space="0" w:color="auto"/>
              <w:bottom w:val="single" w:sz="4" w:space="0" w:color="auto"/>
              <w:right w:val="single" w:sz="4" w:space="0" w:color="auto"/>
            </w:tcBorders>
            <w:vAlign w:val="center"/>
            <w:hideMark/>
          </w:tcPr>
          <w:p w14:paraId="0586621D" w14:textId="17B59195" w:rsidR="00C44888" w:rsidRPr="00E97093" w:rsidRDefault="00C44888" w:rsidP="00D609F2">
            <w:pPr>
              <w:spacing w:after="0"/>
              <w:jc w:val="center"/>
              <w:outlineLvl w:val="1"/>
              <w:rPr>
                <w:rFonts w:ascii="Times New Roman" w:hAnsi="Times New Roman"/>
                <w:b/>
                <w:iCs/>
                <w:sz w:val="24"/>
                <w:szCs w:val="24"/>
              </w:rPr>
            </w:pPr>
            <w:bookmarkStart w:id="15" w:name="_Toc127888128"/>
            <w:r w:rsidRPr="00E97093">
              <w:rPr>
                <w:rFonts w:ascii="Times New Roman" w:hAnsi="Times New Roman"/>
                <w:b/>
                <w:iCs/>
                <w:sz w:val="24"/>
                <w:szCs w:val="24"/>
              </w:rPr>
              <w:t xml:space="preserve">ОК </w:t>
            </w:r>
            <w:r w:rsidR="00E06AE9" w:rsidRPr="00E97093">
              <w:rPr>
                <w:rFonts w:ascii="Times New Roman" w:hAnsi="Times New Roman"/>
                <w:b/>
                <w:iCs/>
                <w:sz w:val="24"/>
                <w:szCs w:val="24"/>
              </w:rPr>
              <w:t>0</w:t>
            </w:r>
            <w:r w:rsidRPr="00E97093">
              <w:rPr>
                <w:rFonts w:ascii="Times New Roman" w:hAnsi="Times New Roman"/>
                <w:b/>
                <w:iCs/>
                <w:sz w:val="24"/>
                <w:szCs w:val="24"/>
              </w:rPr>
              <w:t>5</w:t>
            </w:r>
            <w:bookmarkEnd w:id="15"/>
          </w:p>
        </w:tc>
        <w:tc>
          <w:tcPr>
            <w:tcW w:w="8145" w:type="dxa"/>
            <w:tcBorders>
              <w:top w:val="single" w:sz="4" w:space="0" w:color="auto"/>
              <w:left w:val="single" w:sz="4" w:space="0" w:color="auto"/>
              <w:bottom w:val="single" w:sz="4" w:space="0" w:color="auto"/>
              <w:right w:val="single" w:sz="4" w:space="0" w:color="auto"/>
            </w:tcBorders>
            <w:hideMark/>
          </w:tcPr>
          <w:p w14:paraId="0F6EB36D" w14:textId="77777777" w:rsidR="00C44888" w:rsidRPr="0056055E" w:rsidRDefault="00C44888" w:rsidP="00D609F2">
            <w:pPr>
              <w:spacing w:after="0"/>
              <w:outlineLvl w:val="1"/>
              <w:rPr>
                <w:rFonts w:ascii="Times New Roman" w:hAnsi="Times New Roman"/>
                <w:bCs/>
                <w:iCs/>
                <w:sz w:val="24"/>
                <w:szCs w:val="24"/>
              </w:rPr>
            </w:pPr>
            <w:bookmarkStart w:id="16" w:name="_Toc127888129"/>
            <w:r w:rsidRPr="0056055E">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6"/>
          </w:p>
        </w:tc>
      </w:tr>
      <w:tr w:rsidR="00BB5590" w:rsidRPr="0056055E" w14:paraId="7001484A" w14:textId="77777777" w:rsidTr="00BB5590">
        <w:tc>
          <w:tcPr>
            <w:tcW w:w="1092" w:type="dxa"/>
            <w:tcBorders>
              <w:top w:val="single" w:sz="4" w:space="0" w:color="auto"/>
              <w:left w:val="single" w:sz="4" w:space="0" w:color="auto"/>
              <w:bottom w:val="single" w:sz="4" w:space="0" w:color="auto"/>
              <w:right w:val="single" w:sz="4" w:space="0" w:color="auto"/>
            </w:tcBorders>
          </w:tcPr>
          <w:p w14:paraId="5D65E2DB" w14:textId="3EFE197E" w:rsidR="00BB5590" w:rsidRPr="00E97093" w:rsidRDefault="00BB5590" w:rsidP="00BB5590">
            <w:pPr>
              <w:spacing w:after="0"/>
              <w:jc w:val="center"/>
              <w:outlineLvl w:val="1"/>
              <w:rPr>
                <w:rFonts w:ascii="Times New Roman" w:hAnsi="Times New Roman"/>
                <w:b/>
                <w:iCs/>
                <w:sz w:val="24"/>
                <w:szCs w:val="24"/>
              </w:rPr>
            </w:pPr>
            <w:r w:rsidRPr="00E97093">
              <w:rPr>
                <w:rFonts w:ascii="Times New Roman" w:hAnsi="Times New Roman"/>
                <w:b/>
                <w:sz w:val="24"/>
                <w:szCs w:val="24"/>
              </w:rPr>
              <w:t>ОК 07</w:t>
            </w:r>
          </w:p>
        </w:tc>
        <w:tc>
          <w:tcPr>
            <w:tcW w:w="8145" w:type="dxa"/>
            <w:tcBorders>
              <w:top w:val="single" w:sz="4" w:space="0" w:color="auto"/>
              <w:left w:val="single" w:sz="4" w:space="0" w:color="auto"/>
              <w:bottom w:val="single" w:sz="4" w:space="0" w:color="auto"/>
              <w:right w:val="single" w:sz="4" w:space="0" w:color="auto"/>
            </w:tcBorders>
          </w:tcPr>
          <w:p w14:paraId="28BCD9EE" w14:textId="4691A8BF" w:rsidR="00BB5590" w:rsidRPr="00BB5590" w:rsidRDefault="00BB5590" w:rsidP="00BB5590">
            <w:pPr>
              <w:spacing w:after="0"/>
              <w:outlineLvl w:val="1"/>
              <w:rPr>
                <w:rFonts w:ascii="Times New Roman" w:hAnsi="Times New Roman"/>
                <w:bCs/>
                <w:iCs/>
                <w:sz w:val="24"/>
                <w:szCs w:val="24"/>
              </w:rPr>
            </w:pPr>
            <w:r w:rsidRPr="00BB559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2ABE26A9" w14:textId="77777777" w:rsidR="00C44888" w:rsidRDefault="00C44888" w:rsidP="00C44888">
      <w:pPr>
        <w:pStyle w:val="xl79"/>
        <w:spacing w:before="0" w:beforeAutospacing="0" w:after="0" w:afterAutospacing="0" w:line="276" w:lineRule="auto"/>
        <w:ind w:left="1287"/>
        <w:rPr>
          <w:rFonts w:ascii="Times New Roman" w:hAnsi="Times New Roman" w:cs="Times New Roman"/>
          <w:sz w:val="24"/>
          <w:szCs w:val="24"/>
        </w:rPr>
      </w:pPr>
      <w:r w:rsidRPr="000673D4">
        <w:rPr>
          <w:rFonts w:ascii="Times New Roman" w:hAnsi="Times New Roman" w:cs="Times New Roman"/>
          <w:sz w:val="24"/>
          <w:szCs w:val="24"/>
        </w:rPr>
        <w:t xml:space="preserve"> </w:t>
      </w:r>
    </w:p>
    <w:p w14:paraId="5BDDE5F4" w14:textId="77777777" w:rsidR="00C44888" w:rsidRPr="00E06AE9" w:rsidRDefault="00C44888" w:rsidP="00E763E3">
      <w:pPr>
        <w:pStyle w:val="xl79"/>
        <w:numPr>
          <w:ilvl w:val="2"/>
          <w:numId w:val="76"/>
        </w:numPr>
        <w:spacing w:before="0" w:beforeAutospacing="0" w:after="120" w:afterAutospacing="0" w:line="276" w:lineRule="auto"/>
        <w:ind w:left="1287"/>
        <w:rPr>
          <w:rFonts w:ascii="Times New Roman" w:hAnsi="Times New Roman" w:cs="Times New Roman"/>
          <w:b/>
          <w:bCs/>
          <w:sz w:val="24"/>
          <w:szCs w:val="24"/>
        </w:rPr>
      </w:pPr>
      <w:r w:rsidRPr="00E06AE9">
        <w:rPr>
          <w:rFonts w:ascii="Times New Roman" w:hAnsi="Times New Roman" w:cs="Times New Roman"/>
          <w:b/>
          <w:bCs/>
          <w:sz w:val="24"/>
          <w:szCs w:val="24"/>
        </w:rPr>
        <w:t>Перечень профессиональных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8169"/>
      </w:tblGrid>
      <w:tr w:rsidR="00C44888" w:rsidRPr="00E97093" w14:paraId="47950A43" w14:textId="77777777" w:rsidTr="00BB5590">
        <w:tc>
          <w:tcPr>
            <w:tcW w:w="1068" w:type="dxa"/>
            <w:tcBorders>
              <w:top w:val="single" w:sz="4" w:space="0" w:color="auto"/>
              <w:left w:val="single" w:sz="4" w:space="0" w:color="auto"/>
              <w:bottom w:val="single" w:sz="4" w:space="0" w:color="auto"/>
              <w:right w:val="single" w:sz="4" w:space="0" w:color="auto"/>
            </w:tcBorders>
            <w:hideMark/>
          </w:tcPr>
          <w:p w14:paraId="6ACBA332" w14:textId="77777777" w:rsidR="00C44888" w:rsidRPr="00E97093" w:rsidRDefault="00C44888" w:rsidP="00D609F2">
            <w:pPr>
              <w:spacing w:after="120"/>
              <w:jc w:val="center"/>
              <w:outlineLvl w:val="1"/>
              <w:rPr>
                <w:rFonts w:ascii="Times New Roman" w:hAnsi="Times New Roman"/>
                <w:iCs/>
                <w:sz w:val="24"/>
                <w:szCs w:val="24"/>
              </w:rPr>
            </w:pPr>
            <w:bookmarkStart w:id="17" w:name="_Toc127888130"/>
            <w:r w:rsidRPr="00E97093">
              <w:rPr>
                <w:rFonts w:ascii="Times New Roman" w:hAnsi="Times New Roman"/>
                <w:iCs/>
                <w:sz w:val="24"/>
                <w:szCs w:val="24"/>
              </w:rPr>
              <w:t>Код</w:t>
            </w:r>
            <w:bookmarkEnd w:id="17"/>
          </w:p>
        </w:tc>
        <w:tc>
          <w:tcPr>
            <w:tcW w:w="8169" w:type="dxa"/>
            <w:tcBorders>
              <w:top w:val="single" w:sz="4" w:space="0" w:color="auto"/>
              <w:left w:val="single" w:sz="4" w:space="0" w:color="auto"/>
              <w:bottom w:val="single" w:sz="4" w:space="0" w:color="auto"/>
              <w:right w:val="single" w:sz="4" w:space="0" w:color="auto"/>
            </w:tcBorders>
            <w:hideMark/>
          </w:tcPr>
          <w:p w14:paraId="2140A209" w14:textId="77777777" w:rsidR="00C44888" w:rsidRPr="00E97093" w:rsidRDefault="00C44888" w:rsidP="00D609F2">
            <w:pPr>
              <w:spacing w:after="120"/>
              <w:jc w:val="center"/>
              <w:outlineLvl w:val="1"/>
              <w:rPr>
                <w:rFonts w:ascii="Times New Roman" w:hAnsi="Times New Roman"/>
                <w:iCs/>
                <w:sz w:val="24"/>
                <w:szCs w:val="24"/>
              </w:rPr>
            </w:pPr>
            <w:bookmarkStart w:id="18" w:name="_Toc127888131"/>
            <w:r w:rsidRPr="00E97093">
              <w:rPr>
                <w:rFonts w:ascii="Times New Roman" w:hAnsi="Times New Roman"/>
                <w:iCs/>
                <w:sz w:val="24"/>
                <w:szCs w:val="24"/>
              </w:rPr>
              <w:t>Наименование видов деятельности и профессиональных компетенций</w:t>
            </w:r>
            <w:bookmarkEnd w:id="18"/>
          </w:p>
        </w:tc>
      </w:tr>
      <w:tr w:rsidR="00BB5590" w:rsidRPr="0056055E" w14:paraId="4F147571" w14:textId="77777777" w:rsidTr="00BB5590">
        <w:tc>
          <w:tcPr>
            <w:tcW w:w="1068" w:type="dxa"/>
            <w:hideMark/>
          </w:tcPr>
          <w:p w14:paraId="3BB781C2" w14:textId="227C4C81" w:rsidR="00BB5590" w:rsidRPr="00E97093" w:rsidRDefault="00BB5590" w:rsidP="00BB5590">
            <w:pPr>
              <w:spacing w:after="0" w:line="240" w:lineRule="auto"/>
              <w:jc w:val="center"/>
              <w:outlineLvl w:val="1"/>
              <w:rPr>
                <w:rFonts w:ascii="Times New Roman" w:hAnsi="Times New Roman"/>
                <w:b/>
                <w:bCs/>
                <w:i/>
                <w:iCs/>
                <w:sz w:val="24"/>
                <w:szCs w:val="24"/>
              </w:rPr>
            </w:pPr>
            <w:bookmarkStart w:id="19" w:name="_Toc132702923"/>
            <w:r w:rsidRPr="00E97093">
              <w:rPr>
                <w:rStyle w:val="af0"/>
                <w:rFonts w:ascii="Times New Roman" w:hAnsi="Times New Roman"/>
                <w:b/>
                <w:bCs/>
                <w:i w:val="0"/>
                <w:iCs/>
                <w:sz w:val="24"/>
                <w:szCs w:val="24"/>
              </w:rPr>
              <w:t>ВД 1</w:t>
            </w:r>
            <w:bookmarkEnd w:id="19"/>
          </w:p>
        </w:tc>
        <w:tc>
          <w:tcPr>
            <w:tcW w:w="8169" w:type="dxa"/>
            <w:hideMark/>
          </w:tcPr>
          <w:p w14:paraId="09F9CC04" w14:textId="476EB7ED" w:rsidR="00BB5590" w:rsidRPr="00BB5590" w:rsidRDefault="00BB5590" w:rsidP="00BB5590">
            <w:pPr>
              <w:spacing w:after="0" w:line="240" w:lineRule="auto"/>
              <w:outlineLvl w:val="1"/>
              <w:rPr>
                <w:rFonts w:ascii="Times New Roman" w:hAnsi="Times New Roman"/>
                <w:bCs/>
                <w:iCs/>
                <w:sz w:val="24"/>
                <w:szCs w:val="24"/>
              </w:rPr>
            </w:pPr>
            <w:bookmarkStart w:id="20" w:name="_Toc132702924"/>
            <w:r w:rsidRPr="00BB5590">
              <w:rPr>
                <w:rFonts w:ascii="Times New Roman" w:hAnsi="Times New Roman"/>
                <w:sz w:val="24"/>
                <w:szCs w:val="24"/>
              </w:rPr>
              <w:t>Выполнение подготовительных и организационно-технологических процедур при изготовлении зубных протезов и аппаратов</w:t>
            </w:r>
            <w:bookmarkEnd w:id="20"/>
          </w:p>
        </w:tc>
      </w:tr>
      <w:tr w:rsidR="00BB5590" w:rsidRPr="0056055E" w14:paraId="1E7F8A1D" w14:textId="77777777" w:rsidTr="00BB5590">
        <w:tc>
          <w:tcPr>
            <w:tcW w:w="1068" w:type="dxa"/>
            <w:hideMark/>
          </w:tcPr>
          <w:p w14:paraId="5EEA4E89" w14:textId="05AA8016" w:rsidR="00BB5590" w:rsidRPr="00E97093" w:rsidRDefault="00BB5590" w:rsidP="00BB5590">
            <w:pPr>
              <w:spacing w:after="0" w:line="240" w:lineRule="auto"/>
              <w:jc w:val="center"/>
              <w:outlineLvl w:val="1"/>
              <w:rPr>
                <w:rFonts w:ascii="Times New Roman" w:hAnsi="Times New Roman"/>
                <w:b/>
                <w:bCs/>
                <w:i/>
                <w:iCs/>
                <w:sz w:val="24"/>
                <w:szCs w:val="24"/>
              </w:rPr>
            </w:pPr>
            <w:bookmarkStart w:id="21" w:name="_Toc132702925"/>
            <w:r w:rsidRPr="00E97093">
              <w:rPr>
                <w:rStyle w:val="af0"/>
                <w:rFonts w:ascii="Times New Roman" w:hAnsi="Times New Roman"/>
                <w:b/>
                <w:bCs/>
                <w:i w:val="0"/>
                <w:iCs/>
                <w:sz w:val="24"/>
                <w:szCs w:val="24"/>
              </w:rPr>
              <w:t>ПК 1.1.</w:t>
            </w:r>
            <w:bookmarkEnd w:id="21"/>
          </w:p>
        </w:tc>
        <w:tc>
          <w:tcPr>
            <w:tcW w:w="8169" w:type="dxa"/>
            <w:hideMark/>
          </w:tcPr>
          <w:p w14:paraId="5DD3B97B" w14:textId="2520D982" w:rsidR="00BB5590" w:rsidRPr="00BB5590" w:rsidRDefault="00BB5590" w:rsidP="00BB5590">
            <w:pPr>
              <w:spacing w:after="0" w:line="240" w:lineRule="auto"/>
              <w:outlineLvl w:val="1"/>
              <w:rPr>
                <w:rFonts w:ascii="Times New Roman" w:hAnsi="Times New Roman"/>
                <w:bCs/>
                <w:iCs/>
                <w:sz w:val="24"/>
                <w:szCs w:val="24"/>
              </w:rPr>
            </w:pPr>
            <w:r w:rsidRPr="00BB5590">
              <w:rPr>
                <w:rFonts w:ascii="Times New Roman" w:hAnsi="Times New Roman"/>
                <w:sz w:val="24"/>
                <w:szCs w:val="24"/>
                <w:shd w:val="clear" w:color="auto" w:fill="FFFFFF"/>
              </w:rPr>
              <w:t xml:space="preserve">Осуществлять подготовку стоматологического оборудования и оснащения зуботехнической лаборатории к работе с учетом </w:t>
            </w:r>
            <w:r w:rsidRPr="00BB5590">
              <w:rPr>
                <w:rFonts w:ascii="Times New Roman" w:hAnsi="Times New Roman"/>
                <w:sz w:val="24"/>
                <w:szCs w:val="24"/>
              </w:rPr>
              <w:t>организации зуботехнического производства</w:t>
            </w:r>
          </w:p>
        </w:tc>
      </w:tr>
      <w:tr w:rsidR="00BB5590" w:rsidRPr="0056055E" w14:paraId="70420148" w14:textId="77777777" w:rsidTr="00BB5590">
        <w:tc>
          <w:tcPr>
            <w:tcW w:w="1068" w:type="dxa"/>
            <w:hideMark/>
          </w:tcPr>
          <w:p w14:paraId="1DE239A1" w14:textId="0B2A5C60" w:rsidR="00BB5590" w:rsidRPr="00E97093" w:rsidRDefault="00BB5590" w:rsidP="00BB5590">
            <w:pPr>
              <w:spacing w:after="0" w:line="240" w:lineRule="auto"/>
              <w:jc w:val="center"/>
              <w:outlineLvl w:val="1"/>
              <w:rPr>
                <w:rFonts w:ascii="Times New Roman" w:hAnsi="Times New Roman"/>
                <w:b/>
                <w:bCs/>
                <w:iCs/>
                <w:sz w:val="24"/>
                <w:szCs w:val="24"/>
              </w:rPr>
            </w:pPr>
            <w:bookmarkStart w:id="22" w:name="_Toc132702926"/>
            <w:r w:rsidRPr="00E97093">
              <w:rPr>
                <w:rFonts w:ascii="Times New Roman" w:hAnsi="Times New Roman"/>
                <w:b/>
                <w:bCs/>
                <w:iCs/>
                <w:sz w:val="24"/>
                <w:szCs w:val="24"/>
                <w:shd w:val="clear" w:color="auto" w:fill="FFFFFF"/>
              </w:rPr>
              <w:t>ПК 1.2</w:t>
            </w:r>
            <w:bookmarkEnd w:id="22"/>
          </w:p>
        </w:tc>
        <w:tc>
          <w:tcPr>
            <w:tcW w:w="8169" w:type="dxa"/>
            <w:hideMark/>
          </w:tcPr>
          <w:p w14:paraId="0AC986B8" w14:textId="28EA76C8" w:rsidR="00BB5590" w:rsidRPr="00BB5590" w:rsidRDefault="00BB5590" w:rsidP="00BB5590">
            <w:pPr>
              <w:spacing w:after="0" w:line="240" w:lineRule="auto"/>
              <w:outlineLvl w:val="1"/>
              <w:rPr>
                <w:rFonts w:ascii="Times New Roman" w:hAnsi="Times New Roman"/>
                <w:bCs/>
                <w:iCs/>
                <w:sz w:val="24"/>
                <w:szCs w:val="24"/>
              </w:rPr>
            </w:pPr>
            <w:r w:rsidRPr="00BB5590">
              <w:rPr>
                <w:rFonts w:ascii="Times New Roman" w:hAnsi="Times New Roman"/>
                <w:sz w:val="24"/>
                <w:szCs w:val="24"/>
                <w:shd w:val="clear" w:color="auto" w:fill="FFFFFF"/>
              </w:rPr>
              <w:t>Проводить контроль исправности, правильности эксплуатации стоматологического оборудования и оснащения, материалов зуботехнической лаборатории</w:t>
            </w:r>
          </w:p>
        </w:tc>
      </w:tr>
      <w:tr w:rsidR="00BB5590" w:rsidRPr="0056055E" w14:paraId="00822428" w14:textId="77777777" w:rsidTr="00BB5590">
        <w:tc>
          <w:tcPr>
            <w:tcW w:w="1068" w:type="dxa"/>
            <w:hideMark/>
          </w:tcPr>
          <w:p w14:paraId="2F380917" w14:textId="148272AE" w:rsidR="00BB5590" w:rsidRPr="00E97093" w:rsidRDefault="00BB5590" w:rsidP="00BB5590">
            <w:pPr>
              <w:spacing w:after="0" w:line="240" w:lineRule="auto"/>
              <w:jc w:val="center"/>
              <w:outlineLvl w:val="1"/>
              <w:rPr>
                <w:rFonts w:ascii="Times New Roman" w:hAnsi="Times New Roman"/>
                <w:b/>
                <w:bCs/>
                <w:iCs/>
                <w:sz w:val="24"/>
                <w:szCs w:val="24"/>
              </w:rPr>
            </w:pPr>
            <w:bookmarkStart w:id="23" w:name="_Toc132702927"/>
            <w:r w:rsidRPr="00E97093">
              <w:rPr>
                <w:rFonts w:ascii="Times New Roman" w:hAnsi="Times New Roman"/>
                <w:b/>
                <w:bCs/>
                <w:iCs/>
                <w:sz w:val="24"/>
                <w:szCs w:val="24"/>
              </w:rPr>
              <w:t>ПК 1.3</w:t>
            </w:r>
            <w:bookmarkEnd w:id="23"/>
          </w:p>
        </w:tc>
        <w:tc>
          <w:tcPr>
            <w:tcW w:w="8169" w:type="dxa"/>
            <w:hideMark/>
          </w:tcPr>
          <w:p w14:paraId="13C17A6B" w14:textId="2FD4E602" w:rsidR="00BB5590" w:rsidRPr="00BB5590" w:rsidRDefault="00BB5590" w:rsidP="00BB5590">
            <w:pPr>
              <w:spacing w:after="0" w:line="240" w:lineRule="auto"/>
              <w:outlineLvl w:val="1"/>
              <w:rPr>
                <w:rFonts w:ascii="Times New Roman" w:hAnsi="Times New Roman"/>
                <w:bCs/>
                <w:iCs/>
                <w:sz w:val="24"/>
                <w:szCs w:val="24"/>
              </w:rPr>
            </w:pPr>
            <w:r w:rsidRPr="00BB5590">
              <w:rPr>
                <w:rFonts w:ascii="Times New Roman" w:hAnsi="Times New Roman"/>
                <w:sz w:val="24"/>
                <w:szCs w:val="24"/>
              </w:rPr>
              <w:t>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p>
        </w:tc>
      </w:tr>
      <w:tr w:rsidR="00BB5590" w:rsidRPr="0056055E" w14:paraId="330741D9" w14:textId="77777777" w:rsidTr="00BB5590">
        <w:tc>
          <w:tcPr>
            <w:tcW w:w="1068" w:type="dxa"/>
            <w:hideMark/>
          </w:tcPr>
          <w:p w14:paraId="1BB1B85F" w14:textId="36730825" w:rsidR="00BB5590" w:rsidRPr="00E97093" w:rsidRDefault="00BB5590" w:rsidP="00BB5590">
            <w:pPr>
              <w:spacing w:after="0" w:line="240" w:lineRule="auto"/>
              <w:jc w:val="center"/>
              <w:outlineLvl w:val="1"/>
              <w:rPr>
                <w:rFonts w:ascii="Times New Roman" w:hAnsi="Times New Roman"/>
                <w:b/>
                <w:bCs/>
                <w:iCs/>
                <w:sz w:val="24"/>
                <w:szCs w:val="24"/>
              </w:rPr>
            </w:pPr>
            <w:bookmarkStart w:id="24" w:name="_Toc132702928"/>
            <w:r w:rsidRPr="00E97093">
              <w:rPr>
                <w:rFonts w:ascii="Times New Roman" w:hAnsi="Times New Roman"/>
                <w:b/>
                <w:bCs/>
                <w:iCs/>
                <w:sz w:val="24"/>
                <w:szCs w:val="24"/>
              </w:rPr>
              <w:t>ПК 1.4</w:t>
            </w:r>
            <w:bookmarkEnd w:id="24"/>
          </w:p>
        </w:tc>
        <w:tc>
          <w:tcPr>
            <w:tcW w:w="8169" w:type="dxa"/>
            <w:hideMark/>
          </w:tcPr>
          <w:p w14:paraId="0BFAE3F1" w14:textId="4F93651F" w:rsidR="00BB5590" w:rsidRPr="00BB5590" w:rsidRDefault="00BB5590" w:rsidP="00BB5590">
            <w:pPr>
              <w:spacing w:after="0" w:line="240" w:lineRule="auto"/>
              <w:outlineLvl w:val="1"/>
              <w:rPr>
                <w:rFonts w:ascii="Times New Roman" w:hAnsi="Times New Roman"/>
                <w:bCs/>
                <w:iCs/>
                <w:sz w:val="24"/>
                <w:szCs w:val="24"/>
              </w:rPr>
            </w:pPr>
            <w:r w:rsidRPr="00BB5590">
              <w:rPr>
                <w:rFonts w:ascii="Times New Roman" w:hAnsi="Times New Roman"/>
                <w:sz w:val="24"/>
                <w:szCs w:val="24"/>
              </w:rPr>
              <w:t>Организовывать деятельность находящегося в распоряжении медицинского персонала</w:t>
            </w:r>
          </w:p>
        </w:tc>
      </w:tr>
      <w:tr w:rsidR="00BB5590" w:rsidRPr="0056055E" w14:paraId="1C56C02F" w14:textId="77777777" w:rsidTr="00BB5590">
        <w:tc>
          <w:tcPr>
            <w:tcW w:w="1068" w:type="dxa"/>
          </w:tcPr>
          <w:p w14:paraId="30080129" w14:textId="649B442E" w:rsidR="00BB5590" w:rsidRPr="00E97093" w:rsidRDefault="00BB5590" w:rsidP="00BB5590">
            <w:pPr>
              <w:spacing w:after="0" w:line="240" w:lineRule="auto"/>
              <w:jc w:val="center"/>
              <w:outlineLvl w:val="1"/>
              <w:rPr>
                <w:rFonts w:ascii="Times New Roman" w:hAnsi="Times New Roman"/>
                <w:b/>
                <w:bCs/>
                <w:iCs/>
                <w:sz w:val="24"/>
                <w:szCs w:val="24"/>
              </w:rPr>
            </w:pPr>
            <w:bookmarkStart w:id="25" w:name="_Toc132702929"/>
            <w:r w:rsidRPr="00E97093">
              <w:rPr>
                <w:rFonts w:ascii="Times New Roman" w:hAnsi="Times New Roman"/>
                <w:b/>
                <w:bCs/>
                <w:iCs/>
                <w:sz w:val="24"/>
                <w:szCs w:val="24"/>
              </w:rPr>
              <w:t>ПК 1.5</w:t>
            </w:r>
            <w:bookmarkEnd w:id="25"/>
          </w:p>
        </w:tc>
        <w:tc>
          <w:tcPr>
            <w:tcW w:w="8169" w:type="dxa"/>
          </w:tcPr>
          <w:p w14:paraId="3E213E10" w14:textId="33938475" w:rsidR="00BB5590" w:rsidRPr="00BB5590" w:rsidRDefault="00BB5590" w:rsidP="00BB5590">
            <w:pPr>
              <w:spacing w:after="0" w:line="240" w:lineRule="auto"/>
              <w:outlineLvl w:val="1"/>
              <w:rPr>
                <w:rFonts w:ascii="Times New Roman" w:hAnsi="Times New Roman"/>
                <w:bCs/>
                <w:iCs/>
                <w:sz w:val="24"/>
                <w:szCs w:val="24"/>
              </w:rPr>
            </w:pPr>
            <w:r w:rsidRPr="00BB5590">
              <w:rPr>
                <w:rFonts w:ascii="Times New Roman" w:hAnsi="Times New Roman"/>
                <w:sz w:val="24"/>
                <w:szCs w:val="24"/>
              </w:rPr>
              <w:t>Вести медицинскую документацию при изготовлении зубных протезов и аппаратов</w:t>
            </w:r>
          </w:p>
        </w:tc>
      </w:tr>
      <w:tr w:rsidR="00BB5590" w:rsidRPr="0056055E" w14:paraId="6C336062" w14:textId="77777777" w:rsidTr="00BB5590">
        <w:tc>
          <w:tcPr>
            <w:tcW w:w="1068" w:type="dxa"/>
          </w:tcPr>
          <w:p w14:paraId="7A2BB10F" w14:textId="3D4D5DFC" w:rsidR="00BB5590" w:rsidRPr="00E97093" w:rsidRDefault="00BB5590" w:rsidP="00BB5590">
            <w:pPr>
              <w:spacing w:after="0" w:line="240" w:lineRule="auto"/>
              <w:jc w:val="center"/>
              <w:outlineLvl w:val="1"/>
              <w:rPr>
                <w:rFonts w:ascii="Times New Roman" w:hAnsi="Times New Roman"/>
                <w:b/>
                <w:bCs/>
                <w:iCs/>
                <w:sz w:val="24"/>
                <w:szCs w:val="24"/>
              </w:rPr>
            </w:pPr>
            <w:bookmarkStart w:id="26" w:name="_Toc132702930"/>
            <w:r w:rsidRPr="00E97093">
              <w:rPr>
                <w:rFonts w:ascii="Times New Roman" w:hAnsi="Times New Roman"/>
                <w:b/>
                <w:bCs/>
                <w:iCs/>
                <w:sz w:val="24"/>
                <w:szCs w:val="24"/>
              </w:rPr>
              <w:t>ПК 1.6</w:t>
            </w:r>
            <w:bookmarkEnd w:id="26"/>
          </w:p>
        </w:tc>
        <w:tc>
          <w:tcPr>
            <w:tcW w:w="8169" w:type="dxa"/>
          </w:tcPr>
          <w:p w14:paraId="7934732C" w14:textId="5C1B7273" w:rsidR="00BB5590" w:rsidRPr="00BB5590" w:rsidRDefault="00BB5590" w:rsidP="00BB5590">
            <w:pPr>
              <w:spacing w:after="0" w:line="240" w:lineRule="auto"/>
              <w:outlineLvl w:val="1"/>
              <w:rPr>
                <w:rFonts w:ascii="Times New Roman" w:hAnsi="Times New Roman"/>
                <w:bCs/>
                <w:iCs/>
                <w:sz w:val="24"/>
                <w:szCs w:val="24"/>
              </w:rPr>
            </w:pPr>
            <w:r w:rsidRPr="00BB5590">
              <w:rPr>
                <w:rFonts w:ascii="Times New Roman" w:hAnsi="Times New Roman"/>
                <w:sz w:val="24"/>
                <w:szCs w:val="24"/>
              </w:rPr>
              <w:t>Оказывать медицинскую помощь в экстренной форме</w:t>
            </w:r>
          </w:p>
        </w:tc>
      </w:tr>
    </w:tbl>
    <w:p w14:paraId="3875E0E3" w14:textId="1D01CF75" w:rsidR="00C44888" w:rsidRDefault="00C44888" w:rsidP="00C44888">
      <w:pPr>
        <w:spacing w:after="0"/>
        <w:ind w:firstLine="709"/>
        <w:rPr>
          <w:rFonts w:ascii="Times New Roman" w:hAnsi="Times New Roman"/>
          <w:bCs/>
          <w:sz w:val="24"/>
          <w:szCs w:val="24"/>
        </w:rPr>
      </w:pPr>
    </w:p>
    <w:p w14:paraId="69808CE0" w14:textId="1D357F69" w:rsidR="003C64AD" w:rsidRDefault="003C64AD" w:rsidP="00C44888">
      <w:pPr>
        <w:spacing w:after="0"/>
        <w:ind w:firstLine="709"/>
        <w:rPr>
          <w:rFonts w:ascii="Times New Roman" w:hAnsi="Times New Roman"/>
          <w:bCs/>
          <w:sz w:val="24"/>
          <w:szCs w:val="24"/>
        </w:rPr>
      </w:pPr>
    </w:p>
    <w:p w14:paraId="286592D9" w14:textId="5BBF4F0B" w:rsidR="003C64AD" w:rsidRDefault="003C64AD" w:rsidP="00C44888">
      <w:pPr>
        <w:spacing w:after="0"/>
        <w:ind w:firstLine="709"/>
        <w:rPr>
          <w:rFonts w:ascii="Times New Roman" w:hAnsi="Times New Roman"/>
          <w:bCs/>
          <w:sz w:val="24"/>
          <w:szCs w:val="24"/>
        </w:rPr>
      </w:pPr>
    </w:p>
    <w:p w14:paraId="55484C62" w14:textId="77777777" w:rsidR="003C64AD" w:rsidRDefault="003C64AD" w:rsidP="00C44888">
      <w:pPr>
        <w:spacing w:after="0"/>
        <w:ind w:firstLine="709"/>
        <w:rPr>
          <w:rFonts w:ascii="Times New Roman" w:hAnsi="Times New Roman"/>
          <w:bCs/>
          <w:sz w:val="24"/>
          <w:szCs w:val="24"/>
        </w:rPr>
      </w:pPr>
    </w:p>
    <w:p w14:paraId="1D412565" w14:textId="77777777" w:rsidR="00C44888" w:rsidRPr="00E60950" w:rsidRDefault="00C44888" w:rsidP="00E763E3">
      <w:pPr>
        <w:numPr>
          <w:ilvl w:val="2"/>
          <w:numId w:val="76"/>
        </w:numPr>
        <w:spacing w:after="120" w:line="240" w:lineRule="auto"/>
        <w:ind w:left="1287"/>
        <w:jc w:val="both"/>
        <w:rPr>
          <w:rFonts w:ascii="Times New Roman" w:hAnsi="Times New Roman"/>
          <w:sz w:val="24"/>
          <w:szCs w:val="24"/>
        </w:rPr>
      </w:pPr>
      <w:r w:rsidRPr="00E60950">
        <w:rPr>
          <w:rFonts w:ascii="Times New Roman" w:hAnsi="Times New Roman"/>
          <w:sz w:val="24"/>
          <w:szCs w:val="24"/>
        </w:rPr>
        <w:lastRenderedPageBreak/>
        <w:t>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6909"/>
      </w:tblGrid>
      <w:tr w:rsidR="00C44888" w:rsidRPr="0056055E" w14:paraId="70535235" w14:textId="77777777" w:rsidTr="00E06AE9">
        <w:tc>
          <w:tcPr>
            <w:tcW w:w="2328" w:type="dxa"/>
            <w:tcBorders>
              <w:top w:val="single" w:sz="4" w:space="0" w:color="auto"/>
              <w:left w:val="single" w:sz="4" w:space="0" w:color="auto"/>
              <w:bottom w:val="single" w:sz="4" w:space="0" w:color="auto"/>
              <w:right w:val="single" w:sz="4" w:space="0" w:color="auto"/>
            </w:tcBorders>
            <w:hideMark/>
          </w:tcPr>
          <w:p w14:paraId="6744430B" w14:textId="77777777" w:rsidR="00C44888" w:rsidRPr="00E97093" w:rsidRDefault="00C44888" w:rsidP="00D609F2">
            <w:pPr>
              <w:spacing w:after="0"/>
              <w:rPr>
                <w:rFonts w:ascii="Times New Roman" w:hAnsi="Times New Roman"/>
                <w:sz w:val="24"/>
                <w:szCs w:val="24"/>
                <w:lang w:eastAsia="en-US"/>
              </w:rPr>
            </w:pPr>
            <w:r w:rsidRPr="00E97093">
              <w:rPr>
                <w:rFonts w:ascii="Times New Roman" w:hAnsi="Times New Roman"/>
                <w:sz w:val="24"/>
                <w:szCs w:val="24"/>
                <w:lang w:eastAsia="en-US"/>
              </w:rPr>
              <w:t>Владеть навыками</w:t>
            </w:r>
          </w:p>
        </w:tc>
        <w:tc>
          <w:tcPr>
            <w:tcW w:w="6909" w:type="dxa"/>
            <w:tcBorders>
              <w:top w:val="single" w:sz="4" w:space="0" w:color="auto"/>
              <w:left w:val="single" w:sz="4" w:space="0" w:color="auto"/>
              <w:bottom w:val="single" w:sz="4" w:space="0" w:color="auto"/>
              <w:right w:val="single" w:sz="4" w:space="0" w:color="auto"/>
            </w:tcBorders>
            <w:hideMark/>
          </w:tcPr>
          <w:p w14:paraId="11B0123A" w14:textId="77777777" w:rsidR="00E06AE9" w:rsidRPr="00E06AE9" w:rsidRDefault="00E06AE9" w:rsidP="00E763E3">
            <w:pPr>
              <w:pStyle w:val="ae"/>
              <w:numPr>
                <w:ilvl w:val="0"/>
                <w:numId w:val="105"/>
              </w:numPr>
              <w:spacing w:before="0" w:after="0"/>
              <w:ind w:left="317" w:hanging="284"/>
            </w:pPr>
            <w:r w:rsidRPr="00E06AE9">
              <w:rPr>
                <w:shd w:val="clear" w:color="auto" w:fill="FFFFFF"/>
              </w:rPr>
              <w:t xml:space="preserve">осуществления подготовки стоматологического оборудования и оснащения зуботехнической лаборатории к работе с учетом </w:t>
            </w:r>
            <w:r w:rsidRPr="00E06AE9">
              <w:t>организации зуботехнического производства;</w:t>
            </w:r>
          </w:p>
          <w:p w14:paraId="2AB7EACD" w14:textId="77777777" w:rsidR="00E06AE9" w:rsidRPr="00E06AE9" w:rsidRDefault="00E06AE9" w:rsidP="00E763E3">
            <w:pPr>
              <w:pStyle w:val="ae"/>
              <w:numPr>
                <w:ilvl w:val="0"/>
                <w:numId w:val="105"/>
              </w:numPr>
              <w:spacing w:before="0" w:after="0"/>
              <w:ind w:left="317" w:hanging="284"/>
              <w:rPr>
                <w:shd w:val="clear" w:color="auto" w:fill="FFFFFF"/>
              </w:rPr>
            </w:pPr>
            <w:r w:rsidRPr="00E06AE9">
              <w:t>п</w:t>
            </w:r>
            <w:r w:rsidRPr="00E06AE9">
              <w:rPr>
                <w:shd w:val="clear" w:color="auto" w:fill="FFFFFF"/>
              </w:rPr>
              <w:t>роведения контроля исправности, правильности эксплуатации стоматологического оборудования и оснащения, материалов зуботехнической лаборатории;</w:t>
            </w:r>
          </w:p>
          <w:p w14:paraId="6CB788FF" w14:textId="77777777" w:rsidR="00E06AE9" w:rsidRPr="00E06AE9" w:rsidRDefault="00E06AE9" w:rsidP="00E763E3">
            <w:pPr>
              <w:pStyle w:val="ae"/>
              <w:numPr>
                <w:ilvl w:val="0"/>
                <w:numId w:val="105"/>
              </w:numPr>
              <w:spacing w:before="0" w:after="0"/>
              <w:ind w:left="317" w:hanging="284"/>
            </w:pPr>
            <w:r w:rsidRPr="00E06AE9">
              <w:t>обеспечения требований охраны труда, правил техники безопасности, санитарно - эпидемиологического и гигиенического режимов при изготовлении зубных протезов и аппаратов;</w:t>
            </w:r>
          </w:p>
          <w:p w14:paraId="580F8643" w14:textId="77777777" w:rsidR="00E06AE9" w:rsidRPr="00E06AE9" w:rsidRDefault="00E06AE9" w:rsidP="00E763E3">
            <w:pPr>
              <w:pStyle w:val="ae"/>
              <w:numPr>
                <w:ilvl w:val="0"/>
                <w:numId w:val="105"/>
              </w:numPr>
              <w:spacing w:before="0" w:after="0"/>
              <w:ind w:left="317" w:hanging="284"/>
            </w:pPr>
            <w:r w:rsidRPr="00E06AE9">
              <w:t>организации деятельности находящегося в распоряжении медицинского персонала;</w:t>
            </w:r>
          </w:p>
          <w:p w14:paraId="669E9A45" w14:textId="77777777" w:rsidR="00E06AE9" w:rsidRPr="00E06AE9" w:rsidRDefault="00E06AE9" w:rsidP="00E763E3">
            <w:pPr>
              <w:pStyle w:val="2f4"/>
              <w:numPr>
                <w:ilvl w:val="0"/>
                <w:numId w:val="105"/>
              </w:numPr>
              <w:shd w:val="clear" w:color="auto" w:fill="auto"/>
              <w:tabs>
                <w:tab w:val="left" w:pos="19"/>
                <w:tab w:val="left" w:pos="302"/>
              </w:tabs>
              <w:spacing w:before="0" w:after="0" w:line="240" w:lineRule="auto"/>
              <w:ind w:left="317" w:hanging="284"/>
              <w:rPr>
                <w:b w:val="0"/>
                <w:bCs w:val="0"/>
                <w:sz w:val="24"/>
                <w:szCs w:val="24"/>
              </w:rPr>
            </w:pPr>
            <w:r w:rsidRPr="00E06AE9">
              <w:rPr>
                <w:rStyle w:val="211pt"/>
                <w:sz w:val="24"/>
                <w:szCs w:val="24"/>
              </w:rPr>
              <w:t>ведения медицинской документации, в том числе в форме электронного документа;</w:t>
            </w:r>
          </w:p>
          <w:p w14:paraId="6D91326A" w14:textId="77777777" w:rsidR="00E06AE9" w:rsidRPr="00E06AE9" w:rsidRDefault="00E06AE9" w:rsidP="00E763E3">
            <w:pPr>
              <w:pStyle w:val="2f4"/>
              <w:numPr>
                <w:ilvl w:val="0"/>
                <w:numId w:val="105"/>
              </w:numPr>
              <w:shd w:val="clear" w:color="auto" w:fill="auto"/>
              <w:tabs>
                <w:tab w:val="left" w:pos="19"/>
                <w:tab w:val="left" w:pos="302"/>
              </w:tabs>
              <w:spacing w:before="0" w:after="0" w:line="240" w:lineRule="auto"/>
              <w:ind w:left="317" w:hanging="284"/>
              <w:rPr>
                <w:b w:val="0"/>
                <w:bCs w:val="0"/>
                <w:sz w:val="24"/>
                <w:szCs w:val="24"/>
              </w:rPr>
            </w:pPr>
            <w:r w:rsidRPr="00E06AE9">
              <w:rPr>
                <w:rStyle w:val="211pt"/>
                <w:sz w:val="24"/>
                <w:szCs w:val="24"/>
              </w:rPr>
              <w:t>использования информационно-аналитических систем и информационно-телекоммуникационной сети «Интернет»;</w:t>
            </w:r>
          </w:p>
          <w:p w14:paraId="7647F52E" w14:textId="77777777" w:rsidR="00E06AE9" w:rsidRPr="00E06AE9" w:rsidRDefault="00E06AE9" w:rsidP="00E763E3">
            <w:pPr>
              <w:pStyle w:val="ae"/>
              <w:numPr>
                <w:ilvl w:val="0"/>
                <w:numId w:val="105"/>
              </w:numPr>
              <w:spacing w:before="0" w:after="0"/>
              <w:ind w:left="317" w:hanging="284"/>
              <w:rPr>
                <w:rStyle w:val="211pt"/>
                <w:b w:val="0"/>
                <w:bCs w:val="0"/>
                <w:sz w:val="24"/>
                <w:szCs w:val="24"/>
              </w:rPr>
            </w:pPr>
            <w:r w:rsidRPr="00E06AE9">
              <w:rPr>
                <w:rStyle w:val="211pt"/>
                <w:b w:val="0"/>
                <w:bCs w:val="0"/>
                <w:sz w:val="24"/>
                <w:szCs w:val="24"/>
              </w:rPr>
              <w:t>использования в работе персональных данных пациентов и сведений, составляющих врачебную тайну</w:t>
            </w:r>
          </w:p>
          <w:p w14:paraId="4195DC79" w14:textId="77777777" w:rsidR="00E06AE9" w:rsidRPr="00E06AE9" w:rsidRDefault="00E06AE9" w:rsidP="00E763E3">
            <w:pPr>
              <w:pStyle w:val="ae"/>
              <w:numPr>
                <w:ilvl w:val="0"/>
                <w:numId w:val="105"/>
              </w:numPr>
              <w:tabs>
                <w:tab w:val="left" w:pos="19"/>
                <w:tab w:val="left" w:pos="302"/>
              </w:tabs>
              <w:spacing w:before="0" w:after="0"/>
              <w:ind w:left="317" w:hanging="284"/>
            </w:pPr>
            <w:r w:rsidRPr="00E06AE9">
              <w:t>оценки состояния, требующего оказания медицинской помощи в экстренной форме;</w:t>
            </w:r>
          </w:p>
          <w:p w14:paraId="2D37E40D" w14:textId="77777777" w:rsidR="00E06AE9" w:rsidRPr="00E06AE9" w:rsidRDefault="00E06AE9" w:rsidP="00E763E3">
            <w:pPr>
              <w:pStyle w:val="ae"/>
              <w:numPr>
                <w:ilvl w:val="0"/>
                <w:numId w:val="105"/>
              </w:numPr>
              <w:tabs>
                <w:tab w:val="left" w:pos="19"/>
                <w:tab w:val="left" w:pos="302"/>
              </w:tabs>
              <w:spacing w:before="0" w:after="0"/>
              <w:ind w:left="317" w:hanging="284"/>
              <w:rPr>
                <w:rStyle w:val="9Exact"/>
                <w:rFonts w:eastAsiaTheme="minorHAnsi"/>
                <w:sz w:val="24"/>
                <w:szCs w:val="24"/>
              </w:rPr>
            </w:pPr>
            <w:r w:rsidRPr="00E06AE9">
              <w:t xml:space="preserve">распознавания состояний, </w:t>
            </w:r>
            <w:r w:rsidRPr="00E06AE9">
              <w:rPr>
                <w:rStyle w:val="9Exact"/>
                <w:rFonts w:eastAsiaTheme="minorHAnsi"/>
                <w:sz w:val="24"/>
                <w:szCs w:val="24"/>
              </w:rPr>
              <w:t>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5434953F" w14:textId="77777777" w:rsidR="00E06AE9" w:rsidRPr="00E06AE9" w:rsidRDefault="00E06AE9" w:rsidP="00E763E3">
            <w:pPr>
              <w:pStyle w:val="ae"/>
              <w:numPr>
                <w:ilvl w:val="0"/>
                <w:numId w:val="105"/>
              </w:numPr>
              <w:tabs>
                <w:tab w:val="left" w:pos="19"/>
                <w:tab w:val="left" w:pos="302"/>
              </w:tabs>
              <w:spacing w:before="0" w:after="0"/>
              <w:ind w:left="317" w:hanging="284"/>
              <w:rPr>
                <w:rStyle w:val="211pt"/>
                <w:b w:val="0"/>
                <w:bCs w:val="0"/>
                <w:sz w:val="24"/>
                <w:szCs w:val="24"/>
              </w:rPr>
            </w:pPr>
            <w:r w:rsidRPr="00E06AE9">
              <w:rPr>
                <w:rStyle w:val="211pt"/>
                <w:b w:val="0"/>
                <w:bCs w:val="0"/>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6387EB1B" w14:textId="004E7984" w:rsidR="00C44888" w:rsidRPr="00E06AE9" w:rsidRDefault="00E06AE9" w:rsidP="00E06AE9">
            <w:pPr>
              <w:spacing w:after="0" w:line="240" w:lineRule="auto"/>
              <w:rPr>
                <w:rFonts w:ascii="Times New Roman" w:hAnsi="Times New Roman"/>
                <w:sz w:val="24"/>
                <w:szCs w:val="24"/>
              </w:rPr>
            </w:pPr>
            <w:r w:rsidRPr="00E06AE9">
              <w:rPr>
                <w:rStyle w:val="211pt"/>
                <w:b w:val="0"/>
                <w:bCs w:val="0"/>
                <w:sz w:val="24"/>
                <w:szCs w:val="24"/>
              </w:rPr>
              <w:t>выполнения мероприятий базовой сердечно-легочной реанимации</w:t>
            </w:r>
          </w:p>
        </w:tc>
      </w:tr>
      <w:tr w:rsidR="00E06AE9" w:rsidRPr="0056055E" w14:paraId="092A35F9" w14:textId="77777777" w:rsidTr="00E06AE9">
        <w:tc>
          <w:tcPr>
            <w:tcW w:w="2328" w:type="dxa"/>
            <w:tcBorders>
              <w:top w:val="single" w:sz="4" w:space="0" w:color="auto"/>
              <w:left w:val="single" w:sz="4" w:space="0" w:color="auto"/>
              <w:bottom w:val="single" w:sz="4" w:space="0" w:color="auto"/>
              <w:right w:val="single" w:sz="4" w:space="0" w:color="auto"/>
            </w:tcBorders>
            <w:hideMark/>
          </w:tcPr>
          <w:p w14:paraId="4785AE92" w14:textId="77777777" w:rsidR="00E06AE9" w:rsidRPr="00E97093" w:rsidRDefault="00E06AE9" w:rsidP="00E06AE9">
            <w:pPr>
              <w:spacing w:after="0"/>
              <w:rPr>
                <w:rFonts w:ascii="Times New Roman" w:hAnsi="Times New Roman"/>
                <w:sz w:val="24"/>
                <w:szCs w:val="24"/>
                <w:lang w:eastAsia="en-US"/>
              </w:rPr>
            </w:pPr>
            <w:r w:rsidRPr="00E97093">
              <w:rPr>
                <w:rFonts w:ascii="Times New Roman" w:hAnsi="Times New Roman"/>
                <w:sz w:val="24"/>
                <w:szCs w:val="24"/>
                <w:lang w:eastAsia="en-US"/>
              </w:rPr>
              <w:t>Уметь</w:t>
            </w:r>
          </w:p>
        </w:tc>
        <w:tc>
          <w:tcPr>
            <w:tcW w:w="6909" w:type="dxa"/>
            <w:tcBorders>
              <w:top w:val="single" w:sz="4" w:space="0" w:color="auto"/>
              <w:left w:val="single" w:sz="4" w:space="0" w:color="auto"/>
              <w:bottom w:val="single" w:sz="4" w:space="0" w:color="auto"/>
              <w:right w:val="single" w:sz="4" w:space="0" w:color="auto"/>
            </w:tcBorders>
            <w:hideMark/>
          </w:tcPr>
          <w:p w14:paraId="33DDE9E7" w14:textId="77777777" w:rsidR="00E06AE9" w:rsidRPr="00E06AE9" w:rsidRDefault="00E06AE9" w:rsidP="00E763E3">
            <w:pPr>
              <w:pStyle w:val="ae"/>
              <w:numPr>
                <w:ilvl w:val="0"/>
                <w:numId w:val="106"/>
              </w:numPr>
              <w:tabs>
                <w:tab w:val="left" w:pos="302"/>
              </w:tabs>
              <w:spacing w:before="0" w:after="0"/>
              <w:ind w:left="317" w:hanging="284"/>
            </w:pPr>
            <w:r w:rsidRPr="00E06AE9">
              <w:rPr>
                <w:shd w:val="clear" w:color="auto" w:fill="FFFFFF"/>
              </w:rPr>
              <w:t xml:space="preserve">подготавливать стоматологическое оборудование зуботехнической лаборатории к работе с учетом </w:t>
            </w:r>
            <w:r w:rsidRPr="00E06AE9">
              <w:t>организации зуботехнического производства;</w:t>
            </w:r>
          </w:p>
          <w:p w14:paraId="63631F9A" w14:textId="77777777" w:rsidR="00E06AE9" w:rsidRPr="00E06AE9" w:rsidRDefault="00E06AE9" w:rsidP="00E763E3">
            <w:pPr>
              <w:pStyle w:val="ae"/>
              <w:numPr>
                <w:ilvl w:val="0"/>
                <w:numId w:val="106"/>
              </w:numPr>
              <w:spacing w:before="0" w:after="0"/>
              <w:ind w:left="317" w:hanging="284"/>
            </w:pPr>
            <w:r w:rsidRPr="00E06AE9">
              <w:rPr>
                <w:shd w:val="clear" w:color="auto" w:fill="FFFFFF"/>
              </w:rPr>
              <w:t xml:space="preserve">подготавливать стоматологическое оснащение зуботехнической лаборатории к работе с учетом </w:t>
            </w:r>
            <w:r w:rsidRPr="00E06AE9">
              <w:t>организации зуботехнического производства</w:t>
            </w:r>
          </w:p>
          <w:p w14:paraId="6CC04B3B" w14:textId="77777777" w:rsidR="00E06AE9" w:rsidRPr="00E06AE9" w:rsidRDefault="00E06AE9" w:rsidP="00E763E3">
            <w:pPr>
              <w:pStyle w:val="ae"/>
              <w:numPr>
                <w:ilvl w:val="0"/>
                <w:numId w:val="106"/>
              </w:numPr>
              <w:spacing w:before="0" w:after="0"/>
              <w:ind w:left="317" w:hanging="284"/>
              <w:rPr>
                <w:shd w:val="clear" w:color="auto" w:fill="FFFFFF"/>
              </w:rPr>
            </w:pPr>
            <w:r w:rsidRPr="00E06AE9">
              <w:rPr>
                <w:shd w:val="clear" w:color="auto" w:fill="FFFFFF"/>
              </w:rPr>
              <w:t>проводить контроль исправности, правильности эксплуатации стоматологического оборудования и оснащения, материалов зуботехнической лаборатории</w:t>
            </w:r>
          </w:p>
          <w:p w14:paraId="2813130B" w14:textId="77777777" w:rsidR="00E06AE9" w:rsidRPr="00E06AE9" w:rsidRDefault="00E06AE9" w:rsidP="00E763E3">
            <w:pPr>
              <w:pStyle w:val="2f4"/>
              <w:numPr>
                <w:ilvl w:val="0"/>
                <w:numId w:val="106"/>
              </w:numPr>
              <w:shd w:val="clear" w:color="auto" w:fill="auto"/>
              <w:tabs>
                <w:tab w:val="left" w:pos="19"/>
                <w:tab w:val="left" w:pos="302"/>
              </w:tabs>
              <w:spacing w:before="0" w:after="0" w:line="240" w:lineRule="auto"/>
              <w:ind w:left="317" w:hanging="284"/>
              <w:rPr>
                <w:rStyle w:val="211pt"/>
                <w:sz w:val="24"/>
                <w:szCs w:val="24"/>
              </w:rPr>
            </w:pPr>
            <w:r w:rsidRPr="00E06AE9">
              <w:rPr>
                <w:rStyle w:val="211pt"/>
                <w:sz w:val="24"/>
                <w:szCs w:val="24"/>
              </w:rPr>
              <w:t>соблюдать правила внутреннего трудового распорядка;</w:t>
            </w:r>
          </w:p>
          <w:p w14:paraId="7ECE432A" w14:textId="77777777" w:rsidR="00E06AE9" w:rsidRPr="00E06AE9" w:rsidRDefault="00E06AE9" w:rsidP="00E763E3">
            <w:pPr>
              <w:pStyle w:val="2f4"/>
              <w:numPr>
                <w:ilvl w:val="0"/>
                <w:numId w:val="106"/>
              </w:numPr>
              <w:shd w:val="clear" w:color="auto" w:fill="auto"/>
              <w:tabs>
                <w:tab w:val="left" w:pos="19"/>
                <w:tab w:val="left" w:pos="302"/>
              </w:tabs>
              <w:spacing w:before="0" w:after="0" w:line="240" w:lineRule="auto"/>
              <w:ind w:left="317" w:hanging="284"/>
              <w:rPr>
                <w:b w:val="0"/>
                <w:bCs w:val="0"/>
                <w:color w:val="000000"/>
                <w:sz w:val="24"/>
                <w:szCs w:val="24"/>
                <w:shd w:val="clear" w:color="auto" w:fill="FFFFFF"/>
                <w:lang w:bidi="ru-RU"/>
              </w:rPr>
            </w:pPr>
            <w:r w:rsidRPr="00E06AE9">
              <w:rPr>
                <w:rStyle w:val="211pt"/>
                <w:sz w:val="24"/>
                <w:szCs w:val="24"/>
              </w:rPr>
              <w:t>соблюдать санитарно-эпидемиологический и гигиенический режим на зуботехническом производстве;</w:t>
            </w:r>
          </w:p>
          <w:p w14:paraId="49F3AEF9" w14:textId="77777777" w:rsidR="00E06AE9" w:rsidRPr="00E06AE9" w:rsidRDefault="00E06AE9" w:rsidP="00E763E3">
            <w:pPr>
              <w:pStyle w:val="2f4"/>
              <w:numPr>
                <w:ilvl w:val="0"/>
                <w:numId w:val="106"/>
              </w:numPr>
              <w:shd w:val="clear" w:color="auto" w:fill="auto"/>
              <w:tabs>
                <w:tab w:val="left" w:pos="19"/>
                <w:tab w:val="left" w:pos="302"/>
              </w:tabs>
              <w:spacing w:before="0" w:after="0" w:line="240" w:lineRule="auto"/>
              <w:ind w:left="317" w:hanging="284"/>
              <w:rPr>
                <w:rStyle w:val="211pt"/>
                <w:sz w:val="24"/>
                <w:szCs w:val="24"/>
              </w:rPr>
            </w:pPr>
            <w:r w:rsidRPr="00E06AE9">
              <w:rPr>
                <w:rStyle w:val="211pt"/>
                <w:sz w:val="24"/>
                <w:szCs w:val="24"/>
              </w:rPr>
              <w:t>соблюдать требования пожарной безопасности, охраны труда</w:t>
            </w:r>
            <w:r w:rsidRPr="00E06AE9">
              <w:rPr>
                <w:b w:val="0"/>
                <w:bCs w:val="0"/>
                <w:sz w:val="24"/>
                <w:szCs w:val="24"/>
              </w:rPr>
              <w:t xml:space="preserve"> при изготовлении зубных протезов и аппаратов;</w:t>
            </w:r>
          </w:p>
          <w:p w14:paraId="248C6518" w14:textId="77777777" w:rsidR="00E06AE9" w:rsidRPr="00E06AE9" w:rsidRDefault="00E06AE9" w:rsidP="00E763E3">
            <w:pPr>
              <w:pStyle w:val="ae"/>
              <w:numPr>
                <w:ilvl w:val="0"/>
                <w:numId w:val="106"/>
              </w:numPr>
              <w:spacing w:before="0" w:after="0"/>
              <w:ind w:left="317" w:hanging="284"/>
            </w:pPr>
            <w:r w:rsidRPr="00E06AE9">
              <w:rPr>
                <w:rStyle w:val="211pt"/>
                <w:b w:val="0"/>
                <w:bCs w:val="0"/>
                <w:sz w:val="24"/>
                <w:szCs w:val="24"/>
              </w:rPr>
              <w:t>соблюдать требования</w:t>
            </w:r>
            <w:r w:rsidRPr="00E06AE9">
              <w:t xml:space="preserve"> правил техники безопасности при изготовлении зубных протезов и аппаратов</w:t>
            </w:r>
          </w:p>
          <w:p w14:paraId="390F0D01" w14:textId="77777777" w:rsidR="00E06AE9" w:rsidRPr="00E06AE9" w:rsidRDefault="00E06AE9" w:rsidP="00E763E3">
            <w:pPr>
              <w:pStyle w:val="ae"/>
              <w:numPr>
                <w:ilvl w:val="0"/>
                <w:numId w:val="106"/>
              </w:numPr>
              <w:spacing w:before="0" w:after="0"/>
              <w:ind w:left="317" w:hanging="284"/>
            </w:pPr>
            <w:r w:rsidRPr="00E06AE9">
              <w:t>организации деятельности находящегося в распоряжении медицинского персонала</w:t>
            </w:r>
          </w:p>
          <w:p w14:paraId="1172BD8D" w14:textId="77777777" w:rsidR="00E06AE9" w:rsidRPr="00E06AE9" w:rsidRDefault="00E06AE9" w:rsidP="00E763E3">
            <w:pPr>
              <w:pStyle w:val="2f4"/>
              <w:numPr>
                <w:ilvl w:val="0"/>
                <w:numId w:val="106"/>
              </w:numPr>
              <w:shd w:val="clear" w:color="auto" w:fill="auto"/>
              <w:tabs>
                <w:tab w:val="left" w:pos="19"/>
                <w:tab w:val="left" w:pos="302"/>
              </w:tabs>
              <w:spacing w:before="0" w:after="0" w:line="240" w:lineRule="auto"/>
              <w:ind w:left="317" w:hanging="284"/>
              <w:rPr>
                <w:b w:val="0"/>
                <w:bCs w:val="0"/>
                <w:sz w:val="24"/>
                <w:szCs w:val="24"/>
              </w:rPr>
            </w:pPr>
            <w:r w:rsidRPr="00E06AE9">
              <w:rPr>
                <w:rStyle w:val="211pt"/>
                <w:sz w:val="24"/>
                <w:szCs w:val="24"/>
              </w:rPr>
              <w:lastRenderedPageBreak/>
              <w:t>заполнять медицинскую документацию, в том числе в форме электронного документа;</w:t>
            </w:r>
          </w:p>
          <w:p w14:paraId="79DE8A0F" w14:textId="77777777" w:rsidR="00E06AE9" w:rsidRPr="00E06AE9" w:rsidRDefault="00E06AE9" w:rsidP="00E763E3">
            <w:pPr>
              <w:pStyle w:val="2f4"/>
              <w:numPr>
                <w:ilvl w:val="0"/>
                <w:numId w:val="106"/>
              </w:numPr>
              <w:shd w:val="clear" w:color="auto" w:fill="auto"/>
              <w:tabs>
                <w:tab w:val="left" w:pos="19"/>
                <w:tab w:val="left" w:pos="302"/>
              </w:tabs>
              <w:spacing w:before="0" w:after="0" w:line="240" w:lineRule="auto"/>
              <w:ind w:left="317" w:hanging="284"/>
              <w:rPr>
                <w:b w:val="0"/>
                <w:bCs w:val="0"/>
                <w:sz w:val="24"/>
                <w:szCs w:val="24"/>
              </w:rPr>
            </w:pPr>
            <w:r w:rsidRPr="00E06AE9">
              <w:rPr>
                <w:rStyle w:val="211pt"/>
                <w:sz w:val="24"/>
                <w:szCs w:val="24"/>
              </w:rPr>
              <w:t>использовать информационно-аналитические системы и информационно</w:t>
            </w:r>
            <w:r w:rsidRPr="00E06AE9">
              <w:rPr>
                <w:rStyle w:val="211pt"/>
                <w:sz w:val="24"/>
                <w:szCs w:val="24"/>
              </w:rPr>
              <w:softHyphen/>
              <w:t>-телекоммуникационную сеть «Интернет»;</w:t>
            </w:r>
          </w:p>
          <w:p w14:paraId="6963585C" w14:textId="77777777" w:rsidR="00E06AE9" w:rsidRPr="00E06AE9" w:rsidRDefault="00E06AE9" w:rsidP="00E763E3">
            <w:pPr>
              <w:pStyle w:val="ae"/>
              <w:numPr>
                <w:ilvl w:val="0"/>
                <w:numId w:val="106"/>
              </w:numPr>
              <w:spacing w:before="0" w:after="0"/>
              <w:ind w:left="317" w:hanging="284"/>
              <w:rPr>
                <w:rStyle w:val="211pt"/>
                <w:b w:val="0"/>
                <w:bCs w:val="0"/>
                <w:sz w:val="24"/>
                <w:szCs w:val="24"/>
              </w:rPr>
            </w:pPr>
            <w:r w:rsidRPr="00E06AE9">
              <w:rPr>
                <w:rStyle w:val="211pt"/>
                <w:b w:val="0"/>
                <w:bCs w:val="0"/>
                <w:sz w:val="24"/>
                <w:szCs w:val="24"/>
              </w:rPr>
              <w:t>использовать в работе персональные данные пациентов и сведения, составляющие врачебную тайну</w:t>
            </w:r>
          </w:p>
          <w:p w14:paraId="2341A574" w14:textId="77777777" w:rsidR="00E06AE9" w:rsidRPr="00E06AE9" w:rsidRDefault="00E06AE9" w:rsidP="00E763E3">
            <w:pPr>
              <w:pStyle w:val="ae"/>
              <w:numPr>
                <w:ilvl w:val="0"/>
                <w:numId w:val="106"/>
              </w:numPr>
              <w:tabs>
                <w:tab w:val="left" w:pos="19"/>
                <w:tab w:val="left" w:pos="302"/>
              </w:tabs>
              <w:spacing w:before="0" w:after="0"/>
              <w:ind w:left="317" w:hanging="284"/>
              <w:rPr>
                <w:rStyle w:val="211pt"/>
                <w:b w:val="0"/>
                <w:bCs w:val="0"/>
                <w:sz w:val="24"/>
                <w:szCs w:val="24"/>
              </w:rPr>
            </w:pPr>
            <w:r w:rsidRPr="00E06AE9">
              <w:rPr>
                <w:rStyle w:val="211pt"/>
                <w:b w:val="0"/>
                <w:bCs w:val="0"/>
                <w:sz w:val="24"/>
                <w:szCs w:val="24"/>
              </w:rPr>
              <w:t>оценивать состояния, требующие оказания медицинской помощи в экстренной форме;</w:t>
            </w:r>
          </w:p>
          <w:p w14:paraId="2875196D" w14:textId="77777777" w:rsidR="00E06AE9" w:rsidRPr="00E06AE9" w:rsidRDefault="00E06AE9" w:rsidP="00E763E3">
            <w:pPr>
              <w:pStyle w:val="ae"/>
              <w:numPr>
                <w:ilvl w:val="0"/>
                <w:numId w:val="106"/>
              </w:numPr>
              <w:tabs>
                <w:tab w:val="left" w:pos="19"/>
                <w:tab w:val="left" w:pos="302"/>
              </w:tabs>
              <w:spacing w:before="0" w:after="0"/>
              <w:ind w:left="317" w:hanging="284"/>
              <w:rPr>
                <w:rStyle w:val="211pt"/>
                <w:b w:val="0"/>
                <w:bCs w:val="0"/>
                <w:sz w:val="24"/>
                <w:szCs w:val="24"/>
              </w:rPr>
            </w:pPr>
            <w:r w:rsidRPr="00E06AE9">
              <w:rPr>
                <w:rStyle w:val="211pt"/>
                <w:b w:val="0"/>
                <w:bCs w:val="0"/>
                <w:sz w:val="24"/>
                <w:szCs w:val="24"/>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2F5D2C9C" w14:textId="77777777" w:rsidR="00E06AE9" w:rsidRPr="00E06AE9" w:rsidRDefault="00E06AE9" w:rsidP="00E763E3">
            <w:pPr>
              <w:pStyle w:val="ae"/>
              <w:numPr>
                <w:ilvl w:val="0"/>
                <w:numId w:val="106"/>
              </w:numPr>
              <w:tabs>
                <w:tab w:val="left" w:pos="19"/>
                <w:tab w:val="left" w:pos="302"/>
              </w:tabs>
              <w:spacing w:before="0" w:after="0"/>
              <w:ind w:left="317" w:hanging="284"/>
              <w:rPr>
                <w:rStyle w:val="211pt"/>
                <w:b w:val="0"/>
                <w:bCs w:val="0"/>
                <w:sz w:val="24"/>
                <w:szCs w:val="24"/>
              </w:rPr>
            </w:pPr>
            <w:r w:rsidRPr="00E06AE9">
              <w:rPr>
                <w:rStyle w:val="211pt"/>
                <w:b w:val="0"/>
                <w:bCs w:val="0"/>
                <w:sz w:val="24"/>
                <w:szCs w:val="24"/>
              </w:rPr>
              <w:t>выполнять мероприятия базовой сердечно-легочной реанимации;</w:t>
            </w:r>
          </w:p>
          <w:p w14:paraId="56FED47A" w14:textId="2485377D" w:rsidR="00E06AE9" w:rsidRPr="00E06AE9" w:rsidRDefault="00E06AE9" w:rsidP="00E06AE9">
            <w:pPr>
              <w:spacing w:after="0" w:line="240" w:lineRule="auto"/>
              <w:rPr>
                <w:rFonts w:ascii="Times New Roman" w:hAnsi="Times New Roman"/>
                <w:sz w:val="24"/>
                <w:szCs w:val="24"/>
              </w:rPr>
            </w:pPr>
            <w:r w:rsidRPr="00E06AE9">
              <w:rPr>
                <w:rStyle w:val="211pt"/>
                <w:b w:val="0"/>
                <w:bCs w:val="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E06AE9" w:rsidRPr="0056055E" w14:paraId="3728E7B7" w14:textId="77777777" w:rsidTr="00E06AE9">
        <w:tc>
          <w:tcPr>
            <w:tcW w:w="2328" w:type="dxa"/>
            <w:tcBorders>
              <w:top w:val="single" w:sz="4" w:space="0" w:color="auto"/>
              <w:left w:val="single" w:sz="4" w:space="0" w:color="auto"/>
              <w:bottom w:val="single" w:sz="4" w:space="0" w:color="auto"/>
              <w:right w:val="single" w:sz="4" w:space="0" w:color="auto"/>
            </w:tcBorders>
            <w:hideMark/>
          </w:tcPr>
          <w:p w14:paraId="33654948" w14:textId="77777777" w:rsidR="00E06AE9" w:rsidRPr="00E97093" w:rsidRDefault="00E06AE9" w:rsidP="00E06AE9">
            <w:pPr>
              <w:spacing w:after="0"/>
              <w:rPr>
                <w:rFonts w:ascii="Times New Roman" w:hAnsi="Times New Roman"/>
                <w:sz w:val="24"/>
                <w:szCs w:val="24"/>
                <w:lang w:eastAsia="en-US"/>
              </w:rPr>
            </w:pPr>
            <w:r w:rsidRPr="00E97093">
              <w:rPr>
                <w:rFonts w:ascii="Times New Roman" w:hAnsi="Times New Roman"/>
                <w:sz w:val="24"/>
                <w:szCs w:val="24"/>
                <w:lang w:eastAsia="en-US"/>
              </w:rPr>
              <w:lastRenderedPageBreak/>
              <w:t>Знать</w:t>
            </w:r>
          </w:p>
        </w:tc>
        <w:tc>
          <w:tcPr>
            <w:tcW w:w="6909" w:type="dxa"/>
            <w:tcBorders>
              <w:top w:val="single" w:sz="4" w:space="0" w:color="auto"/>
              <w:left w:val="single" w:sz="4" w:space="0" w:color="auto"/>
              <w:bottom w:val="single" w:sz="4" w:space="0" w:color="auto"/>
              <w:right w:val="single" w:sz="4" w:space="0" w:color="auto"/>
            </w:tcBorders>
            <w:hideMark/>
          </w:tcPr>
          <w:p w14:paraId="02E74D83" w14:textId="77777777" w:rsidR="00E06AE9" w:rsidRPr="00E06AE9" w:rsidRDefault="00E06AE9" w:rsidP="00E763E3">
            <w:pPr>
              <w:pStyle w:val="ae"/>
              <w:numPr>
                <w:ilvl w:val="0"/>
                <w:numId w:val="107"/>
              </w:numPr>
              <w:tabs>
                <w:tab w:val="left" w:pos="302"/>
                <w:tab w:val="left" w:pos="444"/>
              </w:tabs>
              <w:snapToGrid w:val="0"/>
              <w:spacing w:before="0" w:after="0"/>
              <w:ind w:left="317" w:right="-28" w:hanging="317"/>
            </w:pPr>
            <w:r w:rsidRPr="00E06AE9">
              <w:t xml:space="preserve">структура и </w:t>
            </w:r>
            <w:r w:rsidRPr="00E06AE9">
              <w:rPr>
                <w:snapToGrid w:val="0"/>
              </w:rPr>
              <w:t>организация зуботехнического производства</w:t>
            </w:r>
            <w:r w:rsidRPr="00E06AE9">
              <w:t>;</w:t>
            </w:r>
          </w:p>
          <w:p w14:paraId="7E955328" w14:textId="77777777" w:rsidR="00E06AE9" w:rsidRPr="00E06AE9" w:rsidRDefault="00E06AE9" w:rsidP="00E763E3">
            <w:pPr>
              <w:pStyle w:val="ae"/>
              <w:numPr>
                <w:ilvl w:val="0"/>
                <w:numId w:val="107"/>
              </w:numPr>
              <w:spacing w:before="0" w:after="0"/>
              <w:ind w:left="317" w:hanging="317"/>
            </w:pPr>
            <w:r w:rsidRPr="00E06AE9">
              <w:rPr>
                <w:shd w:val="clear" w:color="auto" w:fill="FFFFFF"/>
              </w:rPr>
              <w:t xml:space="preserve">стоматологическое оборудование и оснащение зуботехнической лаборатории с учетом </w:t>
            </w:r>
            <w:r w:rsidRPr="00E06AE9">
              <w:t>организации зуботехнического производства;</w:t>
            </w:r>
          </w:p>
          <w:p w14:paraId="41A42B0E" w14:textId="77777777" w:rsidR="00E06AE9" w:rsidRPr="00E06AE9" w:rsidRDefault="00E06AE9" w:rsidP="00E763E3">
            <w:pPr>
              <w:pStyle w:val="2f4"/>
              <w:numPr>
                <w:ilvl w:val="0"/>
                <w:numId w:val="107"/>
              </w:numPr>
              <w:shd w:val="clear" w:color="auto" w:fill="auto"/>
              <w:tabs>
                <w:tab w:val="left" w:pos="302"/>
                <w:tab w:val="left" w:pos="444"/>
                <w:tab w:val="left" w:pos="572"/>
              </w:tabs>
              <w:spacing w:before="0" w:after="0" w:line="240" w:lineRule="auto"/>
              <w:ind w:left="317" w:hanging="317"/>
              <w:rPr>
                <w:b w:val="0"/>
                <w:bCs w:val="0"/>
                <w:sz w:val="24"/>
                <w:szCs w:val="24"/>
              </w:rPr>
            </w:pPr>
            <w:r w:rsidRPr="00E06AE9">
              <w:rPr>
                <w:rStyle w:val="211pt"/>
                <w:sz w:val="24"/>
                <w:szCs w:val="24"/>
              </w:rPr>
              <w:t xml:space="preserve">правила эксплуатации </w:t>
            </w:r>
            <w:r w:rsidRPr="00E06AE9">
              <w:rPr>
                <w:b w:val="0"/>
                <w:bCs w:val="0"/>
                <w:sz w:val="24"/>
                <w:szCs w:val="24"/>
                <w:shd w:val="clear" w:color="auto" w:fill="FFFFFF"/>
              </w:rPr>
              <w:t xml:space="preserve">стоматологического оборудования и оснащения зуботехнической лаборатории к работе с учетом </w:t>
            </w:r>
            <w:r w:rsidRPr="00E06AE9">
              <w:rPr>
                <w:b w:val="0"/>
                <w:bCs w:val="0"/>
                <w:sz w:val="24"/>
                <w:szCs w:val="24"/>
              </w:rPr>
              <w:t>организации зуботехнического производства;</w:t>
            </w:r>
          </w:p>
          <w:p w14:paraId="52149CDD" w14:textId="77777777" w:rsidR="00E06AE9" w:rsidRPr="00E06AE9" w:rsidRDefault="00E06AE9" w:rsidP="00E763E3">
            <w:pPr>
              <w:pStyle w:val="2f4"/>
              <w:numPr>
                <w:ilvl w:val="0"/>
                <w:numId w:val="107"/>
              </w:numPr>
              <w:shd w:val="clear" w:color="auto" w:fill="auto"/>
              <w:tabs>
                <w:tab w:val="left" w:pos="302"/>
                <w:tab w:val="left" w:pos="444"/>
                <w:tab w:val="left" w:pos="572"/>
              </w:tabs>
              <w:spacing w:before="0" w:after="0" w:line="240" w:lineRule="auto"/>
              <w:ind w:left="317" w:hanging="317"/>
              <w:rPr>
                <w:b w:val="0"/>
                <w:bCs w:val="0"/>
                <w:sz w:val="24"/>
                <w:szCs w:val="24"/>
              </w:rPr>
            </w:pPr>
            <w:r w:rsidRPr="00E06AE9">
              <w:rPr>
                <w:rStyle w:val="211pt"/>
                <w:sz w:val="24"/>
                <w:szCs w:val="24"/>
              </w:rPr>
              <w:t xml:space="preserve">критерии исправности </w:t>
            </w:r>
            <w:r w:rsidRPr="00E06AE9">
              <w:rPr>
                <w:b w:val="0"/>
                <w:bCs w:val="0"/>
                <w:sz w:val="24"/>
                <w:szCs w:val="24"/>
                <w:shd w:val="clear" w:color="auto" w:fill="FFFFFF"/>
              </w:rPr>
              <w:t xml:space="preserve">стоматологического оборудования и оснащения зуботехнической лаборатории к работе с учетом </w:t>
            </w:r>
            <w:r w:rsidRPr="00E06AE9">
              <w:rPr>
                <w:b w:val="0"/>
                <w:bCs w:val="0"/>
                <w:sz w:val="24"/>
                <w:szCs w:val="24"/>
              </w:rPr>
              <w:t>организации зуботехнического производства;</w:t>
            </w:r>
          </w:p>
          <w:p w14:paraId="7BD2AFE2" w14:textId="77777777" w:rsidR="00E06AE9" w:rsidRPr="00E06AE9" w:rsidRDefault="00E06AE9" w:rsidP="00E763E3">
            <w:pPr>
              <w:pStyle w:val="2f4"/>
              <w:numPr>
                <w:ilvl w:val="0"/>
                <w:numId w:val="107"/>
              </w:numPr>
              <w:shd w:val="clear" w:color="auto" w:fill="auto"/>
              <w:tabs>
                <w:tab w:val="left" w:pos="302"/>
                <w:tab w:val="left" w:pos="444"/>
                <w:tab w:val="left" w:pos="572"/>
              </w:tabs>
              <w:spacing w:before="0" w:after="0" w:line="240" w:lineRule="auto"/>
              <w:ind w:left="317" w:hanging="317"/>
              <w:rPr>
                <w:b w:val="0"/>
                <w:bCs w:val="0"/>
                <w:sz w:val="24"/>
                <w:szCs w:val="24"/>
              </w:rPr>
            </w:pPr>
            <w:r w:rsidRPr="00E06AE9">
              <w:rPr>
                <w:rStyle w:val="211pt"/>
                <w:sz w:val="24"/>
                <w:szCs w:val="24"/>
              </w:rPr>
              <w:t>состав, физические, химические, механические, технологические свойства зуботехнических материалов, правила работы с ними;</w:t>
            </w:r>
          </w:p>
          <w:p w14:paraId="5CB27CFE" w14:textId="77777777" w:rsidR="00E06AE9" w:rsidRPr="00E06AE9" w:rsidRDefault="00E06AE9" w:rsidP="00E763E3">
            <w:pPr>
              <w:pStyle w:val="ae"/>
              <w:numPr>
                <w:ilvl w:val="0"/>
                <w:numId w:val="107"/>
              </w:numPr>
              <w:spacing w:before="0" w:after="0"/>
              <w:ind w:left="317" w:hanging="317"/>
              <w:rPr>
                <w:rStyle w:val="211pt"/>
                <w:b w:val="0"/>
                <w:bCs w:val="0"/>
                <w:sz w:val="24"/>
                <w:szCs w:val="24"/>
              </w:rPr>
            </w:pPr>
            <w:r w:rsidRPr="00E06AE9">
              <w:rPr>
                <w:rStyle w:val="211pt"/>
                <w:b w:val="0"/>
                <w:bCs w:val="0"/>
                <w:sz w:val="24"/>
                <w:szCs w:val="24"/>
              </w:rPr>
              <w:t>нормы расходования, порядок учета, хранения и списания зуботехнических материалов;</w:t>
            </w:r>
          </w:p>
          <w:p w14:paraId="4671FAE8" w14:textId="77777777" w:rsidR="00E06AE9" w:rsidRPr="00E06AE9" w:rsidRDefault="00E06AE9" w:rsidP="00E763E3">
            <w:pPr>
              <w:pStyle w:val="ae"/>
              <w:numPr>
                <w:ilvl w:val="0"/>
                <w:numId w:val="107"/>
              </w:numPr>
              <w:tabs>
                <w:tab w:val="left" w:pos="19"/>
                <w:tab w:val="left" w:pos="302"/>
              </w:tabs>
              <w:snapToGrid w:val="0"/>
              <w:spacing w:before="0" w:after="0"/>
              <w:ind w:left="317" w:right="-28" w:hanging="317"/>
            </w:pPr>
            <w:r w:rsidRPr="00E06AE9">
              <w:t xml:space="preserve">законодательство Российской Федерации в сфере охраны здоровья; </w:t>
            </w:r>
          </w:p>
          <w:p w14:paraId="1DB37FEF" w14:textId="77777777" w:rsidR="00E06AE9" w:rsidRPr="00E06AE9" w:rsidRDefault="00E06AE9" w:rsidP="00E763E3">
            <w:pPr>
              <w:pStyle w:val="ae"/>
              <w:numPr>
                <w:ilvl w:val="0"/>
                <w:numId w:val="107"/>
              </w:numPr>
              <w:tabs>
                <w:tab w:val="left" w:pos="19"/>
                <w:tab w:val="left" w:pos="302"/>
              </w:tabs>
              <w:snapToGrid w:val="0"/>
              <w:spacing w:before="0" w:after="0"/>
              <w:ind w:left="317" w:right="-28" w:hanging="317"/>
            </w:pPr>
            <w:r w:rsidRPr="00E06AE9">
              <w:t>нормативные правовые акты и иные документы, определяющие деятельность медицинских организаций и медицинских работников;</w:t>
            </w:r>
          </w:p>
          <w:p w14:paraId="0A3FABA6" w14:textId="77777777" w:rsidR="00E06AE9" w:rsidRPr="00E06AE9" w:rsidRDefault="00E06AE9" w:rsidP="00E763E3">
            <w:pPr>
              <w:pStyle w:val="ae"/>
              <w:numPr>
                <w:ilvl w:val="0"/>
                <w:numId w:val="107"/>
              </w:numPr>
              <w:tabs>
                <w:tab w:val="left" w:pos="19"/>
                <w:tab w:val="left" w:pos="302"/>
              </w:tabs>
              <w:spacing w:before="0" w:after="0"/>
              <w:ind w:left="317" w:right="-28" w:hanging="317"/>
            </w:pPr>
            <w:r w:rsidRPr="00E06AE9">
              <w:t>правила охраны труда и техники безопасности зуботехнического производства;</w:t>
            </w:r>
          </w:p>
          <w:p w14:paraId="47A8BF25" w14:textId="77777777" w:rsidR="00E06AE9" w:rsidRPr="00E06AE9" w:rsidRDefault="00E06AE9" w:rsidP="00E763E3">
            <w:pPr>
              <w:pStyle w:val="ae"/>
              <w:numPr>
                <w:ilvl w:val="0"/>
                <w:numId w:val="107"/>
              </w:numPr>
              <w:tabs>
                <w:tab w:val="left" w:pos="19"/>
                <w:tab w:val="left" w:pos="302"/>
              </w:tabs>
              <w:spacing w:before="0" w:after="0"/>
              <w:ind w:left="317" w:right="-28" w:hanging="317"/>
            </w:pPr>
            <w:r w:rsidRPr="00E06AE9">
              <w:t>санитарно - эпидемиологический и гигиенический режим на зуботехническом производстве;</w:t>
            </w:r>
          </w:p>
          <w:p w14:paraId="2FB9BEFE" w14:textId="77777777" w:rsidR="00E06AE9" w:rsidRPr="00E06AE9" w:rsidRDefault="00E06AE9" w:rsidP="00E763E3">
            <w:pPr>
              <w:pStyle w:val="ae"/>
              <w:numPr>
                <w:ilvl w:val="0"/>
                <w:numId w:val="107"/>
              </w:numPr>
              <w:spacing w:before="0" w:after="0"/>
              <w:ind w:left="317" w:hanging="317"/>
            </w:pPr>
            <w:r w:rsidRPr="00E06AE9">
              <w:rPr>
                <w:snapToGrid w:val="0"/>
              </w:rPr>
              <w:t xml:space="preserve">меры профилактики профессиональных заболеваний </w:t>
            </w:r>
            <w:r w:rsidRPr="00E06AE9">
              <w:t>на зуботехническом производстве</w:t>
            </w:r>
            <w:r w:rsidRPr="00E06AE9">
              <w:rPr>
                <w:snapToGrid w:val="0"/>
              </w:rPr>
              <w:t>;</w:t>
            </w:r>
          </w:p>
          <w:p w14:paraId="03E0D3DE" w14:textId="77777777" w:rsidR="00E06AE9" w:rsidRPr="00E06AE9" w:rsidRDefault="00E06AE9" w:rsidP="00E763E3">
            <w:pPr>
              <w:pStyle w:val="ae"/>
              <w:numPr>
                <w:ilvl w:val="0"/>
                <w:numId w:val="107"/>
              </w:numPr>
              <w:spacing w:before="0" w:after="0"/>
              <w:ind w:left="317" w:hanging="317"/>
            </w:pPr>
            <w:r w:rsidRPr="00E06AE9">
              <w:t>правила применения средств индивидуальной защиты</w:t>
            </w:r>
            <w:r w:rsidRPr="00E06AE9">
              <w:rPr>
                <w:snapToGrid w:val="0"/>
              </w:rPr>
              <w:t xml:space="preserve"> </w:t>
            </w:r>
            <w:r w:rsidRPr="00E06AE9">
              <w:t>на зуботехническом производстве;</w:t>
            </w:r>
          </w:p>
          <w:p w14:paraId="632CAAF6" w14:textId="77777777" w:rsidR="00E06AE9" w:rsidRPr="00E06AE9" w:rsidRDefault="00E06AE9" w:rsidP="00E763E3">
            <w:pPr>
              <w:pStyle w:val="ae"/>
              <w:numPr>
                <w:ilvl w:val="0"/>
                <w:numId w:val="107"/>
              </w:numPr>
              <w:tabs>
                <w:tab w:val="left" w:pos="302"/>
              </w:tabs>
              <w:spacing w:before="0" w:after="0"/>
              <w:ind w:left="317" w:hanging="317"/>
            </w:pPr>
            <w:r w:rsidRPr="00E06AE9">
              <w:t>должностные обязанности сотрудников на зуботехническом производстве;</w:t>
            </w:r>
          </w:p>
          <w:p w14:paraId="43A78BDD" w14:textId="77777777" w:rsidR="00E06AE9" w:rsidRPr="00E06AE9" w:rsidRDefault="00E06AE9" w:rsidP="00E763E3">
            <w:pPr>
              <w:pStyle w:val="ae"/>
              <w:numPr>
                <w:ilvl w:val="0"/>
                <w:numId w:val="107"/>
              </w:numPr>
              <w:tabs>
                <w:tab w:val="left" w:pos="19"/>
              </w:tabs>
              <w:spacing w:before="0" w:after="0"/>
              <w:ind w:left="317" w:hanging="317"/>
            </w:pPr>
            <w:r w:rsidRPr="00E06AE9">
              <w:lastRenderedPageBreak/>
              <w:t>нормативные правовые</w:t>
            </w:r>
            <w:r w:rsidRPr="00E06AE9">
              <w:tab/>
              <w:t xml:space="preserve">акты, регламентирующие профессиональную деятельность на зуботехническом производстве; </w:t>
            </w:r>
          </w:p>
          <w:p w14:paraId="0DAD77BA" w14:textId="77777777" w:rsidR="00E06AE9" w:rsidRPr="00E06AE9" w:rsidRDefault="00E06AE9" w:rsidP="00E763E3">
            <w:pPr>
              <w:pStyle w:val="ae"/>
              <w:numPr>
                <w:ilvl w:val="0"/>
                <w:numId w:val="107"/>
              </w:numPr>
              <w:tabs>
                <w:tab w:val="left" w:pos="19"/>
                <w:tab w:val="left" w:pos="302"/>
              </w:tabs>
              <w:spacing w:before="0" w:after="0"/>
              <w:ind w:left="317" w:hanging="317"/>
            </w:pPr>
            <w:r w:rsidRPr="00E06AE9">
              <w:t>требования охраны труда;</w:t>
            </w:r>
          </w:p>
          <w:p w14:paraId="52D6D743" w14:textId="77777777" w:rsidR="00E06AE9" w:rsidRPr="00E06AE9" w:rsidRDefault="00E06AE9" w:rsidP="00E763E3">
            <w:pPr>
              <w:pStyle w:val="ae"/>
              <w:numPr>
                <w:ilvl w:val="0"/>
                <w:numId w:val="107"/>
              </w:numPr>
              <w:tabs>
                <w:tab w:val="left" w:pos="302"/>
              </w:tabs>
              <w:spacing w:before="0" w:after="0"/>
              <w:ind w:left="317" w:hanging="317"/>
            </w:pPr>
            <w:r w:rsidRPr="00E06AE9">
              <w:t>нормы и правила делового общения;</w:t>
            </w:r>
          </w:p>
          <w:p w14:paraId="170D0421" w14:textId="77777777" w:rsidR="00E06AE9" w:rsidRPr="00E06AE9" w:rsidRDefault="00E06AE9" w:rsidP="00E763E3">
            <w:pPr>
              <w:pStyle w:val="ae"/>
              <w:numPr>
                <w:ilvl w:val="0"/>
                <w:numId w:val="107"/>
              </w:numPr>
              <w:spacing w:before="0" w:after="0"/>
              <w:ind w:left="317" w:hanging="317"/>
            </w:pPr>
            <w:r w:rsidRPr="00E06AE9">
              <w:t>способы разрешения конфликтных ситуаций на зуботехническом производстве</w:t>
            </w:r>
          </w:p>
          <w:p w14:paraId="696410D8" w14:textId="77777777" w:rsidR="00E06AE9" w:rsidRPr="00E06AE9" w:rsidRDefault="00E06AE9" w:rsidP="00E763E3">
            <w:pPr>
              <w:pStyle w:val="ae"/>
              <w:numPr>
                <w:ilvl w:val="0"/>
                <w:numId w:val="107"/>
              </w:numPr>
              <w:tabs>
                <w:tab w:val="left" w:pos="19"/>
                <w:tab w:val="left" w:pos="302"/>
              </w:tabs>
              <w:spacing w:before="0" w:after="0"/>
              <w:ind w:left="317" w:hanging="317"/>
              <w:rPr>
                <w:rStyle w:val="211pt"/>
                <w:b w:val="0"/>
                <w:bCs w:val="0"/>
                <w:sz w:val="24"/>
                <w:szCs w:val="24"/>
              </w:rPr>
            </w:pPr>
            <w:r w:rsidRPr="00E06AE9">
              <w:rPr>
                <w:rStyle w:val="211pt"/>
                <w:b w:val="0"/>
                <w:bCs w:val="0"/>
                <w:sz w:val="24"/>
                <w:szCs w:val="24"/>
              </w:rPr>
              <w:t>правила оформления медицинской документации, в том числе в форме электронного документа;</w:t>
            </w:r>
          </w:p>
          <w:p w14:paraId="3EE72AC6" w14:textId="77777777" w:rsidR="00E06AE9" w:rsidRPr="00E06AE9" w:rsidRDefault="00E06AE9" w:rsidP="00E763E3">
            <w:pPr>
              <w:pStyle w:val="ae"/>
              <w:numPr>
                <w:ilvl w:val="0"/>
                <w:numId w:val="107"/>
              </w:numPr>
              <w:spacing w:before="0" w:after="0"/>
              <w:ind w:left="317" w:hanging="317"/>
              <w:rPr>
                <w:rStyle w:val="211pt"/>
                <w:b w:val="0"/>
                <w:bCs w:val="0"/>
                <w:sz w:val="24"/>
                <w:szCs w:val="24"/>
              </w:rPr>
            </w:pPr>
            <w:r w:rsidRPr="00E06AE9">
              <w:rPr>
                <w:rStyle w:val="211pt"/>
                <w:b w:val="0"/>
                <w:bCs w:val="0"/>
                <w:sz w:val="24"/>
                <w:szCs w:val="24"/>
              </w:rPr>
              <w:t>правила использования в работе персональных данных пациентов и сведений, составляющих врачебную тайну</w:t>
            </w:r>
          </w:p>
          <w:p w14:paraId="4560D4E2" w14:textId="77777777" w:rsidR="00E06AE9" w:rsidRPr="00E06AE9" w:rsidRDefault="00E06AE9" w:rsidP="00E763E3">
            <w:pPr>
              <w:pStyle w:val="ae"/>
              <w:numPr>
                <w:ilvl w:val="0"/>
                <w:numId w:val="107"/>
              </w:numPr>
              <w:tabs>
                <w:tab w:val="left" w:pos="19"/>
                <w:tab w:val="left" w:pos="302"/>
                <w:tab w:val="left" w:pos="444"/>
              </w:tabs>
              <w:spacing w:before="0" w:after="0"/>
              <w:ind w:left="317" w:hanging="317"/>
              <w:rPr>
                <w:rStyle w:val="211pt"/>
                <w:b w:val="0"/>
                <w:bCs w:val="0"/>
                <w:sz w:val="24"/>
                <w:szCs w:val="24"/>
              </w:rPr>
            </w:pPr>
            <w:r w:rsidRPr="00E06AE9">
              <w:rPr>
                <w:rStyle w:val="211pt"/>
                <w:b w:val="0"/>
                <w:bCs w:val="0"/>
                <w:sz w:val="24"/>
                <w:szCs w:val="24"/>
              </w:rPr>
              <w:t>методика сбора жалоб и анамнеза жизни и заболевания у пациентов (их законных представителей);</w:t>
            </w:r>
          </w:p>
          <w:p w14:paraId="2ED3AB9C" w14:textId="77777777" w:rsidR="00E06AE9" w:rsidRPr="00E06AE9" w:rsidRDefault="00E06AE9" w:rsidP="00E763E3">
            <w:pPr>
              <w:pStyle w:val="ae"/>
              <w:numPr>
                <w:ilvl w:val="0"/>
                <w:numId w:val="107"/>
              </w:numPr>
              <w:tabs>
                <w:tab w:val="left" w:pos="19"/>
                <w:tab w:val="left" w:pos="302"/>
                <w:tab w:val="left" w:pos="444"/>
              </w:tabs>
              <w:spacing w:before="0" w:after="0"/>
              <w:ind w:left="317" w:hanging="317"/>
              <w:rPr>
                <w:rStyle w:val="211pt"/>
                <w:b w:val="0"/>
                <w:bCs w:val="0"/>
                <w:sz w:val="24"/>
                <w:szCs w:val="24"/>
              </w:rPr>
            </w:pPr>
            <w:r w:rsidRPr="00E06AE9">
              <w:rPr>
                <w:rStyle w:val="211pt"/>
                <w:b w:val="0"/>
                <w:bCs w:val="0"/>
                <w:sz w:val="24"/>
                <w:szCs w:val="24"/>
              </w:rPr>
              <w:t>методика физикального исследования пациентов (осмотр, пальпация, перкуссия, аускультация);</w:t>
            </w:r>
          </w:p>
          <w:p w14:paraId="096B3A6B" w14:textId="77777777" w:rsidR="00E06AE9" w:rsidRPr="00E06AE9" w:rsidRDefault="00E06AE9" w:rsidP="00E763E3">
            <w:pPr>
              <w:pStyle w:val="ae"/>
              <w:numPr>
                <w:ilvl w:val="0"/>
                <w:numId w:val="107"/>
              </w:numPr>
              <w:tabs>
                <w:tab w:val="left" w:pos="19"/>
                <w:tab w:val="left" w:pos="302"/>
                <w:tab w:val="left" w:pos="444"/>
              </w:tabs>
              <w:spacing w:before="0" w:after="0"/>
              <w:ind w:left="317" w:hanging="317"/>
              <w:rPr>
                <w:rStyle w:val="211pt"/>
                <w:b w:val="0"/>
                <w:bCs w:val="0"/>
                <w:sz w:val="24"/>
                <w:szCs w:val="24"/>
              </w:rPr>
            </w:pPr>
            <w:r w:rsidRPr="00E06AE9">
              <w:rPr>
                <w:rStyle w:val="211pt"/>
                <w:b w:val="0"/>
                <w:bCs w:val="0"/>
                <w:sz w:val="24"/>
                <w:szCs w:val="24"/>
              </w:rPr>
              <w:t>клинические признаки внезапного прекращения кровообращения и (или) дыхания;</w:t>
            </w:r>
          </w:p>
          <w:p w14:paraId="16F103BB" w14:textId="71ACDDEE" w:rsidR="00E06AE9" w:rsidRPr="00E06AE9" w:rsidRDefault="00E06AE9" w:rsidP="00E06AE9">
            <w:pPr>
              <w:spacing w:after="0" w:line="240" w:lineRule="auto"/>
              <w:rPr>
                <w:rFonts w:ascii="Times New Roman" w:hAnsi="Times New Roman"/>
                <w:sz w:val="24"/>
                <w:szCs w:val="24"/>
              </w:rPr>
            </w:pPr>
            <w:r w:rsidRPr="00E06AE9">
              <w:rPr>
                <w:rStyle w:val="211pt"/>
                <w:b w:val="0"/>
                <w:bCs w:val="0"/>
                <w:sz w:val="24"/>
                <w:szCs w:val="24"/>
              </w:rPr>
              <w:t>правила проведения базовой сердечно-легочной реанимации</w:t>
            </w:r>
          </w:p>
        </w:tc>
      </w:tr>
    </w:tbl>
    <w:p w14:paraId="374E1599" w14:textId="01E7BBA2" w:rsidR="00C44888" w:rsidRDefault="00C44888" w:rsidP="00C44888">
      <w:pPr>
        <w:tabs>
          <w:tab w:val="left" w:pos="1560"/>
        </w:tabs>
        <w:spacing w:after="0" w:line="240" w:lineRule="auto"/>
        <w:rPr>
          <w:rFonts w:ascii="Times New Roman" w:hAnsi="Times New Roman"/>
          <w:b/>
          <w:sz w:val="24"/>
          <w:szCs w:val="24"/>
        </w:rPr>
      </w:pPr>
    </w:p>
    <w:p w14:paraId="3215DDB7" w14:textId="77777777" w:rsidR="00E06AE9" w:rsidRPr="0056055E" w:rsidRDefault="00E06AE9" w:rsidP="00C44888">
      <w:pPr>
        <w:tabs>
          <w:tab w:val="left" w:pos="1560"/>
        </w:tabs>
        <w:spacing w:after="0" w:line="240" w:lineRule="auto"/>
        <w:rPr>
          <w:rFonts w:ascii="Times New Roman" w:hAnsi="Times New Roman"/>
          <w:b/>
          <w:sz w:val="24"/>
          <w:szCs w:val="24"/>
        </w:rPr>
      </w:pPr>
    </w:p>
    <w:p w14:paraId="499F5850" w14:textId="77777777" w:rsidR="00C44888" w:rsidRPr="00D87D70" w:rsidRDefault="00C44888" w:rsidP="00C44888">
      <w:pPr>
        <w:spacing w:after="0"/>
        <w:ind w:firstLine="709"/>
        <w:jc w:val="both"/>
        <w:rPr>
          <w:rFonts w:ascii="Times New Roman" w:hAnsi="Times New Roman"/>
          <w:b/>
          <w:sz w:val="24"/>
          <w:szCs w:val="24"/>
        </w:rPr>
      </w:pPr>
      <w:r w:rsidRPr="00E60950">
        <w:rPr>
          <w:rFonts w:ascii="Times New Roman" w:hAnsi="Times New Roman"/>
          <w:b/>
          <w:sz w:val="24"/>
          <w:szCs w:val="24"/>
        </w:rPr>
        <w:t>1.2. Количество часов, отводимое на освоение профессионального модуля</w:t>
      </w:r>
      <w:r>
        <w:rPr>
          <w:rFonts w:ascii="Times New Roman" w:hAnsi="Times New Roman"/>
          <w:b/>
          <w:sz w:val="24"/>
          <w:szCs w:val="24"/>
        </w:rPr>
        <w:t xml:space="preserve"> </w:t>
      </w:r>
    </w:p>
    <w:p w14:paraId="3B86572E" w14:textId="10DBB773" w:rsidR="00C44888" w:rsidRPr="00E06AE9" w:rsidRDefault="00C44888" w:rsidP="00C44888">
      <w:pPr>
        <w:spacing w:after="0"/>
        <w:rPr>
          <w:rFonts w:ascii="Times New Roman" w:hAnsi="Times New Roman"/>
          <w:bCs/>
          <w:sz w:val="24"/>
          <w:szCs w:val="24"/>
        </w:rPr>
      </w:pPr>
      <w:r w:rsidRPr="0056055E">
        <w:rPr>
          <w:rFonts w:ascii="Times New Roman" w:hAnsi="Times New Roman"/>
          <w:sz w:val="24"/>
          <w:szCs w:val="24"/>
        </w:rPr>
        <w:t xml:space="preserve">Всего часов </w:t>
      </w:r>
      <w:r w:rsidR="00E06AE9" w:rsidRPr="00E06AE9">
        <w:rPr>
          <w:rFonts w:ascii="Times New Roman" w:hAnsi="Times New Roman"/>
          <w:bCs/>
          <w:sz w:val="24"/>
          <w:szCs w:val="24"/>
        </w:rPr>
        <w:t>200</w:t>
      </w:r>
    </w:p>
    <w:p w14:paraId="2BCB4A1E" w14:textId="750C705F" w:rsidR="00C44888" w:rsidRPr="0056055E" w:rsidRDefault="00C44888" w:rsidP="00C44888">
      <w:pPr>
        <w:spacing w:after="0"/>
        <w:ind w:firstLine="708"/>
        <w:rPr>
          <w:rFonts w:ascii="Times New Roman" w:hAnsi="Times New Roman"/>
          <w:sz w:val="24"/>
          <w:szCs w:val="24"/>
        </w:rPr>
      </w:pPr>
      <w:r w:rsidRPr="0056055E">
        <w:rPr>
          <w:rFonts w:ascii="Times New Roman" w:hAnsi="Times New Roman"/>
          <w:sz w:val="24"/>
          <w:szCs w:val="24"/>
        </w:rPr>
        <w:t xml:space="preserve">в том числе в форме практической подготовки </w:t>
      </w:r>
      <w:r w:rsidR="00E06AE9">
        <w:rPr>
          <w:rFonts w:ascii="Times New Roman" w:hAnsi="Times New Roman"/>
          <w:sz w:val="24"/>
          <w:szCs w:val="24"/>
        </w:rPr>
        <w:t>190</w:t>
      </w:r>
    </w:p>
    <w:p w14:paraId="30E72E00" w14:textId="7071DD7F" w:rsidR="00C44888" w:rsidRPr="0056055E" w:rsidRDefault="00C44888" w:rsidP="00C44888">
      <w:pPr>
        <w:spacing w:after="0"/>
        <w:rPr>
          <w:rFonts w:ascii="Times New Roman" w:hAnsi="Times New Roman"/>
          <w:sz w:val="24"/>
          <w:szCs w:val="24"/>
        </w:rPr>
      </w:pPr>
      <w:r w:rsidRPr="0056055E">
        <w:rPr>
          <w:rFonts w:ascii="Times New Roman" w:hAnsi="Times New Roman"/>
          <w:sz w:val="24"/>
          <w:szCs w:val="24"/>
        </w:rPr>
        <w:t xml:space="preserve">Из них на освоение МДК </w:t>
      </w:r>
      <w:r w:rsidR="00B2213E">
        <w:rPr>
          <w:rFonts w:ascii="Times New Roman" w:hAnsi="Times New Roman"/>
          <w:sz w:val="24"/>
          <w:szCs w:val="24"/>
        </w:rPr>
        <w:t xml:space="preserve">- </w:t>
      </w:r>
      <w:r w:rsidR="00E06AE9">
        <w:rPr>
          <w:rFonts w:ascii="Times New Roman" w:hAnsi="Times New Roman"/>
          <w:sz w:val="24"/>
          <w:szCs w:val="24"/>
        </w:rPr>
        <w:t>92</w:t>
      </w:r>
    </w:p>
    <w:p w14:paraId="2FDC8C52" w14:textId="3664FF1F" w:rsidR="00C44888" w:rsidRPr="0056055E" w:rsidRDefault="00C44888" w:rsidP="00C44888">
      <w:pPr>
        <w:spacing w:after="0"/>
        <w:ind w:firstLine="708"/>
        <w:rPr>
          <w:rFonts w:ascii="Times New Roman" w:hAnsi="Times New Roman"/>
          <w:i/>
          <w:sz w:val="24"/>
          <w:szCs w:val="24"/>
        </w:rPr>
      </w:pPr>
      <w:r w:rsidRPr="0056055E">
        <w:rPr>
          <w:rFonts w:ascii="Times New Roman" w:hAnsi="Times New Roman"/>
          <w:sz w:val="24"/>
          <w:szCs w:val="24"/>
        </w:rPr>
        <w:t>в том числе самостоятельная работа</w:t>
      </w:r>
      <w:r w:rsidRPr="0056055E">
        <w:rPr>
          <w:rFonts w:ascii="Times New Roman" w:hAnsi="Times New Roman"/>
          <w:i/>
          <w:sz w:val="24"/>
          <w:szCs w:val="24"/>
        </w:rPr>
        <w:t xml:space="preserve"> </w:t>
      </w:r>
    </w:p>
    <w:p w14:paraId="3AFFE2DB" w14:textId="35461F24" w:rsidR="00C44888" w:rsidRPr="0056055E" w:rsidRDefault="00C44888" w:rsidP="00C44888">
      <w:pPr>
        <w:spacing w:after="0"/>
        <w:rPr>
          <w:rFonts w:ascii="Times New Roman" w:hAnsi="Times New Roman"/>
          <w:sz w:val="24"/>
          <w:szCs w:val="24"/>
        </w:rPr>
      </w:pPr>
      <w:r w:rsidRPr="0056055E">
        <w:rPr>
          <w:rFonts w:ascii="Times New Roman" w:hAnsi="Times New Roman"/>
          <w:sz w:val="24"/>
          <w:szCs w:val="24"/>
        </w:rPr>
        <w:t>практики, в том числе учебная</w:t>
      </w:r>
      <w:r>
        <w:rPr>
          <w:rFonts w:ascii="Times New Roman" w:hAnsi="Times New Roman"/>
          <w:sz w:val="24"/>
          <w:szCs w:val="24"/>
        </w:rPr>
        <w:t xml:space="preserve"> </w:t>
      </w:r>
      <w:r w:rsidR="00E06AE9">
        <w:rPr>
          <w:rFonts w:ascii="Times New Roman" w:hAnsi="Times New Roman"/>
          <w:sz w:val="24"/>
          <w:szCs w:val="24"/>
        </w:rPr>
        <w:t>36</w:t>
      </w:r>
    </w:p>
    <w:p w14:paraId="05AEC6D3" w14:textId="23F17A26" w:rsidR="00C44888" w:rsidRPr="0056055E" w:rsidRDefault="00C44888" w:rsidP="00C44888">
      <w:pPr>
        <w:spacing w:after="0"/>
        <w:ind w:left="1416" w:firstLine="708"/>
        <w:rPr>
          <w:rFonts w:ascii="Times New Roman" w:hAnsi="Times New Roman"/>
          <w:sz w:val="24"/>
          <w:szCs w:val="24"/>
        </w:rPr>
      </w:pPr>
      <w:r w:rsidRPr="0056055E">
        <w:rPr>
          <w:rFonts w:ascii="Times New Roman" w:hAnsi="Times New Roman"/>
          <w:sz w:val="24"/>
          <w:szCs w:val="24"/>
        </w:rPr>
        <w:t xml:space="preserve">  производственная</w:t>
      </w:r>
      <w:r>
        <w:rPr>
          <w:rFonts w:ascii="Times New Roman" w:hAnsi="Times New Roman"/>
          <w:sz w:val="24"/>
          <w:szCs w:val="24"/>
        </w:rPr>
        <w:t xml:space="preserve"> </w:t>
      </w:r>
      <w:r w:rsidR="00E06AE9">
        <w:rPr>
          <w:rFonts w:ascii="Times New Roman" w:hAnsi="Times New Roman"/>
          <w:sz w:val="24"/>
          <w:szCs w:val="24"/>
        </w:rPr>
        <w:t>72</w:t>
      </w:r>
    </w:p>
    <w:p w14:paraId="481DB3E2" w14:textId="4F594B79" w:rsidR="00C44888" w:rsidRPr="0056055E" w:rsidRDefault="00C44888" w:rsidP="00C44888">
      <w:pPr>
        <w:rPr>
          <w:rFonts w:ascii="Times New Roman" w:hAnsi="Times New Roman"/>
          <w:sz w:val="24"/>
          <w:szCs w:val="24"/>
        </w:rPr>
        <w:sectPr w:rsidR="00C44888" w:rsidRPr="0056055E" w:rsidSect="000673D4">
          <w:pgSz w:w="11907" w:h="16840"/>
          <w:pgMar w:top="1134" w:right="851" w:bottom="1134" w:left="1701" w:header="709" w:footer="709" w:gutter="0"/>
          <w:cols w:space="720"/>
        </w:sectPr>
      </w:pPr>
      <w:r w:rsidRPr="0056055E">
        <w:rPr>
          <w:rFonts w:ascii="Times New Roman" w:hAnsi="Times New Roman"/>
          <w:sz w:val="24"/>
          <w:szCs w:val="24"/>
        </w:rPr>
        <w:t xml:space="preserve">Промежуточная аттестация </w:t>
      </w:r>
    </w:p>
    <w:p w14:paraId="368ABA72" w14:textId="76D95E92" w:rsidR="00C44888" w:rsidRPr="00C44888" w:rsidRDefault="00C44888" w:rsidP="00E763E3">
      <w:pPr>
        <w:pStyle w:val="ae"/>
        <w:numPr>
          <w:ilvl w:val="0"/>
          <w:numId w:val="76"/>
        </w:numPr>
        <w:spacing w:after="0"/>
        <w:jc w:val="center"/>
        <w:rPr>
          <w:b/>
        </w:rPr>
      </w:pPr>
      <w:r w:rsidRPr="00C44888">
        <w:rPr>
          <w:b/>
        </w:rPr>
        <w:lastRenderedPageBreak/>
        <w:t>СТРУКТУРА И СОДЕРЖАНИЕ ПРОФЕССИОНАЛЬНОГО МОДУЛЯ</w:t>
      </w:r>
    </w:p>
    <w:p w14:paraId="5577FAB2" w14:textId="77777777" w:rsidR="00C44888" w:rsidRPr="00C44888" w:rsidRDefault="00C44888" w:rsidP="00C44888">
      <w:pPr>
        <w:pStyle w:val="ae"/>
        <w:spacing w:after="0"/>
        <w:ind w:left="600"/>
        <w:rPr>
          <w:b/>
        </w:rPr>
      </w:pPr>
    </w:p>
    <w:p w14:paraId="031F7CFC" w14:textId="77777777" w:rsidR="00C44888" w:rsidRPr="0056055E" w:rsidRDefault="00C44888" w:rsidP="00C44888">
      <w:pPr>
        <w:spacing w:after="0"/>
        <w:jc w:val="both"/>
        <w:rPr>
          <w:rFonts w:ascii="Times New Roman" w:hAnsi="Times New Roman"/>
          <w:b/>
          <w:sz w:val="24"/>
          <w:szCs w:val="24"/>
        </w:rPr>
      </w:pPr>
      <w:r w:rsidRPr="0056055E">
        <w:rPr>
          <w:rFonts w:ascii="Times New Roman" w:hAnsi="Times New Roman"/>
          <w:b/>
          <w:sz w:val="24"/>
          <w:szCs w:val="24"/>
        </w:rPr>
        <w:t>2.1. Структура профессионального модуля</w:t>
      </w:r>
      <w:r w:rsidRPr="0056055E">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3010"/>
        <w:gridCol w:w="709"/>
        <w:gridCol w:w="816"/>
        <w:gridCol w:w="832"/>
        <w:gridCol w:w="73"/>
        <w:gridCol w:w="1458"/>
        <w:gridCol w:w="1126"/>
        <w:gridCol w:w="61"/>
        <w:gridCol w:w="1628"/>
        <w:gridCol w:w="27"/>
        <w:gridCol w:w="744"/>
        <w:gridCol w:w="36"/>
        <w:gridCol w:w="914"/>
        <w:gridCol w:w="1840"/>
      </w:tblGrid>
      <w:tr w:rsidR="00C44888" w:rsidRPr="0056055E" w14:paraId="1295DD0B" w14:textId="77777777" w:rsidTr="00D17D46">
        <w:trPr>
          <w:trHeight w:val="353"/>
        </w:trPr>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6A0A93A8"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Коды профессиональных</w:t>
            </w:r>
            <w:r>
              <w:rPr>
                <w:rFonts w:ascii="Times New Roman" w:hAnsi="Times New Roman"/>
                <w:sz w:val="20"/>
                <w:szCs w:val="20"/>
              </w:rPr>
              <w:t xml:space="preserve"> и</w:t>
            </w:r>
            <w:r w:rsidRPr="0056055E">
              <w:rPr>
                <w:rFonts w:ascii="Times New Roman" w:hAnsi="Times New Roman"/>
                <w:sz w:val="20"/>
                <w:szCs w:val="20"/>
              </w:rPr>
              <w:t xml:space="preserve"> общих компетенций</w:t>
            </w:r>
          </w:p>
        </w:tc>
        <w:tc>
          <w:tcPr>
            <w:tcW w:w="995" w:type="pct"/>
            <w:vMerge w:val="restart"/>
            <w:tcBorders>
              <w:top w:val="single" w:sz="4" w:space="0" w:color="auto"/>
              <w:left w:val="single" w:sz="4" w:space="0" w:color="auto"/>
              <w:bottom w:val="single" w:sz="4" w:space="0" w:color="auto"/>
              <w:right w:val="single" w:sz="4" w:space="0" w:color="auto"/>
            </w:tcBorders>
            <w:vAlign w:val="center"/>
            <w:hideMark/>
          </w:tcPr>
          <w:p w14:paraId="32CF7225"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Наименования разделов профессионального модуля</w:t>
            </w:r>
          </w:p>
        </w:tc>
        <w:tc>
          <w:tcPr>
            <w:tcW w:w="234" w:type="pct"/>
            <w:vMerge w:val="restart"/>
            <w:tcBorders>
              <w:top w:val="single" w:sz="4" w:space="0" w:color="auto"/>
              <w:left w:val="single" w:sz="4" w:space="0" w:color="auto"/>
              <w:bottom w:val="single" w:sz="4" w:space="0" w:color="auto"/>
              <w:right w:val="single" w:sz="4" w:space="0" w:color="auto"/>
            </w:tcBorders>
            <w:vAlign w:val="center"/>
            <w:hideMark/>
          </w:tcPr>
          <w:p w14:paraId="5B5AC550" w14:textId="77777777" w:rsidR="00C44888" w:rsidRPr="0056055E" w:rsidRDefault="00C44888" w:rsidP="00D609F2">
            <w:pPr>
              <w:suppressAutoHyphens/>
              <w:spacing w:after="0"/>
              <w:jc w:val="center"/>
              <w:rPr>
                <w:rFonts w:ascii="Times New Roman" w:hAnsi="Times New Roman"/>
                <w:iCs/>
                <w:sz w:val="20"/>
                <w:szCs w:val="20"/>
              </w:rPr>
            </w:pPr>
            <w:r w:rsidRPr="0056055E">
              <w:rPr>
                <w:rFonts w:ascii="Times New Roman" w:hAnsi="Times New Roman"/>
                <w:iCs/>
                <w:sz w:val="20"/>
                <w:szCs w:val="20"/>
              </w:rPr>
              <w:t>Всего час.</w:t>
            </w:r>
          </w:p>
        </w:tc>
        <w:tc>
          <w:tcPr>
            <w:tcW w:w="270" w:type="pct"/>
            <w:vMerge w:val="restart"/>
            <w:tcBorders>
              <w:top w:val="single" w:sz="4" w:space="0" w:color="auto"/>
              <w:left w:val="single" w:sz="4" w:space="0" w:color="auto"/>
              <w:bottom w:val="single" w:sz="4" w:space="0" w:color="auto"/>
              <w:right w:val="single" w:sz="4" w:space="0" w:color="auto"/>
            </w:tcBorders>
            <w:textDirection w:val="btLr"/>
            <w:hideMark/>
          </w:tcPr>
          <w:p w14:paraId="44508007" w14:textId="77777777" w:rsidR="00C44888" w:rsidRPr="0056055E" w:rsidRDefault="00C44888" w:rsidP="00D609F2">
            <w:pPr>
              <w:suppressAutoHyphens/>
              <w:spacing w:after="0" w:line="240" w:lineRule="auto"/>
              <w:ind w:left="113" w:right="113"/>
              <w:jc w:val="center"/>
              <w:rPr>
                <w:rFonts w:ascii="Times New Roman" w:hAnsi="Times New Roman"/>
                <w:b/>
                <w:sz w:val="20"/>
                <w:szCs w:val="20"/>
              </w:rPr>
            </w:pPr>
            <w:r w:rsidRPr="0056055E">
              <w:rPr>
                <w:rFonts w:ascii="Times New Roman" w:hAnsi="Times New Roman"/>
                <w:iCs/>
                <w:sz w:val="20"/>
                <w:szCs w:val="20"/>
              </w:rPr>
              <w:t>В т. ч. в форме практической  подготовки</w:t>
            </w:r>
          </w:p>
        </w:tc>
        <w:tc>
          <w:tcPr>
            <w:tcW w:w="2888" w:type="pct"/>
            <w:gridSpan w:val="11"/>
            <w:tcBorders>
              <w:top w:val="single" w:sz="4" w:space="0" w:color="auto"/>
              <w:left w:val="single" w:sz="4" w:space="0" w:color="auto"/>
              <w:bottom w:val="single" w:sz="4" w:space="0" w:color="auto"/>
              <w:right w:val="single" w:sz="4" w:space="0" w:color="auto"/>
            </w:tcBorders>
            <w:hideMark/>
          </w:tcPr>
          <w:p w14:paraId="5F4C70F2"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Объем профессионального модуля, ак. час.</w:t>
            </w:r>
          </w:p>
        </w:tc>
      </w:tr>
      <w:tr w:rsidR="00C44888" w:rsidRPr="0056055E" w14:paraId="22FCD372" w14:textId="77777777" w:rsidTr="00D17D46">
        <w:tc>
          <w:tcPr>
            <w:tcW w:w="0" w:type="auto"/>
            <w:vMerge/>
            <w:tcBorders>
              <w:top w:val="single" w:sz="4" w:space="0" w:color="auto"/>
              <w:left w:val="single" w:sz="4" w:space="0" w:color="auto"/>
              <w:bottom w:val="single" w:sz="4" w:space="0" w:color="auto"/>
              <w:right w:val="single" w:sz="4" w:space="0" w:color="auto"/>
            </w:tcBorders>
            <w:vAlign w:val="center"/>
            <w:hideMark/>
          </w:tcPr>
          <w:p w14:paraId="1A4D9C68"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75F81B"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BF1BB" w14:textId="77777777" w:rsidR="00C44888" w:rsidRPr="0056055E" w:rsidRDefault="00C44888" w:rsidP="00D609F2">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58F8B" w14:textId="77777777" w:rsidR="00C44888" w:rsidRPr="0056055E" w:rsidRDefault="00C44888" w:rsidP="00D609F2">
            <w:pPr>
              <w:spacing w:after="0" w:line="240" w:lineRule="auto"/>
              <w:rPr>
                <w:rFonts w:ascii="Times New Roman" w:hAnsi="Times New Roman"/>
                <w:b/>
                <w:sz w:val="20"/>
                <w:szCs w:val="20"/>
              </w:rPr>
            </w:pPr>
          </w:p>
        </w:tc>
        <w:tc>
          <w:tcPr>
            <w:tcW w:w="1966" w:type="pct"/>
            <w:gridSpan w:val="8"/>
            <w:tcBorders>
              <w:top w:val="single" w:sz="4" w:space="0" w:color="auto"/>
              <w:left w:val="single" w:sz="4" w:space="0" w:color="auto"/>
              <w:bottom w:val="single" w:sz="4" w:space="0" w:color="auto"/>
              <w:right w:val="single" w:sz="4" w:space="0" w:color="auto"/>
            </w:tcBorders>
            <w:vAlign w:val="center"/>
            <w:hideMark/>
          </w:tcPr>
          <w:p w14:paraId="20D07DAC" w14:textId="77777777" w:rsidR="00C44888" w:rsidRPr="0056055E" w:rsidRDefault="00C44888" w:rsidP="00D609F2">
            <w:pPr>
              <w:suppressAutoHyphens/>
              <w:spacing w:after="0"/>
              <w:jc w:val="center"/>
              <w:rPr>
                <w:rFonts w:ascii="Times New Roman" w:hAnsi="Times New Roman"/>
              </w:rPr>
            </w:pPr>
            <w:r w:rsidRPr="0056055E">
              <w:rPr>
                <w:rFonts w:ascii="Times New Roman" w:hAnsi="Times New Roman"/>
              </w:rPr>
              <w:t>Обучение по МДК</w:t>
            </w:r>
          </w:p>
        </w:tc>
        <w:tc>
          <w:tcPr>
            <w:tcW w:w="92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71EF78" w14:textId="77777777" w:rsidR="00C44888" w:rsidRPr="0056055E" w:rsidRDefault="00C44888" w:rsidP="00D609F2">
            <w:pPr>
              <w:suppressAutoHyphens/>
              <w:spacing w:after="0"/>
              <w:jc w:val="center"/>
              <w:rPr>
                <w:rFonts w:ascii="Times New Roman" w:hAnsi="Times New Roman"/>
              </w:rPr>
            </w:pPr>
            <w:r w:rsidRPr="0056055E">
              <w:rPr>
                <w:rFonts w:ascii="Times New Roman" w:hAnsi="Times New Roman"/>
              </w:rPr>
              <w:t>Практики</w:t>
            </w:r>
          </w:p>
        </w:tc>
      </w:tr>
      <w:tr w:rsidR="00C44888" w:rsidRPr="0056055E" w14:paraId="561B1C8A" w14:textId="77777777" w:rsidTr="00D17D46">
        <w:tc>
          <w:tcPr>
            <w:tcW w:w="0" w:type="auto"/>
            <w:vMerge/>
            <w:tcBorders>
              <w:top w:val="single" w:sz="4" w:space="0" w:color="auto"/>
              <w:left w:val="single" w:sz="4" w:space="0" w:color="auto"/>
              <w:bottom w:val="single" w:sz="4" w:space="0" w:color="auto"/>
              <w:right w:val="single" w:sz="4" w:space="0" w:color="auto"/>
            </w:tcBorders>
            <w:vAlign w:val="center"/>
            <w:hideMark/>
          </w:tcPr>
          <w:p w14:paraId="584871D6"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40C23"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27C0C" w14:textId="77777777" w:rsidR="00C44888" w:rsidRPr="0056055E" w:rsidRDefault="00C44888" w:rsidP="00D609F2">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ADB066" w14:textId="77777777" w:rsidR="00C44888" w:rsidRPr="0056055E" w:rsidRDefault="00C44888" w:rsidP="00D609F2">
            <w:pPr>
              <w:spacing w:after="0" w:line="240" w:lineRule="auto"/>
              <w:rPr>
                <w:rFonts w:ascii="Times New Roman" w:hAnsi="Times New Roman"/>
                <w:b/>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vAlign w:val="center"/>
          </w:tcPr>
          <w:p w14:paraId="5355234D"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Всего</w:t>
            </w:r>
          </w:p>
          <w:p w14:paraId="0438308B" w14:textId="77777777" w:rsidR="00C44888" w:rsidRPr="0056055E" w:rsidRDefault="00C44888" w:rsidP="00D609F2">
            <w:pPr>
              <w:suppressAutoHyphens/>
              <w:jc w:val="center"/>
              <w:rPr>
                <w:rFonts w:ascii="Times New Roman" w:hAnsi="Times New Roman"/>
              </w:rPr>
            </w:pPr>
          </w:p>
        </w:tc>
        <w:tc>
          <w:tcPr>
            <w:tcW w:w="1691" w:type="pct"/>
            <w:gridSpan w:val="7"/>
            <w:tcBorders>
              <w:top w:val="single" w:sz="4" w:space="0" w:color="auto"/>
              <w:left w:val="single" w:sz="4" w:space="0" w:color="auto"/>
              <w:bottom w:val="single" w:sz="4" w:space="0" w:color="auto"/>
              <w:right w:val="single" w:sz="4" w:space="0" w:color="auto"/>
            </w:tcBorders>
            <w:vAlign w:val="center"/>
            <w:hideMark/>
          </w:tcPr>
          <w:p w14:paraId="7AAB09BA" w14:textId="77777777" w:rsidR="00C44888" w:rsidRPr="0056055E" w:rsidRDefault="00C44888" w:rsidP="00D609F2">
            <w:pPr>
              <w:suppressAutoHyphens/>
              <w:spacing w:after="0"/>
              <w:jc w:val="center"/>
              <w:rPr>
                <w:rFonts w:ascii="Times New Roman" w:hAnsi="Times New Roman"/>
                <w:i/>
              </w:rPr>
            </w:pPr>
            <w:r w:rsidRPr="0056055E">
              <w:rPr>
                <w:rFonts w:ascii="Times New Roman" w:hAnsi="Times New Roman"/>
              </w:rPr>
              <w:t>В том числе</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EA11E7B" w14:textId="77777777" w:rsidR="00C44888" w:rsidRPr="0056055E" w:rsidRDefault="00C44888" w:rsidP="00D609F2">
            <w:pPr>
              <w:spacing w:after="0" w:line="240" w:lineRule="auto"/>
              <w:rPr>
                <w:rFonts w:ascii="Times New Roman" w:hAnsi="Times New Roman"/>
              </w:rPr>
            </w:pPr>
          </w:p>
        </w:tc>
      </w:tr>
      <w:tr w:rsidR="00C44888" w:rsidRPr="0056055E" w14:paraId="0EE48053" w14:textId="77777777" w:rsidTr="00D17D46">
        <w:trPr>
          <w:cantSplit/>
          <w:trHeight w:val="12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2BB63"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BBC53"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4A38E" w14:textId="77777777" w:rsidR="00C44888" w:rsidRPr="0056055E" w:rsidRDefault="00C44888" w:rsidP="00D609F2">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34B89" w14:textId="77777777" w:rsidR="00C44888" w:rsidRPr="0056055E" w:rsidRDefault="00C44888" w:rsidP="00D609F2">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5B583" w14:textId="77777777" w:rsidR="00C44888" w:rsidRPr="0056055E" w:rsidRDefault="00C44888" w:rsidP="00D609F2">
            <w:pPr>
              <w:spacing w:after="0" w:line="240" w:lineRule="auto"/>
              <w:rPr>
                <w:rFonts w:ascii="Times New Roman" w:hAnsi="Times New Roman"/>
              </w:rPr>
            </w:pPr>
          </w:p>
        </w:tc>
        <w:tc>
          <w:tcPr>
            <w:tcW w:w="506" w:type="pct"/>
            <w:gridSpan w:val="2"/>
            <w:tcBorders>
              <w:top w:val="single" w:sz="4" w:space="0" w:color="auto"/>
              <w:left w:val="single" w:sz="4" w:space="0" w:color="auto"/>
              <w:bottom w:val="single" w:sz="4" w:space="0" w:color="auto"/>
              <w:right w:val="single" w:sz="4" w:space="0" w:color="auto"/>
            </w:tcBorders>
            <w:vAlign w:val="center"/>
            <w:hideMark/>
          </w:tcPr>
          <w:p w14:paraId="3A714E43" w14:textId="77777777" w:rsidR="00C44888" w:rsidRPr="0056055E" w:rsidRDefault="00C44888" w:rsidP="00D609F2">
            <w:pPr>
              <w:suppressAutoHyphens/>
              <w:spacing w:after="0"/>
              <w:jc w:val="center"/>
              <w:rPr>
                <w:rFonts w:ascii="Times New Roman" w:hAnsi="Times New Roman"/>
                <w:color w:val="000000"/>
                <w:sz w:val="20"/>
                <w:szCs w:val="20"/>
              </w:rPr>
            </w:pPr>
            <w:r w:rsidRPr="0056055E">
              <w:rPr>
                <w:rFonts w:ascii="Times New Roman" w:hAnsi="Times New Roman"/>
                <w:color w:val="000000"/>
                <w:sz w:val="20"/>
                <w:szCs w:val="20"/>
              </w:rPr>
              <w:t>Лабораторных и практических занятий</w:t>
            </w:r>
          </w:p>
        </w:tc>
        <w:tc>
          <w:tcPr>
            <w:tcW w:w="372" w:type="pct"/>
            <w:tcBorders>
              <w:top w:val="single" w:sz="4" w:space="0" w:color="auto"/>
              <w:left w:val="single" w:sz="4" w:space="0" w:color="auto"/>
              <w:bottom w:val="single" w:sz="4" w:space="0" w:color="auto"/>
              <w:right w:val="single" w:sz="4" w:space="0" w:color="auto"/>
            </w:tcBorders>
            <w:vAlign w:val="center"/>
            <w:hideMark/>
          </w:tcPr>
          <w:p w14:paraId="27D43ADB" w14:textId="77777777" w:rsidR="00C44888" w:rsidRPr="0056055E" w:rsidRDefault="00C44888" w:rsidP="00D609F2">
            <w:pPr>
              <w:suppressAutoHyphens/>
              <w:spacing w:after="0"/>
              <w:jc w:val="center"/>
              <w:rPr>
                <w:rFonts w:ascii="Times New Roman" w:hAnsi="Times New Roman"/>
                <w:color w:val="000000"/>
                <w:sz w:val="20"/>
                <w:szCs w:val="20"/>
              </w:rPr>
            </w:pPr>
            <w:r w:rsidRPr="0056055E">
              <w:rPr>
                <w:rFonts w:ascii="Times New Roman" w:hAnsi="Times New Roman"/>
                <w:color w:val="000000"/>
                <w:sz w:val="20"/>
                <w:szCs w:val="20"/>
              </w:rPr>
              <w:t>Курсовых работ (проектов)</w:t>
            </w:r>
          </w:p>
        </w:tc>
        <w:tc>
          <w:tcPr>
            <w:tcW w:w="558" w:type="pct"/>
            <w:gridSpan w:val="2"/>
            <w:tcBorders>
              <w:top w:val="single" w:sz="4" w:space="0" w:color="auto"/>
              <w:left w:val="single" w:sz="4" w:space="0" w:color="auto"/>
              <w:bottom w:val="single" w:sz="4" w:space="0" w:color="auto"/>
              <w:right w:val="single" w:sz="4" w:space="0" w:color="auto"/>
            </w:tcBorders>
          </w:tcPr>
          <w:p w14:paraId="13E2A739" w14:textId="77777777" w:rsidR="00C44888" w:rsidRPr="0056055E" w:rsidRDefault="00C44888" w:rsidP="00D609F2">
            <w:pPr>
              <w:suppressAutoHyphens/>
              <w:spacing w:after="0"/>
              <w:jc w:val="center"/>
              <w:rPr>
                <w:rFonts w:ascii="Times New Roman" w:hAnsi="Times New Roman"/>
                <w:sz w:val="20"/>
                <w:szCs w:val="20"/>
              </w:rPr>
            </w:pPr>
          </w:p>
          <w:p w14:paraId="7935EA01" w14:textId="77777777" w:rsidR="00C44888" w:rsidRPr="0056055E" w:rsidRDefault="00C44888" w:rsidP="00D609F2">
            <w:pPr>
              <w:suppressAutoHyphens/>
              <w:spacing w:after="0"/>
              <w:jc w:val="center"/>
              <w:rPr>
                <w:rFonts w:ascii="Times New Roman" w:hAnsi="Times New Roman"/>
                <w:sz w:val="20"/>
                <w:szCs w:val="20"/>
              </w:rPr>
            </w:pPr>
          </w:p>
          <w:p w14:paraId="245F2053"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Самостоятельная работа</w:t>
            </w:r>
          </w:p>
        </w:tc>
        <w:tc>
          <w:tcPr>
            <w:tcW w:w="255" w:type="pct"/>
            <w:gridSpan w:val="2"/>
            <w:tcBorders>
              <w:top w:val="single" w:sz="4" w:space="0" w:color="auto"/>
              <w:left w:val="single" w:sz="4" w:space="0" w:color="auto"/>
              <w:bottom w:val="single" w:sz="4" w:space="0" w:color="auto"/>
              <w:right w:val="single" w:sz="4" w:space="0" w:color="auto"/>
            </w:tcBorders>
            <w:textDirection w:val="btLr"/>
            <w:hideMark/>
          </w:tcPr>
          <w:p w14:paraId="7067E2A5" w14:textId="77777777" w:rsidR="00C44888" w:rsidRPr="0056055E" w:rsidRDefault="00C44888" w:rsidP="00D609F2">
            <w:pPr>
              <w:suppressAutoHyphens/>
              <w:spacing w:after="0" w:line="240" w:lineRule="auto"/>
              <w:ind w:left="113" w:right="113"/>
              <w:jc w:val="center"/>
              <w:rPr>
                <w:rFonts w:ascii="Times New Roman" w:hAnsi="Times New Roman"/>
                <w:sz w:val="20"/>
                <w:szCs w:val="20"/>
              </w:rPr>
            </w:pPr>
            <w:r w:rsidRPr="0056055E">
              <w:rPr>
                <w:rFonts w:ascii="Times New Roman" w:hAnsi="Times New Roman"/>
                <w:sz w:val="20"/>
                <w:szCs w:val="20"/>
              </w:rPr>
              <w:t>Промежуточная аттестация</w:t>
            </w:r>
          </w:p>
        </w:tc>
        <w:tc>
          <w:tcPr>
            <w:tcW w:w="314" w:type="pct"/>
            <w:gridSpan w:val="2"/>
            <w:tcBorders>
              <w:top w:val="single" w:sz="4" w:space="0" w:color="auto"/>
              <w:left w:val="single" w:sz="4" w:space="0" w:color="auto"/>
              <w:bottom w:val="single" w:sz="4" w:space="0" w:color="auto"/>
              <w:right w:val="single" w:sz="4" w:space="0" w:color="auto"/>
            </w:tcBorders>
            <w:vAlign w:val="center"/>
          </w:tcPr>
          <w:p w14:paraId="5C6ED39E"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Учебная</w:t>
            </w:r>
          </w:p>
          <w:p w14:paraId="22B94205" w14:textId="77777777" w:rsidR="00C44888" w:rsidRPr="0056055E" w:rsidRDefault="00C44888" w:rsidP="00D609F2">
            <w:pPr>
              <w:suppressAutoHyphens/>
              <w:spacing w:after="0"/>
              <w:jc w:val="center"/>
              <w:rPr>
                <w:rFonts w:ascii="Times New Roman" w:hAnsi="Times New Roman"/>
                <w:i/>
                <w:sz w:val="20"/>
                <w:szCs w:val="20"/>
              </w:rPr>
            </w:pPr>
          </w:p>
        </w:tc>
        <w:tc>
          <w:tcPr>
            <w:tcW w:w="608" w:type="pct"/>
            <w:tcBorders>
              <w:top w:val="single" w:sz="4" w:space="0" w:color="auto"/>
              <w:left w:val="single" w:sz="4" w:space="0" w:color="auto"/>
              <w:bottom w:val="single" w:sz="4" w:space="0" w:color="auto"/>
              <w:right w:val="single" w:sz="4" w:space="0" w:color="auto"/>
            </w:tcBorders>
            <w:vAlign w:val="center"/>
          </w:tcPr>
          <w:p w14:paraId="382689B1"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Производственная</w:t>
            </w:r>
          </w:p>
          <w:p w14:paraId="397D16E7" w14:textId="77777777" w:rsidR="00C44888" w:rsidRPr="0056055E" w:rsidRDefault="00C44888" w:rsidP="00D609F2">
            <w:pPr>
              <w:suppressAutoHyphens/>
              <w:spacing w:after="0"/>
              <w:jc w:val="center"/>
              <w:rPr>
                <w:rFonts w:ascii="Times New Roman" w:hAnsi="Times New Roman"/>
                <w:b/>
                <w:i/>
                <w:sz w:val="20"/>
                <w:szCs w:val="20"/>
              </w:rPr>
            </w:pPr>
          </w:p>
        </w:tc>
      </w:tr>
      <w:tr w:rsidR="00C44888" w:rsidRPr="0056055E" w14:paraId="0A7CCC98" w14:textId="77777777" w:rsidTr="00D17D46">
        <w:tc>
          <w:tcPr>
            <w:tcW w:w="613" w:type="pct"/>
            <w:tcBorders>
              <w:top w:val="single" w:sz="4" w:space="0" w:color="auto"/>
              <w:left w:val="single" w:sz="4" w:space="0" w:color="auto"/>
              <w:bottom w:val="single" w:sz="4" w:space="0" w:color="auto"/>
              <w:right w:val="single" w:sz="4" w:space="0" w:color="auto"/>
            </w:tcBorders>
            <w:vAlign w:val="center"/>
            <w:hideMark/>
          </w:tcPr>
          <w:p w14:paraId="6F1BB2E9" w14:textId="77777777" w:rsidR="00C44888" w:rsidRPr="0056055E" w:rsidRDefault="00C44888" w:rsidP="00D609F2">
            <w:pPr>
              <w:spacing w:after="0"/>
              <w:jc w:val="center"/>
              <w:rPr>
                <w:rFonts w:ascii="Times New Roman" w:hAnsi="Times New Roman"/>
              </w:rPr>
            </w:pPr>
            <w:r w:rsidRPr="0056055E">
              <w:rPr>
                <w:rFonts w:ascii="Times New Roman" w:hAnsi="Times New Roman"/>
              </w:rPr>
              <w:t>1</w:t>
            </w:r>
          </w:p>
        </w:tc>
        <w:tc>
          <w:tcPr>
            <w:tcW w:w="995" w:type="pct"/>
            <w:tcBorders>
              <w:top w:val="single" w:sz="4" w:space="0" w:color="auto"/>
              <w:left w:val="single" w:sz="4" w:space="0" w:color="auto"/>
              <w:bottom w:val="single" w:sz="4" w:space="0" w:color="auto"/>
              <w:right w:val="single" w:sz="4" w:space="0" w:color="auto"/>
            </w:tcBorders>
            <w:vAlign w:val="center"/>
            <w:hideMark/>
          </w:tcPr>
          <w:p w14:paraId="14AB8EC8" w14:textId="77777777" w:rsidR="00C44888" w:rsidRPr="0056055E" w:rsidRDefault="00C44888" w:rsidP="00D609F2">
            <w:pPr>
              <w:spacing w:after="0"/>
              <w:jc w:val="center"/>
              <w:rPr>
                <w:rFonts w:ascii="Times New Roman" w:hAnsi="Times New Roman"/>
              </w:rPr>
            </w:pPr>
            <w:r w:rsidRPr="0056055E">
              <w:rPr>
                <w:rFonts w:ascii="Times New Roman" w:hAnsi="Times New Roman"/>
              </w:rPr>
              <w:t>2</w:t>
            </w:r>
          </w:p>
        </w:tc>
        <w:tc>
          <w:tcPr>
            <w:tcW w:w="234" w:type="pct"/>
            <w:tcBorders>
              <w:top w:val="single" w:sz="4" w:space="0" w:color="auto"/>
              <w:left w:val="single" w:sz="4" w:space="0" w:color="auto"/>
              <w:bottom w:val="single" w:sz="4" w:space="0" w:color="auto"/>
              <w:right w:val="single" w:sz="4" w:space="0" w:color="auto"/>
            </w:tcBorders>
            <w:vAlign w:val="center"/>
            <w:hideMark/>
          </w:tcPr>
          <w:p w14:paraId="14914522" w14:textId="77777777" w:rsidR="00C44888" w:rsidRPr="0056055E" w:rsidRDefault="00C44888" w:rsidP="00D609F2">
            <w:pPr>
              <w:spacing w:after="0"/>
              <w:jc w:val="center"/>
              <w:rPr>
                <w:rFonts w:ascii="Times New Roman" w:hAnsi="Times New Roman"/>
              </w:rPr>
            </w:pPr>
            <w:r w:rsidRPr="0056055E">
              <w:rPr>
                <w:rFonts w:ascii="Times New Roman" w:hAnsi="Times New Roman"/>
              </w:rPr>
              <w:t>3</w:t>
            </w:r>
          </w:p>
        </w:tc>
        <w:tc>
          <w:tcPr>
            <w:tcW w:w="270" w:type="pct"/>
            <w:tcBorders>
              <w:top w:val="single" w:sz="4" w:space="0" w:color="auto"/>
              <w:left w:val="single" w:sz="4" w:space="0" w:color="auto"/>
              <w:bottom w:val="single" w:sz="4" w:space="0" w:color="auto"/>
              <w:right w:val="single" w:sz="4" w:space="0" w:color="auto"/>
            </w:tcBorders>
            <w:hideMark/>
          </w:tcPr>
          <w:p w14:paraId="2415DEDA" w14:textId="77777777" w:rsidR="00C44888" w:rsidRPr="0056055E" w:rsidRDefault="00C44888" w:rsidP="00D609F2">
            <w:pPr>
              <w:spacing w:after="0"/>
              <w:jc w:val="center"/>
              <w:rPr>
                <w:rFonts w:ascii="Times New Roman" w:hAnsi="Times New Roman"/>
              </w:rPr>
            </w:pPr>
            <w:r w:rsidRPr="0056055E">
              <w:rPr>
                <w:rFonts w:ascii="Times New Roman" w:hAnsi="Times New Roman"/>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76131F31" w14:textId="77777777" w:rsidR="00C44888" w:rsidRPr="0056055E" w:rsidRDefault="00C44888" w:rsidP="00D609F2">
            <w:pPr>
              <w:spacing w:after="0"/>
              <w:jc w:val="center"/>
              <w:rPr>
                <w:rFonts w:ascii="Times New Roman" w:hAnsi="Times New Roman"/>
              </w:rPr>
            </w:pPr>
            <w:r w:rsidRPr="0056055E">
              <w:rPr>
                <w:rFonts w:ascii="Times New Roman" w:hAnsi="Times New Roman"/>
              </w:rPr>
              <w:t>5</w:t>
            </w:r>
          </w:p>
        </w:tc>
        <w:tc>
          <w:tcPr>
            <w:tcW w:w="506" w:type="pct"/>
            <w:gridSpan w:val="2"/>
            <w:tcBorders>
              <w:top w:val="single" w:sz="4" w:space="0" w:color="auto"/>
              <w:left w:val="single" w:sz="4" w:space="0" w:color="auto"/>
              <w:bottom w:val="single" w:sz="4" w:space="0" w:color="auto"/>
              <w:right w:val="single" w:sz="4" w:space="0" w:color="auto"/>
            </w:tcBorders>
            <w:vAlign w:val="center"/>
            <w:hideMark/>
          </w:tcPr>
          <w:p w14:paraId="56A09E60" w14:textId="77777777" w:rsidR="00C44888" w:rsidRPr="0056055E" w:rsidRDefault="00C44888" w:rsidP="00D609F2">
            <w:pPr>
              <w:spacing w:after="0"/>
              <w:jc w:val="center"/>
              <w:rPr>
                <w:rFonts w:ascii="Times New Roman" w:hAnsi="Times New Roman"/>
              </w:rPr>
            </w:pPr>
            <w:r w:rsidRPr="0056055E">
              <w:rPr>
                <w:rFonts w:ascii="Times New Roman" w:hAnsi="Times New Roman"/>
              </w:rPr>
              <w:t>6</w:t>
            </w:r>
          </w:p>
        </w:tc>
        <w:tc>
          <w:tcPr>
            <w:tcW w:w="372" w:type="pct"/>
            <w:tcBorders>
              <w:top w:val="single" w:sz="4" w:space="0" w:color="auto"/>
              <w:left w:val="single" w:sz="4" w:space="0" w:color="auto"/>
              <w:bottom w:val="single" w:sz="4" w:space="0" w:color="auto"/>
              <w:right w:val="single" w:sz="4" w:space="0" w:color="auto"/>
            </w:tcBorders>
            <w:vAlign w:val="center"/>
            <w:hideMark/>
          </w:tcPr>
          <w:p w14:paraId="6AE8A137" w14:textId="77777777" w:rsidR="00C44888" w:rsidRPr="0056055E" w:rsidRDefault="00C44888" w:rsidP="00D609F2">
            <w:pPr>
              <w:spacing w:after="0"/>
              <w:jc w:val="center"/>
              <w:rPr>
                <w:rFonts w:ascii="Times New Roman" w:hAnsi="Times New Roman"/>
              </w:rPr>
            </w:pPr>
            <w:r w:rsidRPr="0056055E">
              <w:rPr>
                <w:rFonts w:ascii="Times New Roman" w:hAnsi="Times New Roman"/>
              </w:rPr>
              <w:t>7</w:t>
            </w:r>
          </w:p>
        </w:tc>
        <w:tc>
          <w:tcPr>
            <w:tcW w:w="558" w:type="pct"/>
            <w:gridSpan w:val="2"/>
            <w:tcBorders>
              <w:top w:val="single" w:sz="4" w:space="0" w:color="auto"/>
              <w:left w:val="single" w:sz="4" w:space="0" w:color="auto"/>
              <w:bottom w:val="single" w:sz="4" w:space="0" w:color="auto"/>
              <w:right w:val="single" w:sz="4" w:space="0" w:color="auto"/>
            </w:tcBorders>
            <w:hideMark/>
          </w:tcPr>
          <w:p w14:paraId="797D9ABC" w14:textId="77777777" w:rsidR="00C44888" w:rsidRPr="0056055E" w:rsidRDefault="00C44888" w:rsidP="00D609F2">
            <w:pPr>
              <w:spacing w:after="0"/>
              <w:jc w:val="center"/>
              <w:rPr>
                <w:rFonts w:ascii="Times New Roman" w:hAnsi="Times New Roman"/>
              </w:rPr>
            </w:pPr>
            <w:r w:rsidRPr="0056055E">
              <w:rPr>
                <w:rFonts w:ascii="Times New Roman" w:hAnsi="Times New Roman"/>
              </w:rPr>
              <w:t>8</w:t>
            </w:r>
          </w:p>
        </w:tc>
        <w:tc>
          <w:tcPr>
            <w:tcW w:w="255" w:type="pct"/>
            <w:gridSpan w:val="2"/>
            <w:tcBorders>
              <w:top w:val="single" w:sz="4" w:space="0" w:color="auto"/>
              <w:left w:val="single" w:sz="4" w:space="0" w:color="auto"/>
              <w:bottom w:val="single" w:sz="4" w:space="0" w:color="auto"/>
              <w:right w:val="single" w:sz="4" w:space="0" w:color="auto"/>
            </w:tcBorders>
            <w:hideMark/>
          </w:tcPr>
          <w:p w14:paraId="62A623E4" w14:textId="77777777" w:rsidR="00C44888" w:rsidRPr="0056055E" w:rsidRDefault="00C44888" w:rsidP="00D609F2">
            <w:pPr>
              <w:spacing w:after="0"/>
              <w:jc w:val="center"/>
              <w:rPr>
                <w:rFonts w:ascii="Times New Roman" w:hAnsi="Times New Roman"/>
              </w:rPr>
            </w:pPr>
            <w:r w:rsidRPr="0056055E">
              <w:rPr>
                <w:rFonts w:ascii="Times New Roman" w:hAnsi="Times New Roman"/>
              </w:rPr>
              <w:t>9</w:t>
            </w:r>
          </w:p>
        </w:tc>
        <w:tc>
          <w:tcPr>
            <w:tcW w:w="314" w:type="pct"/>
            <w:gridSpan w:val="2"/>
            <w:tcBorders>
              <w:top w:val="single" w:sz="4" w:space="0" w:color="auto"/>
              <w:left w:val="single" w:sz="4" w:space="0" w:color="auto"/>
              <w:bottom w:val="single" w:sz="4" w:space="0" w:color="auto"/>
              <w:right w:val="single" w:sz="4" w:space="0" w:color="auto"/>
            </w:tcBorders>
            <w:vAlign w:val="center"/>
            <w:hideMark/>
          </w:tcPr>
          <w:p w14:paraId="1ABBDCF0" w14:textId="77777777" w:rsidR="00C44888" w:rsidRPr="0056055E" w:rsidRDefault="00C44888" w:rsidP="00D609F2">
            <w:pPr>
              <w:spacing w:after="0"/>
              <w:jc w:val="center"/>
              <w:rPr>
                <w:rFonts w:ascii="Times New Roman" w:hAnsi="Times New Roman"/>
              </w:rPr>
            </w:pPr>
            <w:r w:rsidRPr="0056055E">
              <w:rPr>
                <w:rFonts w:ascii="Times New Roman" w:hAnsi="Times New Roman"/>
              </w:rPr>
              <w:t>10</w:t>
            </w:r>
          </w:p>
        </w:tc>
        <w:tc>
          <w:tcPr>
            <w:tcW w:w="608" w:type="pct"/>
            <w:tcBorders>
              <w:top w:val="single" w:sz="4" w:space="0" w:color="auto"/>
              <w:left w:val="single" w:sz="4" w:space="0" w:color="auto"/>
              <w:bottom w:val="single" w:sz="4" w:space="0" w:color="auto"/>
              <w:right w:val="single" w:sz="4" w:space="0" w:color="auto"/>
            </w:tcBorders>
            <w:vAlign w:val="center"/>
            <w:hideMark/>
          </w:tcPr>
          <w:p w14:paraId="3417A760" w14:textId="77777777" w:rsidR="00C44888" w:rsidRPr="0056055E" w:rsidRDefault="00C44888" w:rsidP="00D609F2">
            <w:pPr>
              <w:spacing w:after="0"/>
              <w:jc w:val="center"/>
              <w:rPr>
                <w:rFonts w:ascii="Times New Roman" w:hAnsi="Times New Roman"/>
              </w:rPr>
            </w:pPr>
            <w:r w:rsidRPr="0056055E">
              <w:rPr>
                <w:rFonts w:ascii="Times New Roman" w:hAnsi="Times New Roman"/>
              </w:rPr>
              <w:t>11</w:t>
            </w:r>
          </w:p>
        </w:tc>
      </w:tr>
      <w:tr w:rsidR="00D17D46" w:rsidRPr="0056055E" w14:paraId="5B72E300" w14:textId="77777777" w:rsidTr="00D17D46">
        <w:tc>
          <w:tcPr>
            <w:tcW w:w="613" w:type="pct"/>
            <w:tcBorders>
              <w:top w:val="single" w:sz="4" w:space="0" w:color="auto"/>
              <w:left w:val="single" w:sz="4" w:space="0" w:color="auto"/>
              <w:bottom w:val="single" w:sz="4" w:space="0" w:color="auto"/>
              <w:right w:val="single" w:sz="4" w:space="0" w:color="auto"/>
            </w:tcBorders>
            <w:hideMark/>
          </w:tcPr>
          <w:p w14:paraId="70C197F7" w14:textId="48ED20A9" w:rsidR="00D17D46" w:rsidRPr="00D17D46" w:rsidRDefault="00D17D46" w:rsidP="00D17D46">
            <w:pPr>
              <w:spacing w:after="0"/>
              <w:rPr>
                <w:rFonts w:ascii="Times New Roman" w:hAnsi="Times New Roman"/>
                <w:sz w:val="20"/>
                <w:szCs w:val="20"/>
              </w:rPr>
            </w:pPr>
            <w:r w:rsidRPr="00D17D46">
              <w:rPr>
                <w:rFonts w:ascii="Times New Roman" w:hAnsi="Times New Roman"/>
                <w:sz w:val="20"/>
                <w:szCs w:val="20"/>
              </w:rPr>
              <w:t>ПК 1.1-ПК 1.6</w:t>
            </w:r>
          </w:p>
          <w:p w14:paraId="0C7A7066" w14:textId="66832FA7" w:rsidR="00D17D46" w:rsidRPr="00D17D46" w:rsidRDefault="00D17D46" w:rsidP="00D17D46">
            <w:pPr>
              <w:spacing w:after="0"/>
              <w:rPr>
                <w:rFonts w:ascii="Times New Roman" w:hAnsi="Times New Roman"/>
                <w:sz w:val="20"/>
                <w:szCs w:val="20"/>
              </w:rPr>
            </w:pPr>
            <w:r w:rsidRPr="00D17D46">
              <w:rPr>
                <w:rFonts w:ascii="Times New Roman" w:hAnsi="Times New Roman"/>
                <w:sz w:val="20"/>
                <w:szCs w:val="20"/>
              </w:rPr>
              <w:t>ОК 01, ОК 02,</w:t>
            </w:r>
          </w:p>
          <w:p w14:paraId="30250A73" w14:textId="77777777" w:rsidR="00D17D46" w:rsidRDefault="00D17D46" w:rsidP="00D17D46">
            <w:pPr>
              <w:spacing w:after="0"/>
              <w:rPr>
                <w:rFonts w:ascii="Times New Roman" w:hAnsi="Times New Roman"/>
                <w:sz w:val="20"/>
                <w:szCs w:val="20"/>
              </w:rPr>
            </w:pPr>
            <w:r w:rsidRPr="00D17D46">
              <w:rPr>
                <w:rFonts w:ascii="Times New Roman" w:hAnsi="Times New Roman"/>
                <w:sz w:val="20"/>
                <w:szCs w:val="20"/>
              </w:rPr>
              <w:t xml:space="preserve">ОК 04, ОК 05, </w:t>
            </w:r>
          </w:p>
          <w:p w14:paraId="5036AB2E" w14:textId="068B7C1D" w:rsidR="00D17D46" w:rsidRPr="0056055E" w:rsidRDefault="00D17D46" w:rsidP="00D17D46">
            <w:pPr>
              <w:spacing w:after="0"/>
              <w:rPr>
                <w:rFonts w:ascii="Times New Roman" w:hAnsi="Times New Roman"/>
              </w:rPr>
            </w:pPr>
            <w:r w:rsidRPr="00D17D46">
              <w:rPr>
                <w:rFonts w:ascii="Times New Roman" w:hAnsi="Times New Roman"/>
                <w:sz w:val="20"/>
                <w:szCs w:val="20"/>
              </w:rPr>
              <w:t>ОК 07</w:t>
            </w:r>
          </w:p>
        </w:tc>
        <w:tc>
          <w:tcPr>
            <w:tcW w:w="995" w:type="pct"/>
            <w:tcBorders>
              <w:top w:val="single" w:sz="4" w:space="0" w:color="auto"/>
              <w:left w:val="single" w:sz="4" w:space="0" w:color="auto"/>
              <w:bottom w:val="single" w:sz="4" w:space="0" w:color="auto"/>
              <w:right w:val="single" w:sz="4" w:space="0" w:color="auto"/>
            </w:tcBorders>
            <w:hideMark/>
          </w:tcPr>
          <w:p w14:paraId="4EA6F99F" w14:textId="6809740D" w:rsidR="00D17D46" w:rsidRPr="0056055E" w:rsidRDefault="00D17D46" w:rsidP="00D17D46">
            <w:pPr>
              <w:spacing w:after="0" w:line="240" w:lineRule="auto"/>
              <w:rPr>
                <w:rFonts w:ascii="Times New Roman" w:hAnsi="Times New Roman"/>
              </w:rPr>
            </w:pPr>
            <w:r w:rsidRPr="009260B2">
              <w:rPr>
                <w:rFonts w:ascii="Times New Roman" w:hAnsi="Times New Roman"/>
                <w:sz w:val="24"/>
                <w:szCs w:val="24"/>
              </w:rPr>
              <w:t>Раздел 1.</w:t>
            </w:r>
            <w:r>
              <w:rPr>
                <w:rFonts w:ascii="Times New Roman" w:hAnsi="Times New Roman"/>
                <w:sz w:val="24"/>
                <w:szCs w:val="24"/>
              </w:rPr>
              <w:t xml:space="preserve"> </w:t>
            </w:r>
            <w:r w:rsidRPr="009260B2">
              <w:rPr>
                <w:rFonts w:ascii="Times New Roman" w:hAnsi="Times New Roman"/>
                <w:sz w:val="24"/>
                <w:szCs w:val="24"/>
              </w:rPr>
              <w:t>Организация трудовой деятельности при изготовлении зубных протезов</w:t>
            </w:r>
          </w:p>
        </w:tc>
        <w:tc>
          <w:tcPr>
            <w:tcW w:w="234" w:type="pct"/>
            <w:tcBorders>
              <w:top w:val="single" w:sz="4" w:space="0" w:color="auto"/>
              <w:left w:val="single" w:sz="4" w:space="0" w:color="auto"/>
              <w:bottom w:val="single" w:sz="4" w:space="0" w:color="auto"/>
              <w:right w:val="single" w:sz="4" w:space="0" w:color="auto"/>
            </w:tcBorders>
            <w:vAlign w:val="center"/>
          </w:tcPr>
          <w:p w14:paraId="76C3369B" w14:textId="582A16DD" w:rsidR="00D17D46" w:rsidRPr="0056055E" w:rsidRDefault="00D17D46" w:rsidP="00D17D46">
            <w:pPr>
              <w:spacing w:after="0" w:line="240" w:lineRule="auto"/>
              <w:jc w:val="center"/>
              <w:rPr>
                <w:rFonts w:ascii="Times New Roman" w:hAnsi="Times New Roman"/>
                <w:b/>
                <w:bCs/>
              </w:rPr>
            </w:pPr>
            <w:r>
              <w:rPr>
                <w:rFonts w:ascii="Times New Roman" w:hAnsi="Times New Roman"/>
                <w:b/>
                <w:bCs/>
              </w:rPr>
              <w:t>52</w:t>
            </w:r>
          </w:p>
        </w:tc>
        <w:tc>
          <w:tcPr>
            <w:tcW w:w="270" w:type="pct"/>
            <w:tcBorders>
              <w:top w:val="single" w:sz="4" w:space="0" w:color="auto"/>
              <w:left w:val="single" w:sz="4" w:space="0" w:color="auto"/>
              <w:bottom w:val="single" w:sz="4" w:space="0" w:color="auto"/>
              <w:right w:val="single" w:sz="4" w:space="0" w:color="auto"/>
            </w:tcBorders>
            <w:vAlign w:val="center"/>
          </w:tcPr>
          <w:p w14:paraId="3A12BD16" w14:textId="05AF7AD7" w:rsidR="00D17D46" w:rsidRPr="0056055E" w:rsidRDefault="00D17D46" w:rsidP="00D17D46">
            <w:pPr>
              <w:spacing w:after="0" w:line="240" w:lineRule="auto"/>
              <w:jc w:val="center"/>
              <w:rPr>
                <w:rFonts w:ascii="Times New Roman" w:hAnsi="Times New Roman"/>
              </w:rPr>
            </w:pPr>
            <w:r>
              <w:rPr>
                <w:rFonts w:ascii="Times New Roman" w:hAnsi="Times New Roman"/>
              </w:rPr>
              <w:t>46</w:t>
            </w:r>
          </w:p>
        </w:tc>
        <w:tc>
          <w:tcPr>
            <w:tcW w:w="275" w:type="pct"/>
            <w:tcBorders>
              <w:top w:val="single" w:sz="4" w:space="0" w:color="auto"/>
              <w:left w:val="single" w:sz="4" w:space="0" w:color="auto"/>
              <w:bottom w:val="single" w:sz="4" w:space="0" w:color="auto"/>
              <w:right w:val="single" w:sz="4" w:space="0" w:color="auto"/>
            </w:tcBorders>
            <w:vAlign w:val="center"/>
          </w:tcPr>
          <w:p w14:paraId="7BECDAAB" w14:textId="3EAAA474" w:rsidR="00D17D46" w:rsidRPr="0056055E" w:rsidRDefault="00D17D46" w:rsidP="00D17D46">
            <w:pPr>
              <w:spacing w:after="0" w:line="240" w:lineRule="auto"/>
              <w:jc w:val="center"/>
              <w:rPr>
                <w:rFonts w:ascii="Times New Roman" w:hAnsi="Times New Roman"/>
                <w:b/>
                <w:bCs/>
              </w:rPr>
            </w:pPr>
          </w:p>
        </w:tc>
        <w:tc>
          <w:tcPr>
            <w:tcW w:w="506" w:type="pct"/>
            <w:gridSpan w:val="2"/>
            <w:tcBorders>
              <w:top w:val="single" w:sz="4" w:space="0" w:color="auto"/>
              <w:left w:val="single" w:sz="4" w:space="0" w:color="auto"/>
              <w:bottom w:val="single" w:sz="4" w:space="0" w:color="auto"/>
              <w:right w:val="single" w:sz="4" w:space="0" w:color="auto"/>
            </w:tcBorders>
            <w:vAlign w:val="center"/>
          </w:tcPr>
          <w:p w14:paraId="488DBE9E" w14:textId="2FB144D6" w:rsidR="00D17D46" w:rsidRPr="0056055E" w:rsidRDefault="00D17D46" w:rsidP="00D17D46">
            <w:pPr>
              <w:spacing w:after="0" w:line="240" w:lineRule="auto"/>
              <w:jc w:val="center"/>
              <w:rPr>
                <w:rFonts w:ascii="Times New Roman" w:hAnsi="Times New Roman"/>
                <w:b/>
                <w:bCs/>
              </w:rPr>
            </w:pPr>
          </w:p>
        </w:tc>
        <w:tc>
          <w:tcPr>
            <w:tcW w:w="372" w:type="pct"/>
            <w:vMerge w:val="restart"/>
            <w:tcBorders>
              <w:top w:val="single" w:sz="4" w:space="0" w:color="auto"/>
              <w:left w:val="single" w:sz="4" w:space="0" w:color="auto"/>
              <w:bottom w:val="single" w:sz="4" w:space="0" w:color="auto"/>
              <w:right w:val="single" w:sz="4" w:space="0" w:color="auto"/>
            </w:tcBorders>
            <w:vAlign w:val="center"/>
          </w:tcPr>
          <w:p w14:paraId="00D68DD7" w14:textId="77777777" w:rsidR="00D17D46" w:rsidRPr="0056055E" w:rsidRDefault="00D17D46" w:rsidP="00D17D46">
            <w:pPr>
              <w:spacing w:after="0"/>
              <w:ind w:left="720"/>
              <w:rPr>
                <w:rFonts w:ascii="Times New Roman" w:hAnsi="Times New Roman"/>
              </w:rPr>
            </w:pPr>
          </w:p>
        </w:tc>
        <w:tc>
          <w:tcPr>
            <w:tcW w:w="558" w:type="pct"/>
            <w:gridSpan w:val="2"/>
            <w:tcBorders>
              <w:top w:val="single" w:sz="4" w:space="0" w:color="auto"/>
              <w:left w:val="single" w:sz="4" w:space="0" w:color="auto"/>
              <w:bottom w:val="single" w:sz="4" w:space="0" w:color="auto"/>
              <w:right w:val="single" w:sz="4" w:space="0" w:color="auto"/>
            </w:tcBorders>
            <w:vAlign w:val="center"/>
            <w:hideMark/>
          </w:tcPr>
          <w:p w14:paraId="420C2DCC" w14:textId="2850CE73" w:rsidR="00D17D46" w:rsidRPr="0056055E" w:rsidRDefault="00D17D46" w:rsidP="00D17D46">
            <w:pPr>
              <w:spacing w:after="0" w:line="240" w:lineRule="auto"/>
              <w:jc w:val="center"/>
              <w:rPr>
                <w:rFonts w:ascii="Times New Roman" w:hAnsi="Times New Roman"/>
              </w:rPr>
            </w:pPr>
          </w:p>
        </w:tc>
        <w:tc>
          <w:tcPr>
            <w:tcW w:w="255" w:type="pct"/>
            <w:gridSpan w:val="2"/>
            <w:vMerge w:val="restart"/>
            <w:tcBorders>
              <w:top w:val="single" w:sz="4" w:space="0" w:color="auto"/>
              <w:left w:val="single" w:sz="4" w:space="0" w:color="auto"/>
              <w:bottom w:val="single" w:sz="4" w:space="0" w:color="auto"/>
              <w:right w:val="single" w:sz="4" w:space="0" w:color="auto"/>
            </w:tcBorders>
            <w:vAlign w:val="center"/>
          </w:tcPr>
          <w:p w14:paraId="6845C9E5" w14:textId="6AFD5D7F" w:rsidR="00D17D46" w:rsidRPr="0056055E" w:rsidRDefault="00D17D46" w:rsidP="00D17D46">
            <w:pPr>
              <w:spacing w:after="0" w:line="240" w:lineRule="auto"/>
              <w:jc w:val="center"/>
              <w:rPr>
                <w:rFonts w:ascii="Times New Roman" w:hAnsi="Times New Roman"/>
              </w:rPr>
            </w:pPr>
          </w:p>
        </w:tc>
        <w:tc>
          <w:tcPr>
            <w:tcW w:w="314" w:type="pct"/>
            <w:gridSpan w:val="2"/>
            <w:tcBorders>
              <w:top w:val="single" w:sz="4" w:space="0" w:color="auto"/>
              <w:left w:val="single" w:sz="4" w:space="0" w:color="auto"/>
              <w:bottom w:val="single" w:sz="4" w:space="0" w:color="auto"/>
              <w:right w:val="single" w:sz="4" w:space="0" w:color="auto"/>
            </w:tcBorders>
            <w:vAlign w:val="center"/>
          </w:tcPr>
          <w:p w14:paraId="585F32E0" w14:textId="3F0CD969" w:rsidR="00D17D46" w:rsidRPr="0056055E" w:rsidRDefault="00D17D46" w:rsidP="00D17D46">
            <w:pPr>
              <w:spacing w:after="0" w:line="240" w:lineRule="auto"/>
              <w:jc w:val="center"/>
              <w:rPr>
                <w:rFonts w:ascii="Times New Roman" w:hAnsi="Times New Roman"/>
                <w:b/>
                <w:bCs/>
              </w:rPr>
            </w:pPr>
          </w:p>
        </w:tc>
        <w:tc>
          <w:tcPr>
            <w:tcW w:w="608" w:type="pct"/>
            <w:tcBorders>
              <w:top w:val="single" w:sz="4" w:space="0" w:color="auto"/>
              <w:left w:val="single" w:sz="4" w:space="0" w:color="auto"/>
              <w:bottom w:val="single" w:sz="4" w:space="0" w:color="auto"/>
              <w:right w:val="single" w:sz="4" w:space="0" w:color="auto"/>
            </w:tcBorders>
            <w:vAlign w:val="center"/>
          </w:tcPr>
          <w:p w14:paraId="572FAFAA" w14:textId="77777777" w:rsidR="00D17D46" w:rsidRPr="0056055E" w:rsidRDefault="00D17D46" w:rsidP="00D17D46">
            <w:pPr>
              <w:spacing w:after="0" w:line="240" w:lineRule="auto"/>
              <w:ind w:left="360"/>
              <w:jc w:val="center"/>
              <w:rPr>
                <w:rFonts w:ascii="Times New Roman" w:hAnsi="Times New Roman"/>
                <w:b/>
                <w:bCs/>
              </w:rPr>
            </w:pPr>
          </w:p>
        </w:tc>
      </w:tr>
      <w:tr w:rsidR="00D17D46" w:rsidRPr="0056055E" w14:paraId="778ECABF" w14:textId="77777777" w:rsidTr="00D17D46">
        <w:tc>
          <w:tcPr>
            <w:tcW w:w="613" w:type="pct"/>
            <w:tcBorders>
              <w:top w:val="single" w:sz="4" w:space="0" w:color="auto"/>
              <w:left w:val="single" w:sz="4" w:space="0" w:color="auto"/>
              <w:bottom w:val="single" w:sz="4" w:space="0" w:color="auto"/>
              <w:right w:val="single" w:sz="4" w:space="0" w:color="auto"/>
            </w:tcBorders>
            <w:hideMark/>
          </w:tcPr>
          <w:p w14:paraId="29D1AF71" w14:textId="77777777" w:rsidR="00D17D46" w:rsidRPr="00D17D46" w:rsidRDefault="00D17D46" w:rsidP="00D17D46">
            <w:pPr>
              <w:spacing w:after="0"/>
              <w:rPr>
                <w:rFonts w:ascii="Times New Roman" w:hAnsi="Times New Roman"/>
                <w:sz w:val="20"/>
                <w:szCs w:val="20"/>
              </w:rPr>
            </w:pPr>
            <w:r w:rsidRPr="00D17D46">
              <w:rPr>
                <w:rFonts w:ascii="Times New Roman" w:hAnsi="Times New Roman"/>
                <w:sz w:val="20"/>
                <w:szCs w:val="20"/>
              </w:rPr>
              <w:t>ПК 1.1-ПК 1.6</w:t>
            </w:r>
          </w:p>
          <w:p w14:paraId="6C4456CB" w14:textId="77777777" w:rsidR="00D17D46" w:rsidRPr="00D17D46" w:rsidRDefault="00D17D46" w:rsidP="00D17D46">
            <w:pPr>
              <w:spacing w:after="0"/>
              <w:rPr>
                <w:rFonts w:ascii="Times New Roman" w:hAnsi="Times New Roman"/>
                <w:sz w:val="20"/>
                <w:szCs w:val="20"/>
              </w:rPr>
            </w:pPr>
            <w:r w:rsidRPr="00D17D46">
              <w:rPr>
                <w:rFonts w:ascii="Times New Roman" w:hAnsi="Times New Roman"/>
                <w:sz w:val="20"/>
                <w:szCs w:val="20"/>
              </w:rPr>
              <w:t>ОК 01, ОК 02,</w:t>
            </w:r>
          </w:p>
          <w:p w14:paraId="14C2944C" w14:textId="77777777" w:rsidR="00D17D46" w:rsidRDefault="00D17D46" w:rsidP="00D17D46">
            <w:pPr>
              <w:spacing w:after="0"/>
              <w:rPr>
                <w:rFonts w:ascii="Times New Roman" w:hAnsi="Times New Roman"/>
                <w:sz w:val="20"/>
                <w:szCs w:val="20"/>
              </w:rPr>
            </w:pPr>
            <w:r w:rsidRPr="00D17D46">
              <w:rPr>
                <w:rFonts w:ascii="Times New Roman" w:hAnsi="Times New Roman"/>
                <w:sz w:val="20"/>
                <w:szCs w:val="20"/>
              </w:rPr>
              <w:t xml:space="preserve">ОК 04, ОК 05, </w:t>
            </w:r>
          </w:p>
          <w:p w14:paraId="1B00E13D" w14:textId="07BFE67A" w:rsidR="00D17D46" w:rsidRPr="0056055E" w:rsidRDefault="00D17D46" w:rsidP="00D17D46">
            <w:pPr>
              <w:spacing w:after="0"/>
              <w:rPr>
                <w:rFonts w:ascii="Times New Roman" w:hAnsi="Times New Roman"/>
              </w:rPr>
            </w:pPr>
            <w:r w:rsidRPr="00D17D46">
              <w:rPr>
                <w:rFonts w:ascii="Times New Roman" w:hAnsi="Times New Roman"/>
                <w:sz w:val="20"/>
                <w:szCs w:val="20"/>
              </w:rPr>
              <w:t>ОК 07</w:t>
            </w:r>
          </w:p>
        </w:tc>
        <w:tc>
          <w:tcPr>
            <w:tcW w:w="995" w:type="pct"/>
            <w:tcBorders>
              <w:top w:val="single" w:sz="4" w:space="0" w:color="auto"/>
              <w:left w:val="single" w:sz="4" w:space="0" w:color="auto"/>
              <w:bottom w:val="single" w:sz="4" w:space="0" w:color="auto"/>
              <w:right w:val="single" w:sz="4" w:space="0" w:color="auto"/>
            </w:tcBorders>
            <w:hideMark/>
          </w:tcPr>
          <w:p w14:paraId="6CBA159F" w14:textId="4DB6131A" w:rsidR="00D17D46" w:rsidRPr="0056055E" w:rsidRDefault="00D17D46" w:rsidP="00D17D46">
            <w:pPr>
              <w:spacing w:after="0" w:line="240" w:lineRule="auto"/>
              <w:rPr>
                <w:rFonts w:ascii="Times New Roman" w:hAnsi="Times New Roman"/>
              </w:rPr>
            </w:pPr>
            <w:r w:rsidRPr="009260B2">
              <w:rPr>
                <w:rFonts w:ascii="Times New Roman" w:hAnsi="Times New Roman"/>
                <w:sz w:val="24"/>
                <w:szCs w:val="24"/>
              </w:rPr>
              <w:t>Раздел 2. Оказание медицинской помощи в экстренной форме.</w:t>
            </w:r>
          </w:p>
        </w:tc>
        <w:tc>
          <w:tcPr>
            <w:tcW w:w="234" w:type="pct"/>
            <w:tcBorders>
              <w:top w:val="single" w:sz="4" w:space="0" w:color="auto"/>
              <w:left w:val="single" w:sz="4" w:space="0" w:color="auto"/>
              <w:bottom w:val="single" w:sz="4" w:space="0" w:color="auto"/>
              <w:right w:val="single" w:sz="4" w:space="0" w:color="auto"/>
            </w:tcBorders>
            <w:vAlign w:val="center"/>
          </w:tcPr>
          <w:p w14:paraId="39DC5D96" w14:textId="2F54AD1F" w:rsidR="00D17D46" w:rsidRPr="0056055E" w:rsidRDefault="00D17D46" w:rsidP="00D17D46">
            <w:pPr>
              <w:spacing w:after="0"/>
              <w:jc w:val="center"/>
              <w:rPr>
                <w:rFonts w:ascii="Times New Roman" w:hAnsi="Times New Roman"/>
              </w:rPr>
            </w:pPr>
            <w:r>
              <w:rPr>
                <w:rFonts w:ascii="Times New Roman" w:hAnsi="Times New Roman"/>
              </w:rPr>
              <w:t>40</w:t>
            </w:r>
          </w:p>
        </w:tc>
        <w:tc>
          <w:tcPr>
            <w:tcW w:w="270" w:type="pct"/>
            <w:tcBorders>
              <w:top w:val="single" w:sz="4" w:space="0" w:color="auto"/>
              <w:left w:val="single" w:sz="4" w:space="0" w:color="auto"/>
              <w:bottom w:val="single" w:sz="4" w:space="0" w:color="auto"/>
              <w:right w:val="single" w:sz="4" w:space="0" w:color="auto"/>
            </w:tcBorders>
            <w:vAlign w:val="center"/>
          </w:tcPr>
          <w:p w14:paraId="55FF21D3" w14:textId="4721EA25" w:rsidR="00D17D46" w:rsidRPr="0056055E" w:rsidRDefault="00D17D46" w:rsidP="00D17D46">
            <w:pPr>
              <w:spacing w:after="0"/>
              <w:jc w:val="center"/>
              <w:rPr>
                <w:rFonts w:ascii="Times New Roman" w:hAnsi="Times New Roman"/>
              </w:rPr>
            </w:pPr>
            <w:r>
              <w:rPr>
                <w:rFonts w:ascii="Times New Roman" w:hAnsi="Times New Roman"/>
              </w:rPr>
              <w:t>36</w:t>
            </w:r>
          </w:p>
        </w:tc>
        <w:tc>
          <w:tcPr>
            <w:tcW w:w="275" w:type="pct"/>
            <w:tcBorders>
              <w:top w:val="single" w:sz="4" w:space="0" w:color="auto"/>
              <w:left w:val="single" w:sz="4" w:space="0" w:color="auto"/>
              <w:bottom w:val="single" w:sz="4" w:space="0" w:color="auto"/>
              <w:right w:val="single" w:sz="4" w:space="0" w:color="auto"/>
            </w:tcBorders>
            <w:vAlign w:val="center"/>
          </w:tcPr>
          <w:p w14:paraId="37C18FCB" w14:textId="53CC3967" w:rsidR="00D17D46" w:rsidRPr="0056055E" w:rsidRDefault="00D17D46" w:rsidP="00D17D46">
            <w:pPr>
              <w:spacing w:after="0"/>
              <w:jc w:val="center"/>
              <w:rPr>
                <w:rFonts w:ascii="Times New Roman" w:hAnsi="Times New Roman"/>
                <w:b/>
              </w:rPr>
            </w:pPr>
          </w:p>
        </w:tc>
        <w:tc>
          <w:tcPr>
            <w:tcW w:w="506" w:type="pct"/>
            <w:gridSpan w:val="2"/>
            <w:tcBorders>
              <w:top w:val="single" w:sz="4" w:space="0" w:color="auto"/>
              <w:left w:val="single" w:sz="4" w:space="0" w:color="auto"/>
              <w:bottom w:val="single" w:sz="4" w:space="0" w:color="auto"/>
              <w:right w:val="single" w:sz="4" w:space="0" w:color="auto"/>
            </w:tcBorders>
            <w:vAlign w:val="center"/>
          </w:tcPr>
          <w:p w14:paraId="17B6270E" w14:textId="365E1EB1" w:rsidR="00D17D46" w:rsidRPr="0056055E" w:rsidRDefault="00D17D46" w:rsidP="00D17D46">
            <w:pPr>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5026D" w14:textId="77777777" w:rsidR="00D17D46" w:rsidRPr="0056055E" w:rsidRDefault="00D17D46" w:rsidP="00D17D46">
            <w:pPr>
              <w:spacing w:after="0" w:line="240" w:lineRule="auto"/>
              <w:rPr>
                <w:rFonts w:ascii="Times New Roman" w:hAnsi="Times New Roman"/>
              </w:rPr>
            </w:pPr>
          </w:p>
        </w:tc>
        <w:tc>
          <w:tcPr>
            <w:tcW w:w="558" w:type="pct"/>
            <w:gridSpan w:val="2"/>
            <w:tcBorders>
              <w:top w:val="single" w:sz="4" w:space="0" w:color="auto"/>
              <w:left w:val="single" w:sz="4" w:space="0" w:color="auto"/>
              <w:bottom w:val="single" w:sz="4" w:space="0" w:color="auto"/>
              <w:right w:val="single" w:sz="4" w:space="0" w:color="auto"/>
            </w:tcBorders>
            <w:vAlign w:val="center"/>
            <w:hideMark/>
          </w:tcPr>
          <w:p w14:paraId="553AEE3B" w14:textId="234B2491" w:rsidR="00D17D46" w:rsidRPr="0056055E" w:rsidRDefault="00D17D46" w:rsidP="00D17D46">
            <w:pPr>
              <w:spacing w:after="0"/>
              <w:jc w:val="center"/>
              <w:rPr>
                <w:rFonts w:ascii="Times New Roman" w:hAnsi="Times New Roman"/>
                <w:b/>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0D23715" w14:textId="77777777" w:rsidR="00D17D46" w:rsidRPr="0056055E" w:rsidRDefault="00D17D46" w:rsidP="00D17D46">
            <w:pPr>
              <w:spacing w:after="0" w:line="240" w:lineRule="auto"/>
              <w:rPr>
                <w:rFonts w:ascii="Times New Roman" w:hAnsi="Times New Roman"/>
              </w:rPr>
            </w:pPr>
          </w:p>
        </w:tc>
        <w:tc>
          <w:tcPr>
            <w:tcW w:w="314" w:type="pct"/>
            <w:gridSpan w:val="2"/>
            <w:tcBorders>
              <w:top w:val="single" w:sz="4" w:space="0" w:color="auto"/>
              <w:left w:val="single" w:sz="4" w:space="0" w:color="auto"/>
              <w:bottom w:val="single" w:sz="4" w:space="0" w:color="auto"/>
              <w:right w:val="single" w:sz="4" w:space="0" w:color="auto"/>
            </w:tcBorders>
            <w:vAlign w:val="center"/>
          </w:tcPr>
          <w:p w14:paraId="2B97FED1" w14:textId="14F8AE80" w:rsidR="00D17D46" w:rsidRPr="0056055E" w:rsidRDefault="00D17D46" w:rsidP="00D17D46">
            <w:pPr>
              <w:spacing w:after="0"/>
              <w:jc w:val="center"/>
              <w:rPr>
                <w:rFonts w:ascii="Times New Roman" w:hAnsi="Times New Roman"/>
                <w:b/>
              </w:rPr>
            </w:pPr>
          </w:p>
        </w:tc>
        <w:tc>
          <w:tcPr>
            <w:tcW w:w="608" w:type="pct"/>
            <w:tcBorders>
              <w:top w:val="single" w:sz="4" w:space="0" w:color="auto"/>
              <w:left w:val="single" w:sz="4" w:space="0" w:color="auto"/>
              <w:bottom w:val="single" w:sz="4" w:space="0" w:color="auto"/>
              <w:right w:val="single" w:sz="4" w:space="0" w:color="auto"/>
            </w:tcBorders>
            <w:vAlign w:val="center"/>
          </w:tcPr>
          <w:p w14:paraId="011757C5" w14:textId="77777777" w:rsidR="00D17D46" w:rsidRPr="0056055E" w:rsidRDefault="00D17D46" w:rsidP="00D17D46">
            <w:pPr>
              <w:spacing w:after="0"/>
              <w:ind w:left="720"/>
              <w:rPr>
                <w:rFonts w:ascii="Times New Roman" w:hAnsi="Times New Roman"/>
                <w:b/>
              </w:rPr>
            </w:pPr>
          </w:p>
        </w:tc>
      </w:tr>
      <w:tr w:rsidR="00C44888" w:rsidRPr="0056055E" w14:paraId="3070176F" w14:textId="77777777" w:rsidTr="00D17D46">
        <w:trPr>
          <w:trHeight w:val="578"/>
        </w:trPr>
        <w:tc>
          <w:tcPr>
            <w:tcW w:w="613" w:type="pct"/>
            <w:tcBorders>
              <w:top w:val="single" w:sz="4" w:space="0" w:color="auto"/>
              <w:left w:val="single" w:sz="4" w:space="0" w:color="auto"/>
              <w:bottom w:val="single" w:sz="4" w:space="0" w:color="auto"/>
              <w:right w:val="single" w:sz="4" w:space="0" w:color="auto"/>
            </w:tcBorders>
          </w:tcPr>
          <w:p w14:paraId="289EE99C" w14:textId="57740823" w:rsidR="00C44888" w:rsidRPr="0056055E" w:rsidRDefault="00C44888" w:rsidP="00D609F2">
            <w:pPr>
              <w:spacing w:after="0"/>
              <w:rPr>
                <w:rFonts w:ascii="Times New Roman" w:hAnsi="Times New Roman"/>
              </w:rPr>
            </w:pPr>
          </w:p>
        </w:tc>
        <w:tc>
          <w:tcPr>
            <w:tcW w:w="995" w:type="pct"/>
            <w:tcBorders>
              <w:top w:val="single" w:sz="4" w:space="0" w:color="auto"/>
              <w:left w:val="single" w:sz="4" w:space="0" w:color="auto"/>
              <w:bottom w:val="single" w:sz="4" w:space="0" w:color="auto"/>
              <w:right w:val="single" w:sz="4" w:space="0" w:color="auto"/>
            </w:tcBorders>
          </w:tcPr>
          <w:p w14:paraId="7374CAC1" w14:textId="2A5DCF24" w:rsidR="00C44888" w:rsidRPr="0056055E" w:rsidRDefault="00B2213E" w:rsidP="00D609F2">
            <w:pPr>
              <w:suppressAutoHyphens/>
              <w:spacing w:after="0" w:line="240" w:lineRule="auto"/>
              <w:rPr>
                <w:rFonts w:ascii="Times New Roman" w:hAnsi="Times New Roman"/>
              </w:rPr>
            </w:pPr>
            <w:r>
              <w:rPr>
                <w:rFonts w:ascii="Times New Roman" w:hAnsi="Times New Roman"/>
              </w:rPr>
              <w:t>Учебная практика</w:t>
            </w:r>
          </w:p>
        </w:tc>
        <w:tc>
          <w:tcPr>
            <w:tcW w:w="234" w:type="pct"/>
            <w:tcBorders>
              <w:top w:val="single" w:sz="4" w:space="0" w:color="auto"/>
              <w:left w:val="single" w:sz="4" w:space="0" w:color="auto"/>
              <w:bottom w:val="single" w:sz="4" w:space="0" w:color="auto"/>
              <w:right w:val="single" w:sz="4" w:space="0" w:color="auto"/>
            </w:tcBorders>
            <w:vAlign w:val="center"/>
          </w:tcPr>
          <w:p w14:paraId="45282E17" w14:textId="6FC8D5B0" w:rsidR="00C44888" w:rsidRPr="0056055E" w:rsidRDefault="00D17D46" w:rsidP="00D609F2">
            <w:pPr>
              <w:spacing w:after="0" w:line="240" w:lineRule="auto"/>
              <w:jc w:val="center"/>
              <w:rPr>
                <w:rFonts w:ascii="Times New Roman" w:hAnsi="Times New Roman"/>
                <w:b/>
                <w:bCs/>
              </w:rPr>
            </w:pPr>
            <w:r>
              <w:rPr>
                <w:rFonts w:ascii="Times New Roman" w:hAnsi="Times New Roman"/>
                <w:b/>
                <w:bCs/>
              </w:rPr>
              <w:t>36</w:t>
            </w:r>
          </w:p>
        </w:tc>
        <w:tc>
          <w:tcPr>
            <w:tcW w:w="270" w:type="pct"/>
            <w:tcBorders>
              <w:top w:val="single" w:sz="4" w:space="0" w:color="auto"/>
              <w:left w:val="single" w:sz="4" w:space="0" w:color="auto"/>
              <w:bottom w:val="single" w:sz="4" w:space="0" w:color="auto"/>
              <w:right w:val="single" w:sz="4" w:space="0" w:color="auto"/>
            </w:tcBorders>
            <w:shd w:val="clear" w:color="auto" w:fill="BFBFBF"/>
            <w:vAlign w:val="center"/>
          </w:tcPr>
          <w:p w14:paraId="317D08DD" w14:textId="1F37DA92" w:rsidR="00C44888" w:rsidRPr="0056055E" w:rsidRDefault="00D17D46" w:rsidP="00D609F2">
            <w:pPr>
              <w:spacing w:after="0" w:line="240" w:lineRule="auto"/>
              <w:jc w:val="center"/>
              <w:rPr>
                <w:rFonts w:ascii="Times New Roman" w:hAnsi="Times New Roman"/>
              </w:rPr>
            </w:pPr>
            <w:r>
              <w:rPr>
                <w:rFonts w:ascii="Times New Roman" w:hAnsi="Times New Roman"/>
              </w:rPr>
              <w:t>36</w:t>
            </w:r>
          </w:p>
        </w:tc>
        <w:tc>
          <w:tcPr>
            <w:tcW w:w="781" w:type="pct"/>
            <w:gridSpan w:val="3"/>
            <w:tcBorders>
              <w:top w:val="single" w:sz="4" w:space="0" w:color="auto"/>
              <w:left w:val="single" w:sz="4" w:space="0" w:color="auto"/>
              <w:bottom w:val="nil"/>
              <w:right w:val="nil"/>
            </w:tcBorders>
            <w:shd w:val="clear" w:color="auto" w:fill="BFBFBF"/>
            <w:vAlign w:val="center"/>
          </w:tcPr>
          <w:p w14:paraId="24C9DE54" w14:textId="77777777" w:rsidR="00C44888" w:rsidRPr="0056055E" w:rsidRDefault="00C44888" w:rsidP="00D609F2">
            <w:pPr>
              <w:spacing w:after="0" w:line="240" w:lineRule="auto"/>
              <w:jc w:val="center"/>
              <w:rPr>
                <w:rFonts w:ascii="Times New Roman" w:hAnsi="Times New Roman"/>
                <w:b/>
                <w:bCs/>
              </w:rPr>
            </w:pPr>
          </w:p>
        </w:tc>
        <w:tc>
          <w:tcPr>
            <w:tcW w:w="1499" w:type="pct"/>
            <w:gridSpan w:val="7"/>
            <w:vMerge w:val="restart"/>
            <w:tcBorders>
              <w:top w:val="single" w:sz="4" w:space="0" w:color="auto"/>
              <w:left w:val="nil"/>
              <w:bottom w:val="single" w:sz="4" w:space="0" w:color="auto"/>
              <w:right w:val="single" w:sz="4" w:space="0" w:color="auto"/>
            </w:tcBorders>
            <w:shd w:val="clear" w:color="auto" w:fill="BFBFBF"/>
            <w:vAlign w:val="center"/>
          </w:tcPr>
          <w:p w14:paraId="6F630066" w14:textId="77777777" w:rsidR="00C44888" w:rsidRPr="0056055E" w:rsidRDefault="00C44888" w:rsidP="00D609F2">
            <w:pPr>
              <w:spacing w:after="0"/>
              <w:jc w:val="center"/>
              <w:rPr>
                <w:rFonts w:ascii="Times New Roman" w:hAnsi="Times New Roman"/>
                <w:b/>
              </w:rPr>
            </w:pPr>
          </w:p>
        </w:tc>
        <w:tc>
          <w:tcPr>
            <w:tcW w:w="608" w:type="pct"/>
            <w:vMerge w:val="restart"/>
            <w:tcBorders>
              <w:top w:val="single" w:sz="4" w:space="0" w:color="auto"/>
              <w:left w:val="single" w:sz="4" w:space="0" w:color="auto"/>
              <w:bottom w:val="single" w:sz="4" w:space="0" w:color="auto"/>
              <w:right w:val="single" w:sz="4" w:space="0" w:color="auto"/>
            </w:tcBorders>
            <w:vAlign w:val="center"/>
            <w:hideMark/>
          </w:tcPr>
          <w:p w14:paraId="4413389F" w14:textId="20396FCC" w:rsidR="00C44888" w:rsidRPr="0056055E" w:rsidRDefault="00C44888" w:rsidP="00D609F2">
            <w:pPr>
              <w:suppressAutoHyphens/>
              <w:spacing w:after="0" w:line="240" w:lineRule="auto"/>
              <w:jc w:val="center"/>
              <w:rPr>
                <w:rFonts w:ascii="Times New Roman" w:hAnsi="Times New Roman"/>
                <w:b/>
                <w:bCs/>
              </w:rPr>
            </w:pPr>
          </w:p>
        </w:tc>
      </w:tr>
      <w:tr w:rsidR="00B2213E" w:rsidRPr="0056055E" w14:paraId="6E32493F" w14:textId="77777777" w:rsidTr="00D17D46">
        <w:trPr>
          <w:trHeight w:val="578"/>
        </w:trPr>
        <w:tc>
          <w:tcPr>
            <w:tcW w:w="613" w:type="pct"/>
            <w:tcBorders>
              <w:top w:val="single" w:sz="4" w:space="0" w:color="auto"/>
              <w:left w:val="single" w:sz="4" w:space="0" w:color="auto"/>
              <w:bottom w:val="single" w:sz="4" w:space="0" w:color="auto"/>
              <w:right w:val="single" w:sz="4" w:space="0" w:color="auto"/>
            </w:tcBorders>
          </w:tcPr>
          <w:p w14:paraId="3D338152" w14:textId="77777777" w:rsidR="00B2213E" w:rsidRPr="0056055E" w:rsidRDefault="00B2213E" w:rsidP="00D609F2">
            <w:pPr>
              <w:spacing w:after="0"/>
              <w:rPr>
                <w:rFonts w:ascii="Times New Roman" w:hAnsi="Times New Roman"/>
              </w:rPr>
            </w:pPr>
          </w:p>
        </w:tc>
        <w:tc>
          <w:tcPr>
            <w:tcW w:w="995" w:type="pct"/>
            <w:tcBorders>
              <w:top w:val="single" w:sz="4" w:space="0" w:color="auto"/>
              <w:left w:val="single" w:sz="4" w:space="0" w:color="auto"/>
              <w:bottom w:val="single" w:sz="4" w:space="0" w:color="auto"/>
              <w:right w:val="single" w:sz="4" w:space="0" w:color="auto"/>
            </w:tcBorders>
          </w:tcPr>
          <w:p w14:paraId="7BF50053" w14:textId="018039F7" w:rsidR="00B2213E" w:rsidRPr="0056055E" w:rsidRDefault="00B2213E" w:rsidP="00D609F2">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234" w:type="pct"/>
            <w:tcBorders>
              <w:top w:val="single" w:sz="4" w:space="0" w:color="auto"/>
              <w:left w:val="single" w:sz="4" w:space="0" w:color="auto"/>
              <w:bottom w:val="single" w:sz="4" w:space="0" w:color="auto"/>
              <w:right w:val="single" w:sz="4" w:space="0" w:color="auto"/>
            </w:tcBorders>
            <w:vAlign w:val="center"/>
          </w:tcPr>
          <w:p w14:paraId="011A72AE" w14:textId="7E717C3E" w:rsidR="00B2213E" w:rsidRPr="0056055E" w:rsidRDefault="00D17D46" w:rsidP="00D609F2">
            <w:pPr>
              <w:spacing w:after="0" w:line="240" w:lineRule="auto"/>
              <w:jc w:val="center"/>
              <w:rPr>
                <w:rFonts w:ascii="Times New Roman" w:hAnsi="Times New Roman"/>
                <w:b/>
                <w:bCs/>
              </w:rPr>
            </w:pPr>
            <w:r>
              <w:rPr>
                <w:rFonts w:ascii="Times New Roman" w:hAnsi="Times New Roman"/>
                <w:b/>
                <w:bCs/>
              </w:rPr>
              <w:t>72</w:t>
            </w:r>
          </w:p>
        </w:tc>
        <w:tc>
          <w:tcPr>
            <w:tcW w:w="270" w:type="pct"/>
            <w:tcBorders>
              <w:top w:val="single" w:sz="4" w:space="0" w:color="auto"/>
              <w:left w:val="single" w:sz="4" w:space="0" w:color="auto"/>
              <w:bottom w:val="single" w:sz="4" w:space="0" w:color="auto"/>
              <w:right w:val="single" w:sz="4" w:space="0" w:color="auto"/>
            </w:tcBorders>
            <w:shd w:val="clear" w:color="auto" w:fill="BFBFBF"/>
            <w:vAlign w:val="center"/>
          </w:tcPr>
          <w:p w14:paraId="6EAE40DE" w14:textId="5237CE19" w:rsidR="00B2213E" w:rsidRPr="0056055E" w:rsidRDefault="00D17D46" w:rsidP="00D609F2">
            <w:pPr>
              <w:spacing w:after="0" w:line="240" w:lineRule="auto"/>
              <w:jc w:val="center"/>
              <w:rPr>
                <w:rFonts w:ascii="Times New Roman" w:hAnsi="Times New Roman"/>
              </w:rPr>
            </w:pPr>
            <w:r>
              <w:rPr>
                <w:rFonts w:ascii="Times New Roman" w:hAnsi="Times New Roman"/>
              </w:rPr>
              <w:t>72</w:t>
            </w:r>
          </w:p>
        </w:tc>
        <w:tc>
          <w:tcPr>
            <w:tcW w:w="781" w:type="pct"/>
            <w:gridSpan w:val="3"/>
            <w:tcBorders>
              <w:top w:val="single" w:sz="4" w:space="0" w:color="auto"/>
              <w:left w:val="single" w:sz="4" w:space="0" w:color="auto"/>
              <w:bottom w:val="nil"/>
              <w:right w:val="nil"/>
            </w:tcBorders>
            <w:shd w:val="clear" w:color="auto" w:fill="BFBFBF"/>
            <w:vAlign w:val="center"/>
          </w:tcPr>
          <w:p w14:paraId="2DFB85AD" w14:textId="77777777" w:rsidR="00B2213E" w:rsidRPr="0056055E" w:rsidRDefault="00B2213E" w:rsidP="00D609F2">
            <w:pPr>
              <w:spacing w:after="0" w:line="240" w:lineRule="auto"/>
              <w:jc w:val="center"/>
              <w:rPr>
                <w:rFonts w:ascii="Times New Roman" w:hAnsi="Times New Roman"/>
                <w:b/>
                <w:bCs/>
              </w:rPr>
            </w:pPr>
          </w:p>
        </w:tc>
        <w:tc>
          <w:tcPr>
            <w:tcW w:w="1499" w:type="pct"/>
            <w:gridSpan w:val="7"/>
            <w:vMerge/>
            <w:tcBorders>
              <w:top w:val="single" w:sz="4" w:space="0" w:color="auto"/>
              <w:left w:val="nil"/>
              <w:bottom w:val="single" w:sz="4" w:space="0" w:color="auto"/>
              <w:right w:val="single" w:sz="4" w:space="0" w:color="auto"/>
            </w:tcBorders>
            <w:shd w:val="clear" w:color="auto" w:fill="BFBFBF"/>
            <w:vAlign w:val="center"/>
          </w:tcPr>
          <w:p w14:paraId="25441AFC" w14:textId="77777777" w:rsidR="00B2213E" w:rsidRPr="0056055E" w:rsidRDefault="00B2213E" w:rsidP="00D609F2">
            <w:pPr>
              <w:spacing w:after="0"/>
              <w:jc w:val="center"/>
              <w:rPr>
                <w:rFonts w:ascii="Times New Roman" w:hAnsi="Times New Roman"/>
                <w:b/>
              </w:rPr>
            </w:pPr>
          </w:p>
        </w:tc>
        <w:tc>
          <w:tcPr>
            <w:tcW w:w="608" w:type="pct"/>
            <w:vMerge/>
            <w:tcBorders>
              <w:top w:val="single" w:sz="4" w:space="0" w:color="auto"/>
              <w:left w:val="single" w:sz="4" w:space="0" w:color="auto"/>
              <w:bottom w:val="single" w:sz="4" w:space="0" w:color="auto"/>
              <w:right w:val="single" w:sz="4" w:space="0" w:color="auto"/>
            </w:tcBorders>
            <w:vAlign w:val="center"/>
          </w:tcPr>
          <w:p w14:paraId="40CC06EB" w14:textId="77777777" w:rsidR="00B2213E" w:rsidRPr="0056055E" w:rsidRDefault="00B2213E" w:rsidP="00D609F2">
            <w:pPr>
              <w:suppressAutoHyphens/>
              <w:spacing w:after="0" w:line="240" w:lineRule="auto"/>
              <w:jc w:val="center"/>
              <w:rPr>
                <w:rFonts w:ascii="Times New Roman" w:hAnsi="Times New Roman"/>
                <w:b/>
                <w:bCs/>
              </w:rPr>
            </w:pPr>
          </w:p>
        </w:tc>
      </w:tr>
      <w:tr w:rsidR="00C44888" w:rsidRPr="0056055E" w14:paraId="281FDE50" w14:textId="77777777" w:rsidTr="00D17D46">
        <w:tc>
          <w:tcPr>
            <w:tcW w:w="613" w:type="pct"/>
            <w:tcBorders>
              <w:top w:val="single" w:sz="4" w:space="0" w:color="auto"/>
              <w:left w:val="single" w:sz="4" w:space="0" w:color="auto"/>
              <w:bottom w:val="single" w:sz="4" w:space="0" w:color="auto"/>
              <w:right w:val="single" w:sz="4" w:space="0" w:color="auto"/>
            </w:tcBorders>
          </w:tcPr>
          <w:p w14:paraId="573FD7D6" w14:textId="77777777" w:rsidR="00C44888" w:rsidRPr="0056055E" w:rsidRDefault="00C44888" w:rsidP="00D609F2">
            <w:pPr>
              <w:spacing w:after="0"/>
              <w:rPr>
                <w:rFonts w:ascii="Times New Roman" w:hAnsi="Times New Roman"/>
              </w:rPr>
            </w:pPr>
          </w:p>
        </w:tc>
        <w:tc>
          <w:tcPr>
            <w:tcW w:w="995" w:type="pct"/>
            <w:tcBorders>
              <w:top w:val="single" w:sz="4" w:space="0" w:color="auto"/>
              <w:left w:val="single" w:sz="4" w:space="0" w:color="auto"/>
              <w:bottom w:val="single" w:sz="4" w:space="0" w:color="auto"/>
              <w:right w:val="single" w:sz="4" w:space="0" w:color="auto"/>
            </w:tcBorders>
            <w:hideMark/>
          </w:tcPr>
          <w:p w14:paraId="474816C4" w14:textId="77777777" w:rsidR="00C44888" w:rsidRPr="0056055E" w:rsidRDefault="00C44888" w:rsidP="00D609F2">
            <w:pPr>
              <w:suppressAutoHyphens/>
              <w:spacing w:after="0" w:line="240" w:lineRule="auto"/>
              <w:rPr>
                <w:rFonts w:ascii="Times New Roman" w:hAnsi="Times New Roman"/>
              </w:rPr>
            </w:pPr>
            <w:r w:rsidRPr="0056055E">
              <w:rPr>
                <w:rFonts w:ascii="Times New Roman" w:hAnsi="Times New Roman"/>
              </w:rPr>
              <w:t>Промежуточная аттестация</w:t>
            </w:r>
          </w:p>
        </w:tc>
        <w:tc>
          <w:tcPr>
            <w:tcW w:w="234" w:type="pct"/>
            <w:tcBorders>
              <w:top w:val="single" w:sz="4" w:space="0" w:color="auto"/>
              <w:left w:val="single" w:sz="4" w:space="0" w:color="auto"/>
              <w:bottom w:val="single" w:sz="4" w:space="0" w:color="auto"/>
              <w:right w:val="single" w:sz="4" w:space="0" w:color="auto"/>
            </w:tcBorders>
            <w:vAlign w:val="center"/>
          </w:tcPr>
          <w:p w14:paraId="339E37DE" w14:textId="5682A58C" w:rsidR="00C44888" w:rsidRPr="0056055E" w:rsidRDefault="00C44888" w:rsidP="00D609F2">
            <w:pPr>
              <w:suppressAutoHyphens/>
              <w:spacing w:after="0" w:line="240" w:lineRule="auto"/>
              <w:jc w:val="center"/>
              <w:rPr>
                <w:rFonts w:ascii="Times New Roman" w:hAnsi="Times New Roman"/>
                <w:bCs/>
              </w:rPr>
            </w:pPr>
          </w:p>
        </w:tc>
        <w:tc>
          <w:tcPr>
            <w:tcW w:w="270" w:type="pct"/>
            <w:tcBorders>
              <w:top w:val="single" w:sz="4" w:space="0" w:color="auto"/>
              <w:left w:val="single" w:sz="4" w:space="0" w:color="auto"/>
              <w:bottom w:val="single" w:sz="4" w:space="0" w:color="auto"/>
              <w:right w:val="single" w:sz="4" w:space="0" w:color="auto"/>
            </w:tcBorders>
            <w:shd w:val="clear" w:color="auto" w:fill="BFBFBF"/>
            <w:vAlign w:val="center"/>
          </w:tcPr>
          <w:p w14:paraId="57D2113F" w14:textId="77777777" w:rsidR="00C44888" w:rsidRPr="0056055E" w:rsidRDefault="00C44888" w:rsidP="00D609F2">
            <w:pPr>
              <w:spacing w:after="0" w:line="240" w:lineRule="auto"/>
              <w:jc w:val="center"/>
              <w:rPr>
                <w:rFonts w:ascii="Times New Roman" w:hAnsi="Times New Roman"/>
              </w:rPr>
            </w:pPr>
          </w:p>
        </w:tc>
        <w:tc>
          <w:tcPr>
            <w:tcW w:w="781" w:type="pct"/>
            <w:gridSpan w:val="3"/>
            <w:tcBorders>
              <w:top w:val="nil"/>
              <w:left w:val="single" w:sz="4" w:space="0" w:color="auto"/>
              <w:bottom w:val="single" w:sz="4" w:space="0" w:color="auto"/>
              <w:right w:val="nil"/>
            </w:tcBorders>
            <w:shd w:val="clear" w:color="auto" w:fill="BFBFBF"/>
            <w:vAlign w:val="center"/>
          </w:tcPr>
          <w:p w14:paraId="30EC704F" w14:textId="77777777" w:rsidR="00C44888" w:rsidRPr="0056055E" w:rsidRDefault="00C44888" w:rsidP="00D609F2">
            <w:pPr>
              <w:spacing w:after="0" w:line="240" w:lineRule="auto"/>
              <w:jc w:val="center"/>
              <w:rPr>
                <w:rFonts w:ascii="Times New Roman" w:hAnsi="Times New Roman"/>
              </w:rPr>
            </w:pPr>
          </w:p>
        </w:tc>
        <w:tc>
          <w:tcPr>
            <w:tcW w:w="0" w:type="auto"/>
            <w:gridSpan w:val="7"/>
            <w:vMerge/>
            <w:tcBorders>
              <w:top w:val="single" w:sz="4" w:space="0" w:color="auto"/>
              <w:left w:val="nil"/>
              <w:bottom w:val="single" w:sz="4" w:space="0" w:color="auto"/>
              <w:right w:val="single" w:sz="4" w:space="0" w:color="auto"/>
            </w:tcBorders>
            <w:vAlign w:val="center"/>
            <w:hideMark/>
          </w:tcPr>
          <w:p w14:paraId="799D590B" w14:textId="77777777" w:rsidR="00C44888" w:rsidRPr="0056055E" w:rsidRDefault="00C44888" w:rsidP="00D609F2">
            <w:pPr>
              <w:spacing w:after="0"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DECBD" w14:textId="77777777" w:rsidR="00C44888" w:rsidRPr="0056055E" w:rsidRDefault="00C44888" w:rsidP="00D609F2">
            <w:pPr>
              <w:spacing w:after="0" w:line="240" w:lineRule="auto"/>
              <w:rPr>
                <w:rFonts w:ascii="Times New Roman" w:hAnsi="Times New Roman"/>
                <w:b/>
                <w:bCs/>
              </w:rPr>
            </w:pPr>
          </w:p>
        </w:tc>
      </w:tr>
      <w:tr w:rsidR="00C44888" w:rsidRPr="0056055E" w14:paraId="005522EE" w14:textId="77777777" w:rsidTr="00D17D46">
        <w:tc>
          <w:tcPr>
            <w:tcW w:w="613" w:type="pct"/>
            <w:tcBorders>
              <w:top w:val="single" w:sz="4" w:space="0" w:color="auto"/>
              <w:left w:val="single" w:sz="4" w:space="0" w:color="auto"/>
              <w:bottom w:val="single" w:sz="4" w:space="0" w:color="auto"/>
              <w:right w:val="single" w:sz="4" w:space="0" w:color="auto"/>
            </w:tcBorders>
          </w:tcPr>
          <w:p w14:paraId="69A059C2" w14:textId="77777777" w:rsidR="00C44888" w:rsidRPr="0056055E" w:rsidRDefault="00C44888" w:rsidP="00D609F2">
            <w:pPr>
              <w:rPr>
                <w:rFonts w:ascii="Times New Roman" w:hAnsi="Times New Roman"/>
                <w:b/>
              </w:rPr>
            </w:pPr>
          </w:p>
        </w:tc>
        <w:tc>
          <w:tcPr>
            <w:tcW w:w="995" w:type="pct"/>
            <w:tcBorders>
              <w:top w:val="single" w:sz="4" w:space="0" w:color="auto"/>
              <w:left w:val="single" w:sz="4" w:space="0" w:color="auto"/>
              <w:bottom w:val="single" w:sz="4" w:space="0" w:color="auto"/>
              <w:right w:val="single" w:sz="4" w:space="0" w:color="auto"/>
            </w:tcBorders>
            <w:hideMark/>
          </w:tcPr>
          <w:p w14:paraId="47A0583E" w14:textId="77777777" w:rsidR="00C44888" w:rsidRPr="0056055E" w:rsidRDefault="00C44888" w:rsidP="00D609F2">
            <w:pPr>
              <w:rPr>
                <w:rFonts w:ascii="Times New Roman" w:hAnsi="Times New Roman"/>
                <w:b/>
              </w:rPr>
            </w:pPr>
            <w:r w:rsidRPr="0056055E">
              <w:rPr>
                <w:rFonts w:ascii="Times New Roman" w:hAnsi="Times New Roman"/>
                <w:b/>
              </w:rPr>
              <w:t>Всего:</w:t>
            </w:r>
          </w:p>
        </w:tc>
        <w:tc>
          <w:tcPr>
            <w:tcW w:w="234" w:type="pct"/>
            <w:tcBorders>
              <w:top w:val="single" w:sz="4" w:space="0" w:color="auto"/>
              <w:left w:val="single" w:sz="4" w:space="0" w:color="auto"/>
              <w:bottom w:val="single" w:sz="4" w:space="0" w:color="auto"/>
              <w:right w:val="single" w:sz="4" w:space="0" w:color="auto"/>
            </w:tcBorders>
            <w:vAlign w:val="center"/>
          </w:tcPr>
          <w:p w14:paraId="6D662A85" w14:textId="5E4D9AA0" w:rsidR="00C44888" w:rsidRPr="0056055E" w:rsidRDefault="00D17D46" w:rsidP="00D609F2">
            <w:pPr>
              <w:spacing w:after="0" w:line="240" w:lineRule="auto"/>
              <w:jc w:val="center"/>
              <w:rPr>
                <w:rFonts w:ascii="Times New Roman" w:hAnsi="Times New Roman"/>
                <w:b/>
              </w:rPr>
            </w:pPr>
            <w:r>
              <w:rPr>
                <w:rFonts w:ascii="Times New Roman" w:hAnsi="Times New Roman"/>
                <w:b/>
              </w:rPr>
              <w:t>200</w:t>
            </w:r>
          </w:p>
        </w:tc>
        <w:tc>
          <w:tcPr>
            <w:tcW w:w="270" w:type="pct"/>
            <w:tcBorders>
              <w:top w:val="single" w:sz="4" w:space="0" w:color="auto"/>
              <w:left w:val="single" w:sz="4" w:space="0" w:color="auto"/>
              <w:bottom w:val="single" w:sz="4" w:space="0" w:color="auto"/>
              <w:right w:val="single" w:sz="4" w:space="0" w:color="auto"/>
            </w:tcBorders>
            <w:vAlign w:val="center"/>
          </w:tcPr>
          <w:p w14:paraId="037A3505" w14:textId="2FD0E00A" w:rsidR="00C44888" w:rsidRPr="0056055E" w:rsidRDefault="00D17D46" w:rsidP="00D609F2">
            <w:pPr>
              <w:spacing w:after="0" w:line="240" w:lineRule="auto"/>
              <w:jc w:val="center"/>
              <w:rPr>
                <w:rFonts w:ascii="Times New Roman" w:hAnsi="Times New Roman"/>
              </w:rPr>
            </w:pPr>
            <w:r>
              <w:rPr>
                <w:rFonts w:ascii="Times New Roman" w:hAnsi="Times New Roman"/>
              </w:rPr>
              <w:t>190</w:t>
            </w:r>
          </w:p>
        </w:tc>
        <w:tc>
          <w:tcPr>
            <w:tcW w:w="299" w:type="pct"/>
            <w:gridSpan w:val="2"/>
            <w:tcBorders>
              <w:top w:val="single" w:sz="4" w:space="0" w:color="auto"/>
              <w:left w:val="single" w:sz="4" w:space="0" w:color="auto"/>
              <w:bottom w:val="single" w:sz="4" w:space="0" w:color="auto"/>
              <w:right w:val="single" w:sz="4" w:space="0" w:color="auto"/>
            </w:tcBorders>
            <w:vAlign w:val="center"/>
          </w:tcPr>
          <w:p w14:paraId="0250A84F" w14:textId="7884A7BB" w:rsidR="00C44888" w:rsidRPr="0056055E" w:rsidRDefault="00C44888" w:rsidP="00D609F2">
            <w:pPr>
              <w:spacing w:after="0" w:line="240" w:lineRule="auto"/>
              <w:jc w:val="center"/>
              <w:rPr>
                <w:rFonts w:ascii="Times New Roman" w:hAnsi="Times New Roman"/>
                <w:b/>
              </w:rPr>
            </w:pPr>
          </w:p>
        </w:tc>
        <w:tc>
          <w:tcPr>
            <w:tcW w:w="482" w:type="pct"/>
            <w:tcBorders>
              <w:top w:val="single" w:sz="4" w:space="0" w:color="auto"/>
              <w:left w:val="single" w:sz="4" w:space="0" w:color="auto"/>
              <w:bottom w:val="single" w:sz="4" w:space="0" w:color="auto"/>
              <w:right w:val="single" w:sz="4" w:space="0" w:color="auto"/>
            </w:tcBorders>
            <w:vAlign w:val="center"/>
            <w:hideMark/>
          </w:tcPr>
          <w:p w14:paraId="6B55879C" w14:textId="34CE85D0" w:rsidR="00C44888" w:rsidRPr="0056055E" w:rsidRDefault="00C44888" w:rsidP="00D609F2">
            <w:pPr>
              <w:spacing w:after="0" w:line="240" w:lineRule="auto"/>
              <w:jc w:val="center"/>
              <w:rPr>
                <w:rFonts w:ascii="Times New Roman" w:hAnsi="Times New Roman"/>
              </w:rPr>
            </w:pPr>
          </w:p>
        </w:tc>
        <w:tc>
          <w:tcPr>
            <w:tcW w:w="392" w:type="pct"/>
            <w:gridSpan w:val="2"/>
            <w:tcBorders>
              <w:top w:val="single" w:sz="4" w:space="0" w:color="auto"/>
              <w:left w:val="single" w:sz="4" w:space="0" w:color="auto"/>
              <w:bottom w:val="single" w:sz="4" w:space="0" w:color="auto"/>
              <w:right w:val="single" w:sz="4" w:space="0" w:color="auto"/>
            </w:tcBorders>
            <w:vAlign w:val="center"/>
          </w:tcPr>
          <w:p w14:paraId="4B404C42" w14:textId="77777777" w:rsidR="00C44888" w:rsidRPr="0056055E" w:rsidRDefault="00C44888" w:rsidP="00C44888">
            <w:pPr>
              <w:spacing w:after="0" w:line="240" w:lineRule="auto"/>
              <w:ind w:left="720"/>
              <w:rPr>
                <w:rFonts w:ascii="Times New Roman" w:hAnsi="Times New Roman"/>
                <w:b/>
              </w:rPr>
            </w:pPr>
          </w:p>
        </w:tc>
        <w:tc>
          <w:tcPr>
            <w:tcW w:w="547" w:type="pct"/>
            <w:gridSpan w:val="2"/>
            <w:tcBorders>
              <w:top w:val="single" w:sz="4" w:space="0" w:color="auto"/>
              <w:left w:val="single" w:sz="4" w:space="0" w:color="auto"/>
              <w:bottom w:val="single" w:sz="4" w:space="0" w:color="auto"/>
              <w:right w:val="single" w:sz="4" w:space="0" w:color="auto"/>
            </w:tcBorders>
            <w:vAlign w:val="center"/>
          </w:tcPr>
          <w:p w14:paraId="7CBA4F9F" w14:textId="4B48D2D6" w:rsidR="00C44888" w:rsidRPr="0056055E" w:rsidRDefault="00C44888" w:rsidP="00D609F2">
            <w:pPr>
              <w:spacing w:after="0" w:line="240" w:lineRule="auto"/>
              <w:jc w:val="center"/>
              <w:rPr>
                <w:rFonts w:ascii="Times New Roman" w:hAnsi="Times New Roman"/>
                <w:b/>
              </w:rPr>
            </w:pPr>
          </w:p>
        </w:tc>
        <w:tc>
          <w:tcPr>
            <w:tcW w:w="258" w:type="pct"/>
            <w:gridSpan w:val="2"/>
            <w:tcBorders>
              <w:top w:val="single" w:sz="4" w:space="0" w:color="auto"/>
              <w:left w:val="single" w:sz="4" w:space="0" w:color="auto"/>
              <w:bottom w:val="single" w:sz="4" w:space="0" w:color="auto"/>
              <w:right w:val="single" w:sz="4" w:space="0" w:color="auto"/>
            </w:tcBorders>
            <w:vAlign w:val="center"/>
          </w:tcPr>
          <w:p w14:paraId="128D8A30" w14:textId="5AE2D66C" w:rsidR="00C44888" w:rsidRPr="0056055E" w:rsidRDefault="00C44888" w:rsidP="00D609F2">
            <w:pPr>
              <w:spacing w:after="0" w:line="240" w:lineRule="auto"/>
              <w:jc w:val="center"/>
              <w:rPr>
                <w:rFonts w:ascii="Times New Roman" w:hAnsi="Times New Roman"/>
                <w:vertAlign w:val="superscript"/>
              </w:rPr>
            </w:pPr>
          </w:p>
        </w:tc>
        <w:tc>
          <w:tcPr>
            <w:tcW w:w="302" w:type="pct"/>
            <w:tcBorders>
              <w:top w:val="single" w:sz="4" w:space="0" w:color="auto"/>
              <w:left w:val="single" w:sz="4" w:space="0" w:color="auto"/>
              <w:bottom w:val="single" w:sz="4" w:space="0" w:color="auto"/>
              <w:right w:val="single" w:sz="4" w:space="0" w:color="auto"/>
            </w:tcBorders>
            <w:vAlign w:val="center"/>
          </w:tcPr>
          <w:p w14:paraId="5AFB1DFD" w14:textId="2A60B3EA" w:rsidR="00C44888" w:rsidRPr="0056055E" w:rsidRDefault="00C44888" w:rsidP="00D609F2">
            <w:pPr>
              <w:spacing w:after="0" w:line="240" w:lineRule="auto"/>
              <w:jc w:val="center"/>
              <w:rPr>
                <w:rFonts w:ascii="Times New Roman" w:hAnsi="Times New Roman"/>
                <w:b/>
              </w:rPr>
            </w:pPr>
          </w:p>
        </w:tc>
        <w:tc>
          <w:tcPr>
            <w:tcW w:w="608" w:type="pct"/>
            <w:tcBorders>
              <w:top w:val="single" w:sz="4" w:space="0" w:color="auto"/>
              <w:left w:val="single" w:sz="4" w:space="0" w:color="auto"/>
              <w:bottom w:val="single" w:sz="4" w:space="0" w:color="auto"/>
              <w:right w:val="single" w:sz="4" w:space="0" w:color="auto"/>
            </w:tcBorders>
            <w:vAlign w:val="center"/>
          </w:tcPr>
          <w:p w14:paraId="6EBA68D8" w14:textId="71F04A56" w:rsidR="00C44888" w:rsidRPr="0056055E" w:rsidRDefault="00C44888" w:rsidP="00D609F2">
            <w:pPr>
              <w:spacing w:after="0" w:line="240" w:lineRule="auto"/>
              <w:jc w:val="center"/>
              <w:rPr>
                <w:rFonts w:ascii="Times New Roman" w:hAnsi="Times New Roman"/>
                <w:b/>
              </w:rPr>
            </w:pPr>
          </w:p>
        </w:tc>
      </w:tr>
    </w:tbl>
    <w:p w14:paraId="5D29ACB2" w14:textId="390AD3E3" w:rsidR="00C44888" w:rsidRDefault="00C44888" w:rsidP="00C44888">
      <w:pPr>
        <w:spacing w:after="0"/>
        <w:jc w:val="both"/>
        <w:rPr>
          <w:rFonts w:ascii="Times New Roman" w:hAnsi="Times New Roman"/>
          <w:b/>
          <w:sz w:val="24"/>
          <w:szCs w:val="24"/>
        </w:rPr>
      </w:pPr>
      <w:r w:rsidRPr="0056055E">
        <w:rPr>
          <w:rFonts w:ascii="Times New Roman" w:hAnsi="Times New Roman"/>
          <w:b/>
          <w:sz w:val="24"/>
          <w:szCs w:val="24"/>
        </w:rPr>
        <w:t xml:space="preserve">        </w:t>
      </w:r>
    </w:p>
    <w:p w14:paraId="6F6F721F" w14:textId="2179F41E" w:rsidR="00C44888" w:rsidRDefault="00C44888" w:rsidP="00C44888">
      <w:pPr>
        <w:spacing w:after="0"/>
        <w:jc w:val="both"/>
        <w:rPr>
          <w:rFonts w:ascii="Times New Roman" w:hAnsi="Times New Roman"/>
          <w:b/>
          <w:sz w:val="24"/>
          <w:szCs w:val="24"/>
        </w:rPr>
      </w:pPr>
    </w:p>
    <w:p w14:paraId="5E96E941" w14:textId="7B207823" w:rsidR="00C44888" w:rsidRDefault="00C44888" w:rsidP="00C44888">
      <w:pPr>
        <w:spacing w:after="0"/>
        <w:jc w:val="both"/>
        <w:rPr>
          <w:rFonts w:ascii="Times New Roman" w:hAnsi="Times New Roman"/>
          <w:b/>
          <w:sz w:val="24"/>
          <w:szCs w:val="24"/>
        </w:rPr>
      </w:pPr>
    </w:p>
    <w:p w14:paraId="27ADC9BB" w14:textId="5120DDE1" w:rsidR="00D17D46" w:rsidRDefault="00D17D46" w:rsidP="00C44888">
      <w:pPr>
        <w:spacing w:after="0"/>
        <w:jc w:val="both"/>
        <w:rPr>
          <w:rFonts w:ascii="Times New Roman" w:hAnsi="Times New Roman"/>
          <w:b/>
          <w:sz w:val="24"/>
          <w:szCs w:val="24"/>
        </w:rPr>
      </w:pPr>
    </w:p>
    <w:p w14:paraId="74ECDD7F" w14:textId="3DFA4C65" w:rsidR="00D17D46" w:rsidRDefault="00D17D46" w:rsidP="00C44888">
      <w:pPr>
        <w:spacing w:after="0"/>
        <w:jc w:val="both"/>
        <w:rPr>
          <w:rFonts w:ascii="Times New Roman" w:hAnsi="Times New Roman"/>
          <w:b/>
          <w:sz w:val="24"/>
          <w:szCs w:val="24"/>
        </w:rPr>
      </w:pPr>
    </w:p>
    <w:p w14:paraId="465190E3" w14:textId="77777777" w:rsidR="00D17D46" w:rsidRDefault="00D17D46" w:rsidP="00C44888">
      <w:pPr>
        <w:spacing w:after="0"/>
        <w:jc w:val="both"/>
        <w:rPr>
          <w:rFonts w:ascii="Times New Roman" w:hAnsi="Times New Roman"/>
          <w:b/>
          <w:sz w:val="24"/>
          <w:szCs w:val="24"/>
        </w:rPr>
      </w:pPr>
    </w:p>
    <w:p w14:paraId="17302B1A" w14:textId="77777777" w:rsidR="00C44888" w:rsidRPr="0056055E" w:rsidRDefault="00C44888" w:rsidP="00C44888">
      <w:pPr>
        <w:spacing w:after="0"/>
        <w:jc w:val="both"/>
        <w:rPr>
          <w:rFonts w:ascii="Times New Roman" w:hAnsi="Times New Roman"/>
          <w:b/>
          <w:sz w:val="24"/>
          <w:szCs w:val="24"/>
        </w:rPr>
      </w:pPr>
      <w:r w:rsidRPr="0056055E">
        <w:rPr>
          <w:rFonts w:ascii="Times New Roman" w:hAnsi="Times New Roman"/>
          <w:b/>
          <w:sz w:val="24"/>
          <w:szCs w:val="24"/>
        </w:rPr>
        <w:lastRenderedPageBreak/>
        <w:t xml:space="preserve"> 2.2. Тематический план и содержание профессионального модуля </w:t>
      </w:r>
      <w:r>
        <w:rPr>
          <w:rFonts w:ascii="Times New Roman" w:hAnsi="Times New Roman"/>
          <w:b/>
          <w:sz w:val="24"/>
          <w:szCs w:val="24"/>
        </w:rPr>
        <w:t>(ПМ)</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8282"/>
        <w:gridCol w:w="1750"/>
        <w:gridCol w:w="1707"/>
      </w:tblGrid>
      <w:tr w:rsidR="00152922" w:rsidRPr="0056055E" w14:paraId="440B6A58" w14:textId="1A1E3495" w:rsidTr="00152922">
        <w:trPr>
          <w:trHeight w:val="1204"/>
        </w:trPr>
        <w:tc>
          <w:tcPr>
            <w:tcW w:w="1122" w:type="pct"/>
            <w:tcBorders>
              <w:top w:val="single" w:sz="4" w:space="0" w:color="auto"/>
              <w:left w:val="single" w:sz="4" w:space="0" w:color="auto"/>
              <w:bottom w:val="single" w:sz="4" w:space="0" w:color="auto"/>
              <w:right w:val="single" w:sz="4" w:space="0" w:color="auto"/>
            </w:tcBorders>
            <w:vAlign w:val="center"/>
            <w:hideMark/>
          </w:tcPr>
          <w:p w14:paraId="2DF23C0B" w14:textId="762B7480" w:rsidR="00152922" w:rsidRPr="0056055E" w:rsidRDefault="00152922" w:rsidP="00152922">
            <w:pPr>
              <w:spacing w:after="0"/>
              <w:jc w:val="center"/>
              <w:rPr>
                <w:rFonts w:ascii="Times New Roman" w:hAnsi="Times New Roman"/>
                <w:b/>
                <w:sz w:val="24"/>
                <w:szCs w:val="24"/>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36" w:type="pct"/>
            <w:tcBorders>
              <w:top w:val="single" w:sz="4" w:space="0" w:color="auto"/>
              <w:left w:val="single" w:sz="4" w:space="0" w:color="auto"/>
              <w:bottom w:val="single" w:sz="4" w:space="0" w:color="auto"/>
              <w:right w:val="single" w:sz="4" w:space="0" w:color="auto"/>
            </w:tcBorders>
            <w:vAlign w:val="center"/>
            <w:hideMark/>
          </w:tcPr>
          <w:p w14:paraId="218C01E3" w14:textId="77777777" w:rsidR="00152922" w:rsidRPr="00985111" w:rsidRDefault="00152922" w:rsidP="00152922">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42807128" w14:textId="133121FB" w:rsidR="00152922" w:rsidRPr="0056055E" w:rsidRDefault="00152922" w:rsidP="00152922">
            <w:pPr>
              <w:suppressAutoHyphens/>
              <w:spacing w:after="0"/>
              <w:jc w:val="center"/>
              <w:rPr>
                <w:rFonts w:ascii="Times New Roman" w:hAnsi="Times New Roman"/>
                <w:b/>
                <w:sz w:val="24"/>
                <w:szCs w:val="24"/>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578" w:type="pct"/>
            <w:tcBorders>
              <w:top w:val="single" w:sz="4" w:space="0" w:color="auto"/>
              <w:left w:val="single" w:sz="4" w:space="0" w:color="auto"/>
              <w:bottom w:val="single" w:sz="4" w:space="0" w:color="auto"/>
              <w:right w:val="single" w:sz="4" w:space="0" w:color="auto"/>
            </w:tcBorders>
            <w:vAlign w:val="center"/>
            <w:hideMark/>
          </w:tcPr>
          <w:p w14:paraId="17A22FAB" w14:textId="1C32577B" w:rsidR="00152922" w:rsidRPr="0056055E" w:rsidRDefault="00152922" w:rsidP="00152922">
            <w:pPr>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1"/>
            </w:r>
          </w:p>
        </w:tc>
        <w:tc>
          <w:tcPr>
            <w:tcW w:w="564" w:type="pct"/>
            <w:tcBorders>
              <w:top w:val="single" w:sz="4" w:space="0" w:color="auto"/>
              <w:left w:val="single" w:sz="4" w:space="0" w:color="auto"/>
              <w:bottom w:val="single" w:sz="4" w:space="0" w:color="auto"/>
              <w:right w:val="single" w:sz="4" w:space="0" w:color="auto"/>
            </w:tcBorders>
            <w:vAlign w:val="center"/>
          </w:tcPr>
          <w:p w14:paraId="13D3FB1E" w14:textId="4C661199" w:rsidR="00152922" w:rsidRPr="0056055E" w:rsidRDefault="00152922" w:rsidP="00152922">
            <w:pPr>
              <w:spacing w:after="0"/>
              <w:jc w:val="center"/>
              <w:rPr>
                <w:rFonts w:ascii="Times New Roman" w:hAnsi="Times New Roman"/>
                <w:b/>
                <w:bCs/>
                <w:sz w:val="24"/>
                <w:szCs w:val="24"/>
              </w:rPr>
            </w:pPr>
            <w:r w:rsidRPr="00985111">
              <w:rPr>
                <w:rFonts w:ascii="Times New Roman" w:eastAsia="Calibri" w:hAnsi="Times New Roman"/>
                <w:b/>
                <w:bCs/>
                <w:sz w:val="24"/>
                <w:szCs w:val="24"/>
              </w:rPr>
              <w:t>Код ПК, ОК</w:t>
            </w:r>
          </w:p>
        </w:tc>
      </w:tr>
      <w:tr w:rsidR="00D17D46" w:rsidRPr="0056055E" w14:paraId="06F4B110" w14:textId="46557036" w:rsidTr="00152922">
        <w:trPr>
          <w:trHeight w:val="295"/>
        </w:trPr>
        <w:tc>
          <w:tcPr>
            <w:tcW w:w="1122" w:type="pct"/>
            <w:tcBorders>
              <w:top w:val="single" w:sz="4" w:space="0" w:color="auto"/>
              <w:left w:val="single" w:sz="4" w:space="0" w:color="auto"/>
              <w:bottom w:val="single" w:sz="4" w:space="0" w:color="auto"/>
              <w:right w:val="single" w:sz="4" w:space="0" w:color="auto"/>
            </w:tcBorders>
            <w:hideMark/>
          </w:tcPr>
          <w:p w14:paraId="04FB86CB" w14:textId="77777777" w:rsidR="00D17D46" w:rsidRPr="0056055E" w:rsidRDefault="00D17D46" w:rsidP="00D609F2">
            <w:pPr>
              <w:spacing w:after="0"/>
              <w:jc w:val="center"/>
              <w:rPr>
                <w:rFonts w:ascii="Times New Roman" w:hAnsi="Times New Roman"/>
                <w:b/>
                <w:sz w:val="24"/>
                <w:szCs w:val="24"/>
              </w:rPr>
            </w:pPr>
            <w:r w:rsidRPr="0056055E">
              <w:rPr>
                <w:rFonts w:ascii="Times New Roman" w:hAnsi="Times New Roman"/>
                <w:b/>
                <w:sz w:val="24"/>
                <w:szCs w:val="24"/>
              </w:rPr>
              <w:t>1</w:t>
            </w:r>
          </w:p>
        </w:tc>
        <w:tc>
          <w:tcPr>
            <w:tcW w:w="2736" w:type="pct"/>
            <w:tcBorders>
              <w:top w:val="single" w:sz="4" w:space="0" w:color="auto"/>
              <w:left w:val="single" w:sz="4" w:space="0" w:color="auto"/>
              <w:bottom w:val="single" w:sz="4" w:space="0" w:color="auto"/>
              <w:right w:val="single" w:sz="4" w:space="0" w:color="auto"/>
            </w:tcBorders>
            <w:hideMark/>
          </w:tcPr>
          <w:p w14:paraId="406EBE89" w14:textId="77777777" w:rsidR="00D17D46" w:rsidRPr="0056055E" w:rsidRDefault="00D17D46" w:rsidP="00D609F2">
            <w:pPr>
              <w:spacing w:after="0"/>
              <w:jc w:val="center"/>
              <w:rPr>
                <w:rFonts w:ascii="Times New Roman" w:hAnsi="Times New Roman"/>
                <w:b/>
                <w:bCs/>
                <w:sz w:val="24"/>
                <w:szCs w:val="24"/>
              </w:rPr>
            </w:pPr>
            <w:r w:rsidRPr="0056055E">
              <w:rPr>
                <w:rFonts w:ascii="Times New Roman" w:hAnsi="Times New Roman"/>
                <w:b/>
                <w:bCs/>
                <w:sz w:val="24"/>
                <w:szCs w:val="24"/>
              </w:rPr>
              <w:t>2</w:t>
            </w:r>
          </w:p>
        </w:tc>
        <w:tc>
          <w:tcPr>
            <w:tcW w:w="578" w:type="pct"/>
            <w:tcBorders>
              <w:top w:val="single" w:sz="4" w:space="0" w:color="auto"/>
              <w:left w:val="single" w:sz="4" w:space="0" w:color="auto"/>
              <w:bottom w:val="single" w:sz="4" w:space="0" w:color="auto"/>
              <w:right w:val="single" w:sz="4" w:space="0" w:color="auto"/>
            </w:tcBorders>
            <w:vAlign w:val="center"/>
            <w:hideMark/>
          </w:tcPr>
          <w:p w14:paraId="73906EB9" w14:textId="77777777" w:rsidR="00D17D46" w:rsidRPr="0056055E" w:rsidRDefault="00D17D46" w:rsidP="00D609F2">
            <w:pPr>
              <w:spacing w:after="0"/>
              <w:jc w:val="center"/>
              <w:rPr>
                <w:rFonts w:ascii="Times New Roman" w:hAnsi="Times New Roman"/>
                <w:b/>
                <w:bCs/>
                <w:sz w:val="24"/>
                <w:szCs w:val="24"/>
              </w:rPr>
            </w:pPr>
            <w:r w:rsidRPr="0056055E">
              <w:rPr>
                <w:rFonts w:ascii="Times New Roman" w:hAnsi="Times New Roman"/>
                <w:b/>
                <w:bCs/>
                <w:sz w:val="24"/>
                <w:szCs w:val="24"/>
              </w:rPr>
              <w:t>3</w:t>
            </w:r>
          </w:p>
        </w:tc>
        <w:tc>
          <w:tcPr>
            <w:tcW w:w="564" w:type="pct"/>
            <w:tcBorders>
              <w:top w:val="single" w:sz="4" w:space="0" w:color="auto"/>
              <w:left w:val="single" w:sz="4" w:space="0" w:color="auto"/>
              <w:bottom w:val="single" w:sz="4" w:space="0" w:color="auto"/>
              <w:right w:val="single" w:sz="4" w:space="0" w:color="auto"/>
            </w:tcBorders>
          </w:tcPr>
          <w:p w14:paraId="56BE97F0" w14:textId="25ED6E3D" w:rsidR="00D17D46" w:rsidRPr="0056055E" w:rsidRDefault="00152922" w:rsidP="00D609F2">
            <w:pPr>
              <w:spacing w:after="0"/>
              <w:jc w:val="center"/>
              <w:rPr>
                <w:rFonts w:ascii="Times New Roman" w:hAnsi="Times New Roman"/>
                <w:b/>
                <w:bCs/>
                <w:sz w:val="24"/>
                <w:szCs w:val="24"/>
              </w:rPr>
            </w:pPr>
            <w:r>
              <w:rPr>
                <w:rFonts w:ascii="Times New Roman" w:hAnsi="Times New Roman"/>
                <w:b/>
                <w:bCs/>
                <w:sz w:val="24"/>
                <w:szCs w:val="24"/>
              </w:rPr>
              <w:t>4</w:t>
            </w:r>
          </w:p>
        </w:tc>
      </w:tr>
      <w:tr w:rsidR="00D17D46" w:rsidRPr="0056055E" w14:paraId="585EFF00" w14:textId="68D7C799" w:rsidTr="00152922">
        <w:tc>
          <w:tcPr>
            <w:tcW w:w="3858" w:type="pct"/>
            <w:gridSpan w:val="2"/>
            <w:tcBorders>
              <w:top w:val="single" w:sz="4" w:space="0" w:color="auto"/>
              <w:left w:val="single" w:sz="4" w:space="0" w:color="auto"/>
              <w:bottom w:val="single" w:sz="4" w:space="0" w:color="auto"/>
              <w:right w:val="single" w:sz="4" w:space="0" w:color="auto"/>
            </w:tcBorders>
            <w:hideMark/>
          </w:tcPr>
          <w:p w14:paraId="74395E0B" w14:textId="77777777" w:rsidR="00D17D46" w:rsidRPr="0056055E" w:rsidRDefault="00D17D46" w:rsidP="00D609F2">
            <w:pPr>
              <w:spacing w:after="0"/>
              <w:jc w:val="both"/>
              <w:rPr>
                <w:rFonts w:ascii="Times New Roman" w:hAnsi="Times New Roman"/>
                <w:b/>
                <w:bCs/>
                <w:sz w:val="24"/>
                <w:szCs w:val="24"/>
              </w:rPr>
            </w:pPr>
            <w:r w:rsidRPr="0056055E">
              <w:rPr>
                <w:rFonts w:ascii="Times New Roman" w:hAnsi="Times New Roman"/>
                <w:b/>
                <w:bCs/>
                <w:sz w:val="24"/>
                <w:szCs w:val="24"/>
              </w:rPr>
              <w:t>Раздел 1. Обеспечение инфекционной безопасности. Обеспечение производственной санитарии и личной гигиены на рабочем месте</w:t>
            </w:r>
          </w:p>
        </w:tc>
        <w:tc>
          <w:tcPr>
            <w:tcW w:w="578" w:type="pct"/>
            <w:tcBorders>
              <w:top w:val="single" w:sz="4" w:space="0" w:color="auto"/>
              <w:left w:val="single" w:sz="4" w:space="0" w:color="auto"/>
              <w:bottom w:val="single" w:sz="4" w:space="0" w:color="auto"/>
              <w:right w:val="single" w:sz="4" w:space="0" w:color="auto"/>
            </w:tcBorders>
            <w:vAlign w:val="center"/>
          </w:tcPr>
          <w:p w14:paraId="57D9C4C8" w14:textId="09E9A893" w:rsidR="00D17D46" w:rsidRPr="0056055E" w:rsidRDefault="00152922" w:rsidP="00D609F2">
            <w:pPr>
              <w:spacing w:after="0"/>
              <w:jc w:val="center"/>
              <w:rPr>
                <w:rFonts w:ascii="Times New Roman" w:hAnsi="Times New Roman"/>
                <w:b/>
                <w:sz w:val="24"/>
                <w:szCs w:val="24"/>
              </w:rPr>
            </w:pPr>
            <w:r>
              <w:rPr>
                <w:rFonts w:ascii="Times New Roman" w:hAnsi="Times New Roman"/>
                <w:b/>
                <w:sz w:val="24"/>
                <w:szCs w:val="24"/>
              </w:rPr>
              <w:t>200/190</w:t>
            </w:r>
          </w:p>
        </w:tc>
        <w:tc>
          <w:tcPr>
            <w:tcW w:w="564" w:type="pct"/>
            <w:tcBorders>
              <w:top w:val="single" w:sz="4" w:space="0" w:color="auto"/>
              <w:left w:val="single" w:sz="4" w:space="0" w:color="auto"/>
              <w:bottom w:val="single" w:sz="4" w:space="0" w:color="auto"/>
              <w:right w:val="single" w:sz="4" w:space="0" w:color="auto"/>
            </w:tcBorders>
          </w:tcPr>
          <w:p w14:paraId="39112AA0" w14:textId="77777777" w:rsidR="00D17D46" w:rsidRPr="0056055E" w:rsidRDefault="00D17D46" w:rsidP="00D609F2">
            <w:pPr>
              <w:spacing w:after="0"/>
              <w:jc w:val="center"/>
              <w:rPr>
                <w:rFonts w:ascii="Times New Roman" w:hAnsi="Times New Roman"/>
                <w:b/>
                <w:sz w:val="24"/>
                <w:szCs w:val="24"/>
              </w:rPr>
            </w:pPr>
          </w:p>
        </w:tc>
      </w:tr>
      <w:tr w:rsidR="00D17D46" w:rsidRPr="0056055E" w14:paraId="51F93FCE" w14:textId="629D0122" w:rsidTr="00152922">
        <w:trPr>
          <w:trHeight w:val="310"/>
        </w:trPr>
        <w:tc>
          <w:tcPr>
            <w:tcW w:w="3858" w:type="pct"/>
            <w:gridSpan w:val="2"/>
            <w:tcBorders>
              <w:top w:val="single" w:sz="4" w:space="0" w:color="auto"/>
              <w:left w:val="single" w:sz="4" w:space="0" w:color="auto"/>
              <w:bottom w:val="single" w:sz="4" w:space="0" w:color="auto"/>
              <w:right w:val="single" w:sz="4" w:space="0" w:color="auto"/>
            </w:tcBorders>
            <w:hideMark/>
          </w:tcPr>
          <w:p w14:paraId="4F6994BE" w14:textId="77777777" w:rsidR="00D17D46" w:rsidRPr="0056055E" w:rsidRDefault="00D17D46" w:rsidP="00D609F2">
            <w:pPr>
              <w:spacing w:after="0"/>
              <w:jc w:val="both"/>
              <w:rPr>
                <w:rFonts w:ascii="Times New Roman" w:hAnsi="Times New Roman"/>
                <w:i/>
                <w:sz w:val="24"/>
                <w:szCs w:val="24"/>
              </w:rPr>
            </w:pPr>
            <w:r w:rsidRPr="0056055E">
              <w:rPr>
                <w:rFonts w:ascii="Times New Roman" w:hAnsi="Times New Roman"/>
                <w:b/>
                <w:bCs/>
                <w:sz w:val="24"/>
                <w:szCs w:val="24"/>
              </w:rPr>
              <w:t>МДК 01.01 Безопасная среда для пациента и персонала</w:t>
            </w:r>
            <w:r w:rsidRPr="0056055E">
              <w:rPr>
                <w:rFonts w:ascii="Times New Roman" w:hAnsi="Times New Roman"/>
                <w:bCs/>
                <w:i/>
                <w:sz w:val="24"/>
                <w:szCs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tcPr>
          <w:p w14:paraId="207C0C86" w14:textId="062A789B"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3C415A5B" w14:textId="77777777" w:rsidR="00D17D46" w:rsidRPr="0056055E" w:rsidRDefault="00D17D46" w:rsidP="00D609F2">
            <w:pPr>
              <w:spacing w:after="0"/>
              <w:jc w:val="center"/>
              <w:rPr>
                <w:rFonts w:ascii="Times New Roman" w:hAnsi="Times New Roman"/>
                <w:b/>
                <w:sz w:val="24"/>
                <w:szCs w:val="24"/>
              </w:rPr>
            </w:pPr>
          </w:p>
        </w:tc>
      </w:tr>
      <w:tr w:rsidR="00D17D46" w:rsidRPr="0056055E" w14:paraId="2693359C" w14:textId="32342934" w:rsidTr="00152922">
        <w:trPr>
          <w:trHeight w:val="263"/>
        </w:trPr>
        <w:tc>
          <w:tcPr>
            <w:tcW w:w="1122" w:type="pct"/>
            <w:vMerge w:val="restart"/>
            <w:tcBorders>
              <w:top w:val="single" w:sz="4" w:space="0" w:color="auto"/>
              <w:left w:val="single" w:sz="4" w:space="0" w:color="auto"/>
              <w:bottom w:val="single" w:sz="4" w:space="0" w:color="auto"/>
              <w:right w:val="single" w:sz="4" w:space="0" w:color="auto"/>
            </w:tcBorders>
          </w:tcPr>
          <w:p w14:paraId="6211947B"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Тема 1.1.</w:t>
            </w:r>
            <w:r w:rsidRPr="0056055E">
              <w:rPr>
                <w:rFonts w:ascii="Times New Roman" w:hAnsi="Times New Roman"/>
                <w:bCs/>
                <w:sz w:val="24"/>
                <w:szCs w:val="24"/>
              </w:rPr>
              <w:t xml:space="preserve"> </w:t>
            </w:r>
            <w:r w:rsidRPr="0056055E">
              <w:rPr>
                <w:rFonts w:ascii="Times New Roman" w:hAnsi="Times New Roman"/>
                <w:b/>
                <w:bCs/>
                <w:sz w:val="24"/>
                <w:szCs w:val="24"/>
              </w:rPr>
              <w:t xml:space="preserve">Инфекции, связанные с оказанием медицинской помощи (ИСМП). </w:t>
            </w:r>
          </w:p>
          <w:p w14:paraId="577A19EF" w14:textId="77777777" w:rsidR="00D17D46" w:rsidRPr="0056055E" w:rsidRDefault="00D17D46" w:rsidP="00D609F2">
            <w:pPr>
              <w:spacing w:after="0"/>
              <w:rPr>
                <w:rFonts w:ascii="Times New Roman" w:hAnsi="Times New Roman"/>
                <w:b/>
                <w:bCs/>
                <w:iCs/>
                <w:sz w:val="24"/>
                <w:szCs w:val="24"/>
              </w:rPr>
            </w:pPr>
          </w:p>
          <w:p w14:paraId="0241CB35" w14:textId="77777777" w:rsidR="00D17D46" w:rsidRPr="0056055E" w:rsidRDefault="00D17D46" w:rsidP="00D609F2">
            <w:pPr>
              <w:spacing w:after="0"/>
              <w:rPr>
                <w:rFonts w:ascii="Times New Roman" w:hAnsi="Times New Roman"/>
                <w:b/>
                <w:bCs/>
                <w:iCs/>
                <w:sz w:val="24"/>
                <w:szCs w:val="24"/>
              </w:rPr>
            </w:pPr>
          </w:p>
          <w:p w14:paraId="311D5A84" w14:textId="77777777" w:rsidR="00D17D46" w:rsidRPr="0056055E" w:rsidRDefault="00D17D46"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4E263E84"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578" w:type="pct"/>
            <w:tcBorders>
              <w:top w:val="single" w:sz="4" w:space="0" w:color="auto"/>
              <w:left w:val="single" w:sz="4" w:space="0" w:color="auto"/>
              <w:bottom w:val="single" w:sz="4" w:space="0" w:color="auto"/>
              <w:right w:val="single" w:sz="4" w:space="0" w:color="auto"/>
            </w:tcBorders>
          </w:tcPr>
          <w:p w14:paraId="2C392027" w14:textId="26617D2B"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61D890F" w14:textId="77777777" w:rsidR="00D17D46" w:rsidRPr="0056055E" w:rsidRDefault="00D17D46" w:rsidP="00D609F2">
            <w:pPr>
              <w:spacing w:after="0"/>
              <w:jc w:val="center"/>
              <w:rPr>
                <w:rFonts w:ascii="Times New Roman" w:hAnsi="Times New Roman"/>
                <w:sz w:val="24"/>
                <w:szCs w:val="24"/>
              </w:rPr>
            </w:pPr>
          </w:p>
        </w:tc>
      </w:tr>
      <w:tr w:rsidR="003C64AD" w:rsidRPr="0056055E" w14:paraId="3DB459BB" w14:textId="77777777" w:rsidTr="00917681">
        <w:trPr>
          <w:trHeight w:val="263"/>
        </w:trPr>
        <w:tc>
          <w:tcPr>
            <w:tcW w:w="1122" w:type="pct"/>
            <w:vMerge/>
            <w:tcBorders>
              <w:top w:val="single" w:sz="4" w:space="0" w:color="auto"/>
              <w:left w:val="single" w:sz="4" w:space="0" w:color="auto"/>
              <w:bottom w:val="single" w:sz="4" w:space="0" w:color="auto"/>
              <w:right w:val="single" w:sz="4" w:space="0" w:color="auto"/>
            </w:tcBorders>
          </w:tcPr>
          <w:p w14:paraId="73C1CFF5" w14:textId="77777777" w:rsidR="003C64AD" w:rsidRPr="0056055E" w:rsidRDefault="003C64AD"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tcPr>
          <w:p w14:paraId="6D53E57C" w14:textId="50E33C36" w:rsidR="003C64AD" w:rsidRPr="003C64AD" w:rsidRDefault="003C64AD" w:rsidP="00D609F2">
            <w:pPr>
              <w:numPr>
                <w:ilvl w:val="0"/>
                <w:numId w:val="77"/>
              </w:numPr>
              <w:spacing w:after="0"/>
              <w:jc w:val="both"/>
              <w:rPr>
                <w:rFonts w:ascii="Times New Roman" w:hAnsi="Times New Roman"/>
                <w:sz w:val="24"/>
                <w:szCs w:val="24"/>
              </w:rPr>
            </w:pPr>
            <w:r w:rsidRPr="0056055E">
              <w:rPr>
                <w:rFonts w:ascii="Times New Roman" w:hAnsi="Times New Roman"/>
                <w:bCs/>
                <w:sz w:val="24"/>
                <w:szCs w:val="24"/>
              </w:rPr>
              <w:t>Инфекции, связанные с оказанием медицинской помощи</w:t>
            </w:r>
            <w:r w:rsidRPr="0056055E">
              <w:rPr>
                <w:rFonts w:ascii="Times New Roman" w:hAnsi="Times New Roman"/>
                <w:b/>
                <w:bCs/>
                <w:sz w:val="24"/>
                <w:szCs w:val="24"/>
              </w:rPr>
              <w:t xml:space="preserve"> </w:t>
            </w:r>
            <w:r w:rsidRPr="0056055E">
              <w:rPr>
                <w:rFonts w:ascii="Times New Roman" w:hAnsi="Times New Roman"/>
                <w:bCs/>
                <w:sz w:val="24"/>
                <w:szCs w:val="24"/>
              </w:rPr>
              <w:t>(ИСМП). Понятие, виды.</w:t>
            </w:r>
            <w:r w:rsidRPr="0056055E">
              <w:rPr>
                <w:rFonts w:ascii="Times New Roman" w:hAnsi="Times New Roman"/>
                <w:sz w:val="24"/>
                <w:szCs w:val="24"/>
              </w:rPr>
              <w:t xml:space="preserve">  Особенности возбудителей ИСМП (устойчивость к дезинфицирующим агентам, длительность выживания на объектах внешней среды, пути передачи). Группы риска ИСМП. Резервуары возбудителей ИСМП: руки персонала, инструментарий, оборудование и т.д. </w:t>
            </w:r>
          </w:p>
        </w:tc>
        <w:tc>
          <w:tcPr>
            <w:tcW w:w="578" w:type="pct"/>
            <w:tcBorders>
              <w:top w:val="single" w:sz="4" w:space="0" w:color="auto"/>
              <w:left w:val="single" w:sz="4" w:space="0" w:color="auto"/>
              <w:bottom w:val="single" w:sz="4" w:space="0" w:color="auto"/>
              <w:right w:val="single" w:sz="4" w:space="0" w:color="auto"/>
            </w:tcBorders>
          </w:tcPr>
          <w:p w14:paraId="4697AD13" w14:textId="77777777" w:rsidR="003C64AD" w:rsidRPr="0056055E" w:rsidRDefault="003C64AD" w:rsidP="00D609F2">
            <w:pPr>
              <w:spacing w:after="0"/>
              <w:jc w:val="center"/>
              <w:rPr>
                <w:rFonts w:ascii="Times New Roman" w:hAnsi="Times New Roman"/>
                <w:sz w:val="24"/>
                <w:szCs w:val="24"/>
              </w:rPr>
            </w:pPr>
          </w:p>
        </w:tc>
        <w:tc>
          <w:tcPr>
            <w:tcW w:w="564" w:type="pct"/>
            <w:vMerge w:val="restart"/>
            <w:tcBorders>
              <w:top w:val="single" w:sz="4" w:space="0" w:color="auto"/>
              <w:left w:val="single" w:sz="4" w:space="0" w:color="auto"/>
              <w:right w:val="single" w:sz="4" w:space="0" w:color="auto"/>
            </w:tcBorders>
          </w:tcPr>
          <w:p w14:paraId="1DEEBDB0"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ПК 1.1-ПК 1.6</w:t>
            </w:r>
          </w:p>
          <w:p w14:paraId="6AEFC1F5"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ОК 01, ОК 02,</w:t>
            </w:r>
          </w:p>
          <w:p w14:paraId="0AF0B69D"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43D78273" w14:textId="4F9A5A02" w:rsidR="003C64AD" w:rsidRPr="003C64AD" w:rsidRDefault="003C64AD"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3C64AD" w:rsidRPr="0056055E" w14:paraId="24C7900D" w14:textId="061FBDC6" w:rsidTr="003C64AD">
        <w:trPr>
          <w:trHeight w:val="1265"/>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787C7969"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CCAA8F0" w14:textId="77777777" w:rsidR="003C64AD" w:rsidRPr="0056055E" w:rsidRDefault="003C64AD" w:rsidP="00E763E3">
            <w:pPr>
              <w:numPr>
                <w:ilvl w:val="0"/>
                <w:numId w:val="77"/>
              </w:numPr>
              <w:spacing w:after="0"/>
              <w:jc w:val="both"/>
              <w:rPr>
                <w:rFonts w:ascii="Times New Roman" w:hAnsi="Times New Roman"/>
                <w:sz w:val="24"/>
                <w:szCs w:val="24"/>
              </w:rPr>
            </w:pPr>
            <w:r w:rsidRPr="0056055E">
              <w:rPr>
                <w:rFonts w:ascii="Times New Roman" w:hAnsi="Times New Roman"/>
                <w:sz w:val="24"/>
                <w:szCs w:val="24"/>
              </w:rPr>
              <w:t>Меры индивидуальной защиты медицинского персонала и пациентов при выполнении медицинских вмешательств. Основы асептики и антисептики. Уровни обработки рук.</w:t>
            </w:r>
          </w:p>
          <w:p w14:paraId="05BFF73A" w14:textId="3889CC98" w:rsidR="003C64AD" w:rsidRPr="0056055E" w:rsidRDefault="003C64AD" w:rsidP="00D609F2">
            <w:pPr>
              <w:spacing w:after="0"/>
              <w:ind w:left="360"/>
              <w:jc w:val="both"/>
              <w:rPr>
                <w:rFonts w:ascii="Times New Roman" w:hAnsi="Times New Roman"/>
                <w:sz w:val="24"/>
                <w:szCs w:val="24"/>
              </w:rPr>
            </w:pPr>
            <w:r w:rsidRPr="0056055E">
              <w:rPr>
                <w:rFonts w:ascii="Times New Roman" w:hAnsi="Times New Roman"/>
                <w:sz w:val="24"/>
                <w:szCs w:val="24"/>
              </w:rPr>
              <w:t>Мероприятия по экстренной профилактике ВИЧ-инфекции.</w:t>
            </w:r>
          </w:p>
        </w:tc>
        <w:tc>
          <w:tcPr>
            <w:tcW w:w="578" w:type="pct"/>
            <w:tcBorders>
              <w:top w:val="single" w:sz="4" w:space="0" w:color="auto"/>
              <w:left w:val="single" w:sz="4" w:space="0" w:color="auto"/>
              <w:bottom w:val="single" w:sz="4" w:space="0" w:color="auto"/>
              <w:right w:val="single" w:sz="4" w:space="0" w:color="auto"/>
            </w:tcBorders>
          </w:tcPr>
          <w:p w14:paraId="307C1F3F" w14:textId="050BB091" w:rsidR="003C64AD" w:rsidRPr="0056055E" w:rsidRDefault="003C64AD" w:rsidP="00D609F2">
            <w:pPr>
              <w:spacing w:after="0"/>
              <w:jc w:val="center"/>
              <w:rPr>
                <w:rFonts w:ascii="Times New Roman" w:hAnsi="Times New Roman"/>
                <w:b/>
                <w:sz w:val="24"/>
                <w:szCs w:val="24"/>
              </w:rPr>
            </w:pPr>
          </w:p>
        </w:tc>
        <w:tc>
          <w:tcPr>
            <w:tcW w:w="564" w:type="pct"/>
            <w:vMerge/>
            <w:tcBorders>
              <w:left w:val="single" w:sz="4" w:space="0" w:color="auto"/>
              <w:bottom w:val="single" w:sz="4" w:space="0" w:color="auto"/>
              <w:right w:val="single" w:sz="4" w:space="0" w:color="auto"/>
            </w:tcBorders>
          </w:tcPr>
          <w:p w14:paraId="0AC006B0" w14:textId="2FB3C08D" w:rsidR="003C64AD" w:rsidRPr="003C64AD" w:rsidRDefault="003C64AD" w:rsidP="00640B64">
            <w:pPr>
              <w:spacing w:after="0"/>
              <w:jc w:val="center"/>
              <w:rPr>
                <w:rFonts w:ascii="Times New Roman" w:hAnsi="Times New Roman"/>
                <w:b/>
                <w:sz w:val="24"/>
                <w:szCs w:val="24"/>
              </w:rPr>
            </w:pPr>
          </w:p>
        </w:tc>
      </w:tr>
      <w:tr w:rsidR="00D17D46" w:rsidRPr="0056055E" w14:paraId="42FEEDFD" w14:textId="03CD326E" w:rsidTr="00152922">
        <w:trPr>
          <w:trHeight w:val="397"/>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16EE063C"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4471F886" w14:textId="77777777" w:rsidR="00D17D46" w:rsidRPr="0056055E" w:rsidRDefault="00D17D46" w:rsidP="00D609F2">
            <w:pPr>
              <w:spacing w:after="0"/>
              <w:jc w:val="both"/>
              <w:rPr>
                <w:rFonts w:ascii="Times New Roman" w:hAnsi="Times New Roman"/>
                <w:bCs/>
                <w:sz w:val="24"/>
                <w:szCs w:val="24"/>
              </w:rPr>
            </w:pPr>
            <w:r w:rsidRPr="0056055E">
              <w:rPr>
                <w:rFonts w:ascii="Times New Roman" w:hAnsi="Times New Roman"/>
                <w:b/>
                <w:bCs/>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63580684" w14:textId="2C816B44"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72146B0B" w14:textId="77777777" w:rsidR="00D17D46" w:rsidRPr="003C64AD" w:rsidRDefault="00D17D46" w:rsidP="00D609F2">
            <w:pPr>
              <w:spacing w:after="0"/>
              <w:jc w:val="center"/>
              <w:rPr>
                <w:rFonts w:ascii="Times New Roman" w:hAnsi="Times New Roman"/>
                <w:b/>
                <w:sz w:val="24"/>
                <w:szCs w:val="24"/>
              </w:rPr>
            </w:pPr>
          </w:p>
        </w:tc>
      </w:tr>
      <w:tr w:rsidR="00D17D46" w:rsidRPr="0056055E" w14:paraId="2E09AA23" w14:textId="145B70F9" w:rsidTr="00152922">
        <w:trPr>
          <w:trHeight w:val="540"/>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48FCDC4D"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279C4433" w14:textId="77777777" w:rsidR="00D17D46" w:rsidRPr="0056055E" w:rsidRDefault="00D17D46" w:rsidP="00E763E3">
            <w:pPr>
              <w:numPr>
                <w:ilvl w:val="0"/>
                <w:numId w:val="78"/>
              </w:numPr>
              <w:spacing w:after="0"/>
              <w:jc w:val="both"/>
              <w:rPr>
                <w:rFonts w:ascii="Times New Roman" w:hAnsi="Times New Roman"/>
                <w:bCs/>
                <w:iCs/>
                <w:sz w:val="24"/>
                <w:szCs w:val="24"/>
              </w:rPr>
            </w:pPr>
            <w:r w:rsidRPr="0056055E">
              <w:rPr>
                <w:rFonts w:ascii="Times New Roman" w:hAnsi="Times New Roman"/>
                <w:b/>
                <w:bCs/>
                <w:sz w:val="24"/>
                <w:szCs w:val="24"/>
              </w:rPr>
              <w:t>Практическое занятие 1</w:t>
            </w:r>
            <w:r w:rsidRPr="0056055E">
              <w:rPr>
                <w:rFonts w:ascii="Times New Roman" w:hAnsi="Times New Roman"/>
                <w:bCs/>
                <w:sz w:val="24"/>
                <w:szCs w:val="24"/>
              </w:rPr>
              <w:t xml:space="preserve"> «Инфекции, связанные с оказанием медицинской помощи</w:t>
            </w:r>
            <w:r w:rsidRPr="0056055E">
              <w:rPr>
                <w:rFonts w:ascii="Times New Roman" w:hAnsi="Times New Roman"/>
                <w:b/>
                <w:bCs/>
                <w:sz w:val="24"/>
                <w:szCs w:val="24"/>
              </w:rPr>
              <w:t xml:space="preserve"> </w:t>
            </w:r>
            <w:r w:rsidRPr="0056055E">
              <w:rPr>
                <w:rFonts w:ascii="Times New Roman" w:hAnsi="Times New Roman"/>
                <w:bCs/>
                <w:sz w:val="24"/>
                <w:szCs w:val="24"/>
              </w:rPr>
              <w:t>(ИСМП). Асептика. Антисептика.</w:t>
            </w:r>
            <w:r w:rsidRPr="0056055E">
              <w:rPr>
                <w:rFonts w:ascii="Times New Roman" w:hAnsi="Times New Roman"/>
                <w:sz w:val="24"/>
                <w:szCs w:val="24"/>
              </w:rPr>
              <w:t xml:space="preserve"> Уровни обработки рук. Проведение гигиенической обработки рук. Правила использования перчаток.  Мероприятия по экстренной профилактике ВИЧ-инфекции. </w:t>
            </w:r>
            <w:r w:rsidRPr="0056055E">
              <w:rPr>
                <w:rFonts w:ascii="Times New Roman" w:hAnsi="Times New Roman"/>
                <w:sz w:val="24"/>
                <w:szCs w:val="24"/>
              </w:rPr>
              <w:lastRenderedPageBreak/>
              <w:t>Заполнение и направление экстренного извещения о случае инфекционного, паразитарного, профессионального заболевания, носительства возбудителей инфекционных болезней в территориальные органы, осуществляющие федеральный государственный санитарно-эпидемиологический надзор».</w:t>
            </w:r>
          </w:p>
        </w:tc>
        <w:tc>
          <w:tcPr>
            <w:tcW w:w="578" w:type="pct"/>
            <w:tcBorders>
              <w:top w:val="single" w:sz="4" w:space="0" w:color="auto"/>
              <w:left w:val="single" w:sz="4" w:space="0" w:color="auto"/>
              <w:bottom w:val="single" w:sz="4" w:space="0" w:color="auto"/>
              <w:right w:val="single" w:sz="4" w:space="0" w:color="auto"/>
            </w:tcBorders>
          </w:tcPr>
          <w:p w14:paraId="30F12448" w14:textId="7BFCD934"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514C3368"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735D0920"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5334037D"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1309AA32" w14:textId="0D76BDC9"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1BE63664" w14:textId="74D2FA4E" w:rsidTr="00152922">
        <w:trPr>
          <w:trHeight w:val="270"/>
        </w:trPr>
        <w:tc>
          <w:tcPr>
            <w:tcW w:w="1122" w:type="pct"/>
            <w:vMerge w:val="restart"/>
            <w:tcBorders>
              <w:top w:val="single" w:sz="4" w:space="0" w:color="auto"/>
              <w:left w:val="single" w:sz="4" w:space="0" w:color="auto"/>
              <w:bottom w:val="single" w:sz="4" w:space="0" w:color="auto"/>
              <w:right w:val="single" w:sz="4" w:space="0" w:color="auto"/>
            </w:tcBorders>
          </w:tcPr>
          <w:p w14:paraId="43D0BB3C"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Тема 1.2.</w:t>
            </w:r>
            <w:r w:rsidRPr="0056055E">
              <w:rPr>
                <w:rFonts w:ascii="Times New Roman" w:hAnsi="Times New Roman"/>
                <w:bCs/>
                <w:sz w:val="24"/>
                <w:szCs w:val="24"/>
              </w:rPr>
              <w:t xml:space="preserve"> </w:t>
            </w:r>
            <w:r w:rsidRPr="0056055E">
              <w:rPr>
                <w:rFonts w:ascii="Times New Roman" w:hAnsi="Times New Roman"/>
                <w:b/>
                <w:bCs/>
                <w:iCs/>
                <w:sz w:val="24"/>
                <w:szCs w:val="24"/>
              </w:rPr>
              <w:t>Санитарно-противоэпидемический режим различных помещений медицинской организации</w:t>
            </w:r>
          </w:p>
          <w:p w14:paraId="39ABC151" w14:textId="77777777" w:rsidR="00D17D46" w:rsidRPr="0056055E" w:rsidRDefault="00D17D46"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0D241612" w14:textId="77777777" w:rsidR="00D17D46" w:rsidRPr="0056055E" w:rsidRDefault="00D17D46" w:rsidP="00D609F2">
            <w:pPr>
              <w:spacing w:after="0"/>
              <w:jc w:val="both"/>
              <w:rPr>
                <w:rFonts w:ascii="Times New Roman" w:hAnsi="Times New Roman"/>
                <w:bCs/>
                <w:sz w:val="24"/>
                <w:szCs w:val="24"/>
              </w:rPr>
            </w:pPr>
            <w:r w:rsidRPr="0056055E">
              <w:rPr>
                <w:rFonts w:ascii="Times New Roman" w:hAnsi="Times New Roman"/>
                <w:b/>
                <w:bCs/>
                <w:sz w:val="24"/>
                <w:szCs w:val="24"/>
              </w:rPr>
              <w:t>Содержание</w:t>
            </w:r>
          </w:p>
        </w:tc>
        <w:tc>
          <w:tcPr>
            <w:tcW w:w="578" w:type="pct"/>
            <w:tcBorders>
              <w:top w:val="single" w:sz="4" w:space="0" w:color="auto"/>
              <w:left w:val="single" w:sz="4" w:space="0" w:color="auto"/>
              <w:bottom w:val="single" w:sz="4" w:space="0" w:color="auto"/>
              <w:right w:val="single" w:sz="4" w:space="0" w:color="auto"/>
            </w:tcBorders>
          </w:tcPr>
          <w:p w14:paraId="3C6F7B9E" w14:textId="2E25A75D"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5CD980BD" w14:textId="77777777" w:rsidR="00D17D46" w:rsidRPr="003C64AD" w:rsidRDefault="00D17D46" w:rsidP="00D609F2">
            <w:pPr>
              <w:spacing w:after="0"/>
              <w:jc w:val="center"/>
              <w:rPr>
                <w:rFonts w:ascii="Times New Roman" w:hAnsi="Times New Roman"/>
                <w:b/>
                <w:sz w:val="24"/>
                <w:szCs w:val="24"/>
              </w:rPr>
            </w:pPr>
          </w:p>
        </w:tc>
      </w:tr>
      <w:tr w:rsidR="003C64AD" w:rsidRPr="0056055E" w14:paraId="38B441A8" w14:textId="77777777" w:rsidTr="00911413">
        <w:trPr>
          <w:trHeight w:val="270"/>
        </w:trPr>
        <w:tc>
          <w:tcPr>
            <w:tcW w:w="1122" w:type="pct"/>
            <w:vMerge/>
            <w:tcBorders>
              <w:top w:val="single" w:sz="4" w:space="0" w:color="auto"/>
              <w:left w:val="single" w:sz="4" w:space="0" w:color="auto"/>
              <w:bottom w:val="single" w:sz="4" w:space="0" w:color="auto"/>
              <w:right w:val="single" w:sz="4" w:space="0" w:color="auto"/>
            </w:tcBorders>
          </w:tcPr>
          <w:p w14:paraId="0DE552C5" w14:textId="77777777" w:rsidR="003C64AD" w:rsidRPr="0056055E" w:rsidRDefault="003C64AD"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tcPr>
          <w:p w14:paraId="31A5145A" w14:textId="2F57C823" w:rsidR="003C64AD" w:rsidRPr="003C64AD" w:rsidRDefault="003C64AD" w:rsidP="00D609F2">
            <w:pPr>
              <w:numPr>
                <w:ilvl w:val="0"/>
                <w:numId w:val="79"/>
              </w:numPr>
              <w:spacing w:after="0"/>
              <w:jc w:val="both"/>
              <w:rPr>
                <w:rFonts w:ascii="Times New Roman" w:hAnsi="Times New Roman"/>
                <w:bCs/>
                <w:sz w:val="24"/>
                <w:szCs w:val="24"/>
              </w:rPr>
            </w:pPr>
            <w:r w:rsidRPr="0056055E">
              <w:rPr>
                <w:rFonts w:ascii="Times New Roman" w:hAnsi="Times New Roman"/>
                <w:bCs/>
                <w:iCs/>
                <w:sz w:val="24"/>
                <w:szCs w:val="24"/>
              </w:rPr>
              <w:t>Санитарно-противоэпидемический режим различных помещений медицинской организации. Ежедневная влажная и генеральная уборка помещений с использованием дезинфицирующих и моющих средств. Обеззараживание воздуха и проветривание помещений.</w:t>
            </w:r>
          </w:p>
        </w:tc>
        <w:tc>
          <w:tcPr>
            <w:tcW w:w="578" w:type="pct"/>
            <w:tcBorders>
              <w:top w:val="single" w:sz="4" w:space="0" w:color="auto"/>
              <w:left w:val="single" w:sz="4" w:space="0" w:color="auto"/>
              <w:bottom w:val="single" w:sz="4" w:space="0" w:color="auto"/>
              <w:right w:val="single" w:sz="4" w:space="0" w:color="auto"/>
            </w:tcBorders>
          </w:tcPr>
          <w:p w14:paraId="250A90CC" w14:textId="77777777" w:rsidR="003C64AD" w:rsidRPr="0056055E" w:rsidRDefault="003C64AD" w:rsidP="00D609F2">
            <w:pPr>
              <w:spacing w:after="0"/>
              <w:jc w:val="center"/>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tcPr>
          <w:p w14:paraId="371FCA79"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ПК 1.1-ПК 1.6</w:t>
            </w:r>
          </w:p>
          <w:p w14:paraId="59A74A77"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ОК 01, ОК 02,</w:t>
            </w:r>
          </w:p>
          <w:p w14:paraId="01E08E27"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21619C42" w14:textId="1EBA1642" w:rsidR="003C64AD" w:rsidRPr="003C64AD" w:rsidRDefault="003C64AD" w:rsidP="00640B64">
            <w:pPr>
              <w:spacing w:after="0"/>
              <w:jc w:val="center"/>
              <w:rPr>
                <w:rFonts w:ascii="Times New Roman" w:hAnsi="Times New Roman"/>
                <w:b/>
                <w:sz w:val="24"/>
                <w:szCs w:val="24"/>
              </w:rPr>
            </w:pPr>
            <w:r w:rsidRPr="003C64AD">
              <w:rPr>
                <w:rFonts w:ascii="Times New Roman" w:hAnsi="Times New Roman"/>
                <w:sz w:val="24"/>
                <w:szCs w:val="24"/>
              </w:rPr>
              <w:t>ОК 07</w:t>
            </w:r>
          </w:p>
        </w:tc>
      </w:tr>
      <w:tr w:rsidR="003C64AD" w:rsidRPr="0056055E" w14:paraId="2C937D4B" w14:textId="1F2CBCFC" w:rsidTr="00911413">
        <w:trPr>
          <w:trHeight w:val="675"/>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69C15392"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2EB9332" w14:textId="77777777" w:rsidR="003C64AD" w:rsidRPr="0056055E" w:rsidRDefault="003C64AD" w:rsidP="00E763E3">
            <w:pPr>
              <w:numPr>
                <w:ilvl w:val="0"/>
                <w:numId w:val="79"/>
              </w:numPr>
              <w:spacing w:after="0"/>
              <w:jc w:val="both"/>
              <w:rPr>
                <w:rFonts w:ascii="Times New Roman" w:hAnsi="Times New Roman"/>
                <w:bCs/>
                <w:iCs/>
                <w:sz w:val="24"/>
                <w:szCs w:val="24"/>
              </w:rPr>
            </w:pPr>
            <w:r w:rsidRPr="0056055E">
              <w:rPr>
                <w:rFonts w:ascii="Times New Roman" w:hAnsi="Times New Roman"/>
                <w:bCs/>
                <w:iCs/>
                <w:sz w:val="24"/>
                <w:szCs w:val="24"/>
              </w:rPr>
              <w:t>Обращение с медицинскими отходами в медицинских организациях. Структура и классификация медицинских отходов. Санитарные правила обращения с медицинскими отходами. Организация системы сбора и утилизации отходов в медицинских организациях.</w:t>
            </w:r>
          </w:p>
        </w:tc>
        <w:tc>
          <w:tcPr>
            <w:tcW w:w="578" w:type="pct"/>
            <w:tcBorders>
              <w:top w:val="single" w:sz="4" w:space="0" w:color="auto"/>
              <w:left w:val="single" w:sz="4" w:space="0" w:color="auto"/>
              <w:bottom w:val="single" w:sz="4" w:space="0" w:color="auto"/>
              <w:right w:val="single" w:sz="4" w:space="0" w:color="auto"/>
            </w:tcBorders>
          </w:tcPr>
          <w:p w14:paraId="327AD03D" w14:textId="75925DD8" w:rsidR="003C64AD" w:rsidRPr="0056055E" w:rsidRDefault="003C64AD" w:rsidP="00D609F2">
            <w:pPr>
              <w:spacing w:after="0"/>
              <w:jc w:val="center"/>
              <w:rPr>
                <w:rFonts w:ascii="Times New Roman" w:hAnsi="Times New Roman"/>
                <w:sz w:val="24"/>
                <w:szCs w:val="24"/>
              </w:rPr>
            </w:pPr>
          </w:p>
        </w:tc>
        <w:tc>
          <w:tcPr>
            <w:tcW w:w="564" w:type="pct"/>
            <w:vMerge/>
            <w:tcBorders>
              <w:left w:val="single" w:sz="4" w:space="0" w:color="auto"/>
              <w:bottom w:val="single" w:sz="4" w:space="0" w:color="auto"/>
              <w:right w:val="single" w:sz="4" w:space="0" w:color="auto"/>
            </w:tcBorders>
          </w:tcPr>
          <w:p w14:paraId="125ADFB9" w14:textId="44D4E9F2" w:rsidR="003C64AD" w:rsidRPr="003C64AD" w:rsidRDefault="003C64AD" w:rsidP="00640B64">
            <w:pPr>
              <w:spacing w:after="0"/>
              <w:jc w:val="center"/>
              <w:rPr>
                <w:rFonts w:ascii="Times New Roman" w:hAnsi="Times New Roman"/>
                <w:sz w:val="24"/>
                <w:szCs w:val="24"/>
              </w:rPr>
            </w:pPr>
          </w:p>
        </w:tc>
      </w:tr>
      <w:tr w:rsidR="00D17D46" w:rsidRPr="0056055E" w14:paraId="5CD1A169" w14:textId="43457D52" w:rsidTr="00152922">
        <w:trPr>
          <w:trHeight w:val="333"/>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313A6483"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282ECD42" w14:textId="77777777" w:rsidR="00D17D46" w:rsidRPr="0056055E" w:rsidRDefault="00D17D46" w:rsidP="00D609F2">
            <w:pPr>
              <w:spacing w:after="0"/>
              <w:jc w:val="both"/>
              <w:rPr>
                <w:rFonts w:ascii="Times New Roman" w:hAnsi="Times New Roman"/>
                <w:b/>
                <w:sz w:val="24"/>
                <w:szCs w:val="24"/>
              </w:rPr>
            </w:pPr>
            <w:r w:rsidRPr="0056055E">
              <w:rPr>
                <w:rFonts w:ascii="Times New Roman" w:hAnsi="Times New Roman"/>
                <w:b/>
                <w:bCs/>
                <w:sz w:val="24"/>
                <w:szCs w:val="24"/>
              </w:rPr>
              <w:t xml:space="preserve">В том числе практических занятий </w:t>
            </w:r>
          </w:p>
        </w:tc>
        <w:tc>
          <w:tcPr>
            <w:tcW w:w="578" w:type="pct"/>
            <w:tcBorders>
              <w:top w:val="single" w:sz="4" w:space="0" w:color="auto"/>
              <w:left w:val="single" w:sz="4" w:space="0" w:color="auto"/>
              <w:bottom w:val="single" w:sz="4" w:space="0" w:color="auto"/>
              <w:right w:val="single" w:sz="4" w:space="0" w:color="auto"/>
            </w:tcBorders>
          </w:tcPr>
          <w:p w14:paraId="26852463" w14:textId="0B27171E" w:rsidR="00D17D46" w:rsidRPr="0056055E" w:rsidRDefault="00D17D46" w:rsidP="00D609F2">
            <w:pPr>
              <w:spacing w:after="0"/>
              <w:jc w:val="center"/>
              <w:rPr>
                <w:rFonts w:ascii="Times New Roman" w:hAnsi="Times New Roman"/>
                <w:b/>
                <w:iCs/>
                <w:sz w:val="24"/>
                <w:szCs w:val="24"/>
              </w:rPr>
            </w:pPr>
          </w:p>
        </w:tc>
        <w:tc>
          <w:tcPr>
            <w:tcW w:w="564" w:type="pct"/>
            <w:tcBorders>
              <w:top w:val="single" w:sz="4" w:space="0" w:color="auto"/>
              <w:left w:val="single" w:sz="4" w:space="0" w:color="auto"/>
              <w:bottom w:val="single" w:sz="4" w:space="0" w:color="auto"/>
              <w:right w:val="single" w:sz="4" w:space="0" w:color="auto"/>
            </w:tcBorders>
          </w:tcPr>
          <w:p w14:paraId="5BE586B5" w14:textId="77777777" w:rsidR="00D17D46" w:rsidRPr="003C64AD" w:rsidRDefault="00D17D46" w:rsidP="00D609F2">
            <w:pPr>
              <w:spacing w:after="0"/>
              <w:jc w:val="center"/>
              <w:rPr>
                <w:rFonts w:ascii="Times New Roman" w:hAnsi="Times New Roman"/>
                <w:b/>
                <w:iCs/>
                <w:sz w:val="24"/>
                <w:szCs w:val="24"/>
              </w:rPr>
            </w:pPr>
          </w:p>
        </w:tc>
      </w:tr>
      <w:tr w:rsidR="003C64AD" w:rsidRPr="0056055E" w14:paraId="1BC0A554" w14:textId="0F6DB861" w:rsidTr="00E33B54">
        <w:trPr>
          <w:trHeight w:val="1770"/>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712A22DE"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88883CC" w14:textId="77777777" w:rsidR="003C64AD" w:rsidRPr="0056055E" w:rsidRDefault="003C64AD" w:rsidP="00E763E3">
            <w:pPr>
              <w:numPr>
                <w:ilvl w:val="0"/>
                <w:numId w:val="80"/>
              </w:numPr>
              <w:spacing w:after="0"/>
              <w:jc w:val="both"/>
              <w:rPr>
                <w:rFonts w:ascii="Times New Roman" w:hAnsi="Times New Roman"/>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2</w:t>
            </w:r>
            <w:r w:rsidRPr="0056055E">
              <w:rPr>
                <w:rFonts w:ascii="Times New Roman" w:hAnsi="Times New Roman"/>
                <w:bCs/>
                <w:sz w:val="24"/>
                <w:szCs w:val="24"/>
              </w:rPr>
              <w:t xml:space="preserve"> </w:t>
            </w:r>
            <w:r w:rsidRPr="0056055E">
              <w:rPr>
                <w:rFonts w:ascii="Times New Roman" w:hAnsi="Times New Roman"/>
                <w:bCs/>
                <w:iCs/>
                <w:sz w:val="24"/>
                <w:szCs w:val="24"/>
              </w:rPr>
              <w:t>«Санитарно-противоэпидемический режим различных помещений медицинской организации.</w:t>
            </w:r>
            <w:r w:rsidRPr="0056055E">
              <w:rPr>
                <w:rFonts w:ascii="Times New Roman" w:hAnsi="Times New Roman"/>
                <w:sz w:val="24"/>
                <w:szCs w:val="24"/>
              </w:rPr>
              <w:t xml:space="preserve"> Ежедневная влажная и генеральная уборка палат, помещений, кабинетов с использованием дезинфицирующих и моющих средств. Обеззараживание воздуха и проветривание палат, помещений, кабинетов. Использование и хранение уборочного инвентаря, оборудования в соответствии с маркировкой. </w:t>
            </w:r>
          </w:p>
        </w:tc>
        <w:tc>
          <w:tcPr>
            <w:tcW w:w="578" w:type="pct"/>
            <w:tcBorders>
              <w:top w:val="single" w:sz="4" w:space="0" w:color="auto"/>
              <w:left w:val="single" w:sz="4" w:space="0" w:color="auto"/>
              <w:bottom w:val="single" w:sz="4" w:space="0" w:color="auto"/>
              <w:right w:val="single" w:sz="4" w:space="0" w:color="auto"/>
            </w:tcBorders>
          </w:tcPr>
          <w:p w14:paraId="283531B5" w14:textId="75AE7FE2" w:rsidR="003C64AD" w:rsidRPr="0056055E" w:rsidRDefault="003C64AD" w:rsidP="00D609F2">
            <w:pPr>
              <w:spacing w:after="0"/>
              <w:jc w:val="center"/>
              <w:rPr>
                <w:rFonts w:ascii="Times New Roman" w:hAnsi="Times New Roman"/>
                <w:iCs/>
                <w:sz w:val="24"/>
                <w:szCs w:val="24"/>
              </w:rPr>
            </w:pPr>
          </w:p>
        </w:tc>
        <w:tc>
          <w:tcPr>
            <w:tcW w:w="564" w:type="pct"/>
            <w:vMerge w:val="restart"/>
            <w:tcBorders>
              <w:top w:val="single" w:sz="4" w:space="0" w:color="auto"/>
              <w:left w:val="single" w:sz="4" w:space="0" w:color="auto"/>
              <w:right w:val="single" w:sz="4" w:space="0" w:color="auto"/>
            </w:tcBorders>
          </w:tcPr>
          <w:p w14:paraId="7BB1945C"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ПК 1.1-ПК 1.6</w:t>
            </w:r>
          </w:p>
          <w:p w14:paraId="66957EA3"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ОК 01, ОК 02,</w:t>
            </w:r>
          </w:p>
          <w:p w14:paraId="10281EBD"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7F4726EB" w14:textId="6E30053C" w:rsidR="003C64AD" w:rsidRPr="003C64AD" w:rsidRDefault="003C64AD" w:rsidP="00640B64">
            <w:pPr>
              <w:spacing w:after="0"/>
              <w:jc w:val="center"/>
              <w:rPr>
                <w:rFonts w:ascii="Times New Roman" w:hAnsi="Times New Roman"/>
                <w:iCs/>
                <w:sz w:val="24"/>
                <w:szCs w:val="24"/>
              </w:rPr>
            </w:pPr>
            <w:r w:rsidRPr="003C64AD">
              <w:rPr>
                <w:rFonts w:ascii="Times New Roman" w:hAnsi="Times New Roman"/>
                <w:sz w:val="24"/>
                <w:szCs w:val="24"/>
              </w:rPr>
              <w:t>ОК 07</w:t>
            </w:r>
          </w:p>
        </w:tc>
      </w:tr>
      <w:tr w:rsidR="003C64AD" w:rsidRPr="0056055E" w14:paraId="38A810F5" w14:textId="67AD02B9" w:rsidTr="00E33B54">
        <w:trPr>
          <w:trHeight w:val="437"/>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48934050"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4170AC3" w14:textId="77777777" w:rsidR="003C64AD" w:rsidRPr="0056055E" w:rsidRDefault="003C64AD" w:rsidP="00E763E3">
            <w:pPr>
              <w:numPr>
                <w:ilvl w:val="0"/>
                <w:numId w:val="80"/>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3</w:t>
            </w:r>
            <w:r w:rsidRPr="0056055E">
              <w:rPr>
                <w:rFonts w:ascii="Times New Roman" w:hAnsi="Times New Roman"/>
                <w:bCs/>
                <w:sz w:val="24"/>
                <w:szCs w:val="24"/>
              </w:rPr>
              <w:t xml:space="preserve"> «</w:t>
            </w:r>
            <w:r w:rsidRPr="0056055E">
              <w:rPr>
                <w:rFonts w:ascii="Times New Roman" w:hAnsi="Times New Roman"/>
                <w:sz w:val="24"/>
                <w:szCs w:val="24"/>
              </w:rPr>
              <w:t xml:space="preserve">Организация системы сбора и удаления отходов в </w:t>
            </w:r>
            <w:r w:rsidRPr="0056055E">
              <w:rPr>
                <w:rFonts w:ascii="Times New Roman" w:hAnsi="Times New Roman"/>
                <w:bCs/>
                <w:iCs/>
                <w:sz w:val="24"/>
                <w:szCs w:val="24"/>
              </w:rPr>
              <w:t>МО. Сбор, обеззараживание, временное хранение и утилизация медицинских отходов в местах их образования в медицинской организации</w:t>
            </w:r>
            <w:r w:rsidRPr="0056055E">
              <w:rPr>
                <w:rFonts w:ascii="Times New Roman" w:hAnsi="Times New Roman"/>
                <w:sz w:val="24"/>
                <w:szCs w:val="24"/>
              </w:rPr>
              <w:t>».</w:t>
            </w:r>
          </w:p>
        </w:tc>
        <w:tc>
          <w:tcPr>
            <w:tcW w:w="578" w:type="pct"/>
            <w:tcBorders>
              <w:top w:val="single" w:sz="4" w:space="0" w:color="auto"/>
              <w:left w:val="single" w:sz="4" w:space="0" w:color="auto"/>
              <w:bottom w:val="single" w:sz="4" w:space="0" w:color="auto"/>
              <w:right w:val="single" w:sz="4" w:space="0" w:color="auto"/>
            </w:tcBorders>
          </w:tcPr>
          <w:p w14:paraId="1304C28B" w14:textId="426D04D3" w:rsidR="003C64AD" w:rsidRPr="0056055E" w:rsidRDefault="003C64AD" w:rsidP="00D609F2">
            <w:pPr>
              <w:spacing w:after="0"/>
              <w:jc w:val="center"/>
              <w:rPr>
                <w:rFonts w:ascii="Times New Roman" w:hAnsi="Times New Roman"/>
                <w:iCs/>
                <w:sz w:val="24"/>
                <w:szCs w:val="24"/>
              </w:rPr>
            </w:pPr>
          </w:p>
        </w:tc>
        <w:tc>
          <w:tcPr>
            <w:tcW w:w="564" w:type="pct"/>
            <w:vMerge/>
            <w:tcBorders>
              <w:left w:val="single" w:sz="4" w:space="0" w:color="auto"/>
              <w:bottom w:val="single" w:sz="4" w:space="0" w:color="auto"/>
              <w:right w:val="single" w:sz="4" w:space="0" w:color="auto"/>
            </w:tcBorders>
          </w:tcPr>
          <w:p w14:paraId="734E6F10" w14:textId="77777777" w:rsidR="003C64AD" w:rsidRPr="003C64AD" w:rsidRDefault="003C64AD" w:rsidP="00D609F2">
            <w:pPr>
              <w:spacing w:after="0"/>
              <w:jc w:val="center"/>
              <w:rPr>
                <w:rFonts w:ascii="Times New Roman" w:hAnsi="Times New Roman"/>
                <w:iCs/>
                <w:sz w:val="24"/>
                <w:szCs w:val="24"/>
              </w:rPr>
            </w:pPr>
          </w:p>
        </w:tc>
      </w:tr>
      <w:tr w:rsidR="00D17D46" w:rsidRPr="0056055E" w14:paraId="527AE9D0" w14:textId="23079C52" w:rsidTr="00152922">
        <w:trPr>
          <w:trHeight w:val="299"/>
        </w:trPr>
        <w:tc>
          <w:tcPr>
            <w:tcW w:w="1122" w:type="pct"/>
            <w:vMerge w:val="restart"/>
            <w:tcBorders>
              <w:top w:val="single" w:sz="4" w:space="0" w:color="auto"/>
              <w:left w:val="single" w:sz="4" w:space="0" w:color="auto"/>
              <w:bottom w:val="single" w:sz="4" w:space="0" w:color="auto"/>
              <w:right w:val="single" w:sz="4" w:space="0" w:color="auto"/>
            </w:tcBorders>
          </w:tcPr>
          <w:p w14:paraId="229F6544"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 xml:space="preserve">Тема 1.3. </w:t>
            </w:r>
            <w:r w:rsidRPr="0056055E">
              <w:rPr>
                <w:rFonts w:ascii="Times New Roman" w:hAnsi="Times New Roman"/>
                <w:sz w:val="24"/>
                <w:szCs w:val="24"/>
              </w:rPr>
              <w:t xml:space="preserve"> </w:t>
            </w:r>
            <w:r w:rsidRPr="0056055E">
              <w:rPr>
                <w:rFonts w:ascii="Times New Roman" w:hAnsi="Times New Roman"/>
                <w:b/>
                <w:bCs/>
                <w:sz w:val="24"/>
                <w:szCs w:val="24"/>
              </w:rPr>
              <w:t>Способы, режимы и средства обработки изделий медицинского назначения и аппаратуры</w:t>
            </w:r>
          </w:p>
          <w:p w14:paraId="57FCA882" w14:textId="77777777" w:rsidR="00D17D46" w:rsidRPr="0056055E" w:rsidRDefault="00D17D46"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12D97605"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578" w:type="pct"/>
            <w:tcBorders>
              <w:top w:val="single" w:sz="4" w:space="0" w:color="auto"/>
              <w:left w:val="single" w:sz="4" w:space="0" w:color="auto"/>
              <w:bottom w:val="single" w:sz="4" w:space="0" w:color="auto"/>
              <w:right w:val="single" w:sz="4" w:space="0" w:color="auto"/>
            </w:tcBorders>
          </w:tcPr>
          <w:p w14:paraId="3B915BC8" w14:textId="6B5EF914"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7604B1A7" w14:textId="77777777" w:rsidR="00D17D46" w:rsidRPr="003C64AD" w:rsidRDefault="00D17D46" w:rsidP="00D609F2">
            <w:pPr>
              <w:spacing w:after="0"/>
              <w:jc w:val="center"/>
              <w:rPr>
                <w:rFonts w:ascii="Times New Roman" w:hAnsi="Times New Roman"/>
                <w:b/>
                <w:sz w:val="24"/>
                <w:szCs w:val="24"/>
              </w:rPr>
            </w:pPr>
          </w:p>
        </w:tc>
      </w:tr>
      <w:tr w:rsidR="003C64AD" w:rsidRPr="0056055E" w14:paraId="7D6D1A35" w14:textId="77777777" w:rsidTr="00B23434">
        <w:trPr>
          <w:trHeight w:val="299"/>
        </w:trPr>
        <w:tc>
          <w:tcPr>
            <w:tcW w:w="1122" w:type="pct"/>
            <w:vMerge/>
            <w:tcBorders>
              <w:top w:val="single" w:sz="4" w:space="0" w:color="auto"/>
              <w:left w:val="single" w:sz="4" w:space="0" w:color="auto"/>
              <w:bottom w:val="single" w:sz="4" w:space="0" w:color="auto"/>
              <w:right w:val="single" w:sz="4" w:space="0" w:color="auto"/>
            </w:tcBorders>
          </w:tcPr>
          <w:p w14:paraId="02CD7184" w14:textId="77777777" w:rsidR="003C64AD" w:rsidRPr="0056055E" w:rsidRDefault="003C64AD"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tcPr>
          <w:p w14:paraId="1E888CED" w14:textId="4C61A4B0" w:rsidR="003C64AD" w:rsidRPr="003C64AD" w:rsidRDefault="003C64AD" w:rsidP="00D609F2">
            <w:pPr>
              <w:numPr>
                <w:ilvl w:val="0"/>
                <w:numId w:val="81"/>
              </w:numPr>
              <w:spacing w:after="0"/>
              <w:jc w:val="both"/>
              <w:rPr>
                <w:rFonts w:ascii="Times New Roman" w:hAnsi="Times New Roman"/>
                <w:bCs/>
                <w:iCs/>
                <w:sz w:val="24"/>
                <w:szCs w:val="24"/>
              </w:rPr>
            </w:pPr>
            <w:r w:rsidRPr="0056055E">
              <w:rPr>
                <w:rFonts w:ascii="Times New Roman" w:hAnsi="Times New Roman"/>
                <w:bCs/>
                <w:sz w:val="24"/>
                <w:szCs w:val="24"/>
              </w:rPr>
              <w:t>Дезинфекция: определение, виды, методы. Меры предосторожности при работе с дезинфицирующими препаратами.</w:t>
            </w:r>
            <w:r w:rsidRPr="0056055E">
              <w:rPr>
                <w:rFonts w:ascii="Times New Roman" w:hAnsi="Times New Roman"/>
                <w:bCs/>
                <w:iCs/>
                <w:sz w:val="24"/>
                <w:szCs w:val="24"/>
              </w:rPr>
              <w:t xml:space="preserve"> Симптомы, связанные с чрезмерным воздействием некоторых токсичных дезинфицирующих средств. Способы защиты от воздействия токсичных веществ: </w:t>
            </w:r>
            <w:r w:rsidRPr="0056055E">
              <w:rPr>
                <w:rFonts w:ascii="Times New Roman" w:hAnsi="Times New Roman"/>
                <w:bCs/>
                <w:iCs/>
                <w:sz w:val="24"/>
                <w:szCs w:val="24"/>
              </w:rPr>
              <w:lastRenderedPageBreak/>
              <w:t>использование защитной одежды, вентиляции, обучение персонала, уход за кожей. Приказы, регламентирующие способы, режимы и средства для дезинфекции.</w:t>
            </w:r>
          </w:p>
        </w:tc>
        <w:tc>
          <w:tcPr>
            <w:tcW w:w="578" w:type="pct"/>
            <w:tcBorders>
              <w:top w:val="single" w:sz="4" w:space="0" w:color="auto"/>
              <w:left w:val="single" w:sz="4" w:space="0" w:color="auto"/>
              <w:bottom w:val="single" w:sz="4" w:space="0" w:color="auto"/>
              <w:right w:val="single" w:sz="4" w:space="0" w:color="auto"/>
            </w:tcBorders>
          </w:tcPr>
          <w:p w14:paraId="77932DDF" w14:textId="77777777" w:rsidR="003C64AD" w:rsidRPr="0056055E" w:rsidRDefault="003C64AD" w:rsidP="00D609F2">
            <w:pPr>
              <w:spacing w:after="0"/>
              <w:jc w:val="center"/>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tcPr>
          <w:p w14:paraId="2B1075FF"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ПК 1.1-ПК 1.6</w:t>
            </w:r>
          </w:p>
          <w:p w14:paraId="318B83B1"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ОК 01, ОК 02,</w:t>
            </w:r>
          </w:p>
          <w:p w14:paraId="5047DECA"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6453C9AF" w14:textId="703ABBC7" w:rsidR="003C64AD" w:rsidRPr="003C64AD" w:rsidRDefault="003C64AD" w:rsidP="00640B64">
            <w:pPr>
              <w:spacing w:after="0"/>
              <w:jc w:val="center"/>
              <w:rPr>
                <w:rFonts w:ascii="Times New Roman" w:hAnsi="Times New Roman"/>
                <w:b/>
                <w:sz w:val="24"/>
                <w:szCs w:val="24"/>
              </w:rPr>
            </w:pPr>
            <w:r w:rsidRPr="003C64AD">
              <w:rPr>
                <w:rFonts w:ascii="Times New Roman" w:hAnsi="Times New Roman"/>
                <w:sz w:val="24"/>
                <w:szCs w:val="24"/>
              </w:rPr>
              <w:t>ОК 07</w:t>
            </w:r>
          </w:p>
        </w:tc>
      </w:tr>
      <w:tr w:rsidR="003C64AD" w:rsidRPr="0056055E" w14:paraId="4A22CEA6" w14:textId="77777777" w:rsidTr="00B23434">
        <w:trPr>
          <w:trHeight w:val="299"/>
        </w:trPr>
        <w:tc>
          <w:tcPr>
            <w:tcW w:w="1122" w:type="pct"/>
            <w:vMerge/>
            <w:tcBorders>
              <w:top w:val="single" w:sz="4" w:space="0" w:color="auto"/>
              <w:left w:val="single" w:sz="4" w:space="0" w:color="auto"/>
              <w:bottom w:val="single" w:sz="4" w:space="0" w:color="auto"/>
              <w:right w:val="single" w:sz="4" w:space="0" w:color="auto"/>
            </w:tcBorders>
          </w:tcPr>
          <w:p w14:paraId="6F644EB6" w14:textId="77777777" w:rsidR="003C64AD" w:rsidRPr="0056055E" w:rsidRDefault="003C64AD"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tcPr>
          <w:p w14:paraId="762C88FC" w14:textId="2C3682D6" w:rsidR="003C64AD" w:rsidRPr="003C64AD" w:rsidRDefault="003C64AD" w:rsidP="003C64AD">
            <w:pPr>
              <w:numPr>
                <w:ilvl w:val="0"/>
                <w:numId w:val="81"/>
              </w:numPr>
              <w:spacing w:after="0"/>
              <w:jc w:val="both"/>
              <w:rPr>
                <w:rFonts w:ascii="Times New Roman" w:hAnsi="Times New Roman"/>
                <w:bCs/>
                <w:iCs/>
                <w:sz w:val="24"/>
                <w:szCs w:val="24"/>
              </w:rPr>
            </w:pPr>
            <w:r w:rsidRPr="0056055E">
              <w:rPr>
                <w:rFonts w:ascii="Times New Roman" w:hAnsi="Times New Roman"/>
                <w:bCs/>
                <w:iCs/>
                <w:sz w:val="24"/>
                <w:szCs w:val="24"/>
              </w:rPr>
              <w:t xml:space="preserve">Предстерилизационная очистка изделий медицинского назначения многоразового использования, аппаратуры. Методы, приемы и средства ручной и механизированной </w:t>
            </w:r>
            <w:r w:rsidRPr="0056055E">
              <w:rPr>
                <w:rFonts w:ascii="Times New Roman" w:hAnsi="Times New Roman"/>
                <w:sz w:val="24"/>
                <w:szCs w:val="24"/>
              </w:rPr>
              <w:t xml:space="preserve">предстерилизационной очистки. </w:t>
            </w:r>
          </w:p>
        </w:tc>
        <w:tc>
          <w:tcPr>
            <w:tcW w:w="578" w:type="pct"/>
            <w:tcBorders>
              <w:top w:val="single" w:sz="4" w:space="0" w:color="auto"/>
              <w:left w:val="single" w:sz="4" w:space="0" w:color="auto"/>
              <w:bottom w:val="single" w:sz="4" w:space="0" w:color="auto"/>
              <w:right w:val="single" w:sz="4" w:space="0" w:color="auto"/>
            </w:tcBorders>
          </w:tcPr>
          <w:p w14:paraId="259028E7" w14:textId="77777777" w:rsidR="003C64AD" w:rsidRPr="0056055E" w:rsidRDefault="003C64AD" w:rsidP="00D609F2">
            <w:pPr>
              <w:spacing w:after="0"/>
              <w:jc w:val="center"/>
              <w:rPr>
                <w:rFonts w:ascii="Times New Roman" w:hAnsi="Times New Roman"/>
                <w:b/>
                <w:sz w:val="24"/>
                <w:szCs w:val="24"/>
              </w:rPr>
            </w:pPr>
          </w:p>
        </w:tc>
        <w:tc>
          <w:tcPr>
            <w:tcW w:w="564" w:type="pct"/>
            <w:vMerge/>
            <w:tcBorders>
              <w:left w:val="single" w:sz="4" w:space="0" w:color="auto"/>
              <w:right w:val="single" w:sz="4" w:space="0" w:color="auto"/>
            </w:tcBorders>
          </w:tcPr>
          <w:p w14:paraId="267DFB6A" w14:textId="5B216444" w:rsidR="003C64AD" w:rsidRPr="003C64AD" w:rsidRDefault="003C64AD" w:rsidP="00640B64">
            <w:pPr>
              <w:spacing w:after="0"/>
              <w:jc w:val="center"/>
              <w:rPr>
                <w:rFonts w:ascii="Times New Roman" w:hAnsi="Times New Roman"/>
                <w:b/>
                <w:sz w:val="24"/>
                <w:szCs w:val="24"/>
              </w:rPr>
            </w:pPr>
          </w:p>
        </w:tc>
      </w:tr>
      <w:tr w:rsidR="003C64AD" w:rsidRPr="0056055E" w14:paraId="4A048ECB" w14:textId="2D2058E4" w:rsidTr="00B23434">
        <w:tc>
          <w:tcPr>
            <w:tcW w:w="1122" w:type="pct"/>
            <w:vMerge/>
            <w:tcBorders>
              <w:top w:val="single" w:sz="4" w:space="0" w:color="auto"/>
              <w:left w:val="single" w:sz="4" w:space="0" w:color="auto"/>
              <w:bottom w:val="single" w:sz="4" w:space="0" w:color="auto"/>
              <w:right w:val="single" w:sz="4" w:space="0" w:color="auto"/>
            </w:tcBorders>
            <w:vAlign w:val="center"/>
            <w:hideMark/>
          </w:tcPr>
          <w:p w14:paraId="5068A874"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1E7DE258" w14:textId="77777777" w:rsidR="003C64AD" w:rsidRPr="0056055E" w:rsidRDefault="003C64AD" w:rsidP="00E763E3">
            <w:pPr>
              <w:numPr>
                <w:ilvl w:val="0"/>
                <w:numId w:val="81"/>
              </w:numPr>
              <w:spacing w:after="0"/>
              <w:jc w:val="both"/>
              <w:rPr>
                <w:rFonts w:ascii="Times New Roman" w:hAnsi="Times New Roman"/>
                <w:bCs/>
                <w:iCs/>
                <w:sz w:val="24"/>
                <w:szCs w:val="24"/>
              </w:rPr>
            </w:pPr>
            <w:r w:rsidRPr="0056055E">
              <w:rPr>
                <w:rFonts w:ascii="Times New Roman" w:hAnsi="Times New Roman"/>
                <w:sz w:val="24"/>
                <w:szCs w:val="24"/>
              </w:rPr>
              <w:t xml:space="preserve">Стерилизация: понятие, методы и режимы стерилизации. Устройство и функции ЦСО. Преимущества стерилизации в ЦСО: постоянный контроль качества стерилизации, современная аппаратура. </w:t>
            </w:r>
            <w:r w:rsidRPr="0056055E">
              <w:rPr>
                <w:rFonts w:ascii="Times New Roman" w:hAnsi="Times New Roman"/>
                <w:bCs/>
                <w:iCs/>
                <w:sz w:val="24"/>
                <w:szCs w:val="24"/>
              </w:rPr>
              <w:t xml:space="preserve"> Приказы, регламентирующие способы, режимы и средства для предстерилизационной очистки и стерилизации.</w:t>
            </w:r>
          </w:p>
        </w:tc>
        <w:tc>
          <w:tcPr>
            <w:tcW w:w="578" w:type="pct"/>
            <w:tcBorders>
              <w:top w:val="single" w:sz="4" w:space="0" w:color="auto"/>
              <w:left w:val="single" w:sz="4" w:space="0" w:color="auto"/>
              <w:bottom w:val="single" w:sz="4" w:space="0" w:color="auto"/>
              <w:right w:val="single" w:sz="4" w:space="0" w:color="auto"/>
            </w:tcBorders>
          </w:tcPr>
          <w:p w14:paraId="5E60FE31" w14:textId="358659B8" w:rsidR="003C64AD" w:rsidRPr="0056055E" w:rsidRDefault="003C64AD" w:rsidP="00D609F2">
            <w:pPr>
              <w:spacing w:after="0"/>
              <w:jc w:val="center"/>
              <w:rPr>
                <w:rFonts w:ascii="Times New Roman" w:hAnsi="Times New Roman"/>
                <w:sz w:val="24"/>
                <w:szCs w:val="24"/>
              </w:rPr>
            </w:pPr>
          </w:p>
        </w:tc>
        <w:tc>
          <w:tcPr>
            <w:tcW w:w="564" w:type="pct"/>
            <w:vMerge/>
            <w:tcBorders>
              <w:left w:val="single" w:sz="4" w:space="0" w:color="auto"/>
              <w:bottom w:val="single" w:sz="4" w:space="0" w:color="auto"/>
              <w:right w:val="single" w:sz="4" w:space="0" w:color="auto"/>
            </w:tcBorders>
          </w:tcPr>
          <w:p w14:paraId="4CFEFB2B" w14:textId="20213481" w:rsidR="003C64AD" w:rsidRPr="003C64AD" w:rsidRDefault="003C64AD" w:rsidP="00640B64">
            <w:pPr>
              <w:spacing w:after="0"/>
              <w:jc w:val="center"/>
              <w:rPr>
                <w:rFonts w:ascii="Times New Roman" w:hAnsi="Times New Roman"/>
                <w:sz w:val="24"/>
                <w:szCs w:val="24"/>
              </w:rPr>
            </w:pPr>
          </w:p>
        </w:tc>
      </w:tr>
      <w:tr w:rsidR="00D17D46" w:rsidRPr="0056055E" w14:paraId="00C0EC9D" w14:textId="6CF68061" w:rsidTr="00152922">
        <w:trPr>
          <w:trHeight w:val="243"/>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2BE6D84A"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20460DB"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 xml:space="preserve">В том числе практических занятий </w:t>
            </w:r>
          </w:p>
        </w:tc>
        <w:tc>
          <w:tcPr>
            <w:tcW w:w="578" w:type="pct"/>
            <w:tcBorders>
              <w:top w:val="single" w:sz="4" w:space="0" w:color="auto"/>
              <w:left w:val="single" w:sz="4" w:space="0" w:color="auto"/>
              <w:bottom w:val="single" w:sz="4" w:space="0" w:color="auto"/>
              <w:right w:val="single" w:sz="4" w:space="0" w:color="auto"/>
            </w:tcBorders>
          </w:tcPr>
          <w:p w14:paraId="0D048076" w14:textId="7E2CBF95"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47A7E852" w14:textId="77777777" w:rsidR="00D17D46" w:rsidRPr="003C64AD" w:rsidRDefault="00D17D46" w:rsidP="00D609F2">
            <w:pPr>
              <w:spacing w:after="0"/>
              <w:jc w:val="center"/>
              <w:rPr>
                <w:rFonts w:ascii="Times New Roman" w:hAnsi="Times New Roman"/>
                <w:b/>
                <w:sz w:val="24"/>
                <w:szCs w:val="24"/>
              </w:rPr>
            </w:pPr>
          </w:p>
        </w:tc>
      </w:tr>
      <w:tr w:rsidR="003C64AD" w:rsidRPr="0056055E" w14:paraId="1DAAD05A" w14:textId="0F887EF6" w:rsidTr="001E5002">
        <w:trPr>
          <w:trHeight w:val="1860"/>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0441E9ED"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6FB7E6FD" w14:textId="77777777" w:rsidR="003C64AD" w:rsidRPr="0056055E" w:rsidRDefault="003C64AD" w:rsidP="00E763E3">
            <w:pPr>
              <w:numPr>
                <w:ilvl w:val="0"/>
                <w:numId w:val="82"/>
              </w:numPr>
              <w:spacing w:after="0"/>
              <w:jc w:val="both"/>
              <w:rPr>
                <w:rFonts w:ascii="Times New Roman" w:hAnsi="Times New Roman"/>
                <w:b/>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4</w:t>
            </w:r>
            <w:r w:rsidRPr="0056055E">
              <w:rPr>
                <w:rFonts w:ascii="Times New Roman" w:hAnsi="Times New Roman"/>
                <w:bCs/>
                <w:sz w:val="24"/>
                <w:szCs w:val="24"/>
              </w:rPr>
              <w:t xml:space="preserve"> «</w:t>
            </w:r>
            <w:r w:rsidRPr="0056055E">
              <w:rPr>
                <w:rFonts w:ascii="Times New Roman" w:hAnsi="Times New Roman"/>
                <w:sz w:val="24"/>
                <w:szCs w:val="24"/>
              </w:rPr>
              <w:t>Дезинфекция предметов ухода, оборудования, инвентаря и медицинских изделий.</w:t>
            </w:r>
            <w:r w:rsidRPr="0056055E">
              <w:rPr>
                <w:rFonts w:ascii="Times New Roman" w:hAnsi="Times New Roman"/>
                <w:bCs/>
                <w:iCs/>
                <w:sz w:val="24"/>
                <w:szCs w:val="24"/>
              </w:rPr>
              <w:t xml:space="preserve"> Современные дезинфицирующие средства. Приготовление, использование и хранение дезинфицирующих средств. Проведение дезинфекции изделий медицинского назначения. Первая помощь при попадании дезинфицирующих средств на кожу и слизистые. Работа с методическими рекомендациями по использованию дезинфицирующих средств».</w:t>
            </w:r>
          </w:p>
        </w:tc>
        <w:tc>
          <w:tcPr>
            <w:tcW w:w="578" w:type="pct"/>
            <w:tcBorders>
              <w:top w:val="single" w:sz="4" w:space="0" w:color="auto"/>
              <w:left w:val="single" w:sz="4" w:space="0" w:color="auto"/>
              <w:bottom w:val="single" w:sz="4" w:space="0" w:color="auto"/>
              <w:right w:val="single" w:sz="4" w:space="0" w:color="auto"/>
            </w:tcBorders>
          </w:tcPr>
          <w:p w14:paraId="7D255E97" w14:textId="15BEABDF" w:rsidR="003C64AD" w:rsidRPr="0056055E" w:rsidRDefault="003C64AD" w:rsidP="00D609F2">
            <w:pPr>
              <w:spacing w:after="0"/>
              <w:jc w:val="center"/>
              <w:rPr>
                <w:rFonts w:ascii="Times New Roman" w:hAnsi="Times New Roman"/>
                <w:sz w:val="24"/>
                <w:szCs w:val="24"/>
              </w:rPr>
            </w:pPr>
          </w:p>
        </w:tc>
        <w:tc>
          <w:tcPr>
            <w:tcW w:w="564" w:type="pct"/>
            <w:vMerge w:val="restart"/>
            <w:tcBorders>
              <w:top w:val="single" w:sz="4" w:space="0" w:color="auto"/>
              <w:left w:val="single" w:sz="4" w:space="0" w:color="auto"/>
              <w:right w:val="single" w:sz="4" w:space="0" w:color="auto"/>
            </w:tcBorders>
          </w:tcPr>
          <w:p w14:paraId="350B2345"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ПК 1.1-ПК 1.6</w:t>
            </w:r>
          </w:p>
          <w:p w14:paraId="0754E9C8"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ОК 01, ОК 02,</w:t>
            </w:r>
          </w:p>
          <w:p w14:paraId="5F995DB8"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027B6FCC" w14:textId="19AD414D" w:rsidR="003C64AD" w:rsidRPr="003C64AD" w:rsidRDefault="003C64AD"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3C64AD" w:rsidRPr="0056055E" w14:paraId="196C7CFB" w14:textId="547CA313" w:rsidTr="001E5002">
        <w:trPr>
          <w:trHeight w:val="1830"/>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3D07CC29"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6F3014F6" w14:textId="77777777" w:rsidR="003C64AD" w:rsidRPr="0056055E" w:rsidRDefault="003C64AD" w:rsidP="00E763E3">
            <w:pPr>
              <w:numPr>
                <w:ilvl w:val="0"/>
                <w:numId w:val="82"/>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5</w:t>
            </w:r>
            <w:r w:rsidRPr="0056055E">
              <w:rPr>
                <w:rFonts w:ascii="Times New Roman" w:hAnsi="Times New Roman"/>
                <w:bCs/>
                <w:sz w:val="24"/>
                <w:szCs w:val="24"/>
              </w:rPr>
              <w:t xml:space="preserve"> «</w:t>
            </w:r>
            <w:r w:rsidRPr="0056055E">
              <w:rPr>
                <w:rFonts w:ascii="Times New Roman" w:hAnsi="Times New Roman"/>
                <w:bCs/>
                <w:iCs/>
                <w:sz w:val="24"/>
                <w:szCs w:val="24"/>
              </w:rPr>
              <w:t>Предстерилизационная очистка изделий медицинского назначения</w:t>
            </w:r>
            <w:r>
              <w:rPr>
                <w:rFonts w:ascii="Times New Roman" w:hAnsi="Times New Roman"/>
                <w:bCs/>
                <w:iCs/>
                <w:sz w:val="24"/>
                <w:szCs w:val="24"/>
              </w:rPr>
              <w:t xml:space="preserve"> </w:t>
            </w:r>
            <w:r w:rsidRPr="0056055E">
              <w:rPr>
                <w:rFonts w:ascii="Times New Roman" w:hAnsi="Times New Roman"/>
                <w:bCs/>
                <w:iCs/>
                <w:sz w:val="24"/>
                <w:szCs w:val="24"/>
              </w:rPr>
              <w:t>многоразового использования, аппаратуры. Проведение предстерилизационной очистки медицинских изделий ручным и механизированным способом. Проведение отбора проб для определения качества предстерилизационной очистки медицинских изделий. Заполнение нормативной медицинской документации».</w:t>
            </w:r>
          </w:p>
        </w:tc>
        <w:tc>
          <w:tcPr>
            <w:tcW w:w="578" w:type="pct"/>
            <w:tcBorders>
              <w:top w:val="single" w:sz="4" w:space="0" w:color="auto"/>
              <w:left w:val="single" w:sz="4" w:space="0" w:color="auto"/>
              <w:bottom w:val="single" w:sz="4" w:space="0" w:color="auto"/>
              <w:right w:val="single" w:sz="4" w:space="0" w:color="auto"/>
            </w:tcBorders>
          </w:tcPr>
          <w:p w14:paraId="22A119EE" w14:textId="4ED43D7D" w:rsidR="003C64AD" w:rsidRPr="0056055E" w:rsidRDefault="003C64AD" w:rsidP="00D609F2">
            <w:pPr>
              <w:spacing w:after="0"/>
              <w:jc w:val="center"/>
              <w:rPr>
                <w:rFonts w:ascii="Times New Roman" w:hAnsi="Times New Roman"/>
                <w:sz w:val="24"/>
                <w:szCs w:val="24"/>
              </w:rPr>
            </w:pPr>
          </w:p>
        </w:tc>
        <w:tc>
          <w:tcPr>
            <w:tcW w:w="564" w:type="pct"/>
            <w:vMerge/>
            <w:tcBorders>
              <w:left w:val="single" w:sz="4" w:space="0" w:color="auto"/>
              <w:right w:val="single" w:sz="4" w:space="0" w:color="auto"/>
            </w:tcBorders>
          </w:tcPr>
          <w:p w14:paraId="4C88F20F" w14:textId="77777777" w:rsidR="003C64AD" w:rsidRPr="003C64AD" w:rsidRDefault="003C64AD" w:rsidP="00D609F2">
            <w:pPr>
              <w:spacing w:after="0"/>
              <w:jc w:val="center"/>
              <w:rPr>
                <w:rFonts w:ascii="Times New Roman" w:hAnsi="Times New Roman"/>
                <w:sz w:val="24"/>
                <w:szCs w:val="24"/>
              </w:rPr>
            </w:pPr>
          </w:p>
        </w:tc>
      </w:tr>
      <w:tr w:rsidR="003C64AD" w:rsidRPr="0056055E" w14:paraId="52504FF3" w14:textId="3CBB1858" w:rsidTr="001E5002">
        <w:trPr>
          <w:trHeight w:val="1011"/>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72036187" w14:textId="77777777" w:rsidR="003C64AD" w:rsidRPr="0056055E" w:rsidRDefault="003C64AD"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06C168AA" w14:textId="77777777" w:rsidR="003C64AD" w:rsidRPr="0056055E" w:rsidRDefault="003C64AD" w:rsidP="00E763E3">
            <w:pPr>
              <w:numPr>
                <w:ilvl w:val="0"/>
                <w:numId w:val="82"/>
              </w:numPr>
              <w:spacing w:after="0"/>
              <w:jc w:val="both"/>
              <w:rPr>
                <w:rFonts w:ascii="Times New Roman" w:hAnsi="Times New Roman"/>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6</w:t>
            </w:r>
            <w:r w:rsidRPr="0056055E">
              <w:rPr>
                <w:rFonts w:ascii="Times New Roman" w:hAnsi="Times New Roman"/>
                <w:bCs/>
                <w:sz w:val="24"/>
                <w:szCs w:val="24"/>
              </w:rPr>
              <w:t xml:space="preserve"> «</w:t>
            </w:r>
            <w:r w:rsidRPr="0056055E">
              <w:rPr>
                <w:rFonts w:ascii="Times New Roman" w:hAnsi="Times New Roman"/>
                <w:sz w:val="24"/>
                <w:szCs w:val="24"/>
              </w:rPr>
              <w:t xml:space="preserve">Стерилизация: понятие, методы и режимы стерилизации. Устройство и функции ЦСО. Осуществление сортировки и упаковки медицинских изделий в соответствии с видом стерилизации. Обеспечение хранения и выдачи стерильных медицинских изделий. </w:t>
            </w:r>
            <w:r w:rsidRPr="0056055E">
              <w:rPr>
                <w:rFonts w:ascii="Times New Roman" w:hAnsi="Times New Roman"/>
                <w:bCs/>
                <w:iCs/>
                <w:sz w:val="24"/>
                <w:szCs w:val="24"/>
              </w:rPr>
              <w:t>Заполнение нормативной медицинской документации».</w:t>
            </w:r>
          </w:p>
        </w:tc>
        <w:tc>
          <w:tcPr>
            <w:tcW w:w="578" w:type="pct"/>
            <w:tcBorders>
              <w:top w:val="single" w:sz="4" w:space="0" w:color="auto"/>
              <w:left w:val="single" w:sz="4" w:space="0" w:color="auto"/>
              <w:bottom w:val="single" w:sz="4" w:space="0" w:color="auto"/>
              <w:right w:val="single" w:sz="4" w:space="0" w:color="auto"/>
            </w:tcBorders>
          </w:tcPr>
          <w:p w14:paraId="44D8F589" w14:textId="3F47B615" w:rsidR="003C64AD" w:rsidRPr="0056055E" w:rsidRDefault="003C64AD" w:rsidP="00D609F2">
            <w:pPr>
              <w:spacing w:after="0"/>
              <w:jc w:val="center"/>
              <w:rPr>
                <w:rFonts w:ascii="Times New Roman" w:hAnsi="Times New Roman"/>
                <w:sz w:val="24"/>
                <w:szCs w:val="24"/>
              </w:rPr>
            </w:pPr>
          </w:p>
        </w:tc>
        <w:tc>
          <w:tcPr>
            <w:tcW w:w="564" w:type="pct"/>
            <w:vMerge/>
            <w:tcBorders>
              <w:left w:val="single" w:sz="4" w:space="0" w:color="auto"/>
              <w:bottom w:val="single" w:sz="4" w:space="0" w:color="auto"/>
              <w:right w:val="single" w:sz="4" w:space="0" w:color="auto"/>
            </w:tcBorders>
          </w:tcPr>
          <w:p w14:paraId="70A1BB36" w14:textId="77777777" w:rsidR="003C64AD" w:rsidRPr="003C64AD" w:rsidRDefault="003C64AD" w:rsidP="00D609F2">
            <w:pPr>
              <w:spacing w:after="0"/>
              <w:jc w:val="center"/>
              <w:rPr>
                <w:rFonts w:ascii="Times New Roman" w:hAnsi="Times New Roman"/>
                <w:sz w:val="24"/>
                <w:szCs w:val="24"/>
              </w:rPr>
            </w:pPr>
          </w:p>
        </w:tc>
      </w:tr>
      <w:tr w:rsidR="00D17D46" w:rsidRPr="0056055E" w14:paraId="50C2BBB9" w14:textId="0797FF41" w:rsidTr="00152922">
        <w:trPr>
          <w:trHeight w:val="218"/>
        </w:trPr>
        <w:tc>
          <w:tcPr>
            <w:tcW w:w="1122" w:type="pct"/>
            <w:vMerge w:val="restart"/>
            <w:tcBorders>
              <w:top w:val="single" w:sz="4" w:space="0" w:color="auto"/>
              <w:left w:val="single" w:sz="4" w:space="0" w:color="auto"/>
              <w:bottom w:val="single" w:sz="4" w:space="0" w:color="auto"/>
              <w:right w:val="single" w:sz="4" w:space="0" w:color="auto"/>
            </w:tcBorders>
          </w:tcPr>
          <w:p w14:paraId="6E180C8B"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lastRenderedPageBreak/>
              <w:t xml:space="preserve">Тема 1.4. </w:t>
            </w:r>
            <w:r w:rsidRPr="0056055E">
              <w:rPr>
                <w:rFonts w:ascii="Times New Roman" w:hAnsi="Times New Roman"/>
                <w:sz w:val="24"/>
                <w:szCs w:val="24"/>
              </w:rPr>
              <w:t xml:space="preserve"> </w:t>
            </w:r>
            <w:r w:rsidRPr="0056055E">
              <w:rPr>
                <w:rFonts w:ascii="Times New Roman" w:hAnsi="Times New Roman"/>
                <w:b/>
                <w:sz w:val="24"/>
                <w:szCs w:val="24"/>
              </w:rPr>
              <w:t>Обеспечение безопасной больничной среды для персонала и пациентов</w:t>
            </w:r>
          </w:p>
          <w:p w14:paraId="2BA62696" w14:textId="77777777" w:rsidR="00D17D46" w:rsidRPr="0056055E" w:rsidRDefault="00D17D46" w:rsidP="00D609F2">
            <w:pPr>
              <w:spacing w:after="0"/>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20230629"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Содержание</w:t>
            </w:r>
          </w:p>
        </w:tc>
        <w:tc>
          <w:tcPr>
            <w:tcW w:w="578" w:type="pct"/>
            <w:tcBorders>
              <w:top w:val="single" w:sz="4" w:space="0" w:color="auto"/>
              <w:left w:val="single" w:sz="4" w:space="0" w:color="auto"/>
              <w:bottom w:val="single" w:sz="4" w:space="0" w:color="auto"/>
              <w:right w:val="single" w:sz="4" w:space="0" w:color="auto"/>
            </w:tcBorders>
          </w:tcPr>
          <w:p w14:paraId="7AB0192D" w14:textId="3D211D05"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6D28252C" w14:textId="77777777" w:rsidR="00D17D46" w:rsidRPr="003C64AD" w:rsidRDefault="00D17D46" w:rsidP="00D609F2">
            <w:pPr>
              <w:spacing w:after="0"/>
              <w:jc w:val="center"/>
              <w:rPr>
                <w:rFonts w:ascii="Times New Roman" w:hAnsi="Times New Roman"/>
                <w:b/>
                <w:sz w:val="24"/>
                <w:szCs w:val="24"/>
              </w:rPr>
            </w:pPr>
          </w:p>
        </w:tc>
      </w:tr>
      <w:tr w:rsidR="003C64AD" w:rsidRPr="0056055E" w14:paraId="275DEA71" w14:textId="77777777" w:rsidTr="00E73F1F">
        <w:trPr>
          <w:trHeight w:val="218"/>
        </w:trPr>
        <w:tc>
          <w:tcPr>
            <w:tcW w:w="1122" w:type="pct"/>
            <w:vMerge/>
            <w:tcBorders>
              <w:top w:val="single" w:sz="4" w:space="0" w:color="auto"/>
              <w:left w:val="single" w:sz="4" w:space="0" w:color="auto"/>
              <w:bottom w:val="single" w:sz="4" w:space="0" w:color="auto"/>
              <w:right w:val="single" w:sz="4" w:space="0" w:color="auto"/>
            </w:tcBorders>
          </w:tcPr>
          <w:p w14:paraId="3B885B50" w14:textId="77777777" w:rsidR="003C64AD" w:rsidRPr="0056055E" w:rsidRDefault="003C64AD"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tcPr>
          <w:p w14:paraId="7923E380" w14:textId="0A76E68E" w:rsidR="003C64AD" w:rsidRPr="003C64AD" w:rsidRDefault="003C64AD" w:rsidP="00D609F2">
            <w:pPr>
              <w:numPr>
                <w:ilvl w:val="0"/>
                <w:numId w:val="83"/>
              </w:numPr>
              <w:spacing w:after="0"/>
              <w:jc w:val="both"/>
              <w:rPr>
                <w:rFonts w:ascii="Times New Roman" w:hAnsi="Times New Roman"/>
                <w:sz w:val="24"/>
                <w:szCs w:val="24"/>
              </w:rPr>
            </w:pPr>
            <w:r w:rsidRPr="0056055E">
              <w:rPr>
                <w:rFonts w:ascii="Times New Roman" w:hAnsi="Times New Roman"/>
                <w:bCs/>
                <w:sz w:val="24"/>
                <w:szCs w:val="24"/>
                <w:lang w:eastAsia="en-US"/>
              </w:rPr>
              <w:t xml:space="preserve">Организация рабочего места и безопасной среды в помещениях с учетом их функционального назначения. </w:t>
            </w:r>
            <w:r w:rsidRPr="0056055E">
              <w:rPr>
                <w:rFonts w:ascii="Times New Roman" w:hAnsi="Times New Roman"/>
                <w:bCs/>
                <w:iCs/>
                <w:sz w:val="24"/>
                <w:szCs w:val="24"/>
              </w:rPr>
              <w:t xml:space="preserve"> Неблагоприятное воздействие на организм сенсибилизаторов (лекарственных средств),</w:t>
            </w:r>
            <w:r>
              <w:rPr>
                <w:rFonts w:ascii="Times New Roman" w:hAnsi="Times New Roman"/>
                <w:bCs/>
                <w:iCs/>
                <w:sz w:val="24"/>
                <w:szCs w:val="24"/>
              </w:rPr>
              <w:t xml:space="preserve"> </w:t>
            </w:r>
            <w:r w:rsidRPr="0056055E">
              <w:rPr>
                <w:rFonts w:ascii="Times New Roman" w:hAnsi="Times New Roman"/>
                <w:bCs/>
                <w:iCs/>
                <w:sz w:val="24"/>
                <w:szCs w:val="24"/>
              </w:rPr>
              <w:t xml:space="preserve">фотосенсибилизаторов, микробиологических факторов, облучения. Меры, направленные на предупреждение облучения среднего медицинского персонала. </w:t>
            </w:r>
          </w:p>
        </w:tc>
        <w:tc>
          <w:tcPr>
            <w:tcW w:w="578" w:type="pct"/>
            <w:tcBorders>
              <w:top w:val="single" w:sz="4" w:space="0" w:color="auto"/>
              <w:left w:val="single" w:sz="4" w:space="0" w:color="auto"/>
              <w:bottom w:val="single" w:sz="4" w:space="0" w:color="auto"/>
              <w:right w:val="single" w:sz="4" w:space="0" w:color="auto"/>
            </w:tcBorders>
          </w:tcPr>
          <w:p w14:paraId="70DBA4BA" w14:textId="77777777" w:rsidR="003C64AD" w:rsidRPr="0056055E" w:rsidRDefault="003C64AD" w:rsidP="00D609F2">
            <w:pPr>
              <w:spacing w:after="0"/>
              <w:jc w:val="center"/>
              <w:rPr>
                <w:rFonts w:ascii="Times New Roman" w:hAnsi="Times New Roman"/>
                <w:b/>
                <w:sz w:val="24"/>
                <w:szCs w:val="24"/>
              </w:rPr>
            </w:pPr>
          </w:p>
        </w:tc>
        <w:tc>
          <w:tcPr>
            <w:tcW w:w="564" w:type="pct"/>
            <w:vMerge w:val="restart"/>
            <w:tcBorders>
              <w:top w:val="single" w:sz="4" w:space="0" w:color="auto"/>
              <w:left w:val="single" w:sz="4" w:space="0" w:color="auto"/>
              <w:right w:val="single" w:sz="4" w:space="0" w:color="auto"/>
            </w:tcBorders>
          </w:tcPr>
          <w:p w14:paraId="524D0D5B"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ПК 1.1-ПК 1.6</w:t>
            </w:r>
          </w:p>
          <w:p w14:paraId="710645EE"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ОК 01, ОК 02,</w:t>
            </w:r>
          </w:p>
          <w:p w14:paraId="18B5AE8E" w14:textId="77777777" w:rsidR="003C64AD" w:rsidRPr="003C64AD" w:rsidRDefault="003C64AD"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354B5DE5" w14:textId="0CF63111" w:rsidR="003C64AD" w:rsidRPr="003C64AD" w:rsidRDefault="003C64AD" w:rsidP="00640B64">
            <w:pPr>
              <w:spacing w:after="0"/>
              <w:jc w:val="center"/>
              <w:rPr>
                <w:rFonts w:ascii="Times New Roman" w:hAnsi="Times New Roman"/>
                <w:b/>
                <w:sz w:val="24"/>
                <w:szCs w:val="24"/>
              </w:rPr>
            </w:pPr>
            <w:r w:rsidRPr="003C64AD">
              <w:rPr>
                <w:rFonts w:ascii="Times New Roman" w:hAnsi="Times New Roman"/>
                <w:sz w:val="24"/>
                <w:szCs w:val="24"/>
              </w:rPr>
              <w:t>ОК 07</w:t>
            </w:r>
          </w:p>
        </w:tc>
      </w:tr>
      <w:tr w:rsidR="003C64AD" w:rsidRPr="0056055E" w14:paraId="638515CF" w14:textId="3826EA8B" w:rsidTr="00E73F1F">
        <w:trPr>
          <w:trHeight w:val="381"/>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59A88318" w14:textId="77777777" w:rsidR="003C64AD" w:rsidRPr="0056055E" w:rsidRDefault="003C64AD"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6DF34EC3" w14:textId="77777777" w:rsidR="003C64AD" w:rsidRPr="0056055E" w:rsidRDefault="003C64AD" w:rsidP="00E763E3">
            <w:pPr>
              <w:numPr>
                <w:ilvl w:val="0"/>
                <w:numId w:val="83"/>
              </w:numPr>
              <w:spacing w:after="0"/>
              <w:jc w:val="both"/>
              <w:rPr>
                <w:rFonts w:ascii="Times New Roman" w:hAnsi="Times New Roman"/>
                <w:sz w:val="24"/>
                <w:szCs w:val="24"/>
              </w:rPr>
            </w:pPr>
            <w:r w:rsidRPr="0056055E">
              <w:rPr>
                <w:rFonts w:ascii="Times New Roman" w:hAnsi="Times New Roman"/>
                <w:sz w:val="24"/>
                <w:szCs w:val="24"/>
              </w:rPr>
              <w:t xml:space="preserve">Значение </w:t>
            </w:r>
            <w:r w:rsidRPr="0056055E">
              <w:rPr>
                <w:rFonts w:ascii="Times New Roman" w:hAnsi="Times New Roman"/>
                <w:bCs/>
                <w:iCs/>
                <w:sz w:val="24"/>
                <w:szCs w:val="24"/>
              </w:rPr>
              <w:t xml:space="preserve">биомеханики тела и эргономики в профессиональной деятельности   </w:t>
            </w:r>
            <w:r w:rsidRPr="0056055E">
              <w:rPr>
                <w:rFonts w:ascii="Times New Roman" w:hAnsi="Times New Roman"/>
                <w:sz w:val="24"/>
                <w:szCs w:val="24"/>
              </w:rPr>
              <w:t>Правила подъема и перемещения тяжестей с учетом здоровьесберегающих технологий Назначение и правила использования средств перемещения Условия безопасной транспортировки и перемещения пациента с использованием принципов эргономики.</w:t>
            </w:r>
          </w:p>
        </w:tc>
        <w:tc>
          <w:tcPr>
            <w:tcW w:w="578" w:type="pct"/>
            <w:tcBorders>
              <w:top w:val="single" w:sz="4" w:space="0" w:color="auto"/>
              <w:left w:val="single" w:sz="4" w:space="0" w:color="auto"/>
              <w:bottom w:val="single" w:sz="4" w:space="0" w:color="auto"/>
              <w:right w:val="single" w:sz="4" w:space="0" w:color="auto"/>
            </w:tcBorders>
          </w:tcPr>
          <w:p w14:paraId="2A2188AD" w14:textId="3A63170B" w:rsidR="003C64AD" w:rsidRPr="0056055E" w:rsidRDefault="003C64AD" w:rsidP="00D609F2">
            <w:pPr>
              <w:spacing w:after="0"/>
              <w:jc w:val="center"/>
              <w:rPr>
                <w:rFonts w:ascii="Times New Roman" w:hAnsi="Times New Roman"/>
                <w:sz w:val="24"/>
                <w:szCs w:val="24"/>
              </w:rPr>
            </w:pPr>
          </w:p>
        </w:tc>
        <w:tc>
          <w:tcPr>
            <w:tcW w:w="564" w:type="pct"/>
            <w:vMerge/>
            <w:tcBorders>
              <w:left w:val="single" w:sz="4" w:space="0" w:color="auto"/>
              <w:bottom w:val="single" w:sz="4" w:space="0" w:color="auto"/>
              <w:right w:val="single" w:sz="4" w:space="0" w:color="auto"/>
            </w:tcBorders>
          </w:tcPr>
          <w:p w14:paraId="48009D27" w14:textId="3DD93EDA" w:rsidR="003C64AD" w:rsidRPr="003C64AD" w:rsidRDefault="003C64AD" w:rsidP="00640B64">
            <w:pPr>
              <w:spacing w:after="0"/>
              <w:jc w:val="center"/>
              <w:rPr>
                <w:rFonts w:ascii="Times New Roman" w:hAnsi="Times New Roman"/>
                <w:sz w:val="24"/>
                <w:szCs w:val="24"/>
              </w:rPr>
            </w:pPr>
          </w:p>
        </w:tc>
      </w:tr>
      <w:tr w:rsidR="00D17D46" w:rsidRPr="0056055E" w14:paraId="0B40EDE2" w14:textId="5A99C605" w:rsidTr="00152922">
        <w:trPr>
          <w:trHeight w:val="262"/>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03A2928D"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0EDCD15D"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4858A1B8" w14:textId="0677CCC1"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584E9A63" w14:textId="77777777" w:rsidR="00D17D46" w:rsidRPr="003C64AD" w:rsidRDefault="00D17D46" w:rsidP="00D609F2">
            <w:pPr>
              <w:spacing w:after="0"/>
              <w:jc w:val="center"/>
              <w:rPr>
                <w:rFonts w:ascii="Times New Roman" w:hAnsi="Times New Roman"/>
                <w:b/>
                <w:sz w:val="24"/>
                <w:szCs w:val="24"/>
              </w:rPr>
            </w:pPr>
          </w:p>
        </w:tc>
      </w:tr>
      <w:tr w:rsidR="00D17D46" w:rsidRPr="0056055E" w14:paraId="56E79C3B" w14:textId="5A85A95F" w:rsidTr="00152922">
        <w:trPr>
          <w:trHeight w:val="1491"/>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54F2A901"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C4A6426" w14:textId="77777777" w:rsidR="00D17D46" w:rsidRPr="0056055E" w:rsidRDefault="00D17D46" w:rsidP="00E763E3">
            <w:pPr>
              <w:numPr>
                <w:ilvl w:val="0"/>
                <w:numId w:val="84"/>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 7</w:t>
            </w:r>
            <w:r w:rsidRPr="0056055E">
              <w:rPr>
                <w:rFonts w:ascii="Times New Roman" w:hAnsi="Times New Roman"/>
                <w:bCs/>
                <w:sz w:val="24"/>
                <w:szCs w:val="24"/>
              </w:rPr>
              <w:t xml:space="preserve"> «Организация рабочего места и безопасной среды в помещениях с учетом их функционального назначения. </w:t>
            </w:r>
            <w:r w:rsidRPr="0056055E">
              <w:rPr>
                <w:rFonts w:ascii="Times New Roman" w:hAnsi="Times New Roman"/>
                <w:bCs/>
                <w:iCs/>
                <w:sz w:val="24"/>
                <w:szCs w:val="24"/>
              </w:rPr>
              <w:t>Помощь среднего медицинского персонала, направленная на снижение риска падений, травм, ожогов, отравлений и поражений электрическим током. Психологические и физиологические факторы риска для пациентов в медицинской организации».</w:t>
            </w:r>
          </w:p>
        </w:tc>
        <w:tc>
          <w:tcPr>
            <w:tcW w:w="578" w:type="pct"/>
            <w:tcBorders>
              <w:top w:val="single" w:sz="4" w:space="0" w:color="auto"/>
              <w:left w:val="single" w:sz="4" w:space="0" w:color="auto"/>
              <w:bottom w:val="single" w:sz="4" w:space="0" w:color="auto"/>
              <w:right w:val="single" w:sz="4" w:space="0" w:color="auto"/>
            </w:tcBorders>
          </w:tcPr>
          <w:p w14:paraId="4CF10F5F" w14:textId="3CF6ADBA"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7FFAE84"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46D6CE47"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39B448D8"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54BF8072" w14:textId="545B5225"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0A32A82A" w14:textId="51AF7492" w:rsidTr="00152922">
        <w:trPr>
          <w:trHeight w:val="876"/>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0E6172C8"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4B7D12FC" w14:textId="77777777" w:rsidR="00D17D46" w:rsidRPr="0056055E" w:rsidRDefault="00D17D46" w:rsidP="00E763E3">
            <w:pPr>
              <w:numPr>
                <w:ilvl w:val="0"/>
                <w:numId w:val="84"/>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 8</w:t>
            </w:r>
            <w:r w:rsidRPr="0056055E">
              <w:rPr>
                <w:rFonts w:ascii="Times New Roman" w:hAnsi="Times New Roman"/>
                <w:bCs/>
                <w:sz w:val="24"/>
                <w:szCs w:val="24"/>
              </w:rPr>
              <w:t xml:space="preserve"> «</w:t>
            </w:r>
            <w:r w:rsidRPr="0056055E">
              <w:rPr>
                <w:rFonts w:ascii="Times New Roman" w:hAnsi="Times New Roman"/>
                <w:sz w:val="24"/>
                <w:szCs w:val="24"/>
              </w:rPr>
              <w:t>Размещение и перемещение пациента в постели</w:t>
            </w:r>
            <w:r w:rsidRPr="0056055E">
              <w:rPr>
                <w:rFonts w:ascii="Times New Roman" w:hAnsi="Times New Roman"/>
                <w:bCs/>
                <w:iCs/>
                <w:sz w:val="24"/>
                <w:szCs w:val="24"/>
              </w:rPr>
              <w:t>.</w:t>
            </w:r>
            <w:r w:rsidRPr="0056055E">
              <w:rPr>
                <w:rFonts w:ascii="Times New Roman" w:hAnsi="Times New Roman"/>
                <w:sz w:val="24"/>
                <w:szCs w:val="24"/>
              </w:rPr>
              <w:t xml:space="preserve"> Размещение пациента в постели в положениях Фаулера, Симса, на спине, на боку, на животе. Использование скользящей простыни для перемещения пациента».  </w:t>
            </w:r>
          </w:p>
        </w:tc>
        <w:tc>
          <w:tcPr>
            <w:tcW w:w="578" w:type="pct"/>
            <w:tcBorders>
              <w:top w:val="single" w:sz="4" w:space="0" w:color="auto"/>
              <w:left w:val="single" w:sz="4" w:space="0" w:color="auto"/>
              <w:bottom w:val="single" w:sz="4" w:space="0" w:color="auto"/>
              <w:right w:val="single" w:sz="4" w:space="0" w:color="auto"/>
            </w:tcBorders>
          </w:tcPr>
          <w:p w14:paraId="184E2D75" w14:textId="5E739973"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5317F91A" w14:textId="77777777" w:rsidR="00D17D46" w:rsidRPr="003C64AD" w:rsidRDefault="00D17D46" w:rsidP="00D609F2">
            <w:pPr>
              <w:spacing w:after="0"/>
              <w:jc w:val="center"/>
              <w:rPr>
                <w:rFonts w:ascii="Times New Roman" w:hAnsi="Times New Roman"/>
                <w:sz w:val="24"/>
                <w:szCs w:val="24"/>
              </w:rPr>
            </w:pPr>
          </w:p>
        </w:tc>
      </w:tr>
      <w:tr w:rsidR="00D17D46" w:rsidRPr="0056055E" w14:paraId="13484B15" w14:textId="59BC4225" w:rsidTr="00152922">
        <w:trPr>
          <w:trHeight w:val="389"/>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546A11BF"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0437B8F6" w14:textId="77777777" w:rsidR="00D17D46" w:rsidRPr="0056055E" w:rsidRDefault="00D17D46" w:rsidP="00E763E3">
            <w:pPr>
              <w:numPr>
                <w:ilvl w:val="0"/>
                <w:numId w:val="84"/>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 9 «</w:t>
            </w:r>
            <w:r w:rsidRPr="0056055E">
              <w:rPr>
                <w:rFonts w:ascii="Times New Roman" w:hAnsi="Times New Roman"/>
                <w:bCs/>
                <w:sz w:val="24"/>
                <w:szCs w:val="24"/>
              </w:rPr>
              <w:t xml:space="preserve">Техника безопасности при </w:t>
            </w:r>
            <w:r w:rsidRPr="0056055E">
              <w:rPr>
                <w:rFonts w:ascii="Times New Roman" w:hAnsi="Times New Roman"/>
                <w:bCs/>
                <w:iCs/>
                <w:sz w:val="24"/>
                <w:szCs w:val="24"/>
              </w:rPr>
              <w:t>транспортировке пациента. Помощь пациенту при ходьбе.</w:t>
            </w:r>
            <w:r w:rsidRPr="0056055E">
              <w:rPr>
                <w:rFonts w:ascii="Times New Roman" w:hAnsi="Times New Roman"/>
                <w:bCs/>
                <w:sz w:val="24"/>
                <w:szCs w:val="24"/>
              </w:rPr>
              <w:t xml:space="preserve"> Транспортировка и сопровождение пациента».</w:t>
            </w:r>
          </w:p>
        </w:tc>
        <w:tc>
          <w:tcPr>
            <w:tcW w:w="578" w:type="pct"/>
            <w:tcBorders>
              <w:top w:val="single" w:sz="4" w:space="0" w:color="auto"/>
              <w:left w:val="single" w:sz="4" w:space="0" w:color="auto"/>
              <w:bottom w:val="single" w:sz="4" w:space="0" w:color="auto"/>
              <w:right w:val="single" w:sz="4" w:space="0" w:color="auto"/>
            </w:tcBorders>
          </w:tcPr>
          <w:p w14:paraId="68BF7069" w14:textId="13D2CBAA"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26426E45" w14:textId="77777777" w:rsidR="00D17D46" w:rsidRPr="003C64AD" w:rsidRDefault="00D17D46" w:rsidP="00D609F2">
            <w:pPr>
              <w:spacing w:after="0"/>
              <w:jc w:val="center"/>
              <w:rPr>
                <w:rFonts w:ascii="Times New Roman" w:hAnsi="Times New Roman"/>
                <w:sz w:val="24"/>
                <w:szCs w:val="24"/>
              </w:rPr>
            </w:pPr>
          </w:p>
        </w:tc>
      </w:tr>
      <w:tr w:rsidR="00D17D46" w:rsidRPr="0056055E" w14:paraId="12B70A87" w14:textId="5D8D04F6" w:rsidTr="00152922">
        <w:trPr>
          <w:trHeight w:val="629"/>
        </w:trPr>
        <w:tc>
          <w:tcPr>
            <w:tcW w:w="3858" w:type="pct"/>
            <w:gridSpan w:val="2"/>
            <w:tcBorders>
              <w:top w:val="single" w:sz="4" w:space="0" w:color="auto"/>
              <w:left w:val="single" w:sz="4" w:space="0" w:color="auto"/>
              <w:bottom w:val="single" w:sz="4" w:space="0" w:color="auto"/>
              <w:right w:val="single" w:sz="4" w:space="0" w:color="auto"/>
            </w:tcBorders>
            <w:hideMark/>
          </w:tcPr>
          <w:p w14:paraId="57751D6C"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Примерная тематика самостоятельной учебной работы при изучении Раздела 1</w:t>
            </w:r>
          </w:p>
          <w:p w14:paraId="42F6AC4C"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sz w:val="24"/>
                <w:szCs w:val="24"/>
              </w:rPr>
              <w:t>1.  .………………………………………</w:t>
            </w:r>
          </w:p>
        </w:tc>
        <w:tc>
          <w:tcPr>
            <w:tcW w:w="578" w:type="pct"/>
            <w:tcBorders>
              <w:top w:val="single" w:sz="4" w:space="0" w:color="auto"/>
              <w:left w:val="single" w:sz="4" w:space="0" w:color="auto"/>
              <w:bottom w:val="single" w:sz="4" w:space="0" w:color="auto"/>
              <w:right w:val="single" w:sz="4" w:space="0" w:color="auto"/>
            </w:tcBorders>
          </w:tcPr>
          <w:p w14:paraId="0C3CC750" w14:textId="77777777"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06043E8B" w14:textId="77777777" w:rsidR="00D17D46" w:rsidRPr="003C64AD" w:rsidRDefault="00D17D46" w:rsidP="00D609F2">
            <w:pPr>
              <w:spacing w:after="0"/>
              <w:jc w:val="center"/>
              <w:rPr>
                <w:rFonts w:ascii="Times New Roman" w:hAnsi="Times New Roman"/>
                <w:b/>
                <w:sz w:val="24"/>
                <w:szCs w:val="24"/>
              </w:rPr>
            </w:pPr>
          </w:p>
        </w:tc>
      </w:tr>
      <w:tr w:rsidR="00D17D46" w:rsidRPr="0056055E" w14:paraId="5A81FDAA" w14:textId="6BE0008F" w:rsidTr="00152922">
        <w:tc>
          <w:tcPr>
            <w:tcW w:w="3858" w:type="pct"/>
            <w:gridSpan w:val="2"/>
            <w:tcBorders>
              <w:top w:val="single" w:sz="4" w:space="0" w:color="auto"/>
              <w:left w:val="single" w:sz="4" w:space="0" w:color="auto"/>
              <w:bottom w:val="single" w:sz="4" w:space="0" w:color="auto"/>
              <w:right w:val="single" w:sz="4" w:space="0" w:color="auto"/>
            </w:tcBorders>
          </w:tcPr>
          <w:p w14:paraId="131B94F1" w14:textId="77777777" w:rsidR="00D17D46" w:rsidRPr="0056055E" w:rsidRDefault="00D17D46" w:rsidP="00D609F2">
            <w:pPr>
              <w:spacing w:after="0"/>
              <w:jc w:val="both"/>
              <w:rPr>
                <w:rFonts w:ascii="Times New Roman" w:hAnsi="Times New Roman"/>
                <w:b/>
                <w:bCs/>
                <w:sz w:val="24"/>
                <w:szCs w:val="24"/>
              </w:rPr>
            </w:pPr>
            <w:r w:rsidRPr="0056055E">
              <w:rPr>
                <w:rFonts w:ascii="Times New Roman" w:hAnsi="Times New Roman"/>
                <w:b/>
                <w:bCs/>
                <w:sz w:val="24"/>
                <w:szCs w:val="24"/>
              </w:rPr>
              <w:t>Учебная практика Раздела 1.</w:t>
            </w:r>
            <w:r w:rsidRPr="0056055E">
              <w:rPr>
                <w:rFonts w:ascii="Times New Roman" w:hAnsi="Times New Roman"/>
                <w:b/>
                <w:bCs/>
                <w:i/>
                <w:sz w:val="24"/>
                <w:szCs w:val="24"/>
              </w:rPr>
              <w:t xml:space="preserve"> </w:t>
            </w:r>
            <w:r w:rsidRPr="0056055E">
              <w:rPr>
                <w:rFonts w:ascii="Times New Roman" w:hAnsi="Times New Roman"/>
                <w:b/>
                <w:bCs/>
                <w:sz w:val="24"/>
                <w:szCs w:val="24"/>
              </w:rPr>
              <w:t>Обеспечение инфекционной безопасности. Обеспечение производственной санитарии и личной гигиены на рабочем месте</w:t>
            </w:r>
          </w:p>
          <w:p w14:paraId="242DA85C"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 xml:space="preserve">Виды работ: </w:t>
            </w:r>
          </w:p>
          <w:p w14:paraId="06A09DDA" w14:textId="77777777" w:rsidR="00D17D46" w:rsidRPr="0056055E" w:rsidRDefault="00D17D46" w:rsidP="00E763E3">
            <w:pPr>
              <w:numPr>
                <w:ilvl w:val="0"/>
                <w:numId w:val="70"/>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lastRenderedPageBreak/>
              <w:t>Проведение гигиенической обработки рук, использование средств индивидуальной защиты.</w:t>
            </w:r>
          </w:p>
          <w:p w14:paraId="5AD47229" w14:textId="77777777" w:rsidR="00D17D46" w:rsidRPr="0056055E" w:rsidRDefault="00D17D46" w:rsidP="00E763E3">
            <w:pPr>
              <w:numPr>
                <w:ilvl w:val="0"/>
                <w:numId w:val="70"/>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 xml:space="preserve">Проведение текущей и генеральной уборки помещений медицинской организации. </w:t>
            </w:r>
          </w:p>
          <w:p w14:paraId="232C710D" w14:textId="77777777" w:rsidR="00D17D46" w:rsidRPr="0056055E" w:rsidRDefault="00D17D46" w:rsidP="00E763E3">
            <w:pPr>
              <w:numPr>
                <w:ilvl w:val="0"/>
                <w:numId w:val="70"/>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Осуществление сбора, обеззараживания и временного хранения медицинских отходов в медицинской организации.</w:t>
            </w:r>
          </w:p>
          <w:p w14:paraId="7AF9D79C" w14:textId="77777777" w:rsidR="00D17D46" w:rsidRPr="0056055E" w:rsidRDefault="00D17D46" w:rsidP="00E763E3">
            <w:pPr>
              <w:numPr>
                <w:ilvl w:val="0"/>
                <w:numId w:val="70"/>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дезинфекции уборочного инвентаря, предметов ухода.</w:t>
            </w:r>
          </w:p>
          <w:p w14:paraId="5DD17E58" w14:textId="77777777" w:rsidR="00D17D46" w:rsidRPr="0056055E" w:rsidRDefault="00D17D46" w:rsidP="00E763E3">
            <w:pPr>
              <w:numPr>
                <w:ilvl w:val="0"/>
                <w:numId w:val="70"/>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предстерилизационной очистки медицинских изделий.</w:t>
            </w:r>
          </w:p>
          <w:p w14:paraId="48E8EDC7" w14:textId="77777777" w:rsidR="00D17D46" w:rsidRPr="0056055E" w:rsidRDefault="00D17D46" w:rsidP="00E763E3">
            <w:pPr>
              <w:numPr>
                <w:ilvl w:val="0"/>
                <w:numId w:val="70"/>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перемещения в постели и транспортировки пациента.</w:t>
            </w:r>
          </w:p>
        </w:tc>
        <w:tc>
          <w:tcPr>
            <w:tcW w:w="578" w:type="pct"/>
            <w:tcBorders>
              <w:top w:val="single" w:sz="4" w:space="0" w:color="auto"/>
              <w:left w:val="single" w:sz="4" w:space="0" w:color="auto"/>
              <w:bottom w:val="single" w:sz="4" w:space="0" w:color="auto"/>
              <w:right w:val="single" w:sz="4" w:space="0" w:color="auto"/>
            </w:tcBorders>
          </w:tcPr>
          <w:p w14:paraId="2AF6D624" w14:textId="18DBE80A"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0B825248" w14:textId="77777777" w:rsidR="00D17D46" w:rsidRPr="003C64AD" w:rsidRDefault="00D17D46" w:rsidP="00D609F2">
            <w:pPr>
              <w:spacing w:after="0"/>
              <w:jc w:val="center"/>
              <w:rPr>
                <w:rFonts w:ascii="Times New Roman" w:hAnsi="Times New Roman"/>
                <w:b/>
                <w:sz w:val="24"/>
                <w:szCs w:val="24"/>
              </w:rPr>
            </w:pPr>
          </w:p>
        </w:tc>
      </w:tr>
      <w:tr w:rsidR="00D17D46" w:rsidRPr="0056055E" w14:paraId="42FAE638" w14:textId="219B5007" w:rsidTr="00152922">
        <w:trPr>
          <w:trHeight w:val="240"/>
        </w:trPr>
        <w:tc>
          <w:tcPr>
            <w:tcW w:w="3858" w:type="pct"/>
            <w:gridSpan w:val="2"/>
            <w:tcBorders>
              <w:top w:val="single" w:sz="4" w:space="0" w:color="auto"/>
              <w:left w:val="single" w:sz="4" w:space="0" w:color="auto"/>
              <w:bottom w:val="single" w:sz="4" w:space="0" w:color="auto"/>
              <w:right w:val="single" w:sz="4" w:space="0" w:color="auto"/>
            </w:tcBorders>
            <w:hideMark/>
          </w:tcPr>
          <w:p w14:paraId="47ED53C0"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Раздел 2.</w:t>
            </w:r>
            <w:r w:rsidRPr="0056055E">
              <w:rPr>
                <w:rFonts w:ascii="Times New Roman" w:hAnsi="Times New Roman"/>
                <w:b/>
                <w:sz w:val="24"/>
                <w:szCs w:val="24"/>
              </w:rPr>
              <w:t xml:space="preserve"> Технология выполнения простых медицинских услуг</w:t>
            </w:r>
            <w:r w:rsidRPr="0056055E">
              <w:rPr>
                <w:rFonts w:ascii="Times New Roman" w:hAnsi="Times New Roman"/>
                <w:b/>
                <w:bCs/>
                <w:sz w:val="24"/>
                <w:szCs w:val="24"/>
              </w:rPr>
              <w:t xml:space="preserve"> </w:t>
            </w:r>
          </w:p>
        </w:tc>
        <w:tc>
          <w:tcPr>
            <w:tcW w:w="578" w:type="pct"/>
            <w:tcBorders>
              <w:top w:val="single" w:sz="4" w:space="0" w:color="auto"/>
              <w:left w:val="single" w:sz="4" w:space="0" w:color="auto"/>
              <w:bottom w:val="single" w:sz="4" w:space="0" w:color="auto"/>
              <w:right w:val="single" w:sz="4" w:space="0" w:color="auto"/>
            </w:tcBorders>
          </w:tcPr>
          <w:p w14:paraId="76B2C34A" w14:textId="476192B6"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5E59D50A" w14:textId="77777777" w:rsidR="00D17D46" w:rsidRPr="003C64AD" w:rsidRDefault="00D17D46" w:rsidP="00D609F2">
            <w:pPr>
              <w:spacing w:after="0"/>
              <w:jc w:val="center"/>
              <w:rPr>
                <w:rFonts w:ascii="Times New Roman" w:hAnsi="Times New Roman"/>
                <w:b/>
                <w:sz w:val="24"/>
                <w:szCs w:val="24"/>
              </w:rPr>
            </w:pPr>
          </w:p>
        </w:tc>
      </w:tr>
      <w:tr w:rsidR="00D17D46" w:rsidRPr="0056055E" w14:paraId="75770085" w14:textId="374EB8D3" w:rsidTr="00152922">
        <w:trPr>
          <w:trHeight w:val="199"/>
        </w:trPr>
        <w:tc>
          <w:tcPr>
            <w:tcW w:w="3858" w:type="pct"/>
            <w:gridSpan w:val="2"/>
            <w:tcBorders>
              <w:top w:val="single" w:sz="4" w:space="0" w:color="auto"/>
              <w:left w:val="single" w:sz="4" w:space="0" w:color="auto"/>
              <w:bottom w:val="single" w:sz="4" w:space="0" w:color="auto"/>
              <w:right w:val="single" w:sz="4" w:space="0" w:color="auto"/>
            </w:tcBorders>
            <w:hideMark/>
          </w:tcPr>
          <w:p w14:paraId="2E5EC165"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МДК 01.02</w:t>
            </w:r>
            <w:r w:rsidRPr="0056055E">
              <w:rPr>
                <w:rFonts w:ascii="Times New Roman" w:hAnsi="Times New Roman"/>
                <w:sz w:val="24"/>
                <w:szCs w:val="24"/>
              </w:rPr>
              <w:t xml:space="preserve"> </w:t>
            </w:r>
            <w:r w:rsidRPr="0056055E">
              <w:rPr>
                <w:rFonts w:ascii="Times New Roman" w:hAnsi="Times New Roman"/>
                <w:b/>
                <w:sz w:val="24"/>
                <w:szCs w:val="24"/>
              </w:rPr>
              <w:t>Сестринский уход за пациентом, в том числе по профилю «акушерское дело»</w:t>
            </w:r>
          </w:p>
        </w:tc>
        <w:tc>
          <w:tcPr>
            <w:tcW w:w="578" w:type="pct"/>
            <w:tcBorders>
              <w:top w:val="single" w:sz="4" w:space="0" w:color="auto"/>
              <w:left w:val="single" w:sz="4" w:space="0" w:color="auto"/>
              <w:bottom w:val="single" w:sz="4" w:space="0" w:color="auto"/>
              <w:right w:val="single" w:sz="4" w:space="0" w:color="auto"/>
            </w:tcBorders>
          </w:tcPr>
          <w:p w14:paraId="042E0B5F" w14:textId="05462A1C"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62154879" w14:textId="77777777" w:rsidR="00D17D46" w:rsidRPr="003C64AD" w:rsidRDefault="00D17D46" w:rsidP="00D609F2">
            <w:pPr>
              <w:spacing w:after="0"/>
              <w:jc w:val="center"/>
              <w:rPr>
                <w:rFonts w:ascii="Times New Roman" w:hAnsi="Times New Roman"/>
                <w:b/>
                <w:sz w:val="24"/>
                <w:szCs w:val="24"/>
              </w:rPr>
            </w:pPr>
          </w:p>
        </w:tc>
      </w:tr>
      <w:tr w:rsidR="00D17D46" w:rsidRPr="0056055E" w14:paraId="3CB17319" w14:textId="658A3148" w:rsidTr="00152922">
        <w:tc>
          <w:tcPr>
            <w:tcW w:w="1122" w:type="pct"/>
            <w:vMerge w:val="restart"/>
            <w:tcBorders>
              <w:top w:val="single" w:sz="4" w:space="0" w:color="auto"/>
              <w:left w:val="single" w:sz="4" w:space="0" w:color="auto"/>
              <w:bottom w:val="single" w:sz="4" w:space="0" w:color="auto"/>
              <w:right w:val="single" w:sz="4" w:space="0" w:color="auto"/>
            </w:tcBorders>
          </w:tcPr>
          <w:p w14:paraId="715BD351" w14:textId="77777777" w:rsidR="00D17D46" w:rsidRPr="0056055E" w:rsidRDefault="00D17D46" w:rsidP="00D609F2">
            <w:pPr>
              <w:spacing w:after="0"/>
              <w:ind w:right="86"/>
              <w:rPr>
                <w:rFonts w:ascii="Times New Roman" w:eastAsia="Lucida Sans Unicode" w:hAnsi="Times New Roman"/>
                <w:b/>
                <w:bCs/>
                <w:color w:val="000000"/>
                <w:sz w:val="24"/>
                <w:szCs w:val="24"/>
                <w:lang w:eastAsia="en-US" w:bidi="en-US"/>
              </w:rPr>
            </w:pPr>
            <w:r w:rsidRPr="0056055E">
              <w:rPr>
                <w:rFonts w:ascii="Times New Roman" w:eastAsia="Lucida Sans Unicode" w:hAnsi="Times New Roman"/>
                <w:b/>
                <w:bCs/>
                <w:color w:val="000000"/>
                <w:sz w:val="24"/>
                <w:szCs w:val="24"/>
                <w:lang w:eastAsia="en-US" w:bidi="en-US"/>
              </w:rPr>
              <w:t xml:space="preserve">Тема 2.1 </w:t>
            </w:r>
            <w:r w:rsidRPr="0056055E">
              <w:rPr>
                <w:rFonts w:ascii="Times New Roman" w:eastAsia="Lucida Sans Unicode" w:hAnsi="Times New Roman"/>
                <w:b/>
                <w:color w:val="000000"/>
                <w:sz w:val="24"/>
                <w:szCs w:val="24"/>
                <w:lang w:eastAsia="en-US" w:bidi="en-US"/>
              </w:rPr>
              <w:t>Прием пациента в стационар. Оценка общего состояния пациента</w:t>
            </w:r>
          </w:p>
          <w:p w14:paraId="6AC6C4EE" w14:textId="77777777" w:rsidR="00D17D46" w:rsidRPr="0056055E" w:rsidRDefault="00D17D46" w:rsidP="00D609F2">
            <w:pPr>
              <w:spacing w:after="0"/>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667DDE10"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578" w:type="pct"/>
            <w:tcBorders>
              <w:top w:val="single" w:sz="4" w:space="0" w:color="auto"/>
              <w:left w:val="single" w:sz="4" w:space="0" w:color="auto"/>
              <w:bottom w:val="single" w:sz="4" w:space="0" w:color="auto"/>
              <w:right w:val="single" w:sz="4" w:space="0" w:color="auto"/>
            </w:tcBorders>
          </w:tcPr>
          <w:p w14:paraId="05BCF28B" w14:textId="6FCA2D6A"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01918382" w14:textId="77777777" w:rsidR="00D17D46" w:rsidRPr="003C64AD" w:rsidRDefault="00D17D46" w:rsidP="00D609F2">
            <w:pPr>
              <w:spacing w:after="0"/>
              <w:jc w:val="center"/>
              <w:rPr>
                <w:rFonts w:ascii="Times New Roman" w:hAnsi="Times New Roman"/>
                <w:b/>
                <w:sz w:val="24"/>
                <w:szCs w:val="24"/>
              </w:rPr>
            </w:pPr>
          </w:p>
        </w:tc>
      </w:tr>
      <w:tr w:rsidR="00D17D46" w:rsidRPr="0056055E" w14:paraId="091A2886" w14:textId="466EB85D" w:rsidTr="00152922">
        <w:tc>
          <w:tcPr>
            <w:tcW w:w="1122" w:type="pct"/>
            <w:vMerge/>
            <w:tcBorders>
              <w:top w:val="single" w:sz="4" w:space="0" w:color="auto"/>
              <w:left w:val="single" w:sz="4" w:space="0" w:color="auto"/>
              <w:bottom w:val="single" w:sz="4" w:space="0" w:color="auto"/>
              <w:right w:val="single" w:sz="4" w:space="0" w:color="auto"/>
            </w:tcBorders>
            <w:vAlign w:val="center"/>
            <w:hideMark/>
          </w:tcPr>
          <w:p w14:paraId="7E994D2F"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A3312BD" w14:textId="77777777" w:rsidR="00D17D46" w:rsidRPr="0056055E" w:rsidRDefault="00D17D46" w:rsidP="00E763E3">
            <w:pPr>
              <w:numPr>
                <w:ilvl w:val="0"/>
                <w:numId w:val="85"/>
              </w:numPr>
              <w:spacing w:after="0"/>
              <w:jc w:val="both"/>
              <w:rPr>
                <w:rFonts w:ascii="Times New Roman" w:hAnsi="Times New Roman"/>
                <w:sz w:val="24"/>
                <w:szCs w:val="24"/>
              </w:rPr>
            </w:pPr>
            <w:r w:rsidRPr="0056055E">
              <w:rPr>
                <w:rFonts w:ascii="Times New Roman" w:hAnsi="Times New Roman"/>
                <w:sz w:val="24"/>
                <w:szCs w:val="24"/>
              </w:rPr>
              <w:t xml:space="preserve">Устройство и функции приемного отделения стационара. Пути госпитализации пациентов в стационар. </w:t>
            </w:r>
            <w:r w:rsidRPr="0056055E">
              <w:rPr>
                <w:rFonts w:ascii="Times New Roman" w:hAnsi="Times New Roman"/>
                <w:sz w:val="24"/>
                <w:szCs w:val="24"/>
                <w:lang w:eastAsia="en-US"/>
              </w:rPr>
              <w:t xml:space="preserve"> Порядок приема пациента в учреждения здравоохранения.</w:t>
            </w:r>
            <w:r w:rsidRPr="0056055E">
              <w:rPr>
                <w:rFonts w:ascii="Times New Roman" w:hAnsi="Times New Roman"/>
                <w:sz w:val="24"/>
                <w:szCs w:val="24"/>
              </w:rPr>
              <w:t xml:space="preserve"> Понятие лечебно-охранительного режима, его элементы и значение. Виды режимов двигательной активности. Оценка общего состояния пациента. </w:t>
            </w:r>
          </w:p>
        </w:tc>
        <w:tc>
          <w:tcPr>
            <w:tcW w:w="578" w:type="pct"/>
            <w:tcBorders>
              <w:top w:val="single" w:sz="4" w:space="0" w:color="auto"/>
              <w:left w:val="single" w:sz="4" w:space="0" w:color="auto"/>
              <w:bottom w:val="single" w:sz="4" w:space="0" w:color="auto"/>
              <w:right w:val="single" w:sz="4" w:space="0" w:color="auto"/>
            </w:tcBorders>
          </w:tcPr>
          <w:p w14:paraId="7462B081" w14:textId="3A3D3305"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4E6B40D0"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03A25092"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04F99ED3"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20A3B316" w14:textId="774EB773"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0C68A166" w14:textId="431A1621" w:rsidTr="00152922">
        <w:tc>
          <w:tcPr>
            <w:tcW w:w="1122" w:type="pct"/>
            <w:vMerge/>
            <w:tcBorders>
              <w:top w:val="single" w:sz="4" w:space="0" w:color="auto"/>
              <w:left w:val="single" w:sz="4" w:space="0" w:color="auto"/>
              <w:bottom w:val="single" w:sz="4" w:space="0" w:color="auto"/>
              <w:right w:val="single" w:sz="4" w:space="0" w:color="auto"/>
            </w:tcBorders>
            <w:vAlign w:val="center"/>
            <w:hideMark/>
          </w:tcPr>
          <w:p w14:paraId="4B914045"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1E5B7B9F"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36A25376" w14:textId="58DB15DD"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5ACFC03C" w14:textId="77777777" w:rsidR="00D17D46" w:rsidRPr="003C64AD" w:rsidRDefault="00D17D46" w:rsidP="00D609F2">
            <w:pPr>
              <w:spacing w:after="0"/>
              <w:jc w:val="center"/>
              <w:rPr>
                <w:rFonts w:ascii="Times New Roman" w:hAnsi="Times New Roman"/>
                <w:b/>
                <w:sz w:val="24"/>
                <w:szCs w:val="24"/>
              </w:rPr>
            </w:pPr>
          </w:p>
        </w:tc>
      </w:tr>
      <w:tr w:rsidR="00D17D46" w:rsidRPr="0056055E" w14:paraId="379CE4FD" w14:textId="6F0EAC3D" w:rsidTr="00152922">
        <w:tc>
          <w:tcPr>
            <w:tcW w:w="1122" w:type="pct"/>
            <w:vMerge/>
            <w:tcBorders>
              <w:top w:val="single" w:sz="4" w:space="0" w:color="auto"/>
              <w:left w:val="single" w:sz="4" w:space="0" w:color="auto"/>
              <w:bottom w:val="single" w:sz="4" w:space="0" w:color="auto"/>
              <w:right w:val="single" w:sz="4" w:space="0" w:color="auto"/>
            </w:tcBorders>
            <w:vAlign w:val="center"/>
            <w:hideMark/>
          </w:tcPr>
          <w:p w14:paraId="25047D21"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384121DF" w14:textId="77777777" w:rsidR="00D17D46" w:rsidRPr="0056055E" w:rsidRDefault="00D17D46" w:rsidP="00E763E3">
            <w:pPr>
              <w:numPr>
                <w:ilvl w:val="0"/>
                <w:numId w:val="86"/>
              </w:numPr>
              <w:spacing w:after="0"/>
              <w:jc w:val="both"/>
              <w:rPr>
                <w:rFonts w:ascii="Times New Roman" w:hAnsi="Times New Roman"/>
                <w:b/>
                <w:sz w:val="24"/>
                <w:szCs w:val="24"/>
              </w:rPr>
            </w:pPr>
            <w:r w:rsidRPr="0056055E">
              <w:rPr>
                <w:rFonts w:ascii="Times New Roman" w:hAnsi="Times New Roman"/>
                <w:b/>
                <w:sz w:val="24"/>
                <w:szCs w:val="24"/>
              </w:rPr>
              <w:t>Практическое занятие</w:t>
            </w:r>
            <w:r w:rsidRPr="0056055E">
              <w:rPr>
                <w:rFonts w:ascii="Times New Roman" w:hAnsi="Times New Roman"/>
                <w:sz w:val="24"/>
                <w:szCs w:val="24"/>
              </w:rPr>
              <w:t xml:space="preserve"> </w:t>
            </w:r>
            <w:r w:rsidRPr="0056055E">
              <w:rPr>
                <w:rFonts w:ascii="Times New Roman" w:hAnsi="Times New Roman"/>
                <w:b/>
                <w:sz w:val="24"/>
                <w:szCs w:val="24"/>
              </w:rPr>
              <w:t>1</w:t>
            </w:r>
            <w:r w:rsidRPr="0056055E">
              <w:rPr>
                <w:rFonts w:ascii="Times New Roman" w:hAnsi="Times New Roman"/>
                <w:sz w:val="24"/>
                <w:szCs w:val="24"/>
              </w:rPr>
              <w:t xml:space="preserve"> «Документация приемного отделения. И</w:t>
            </w:r>
            <w:r w:rsidRPr="0056055E">
              <w:rPr>
                <w:rFonts w:ascii="Times New Roman" w:hAnsi="Times New Roman"/>
                <w:bCs/>
                <w:sz w:val="24"/>
                <w:szCs w:val="24"/>
              </w:rPr>
              <w:t xml:space="preserve">нформирование пациента о предстоящей процедуре, с получением согласия на ее проведение.  </w:t>
            </w:r>
            <w:r w:rsidRPr="0056055E">
              <w:rPr>
                <w:rFonts w:ascii="Times New Roman" w:hAnsi="Times New Roman"/>
                <w:sz w:val="24"/>
                <w:szCs w:val="24"/>
              </w:rPr>
              <w:t xml:space="preserve">Объективное и субъективное обследование. Определение массы тела и роста пациента, определение индекса массы тела. Осмотр волосистых частей тела пациента для выявления педикулеза. Дезинсекционные мероприятия при педикулезе в соответствии с нормативными документами. </w:t>
            </w:r>
            <w:r w:rsidRPr="0056055E">
              <w:rPr>
                <w:rFonts w:ascii="Times New Roman" w:hAnsi="Times New Roman"/>
                <w:bCs/>
                <w:iCs/>
                <w:sz w:val="24"/>
                <w:szCs w:val="24"/>
              </w:rPr>
              <w:t xml:space="preserve">Определение направления ресурсосбережения в рамках профессиональной деятельности.  </w:t>
            </w:r>
            <w:r w:rsidRPr="0056055E">
              <w:rPr>
                <w:rFonts w:ascii="Times New Roman" w:hAnsi="Times New Roman"/>
                <w:sz w:val="24"/>
                <w:szCs w:val="24"/>
              </w:rPr>
              <w:t>Заполнение нормативной медицинской документации».</w:t>
            </w:r>
          </w:p>
        </w:tc>
        <w:tc>
          <w:tcPr>
            <w:tcW w:w="578" w:type="pct"/>
            <w:tcBorders>
              <w:top w:val="single" w:sz="4" w:space="0" w:color="auto"/>
              <w:left w:val="single" w:sz="4" w:space="0" w:color="auto"/>
              <w:bottom w:val="single" w:sz="4" w:space="0" w:color="auto"/>
              <w:right w:val="single" w:sz="4" w:space="0" w:color="auto"/>
            </w:tcBorders>
          </w:tcPr>
          <w:p w14:paraId="35BD3B68" w14:textId="67E2B153"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21E0BCD4"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45B8C2D8"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5C17AA4A"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20F29653" w14:textId="12ECC036"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46190940" w14:textId="157DB2DD" w:rsidTr="00152922">
        <w:tc>
          <w:tcPr>
            <w:tcW w:w="1122" w:type="pct"/>
            <w:vMerge/>
            <w:tcBorders>
              <w:top w:val="single" w:sz="4" w:space="0" w:color="auto"/>
              <w:left w:val="single" w:sz="4" w:space="0" w:color="auto"/>
              <w:bottom w:val="single" w:sz="4" w:space="0" w:color="auto"/>
              <w:right w:val="single" w:sz="4" w:space="0" w:color="auto"/>
            </w:tcBorders>
            <w:vAlign w:val="center"/>
            <w:hideMark/>
          </w:tcPr>
          <w:p w14:paraId="1909A072"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215CE36C" w14:textId="77777777" w:rsidR="00D17D46" w:rsidRDefault="00D17D46" w:rsidP="00E763E3">
            <w:pPr>
              <w:numPr>
                <w:ilvl w:val="0"/>
                <w:numId w:val="86"/>
              </w:numPr>
              <w:spacing w:after="0"/>
              <w:jc w:val="both"/>
              <w:rPr>
                <w:rFonts w:ascii="Times New Roman" w:hAnsi="Times New Roman"/>
                <w:b/>
                <w:sz w:val="24"/>
                <w:szCs w:val="24"/>
              </w:rPr>
            </w:pPr>
            <w:r w:rsidRPr="0056055E">
              <w:rPr>
                <w:rFonts w:ascii="Times New Roman" w:hAnsi="Times New Roman"/>
                <w:b/>
                <w:sz w:val="24"/>
                <w:szCs w:val="24"/>
              </w:rPr>
              <w:t xml:space="preserve">Практическое занятие 2 </w:t>
            </w:r>
            <w:r w:rsidRPr="0056055E">
              <w:rPr>
                <w:rFonts w:ascii="Times New Roman" w:hAnsi="Times New Roman"/>
                <w:sz w:val="24"/>
                <w:szCs w:val="24"/>
              </w:rPr>
              <w:t>«Измерение АД. Особенности измерения АД у беременной женщины. Определение ЧДД, пульса. Регистрация данных в медицинскую документацию. Оценка интенсивности боли и тягостных для пациентов симптомов, определение и документирование неверба</w:t>
            </w:r>
            <w:r>
              <w:rPr>
                <w:rFonts w:ascii="Times New Roman" w:hAnsi="Times New Roman"/>
                <w:sz w:val="24"/>
                <w:szCs w:val="24"/>
              </w:rPr>
              <w:t xml:space="preserve">льных </w:t>
            </w:r>
            <w:r>
              <w:rPr>
                <w:rFonts w:ascii="Times New Roman" w:hAnsi="Times New Roman"/>
                <w:sz w:val="24"/>
                <w:szCs w:val="24"/>
              </w:rPr>
              <w:lastRenderedPageBreak/>
              <w:t xml:space="preserve">признаков боли у пациента, </w:t>
            </w:r>
            <w:r w:rsidRPr="00CC2E03">
              <w:rPr>
                <w:rFonts w:ascii="Times New Roman" w:hAnsi="Times New Roman"/>
                <w:sz w:val="24"/>
                <w:szCs w:val="24"/>
              </w:rPr>
              <w:t>визуально-аналоговая шкала интенсивности боли (ВАШ).</w:t>
            </w:r>
          </w:p>
          <w:p w14:paraId="038D6DF2" w14:textId="77777777" w:rsidR="00D17D46" w:rsidRPr="00CC2E03" w:rsidRDefault="00D17D46" w:rsidP="00D609F2">
            <w:pPr>
              <w:spacing w:after="0"/>
              <w:ind w:left="360"/>
              <w:jc w:val="both"/>
              <w:rPr>
                <w:rFonts w:ascii="Times New Roman" w:hAnsi="Times New Roman"/>
                <w:b/>
                <w:sz w:val="24"/>
                <w:szCs w:val="24"/>
              </w:rPr>
            </w:pPr>
            <w:r w:rsidRPr="00CC2E03">
              <w:rPr>
                <w:rFonts w:ascii="Times New Roman" w:hAnsi="Times New Roman"/>
                <w:sz w:val="24"/>
                <w:szCs w:val="24"/>
              </w:rPr>
              <w:t>Проведение санитарно-гигиенических и противоэпидемические мероприятий по обеспечению безопасности пациентов и медицинских работников.  Санитарная обработка и транспортировка пациента.</w:t>
            </w:r>
            <w:r w:rsidRPr="00CC2E03">
              <w:rPr>
                <w:rFonts w:ascii="Times New Roman" w:hAnsi="Times New Roman"/>
                <w:bCs/>
                <w:iCs/>
                <w:sz w:val="24"/>
                <w:szCs w:val="24"/>
              </w:rPr>
              <w:t xml:space="preserve"> </w:t>
            </w:r>
            <w:r w:rsidRPr="00CC2E03">
              <w:rPr>
                <w:rFonts w:ascii="Times New Roman" w:hAnsi="Times New Roman"/>
                <w:sz w:val="24"/>
                <w:szCs w:val="24"/>
              </w:rPr>
              <w:t>Заполнение нормативной медицинской документации».</w:t>
            </w:r>
          </w:p>
        </w:tc>
        <w:tc>
          <w:tcPr>
            <w:tcW w:w="578" w:type="pct"/>
            <w:tcBorders>
              <w:top w:val="single" w:sz="4" w:space="0" w:color="auto"/>
              <w:left w:val="single" w:sz="4" w:space="0" w:color="auto"/>
              <w:bottom w:val="single" w:sz="4" w:space="0" w:color="auto"/>
              <w:right w:val="single" w:sz="4" w:space="0" w:color="auto"/>
            </w:tcBorders>
          </w:tcPr>
          <w:p w14:paraId="63BF89DF" w14:textId="7EB9A885"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243916B" w14:textId="77777777" w:rsidR="00D17D46" w:rsidRPr="003C64AD" w:rsidRDefault="00D17D46" w:rsidP="00D609F2">
            <w:pPr>
              <w:spacing w:after="0"/>
              <w:jc w:val="center"/>
              <w:rPr>
                <w:rFonts w:ascii="Times New Roman" w:hAnsi="Times New Roman"/>
                <w:sz w:val="24"/>
                <w:szCs w:val="24"/>
              </w:rPr>
            </w:pPr>
          </w:p>
        </w:tc>
      </w:tr>
      <w:tr w:rsidR="00D17D46" w:rsidRPr="0056055E" w14:paraId="50F554B9" w14:textId="452E7423" w:rsidTr="00152922">
        <w:tc>
          <w:tcPr>
            <w:tcW w:w="1122" w:type="pct"/>
            <w:vMerge w:val="restart"/>
            <w:tcBorders>
              <w:top w:val="single" w:sz="4" w:space="0" w:color="auto"/>
              <w:left w:val="single" w:sz="4" w:space="0" w:color="auto"/>
              <w:bottom w:val="single" w:sz="4" w:space="0" w:color="auto"/>
              <w:right w:val="single" w:sz="4" w:space="0" w:color="auto"/>
            </w:tcBorders>
            <w:hideMark/>
          </w:tcPr>
          <w:p w14:paraId="4984C2E7" w14:textId="77777777" w:rsidR="00D17D46" w:rsidRPr="0056055E" w:rsidRDefault="00D17D46" w:rsidP="00D609F2">
            <w:pPr>
              <w:spacing w:after="0"/>
              <w:rPr>
                <w:rFonts w:ascii="Times New Roman" w:hAnsi="Times New Roman"/>
                <w:b/>
                <w:bCs/>
                <w:sz w:val="24"/>
                <w:szCs w:val="24"/>
              </w:rPr>
            </w:pPr>
            <w:r w:rsidRPr="0056055E">
              <w:rPr>
                <w:rFonts w:ascii="Times New Roman" w:eastAsia="Lucida Sans Unicode" w:hAnsi="Times New Roman"/>
                <w:b/>
                <w:color w:val="000000"/>
                <w:sz w:val="24"/>
                <w:szCs w:val="24"/>
                <w:lang w:eastAsia="en-US" w:bidi="en-US"/>
              </w:rPr>
              <w:t xml:space="preserve">Тема 2.2 Личная гигиена пациента. </w:t>
            </w:r>
            <w:r w:rsidRPr="0056055E">
              <w:rPr>
                <w:rFonts w:ascii="Times New Roman" w:eastAsia="Calibri" w:hAnsi="Times New Roman"/>
                <w:b/>
                <w:bCs/>
                <w:color w:val="000000"/>
                <w:sz w:val="24"/>
                <w:szCs w:val="24"/>
                <w:lang w:eastAsia="en-US" w:bidi="en-US"/>
              </w:rPr>
              <w:t xml:space="preserve">Организация питания в стационаре. </w:t>
            </w:r>
            <w:r w:rsidRPr="0056055E">
              <w:rPr>
                <w:rFonts w:ascii="Times New Roman" w:eastAsia="Lucida Sans Unicode" w:hAnsi="Times New Roman"/>
                <w:b/>
                <w:color w:val="000000"/>
                <w:sz w:val="24"/>
                <w:szCs w:val="24"/>
                <w:lang w:eastAsia="en-US" w:bidi="en-US"/>
              </w:rPr>
              <w:t>Кормление тяжелобольных пациентов</w:t>
            </w:r>
          </w:p>
        </w:tc>
        <w:tc>
          <w:tcPr>
            <w:tcW w:w="2736" w:type="pct"/>
            <w:tcBorders>
              <w:top w:val="single" w:sz="4" w:space="0" w:color="auto"/>
              <w:left w:val="single" w:sz="4" w:space="0" w:color="auto"/>
              <w:bottom w:val="single" w:sz="4" w:space="0" w:color="auto"/>
              <w:right w:val="single" w:sz="4" w:space="0" w:color="auto"/>
            </w:tcBorders>
            <w:hideMark/>
          </w:tcPr>
          <w:p w14:paraId="0535EBEB"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578" w:type="pct"/>
            <w:tcBorders>
              <w:top w:val="single" w:sz="4" w:space="0" w:color="auto"/>
              <w:left w:val="single" w:sz="4" w:space="0" w:color="auto"/>
              <w:bottom w:val="single" w:sz="4" w:space="0" w:color="auto"/>
              <w:right w:val="single" w:sz="4" w:space="0" w:color="auto"/>
            </w:tcBorders>
          </w:tcPr>
          <w:p w14:paraId="00A83B3D" w14:textId="338301AF"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222A3A62" w14:textId="77777777" w:rsidR="00D17D46" w:rsidRPr="003C64AD" w:rsidRDefault="00D17D46" w:rsidP="00D609F2">
            <w:pPr>
              <w:spacing w:after="0"/>
              <w:jc w:val="center"/>
              <w:rPr>
                <w:rFonts w:ascii="Times New Roman" w:hAnsi="Times New Roman"/>
                <w:b/>
                <w:sz w:val="24"/>
                <w:szCs w:val="24"/>
              </w:rPr>
            </w:pPr>
          </w:p>
        </w:tc>
      </w:tr>
      <w:tr w:rsidR="00D17D46" w:rsidRPr="0056055E" w14:paraId="5659F31F" w14:textId="490E8902" w:rsidTr="00152922">
        <w:tc>
          <w:tcPr>
            <w:tcW w:w="1122" w:type="pct"/>
            <w:vMerge/>
            <w:tcBorders>
              <w:top w:val="single" w:sz="4" w:space="0" w:color="auto"/>
              <w:left w:val="single" w:sz="4" w:space="0" w:color="auto"/>
              <w:bottom w:val="single" w:sz="4" w:space="0" w:color="auto"/>
              <w:right w:val="single" w:sz="4" w:space="0" w:color="auto"/>
            </w:tcBorders>
            <w:vAlign w:val="center"/>
            <w:hideMark/>
          </w:tcPr>
          <w:p w14:paraId="6EC01492"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9E228C3" w14:textId="77777777" w:rsidR="00D17D46" w:rsidRPr="0056055E" w:rsidRDefault="00D17D46" w:rsidP="00E763E3">
            <w:pPr>
              <w:numPr>
                <w:ilvl w:val="0"/>
                <w:numId w:val="87"/>
              </w:numPr>
              <w:spacing w:after="0"/>
              <w:jc w:val="both"/>
              <w:rPr>
                <w:rFonts w:ascii="Times New Roman" w:hAnsi="Times New Roman"/>
                <w:sz w:val="24"/>
                <w:szCs w:val="24"/>
              </w:rPr>
            </w:pPr>
            <w:r w:rsidRPr="0056055E">
              <w:rPr>
                <w:rFonts w:ascii="Times New Roman" w:hAnsi="Times New Roman"/>
                <w:sz w:val="24"/>
                <w:szCs w:val="24"/>
              </w:rPr>
              <w:t xml:space="preserve">Значение личной гигиены пациента. Санитарно-эпидемиологические требования соблюдения правил личной гигиены пациента. Бельевой режим стационара. </w:t>
            </w:r>
          </w:p>
          <w:p w14:paraId="5442A744" w14:textId="77777777" w:rsidR="00D17D46" w:rsidRPr="0056055E" w:rsidRDefault="00D17D46" w:rsidP="00D609F2">
            <w:pPr>
              <w:spacing w:after="0"/>
              <w:ind w:left="360"/>
              <w:jc w:val="both"/>
              <w:rPr>
                <w:rFonts w:ascii="Times New Roman" w:hAnsi="Times New Roman"/>
                <w:bCs/>
                <w:sz w:val="24"/>
                <w:szCs w:val="24"/>
                <w:lang w:eastAsia="en-US"/>
              </w:rPr>
            </w:pPr>
            <w:r w:rsidRPr="0056055E">
              <w:rPr>
                <w:rFonts w:ascii="Times New Roman" w:hAnsi="Times New Roman"/>
                <w:sz w:val="24"/>
                <w:szCs w:val="24"/>
              </w:rPr>
              <w:t>Понятие и основные принципы лечебного питания.</w:t>
            </w:r>
            <w:r w:rsidRPr="0056055E">
              <w:rPr>
                <w:rFonts w:ascii="Times New Roman" w:hAnsi="Times New Roman"/>
                <w:bCs/>
                <w:sz w:val="24"/>
                <w:szCs w:val="24"/>
                <w:lang w:eastAsia="en-US"/>
              </w:rPr>
              <w:t xml:space="preserve"> Организация диетического питания в медицинских организациях. Санитарно-эпидемиологические требования к организации питания пациентов. </w:t>
            </w:r>
            <w:r w:rsidRPr="0056055E">
              <w:rPr>
                <w:rFonts w:ascii="Times New Roman" w:hAnsi="Times New Roman"/>
                <w:sz w:val="24"/>
                <w:szCs w:val="24"/>
              </w:rPr>
              <w:t>Способы кормления пациента с нарушением двигательной активности и дефицитом самообслуживания.</w:t>
            </w:r>
          </w:p>
        </w:tc>
        <w:tc>
          <w:tcPr>
            <w:tcW w:w="578" w:type="pct"/>
            <w:tcBorders>
              <w:top w:val="single" w:sz="4" w:space="0" w:color="auto"/>
              <w:left w:val="single" w:sz="4" w:space="0" w:color="auto"/>
              <w:bottom w:val="single" w:sz="4" w:space="0" w:color="auto"/>
              <w:right w:val="single" w:sz="4" w:space="0" w:color="auto"/>
            </w:tcBorders>
          </w:tcPr>
          <w:p w14:paraId="1C17C129" w14:textId="43E46AB8"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F969D9A"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7028E972"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6C90A5B5"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4DAAEF89" w14:textId="04321528"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4E059D30" w14:textId="31B4447F" w:rsidTr="00152922">
        <w:trPr>
          <w:trHeight w:val="221"/>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53D0D310"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0D3DEEBF"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 xml:space="preserve">В том числе практических и лабораторных занятий </w:t>
            </w:r>
          </w:p>
        </w:tc>
        <w:tc>
          <w:tcPr>
            <w:tcW w:w="578" w:type="pct"/>
            <w:tcBorders>
              <w:top w:val="single" w:sz="4" w:space="0" w:color="auto"/>
              <w:left w:val="single" w:sz="4" w:space="0" w:color="auto"/>
              <w:bottom w:val="single" w:sz="4" w:space="0" w:color="auto"/>
              <w:right w:val="single" w:sz="4" w:space="0" w:color="auto"/>
            </w:tcBorders>
          </w:tcPr>
          <w:p w14:paraId="1BFCD860" w14:textId="2CDEEE03"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6BB47AED" w14:textId="77777777" w:rsidR="00D17D46" w:rsidRPr="003C64AD" w:rsidRDefault="00D17D46" w:rsidP="00D609F2">
            <w:pPr>
              <w:spacing w:after="0"/>
              <w:jc w:val="center"/>
              <w:rPr>
                <w:rFonts w:ascii="Times New Roman" w:hAnsi="Times New Roman"/>
                <w:b/>
                <w:sz w:val="24"/>
                <w:szCs w:val="24"/>
              </w:rPr>
            </w:pPr>
          </w:p>
        </w:tc>
      </w:tr>
      <w:tr w:rsidR="00D17D46" w:rsidRPr="0056055E" w14:paraId="4754558B" w14:textId="05DCB82F" w:rsidTr="00152922">
        <w:trPr>
          <w:trHeight w:val="95"/>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486C0AC3"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3E5A9E3" w14:textId="77777777" w:rsidR="00D17D46" w:rsidRPr="0056055E" w:rsidRDefault="00D17D46" w:rsidP="00E763E3">
            <w:pPr>
              <w:numPr>
                <w:ilvl w:val="0"/>
                <w:numId w:val="88"/>
              </w:numPr>
              <w:spacing w:after="0"/>
              <w:jc w:val="both"/>
              <w:rPr>
                <w:rFonts w:ascii="Times New Roman" w:hAnsi="Times New Roman"/>
                <w:b/>
                <w:bCs/>
                <w:sz w:val="24"/>
                <w:szCs w:val="24"/>
              </w:rPr>
            </w:pPr>
            <w:r w:rsidRPr="0056055E">
              <w:rPr>
                <w:rFonts w:ascii="Times New Roman" w:hAnsi="Times New Roman"/>
                <w:b/>
                <w:sz w:val="24"/>
                <w:szCs w:val="24"/>
              </w:rPr>
              <w:t>Практическое занятие</w:t>
            </w:r>
            <w:r w:rsidRPr="0056055E">
              <w:rPr>
                <w:rFonts w:ascii="Times New Roman" w:hAnsi="Times New Roman"/>
                <w:sz w:val="24"/>
                <w:szCs w:val="24"/>
              </w:rPr>
              <w:t xml:space="preserve"> </w:t>
            </w:r>
            <w:r w:rsidRPr="0056055E">
              <w:rPr>
                <w:rFonts w:ascii="Times New Roman" w:hAnsi="Times New Roman"/>
                <w:b/>
                <w:sz w:val="24"/>
                <w:szCs w:val="24"/>
              </w:rPr>
              <w:t>3</w:t>
            </w:r>
            <w:r w:rsidRPr="0056055E">
              <w:rPr>
                <w:rFonts w:ascii="Times New Roman" w:hAnsi="Times New Roman"/>
                <w:sz w:val="24"/>
                <w:szCs w:val="24"/>
              </w:rPr>
              <w:t xml:space="preserve"> «Смена нательного и постельного белья. Уход за кожей, волосами и слизистыми тяжелобольного пациента. Подача судна.  </w:t>
            </w:r>
          </w:p>
          <w:p w14:paraId="4CB35B81" w14:textId="77777777" w:rsidR="00D17D46" w:rsidRPr="0056055E" w:rsidRDefault="00D17D46" w:rsidP="00D609F2">
            <w:pPr>
              <w:spacing w:after="0"/>
              <w:ind w:left="360"/>
              <w:jc w:val="both"/>
              <w:rPr>
                <w:rFonts w:ascii="Times New Roman" w:hAnsi="Times New Roman"/>
                <w:b/>
                <w:bCs/>
                <w:sz w:val="24"/>
                <w:szCs w:val="24"/>
              </w:rPr>
            </w:pPr>
            <w:r w:rsidRPr="0056055E">
              <w:rPr>
                <w:rFonts w:ascii="Times New Roman" w:hAnsi="Times New Roman"/>
                <w:sz w:val="24"/>
                <w:szCs w:val="24"/>
              </w:rPr>
              <w:t xml:space="preserve">Составление порционного требования. Раздача пищи. Уход при рвоте. </w:t>
            </w:r>
            <w:r w:rsidRPr="0056055E">
              <w:rPr>
                <w:rFonts w:ascii="Times New Roman" w:hAnsi="Times New Roman"/>
                <w:iCs/>
                <w:sz w:val="24"/>
                <w:szCs w:val="24"/>
              </w:rPr>
              <w:t xml:space="preserve"> Кормление пациента с нарушением двигательной активности и дефицитом самообслуживания (кормление пациента в постели с помощью ложки и поильника, соблюдение питьевого режима пациента)</w:t>
            </w:r>
            <w:r w:rsidRPr="0056055E">
              <w:rPr>
                <w:rFonts w:ascii="Times New Roman" w:hAnsi="Times New Roman"/>
                <w:sz w:val="24"/>
                <w:szCs w:val="24"/>
              </w:rPr>
              <w:t>».</w:t>
            </w:r>
          </w:p>
        </w:tc>
        <w:tc>
          <w:tcPr>
            <w:tcW w:w="578" w:type="pct"/>
            <w:tcBorders>
              <w:top w:val="single" w:sz="4" w:space="0" w:color="auto"/>
              <w:left w:val="single" w:sz="4" w:space="0" w:color="auto"/>
              <w:bottom w:val="single" w:sz="4" w:space="0" w:color="auto"/>
              <w:right w:val="single" w:sz="4" w:space="0" w:color="auto"/>
            </w:tcBorders>
          </w:tcPr>
          <w:p w14:paraId="17CA4F63" w14:textId="7F5DA268"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0625183"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26DDC7FD"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254DEDA2"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7F928DB4" w14:textId="39A22696"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4B84F291" w14:textId="34534028" w:rsidTr="00152922">
        <w:trPr>
          <w:trHeight w:val="308"/>
        </w:trPr>
        <w:tc>
          <w:tcPr>
            <w:tcW w:w="1122" w:type="pct"/>
            <w:vMerge w:val="restart"/>
            <w:tcBorders>
              <w:top w:val="single" w:sz="4" w:space="0" w:color="auto"/>
              <w:left w:val="single" w:sz="4" w:space="0" w:color="auto"/>
              <w:bottom w:val="single" w:sz="4" w:space="0" w:color="auto"/>
              <w:right w:val="single" w:sz="4" w:space="0" w:color="auto"/>
            </w:tcBorders>
            <w:hideMark/>
          </w:tcPr>
          <w:p w14:paraId="09628167" w14:textId="77777777" w:rsidR="00D17D46" w:rsidRPr="0056055E" w:rsidRDefault="00D17D46" w:rsidP="00D609F2">
            <w:pPr>
              <w:spacing w:after="0"/>
              <w:rPr>
                <w:rFonts w:ascii="Times New Roman" w:hAnsi="Times New Roman"/>
                <w:b/>
                <w:sz w:val="24"/>
                <w:szCs w:val="24"/>
              </w:rPr>
            </w:pPr>
            <w:r w:rsidRPr="0056055E">
              <w:rPr>
                <w:rFonts w:ascii="Times New Roman" w:eastAsia="Lucida Sans Unicode" w:hAnsi="Times New Roman"/>
                <w:b/>
                <w:color w:val="000000"/>
                <w:sz w:val="24"/>
                <w:szCs w:val="24"/>
                <w:lang w:eastAsia="en-US" w:bidi="en-US"/>
              </w:rPr>
              <w:t>Тема 2.3 Методы простейшей физиотерапии. Оксигенотерапия</w:t>
            </w:r>
          </w:p>
        </w:tc>
        <w:tc>
          <w:tcPr>
            <w:tcW w:w="2736" w:type="pct"/>
            <w:tcBorders>
              <w:top w:val="single" w:sz="4" w:space="0" w:color="auto"/>
              <w:left w:val="single" w:sz="4" w:space="0" w:color="auto"/>
              <w:bottom w:val="single" w:sz="4" w:space="0" w:color="auto"/>
              <w:right w:val="single" w:sz="4" w:space="0" w:color="auto"/>
            </w:tcBorders>
            <w:hideMark/>
          </w:tcPr>
          <w:p w14:paraId="230AFFF9"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Содержание</w:t>
            </w:r>
          </w:p>
        </w:tc>
        <w:tc>
          <w:tcPr>
            <w:tcW w:w="578" w:type="pct"/>
            <w:tcBorders>
              <w:top w:val="single" w:sz="4" w:space="0" w:color="auto"/>
              <w:left w:val="single" w:sz="4" w:space="0" w:color="auto"/>
              <w:bottom w:val="single" w:sz="4" w:space="0" w:color="auto"/>
              <w:right w:val="single" w:sz="4" w:space="0" w:color="auto"/>
            </w:tcBorders>
          </w:tcPr>
          <w:p w14:paraId="780AA5BB" w14:textId="462C6E43"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78D10B7B" w14:textId="77777777" w:rsidR="00D17D46" w:rsidRPr="003C64AD" w:rsidRDefault="00D17D46" w:rsidP="00D609F2">
            <w:pPr>
              <w:spacing w:after="0"/>
              <w:jc w:val="center"/>
              <w:rPr>
                <w:rFonts w:ascii="Times New Roman" w:hAnsi="Times New Roman"/>
                <w:b/>
                <w:sz w:val="24"/>
                <w:szCs w:val="24"/>
              </w:rPr>
            </w:pPr>
          </w:p>
        </w:tc>
      </w:tr>
      <w:tr w:rsidR="00D17D46" w:rsidRPr="0056055E" w14:paraId="16A031DB" w14:textId="06B25C6E" w:rsidTr="00152922">
        <w:trPr>
          <w:trHeight w:val="250"/>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465A736D"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170AF2C5" w14:textId="77777777" w:rsidR="00D17D46" w:rsidRPr="0056055E" w:rsidRDefault="00D17D46" w:rsidP="00E763E3">
            <w:pPr>
              <w:numPr>
                <w:ilvl w:val="0"/>
                <w:numId w:val="89"/>
              </w:numPr>
              <w:spacing w:after="0"/>
              <w:ind w:right="142"/>
              <w:jc w:val="both"/>
              <w:rPr>
                <w:rFonts w:ascii="Times New Roman" w:hAnsi="Times New Roman"/>
                <w:sz w:val="24"/>
                <w:szCs w:val="24"/>
              </w:rPr>
            </w:pPr>
            <w:r w:rsidRPr="0056055E">
              <w:rPr>
                <w:rFonts w:ascii="Times New Roman" w:hAnsi="Times New Roman"/>
                <w:sz w:val="24"/>
                <w:szCs w:val="24"/>
              </w:rPr>
              <w:t xml:space="preserve">Понятие простейшей физиотерапии. Виды и цели простейших физиотерапевтических процедур. Противопоказания для тепловых физиотерапевтических процедур. </w:t>
            </w:r>
          </w:p>
          <w:p w14:paraId="1A101EB3" w14:textId="77777777" w:rsidR="00D17D46" w:rsidRPr="0056055E" w:rsidRDefault="00D17D46" w:rsidP="00D609F2">
            <w:pPr>
              <w:spacing w:after="0"/>
              <w:ind w:left="360" w:right="142"/>
              <w:jc w:val="both"/>
              <w:rPr>
                <w:rFonts w:ascii="Times New Roman" w:hAnsi="Times New Roman"/>
                <w:sz w:val="24"/>
                <w:szCs w:val="24"/>
              </w:rPr>
            </w:pPr>
            <w:r w:rsidRPr="0056055E">
              <w:rPr>
                <w:rFonts w:ascii="Times New Roman" w:hAnsi="Times New Roman"/>
                <w:sz w:val="24"/>
                <w:szCs w:val="24"/>
              </w:rPr>
              <w:t>Оксигенотерапия. Цели и методы оксигенотерапии. Техника безопасности при работе с кислородом.</w:t>
            </w:r>
          </w:p>
        </w:tc>
        <w:tc>
          <w:tcPr>
            <w:tcW w:w="578" w:type="pct"/>
            <w:tcBorders>
              <w:top w:val="single" w:sz="4" w:space="0" w:color="auto"/>
              <w:left w:val="single" w:sz="4" w:space="0" w:color="auto"/>
              <w:bottom w:val="single" w:sz="4" w:space="0" w:color="auto"/>
              <w:right w:val="single" w:sz="4" w:space="0" w:color="auto"/>
            </w:tcBorders>
          </w:tcPr>
          <w:p w14:paraId="7776762A" w14:textId="318ECB32"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0390AD6C" w14:textId="77777777" w:rsidR="00D17D46" w:rsidRPr="003C64AD" w:rsidRDefault="00D17D46" w:rsidP="00D609F2">
            <w:pPr>
              <w:spacing w:after="0"/>
              <w:jc w:val="center"/>
              <w:rPr>
                <w:rFonts w:ascii="Times New Roman" w:hAnsi="Times New Roman"/>
                <w:sz w:val="24"/>
                <w:szCs w:val="24"/>
              </w:rPr>
            </w:pPr>
          </w:p>
        </w:tc>
      </w:tr>
      <w:tr w:rsidR="00D17D46" w:rsidRPr="0056055E" w14:paraId="6D2F2B90" w14:textId="6059CA52" w:rsidTr="00152922">
        <w:trPr>
          <w:trHeight w:val="286"/>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1AA55722"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40C6C25"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7B9DBB81" w14:textId="4E16023F"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6FB38D91" w14:textId="77777777" w:rsidR="00D17D46" w:rsidRPr="003C64AD" w:rsidRDefault="00D17D46" w:rsidP="00D609F2">
            <w:pPr>
              <w:spacing w:after="0"/>
              <w:jc w:val="center"/>
              <w:rPr>
                <w:rFonts w:ascii="Times New Roman" w:hAnsi="Times New Roman"/>
                <w:b/>
                <w:sz w:val="24"/>
                <w:szCs w:val="24"/>
              </w:rPr>
            </w:pPr>
          </w:p>
        </w:tc>
      </w:tr>
      <w:tr w:rsidR="00D17D46" w:rsidRPr="0056055E" w14:paraId="61C107CE" w14:textId="564AF573" w:rsidTr="00152922">
        <w:trPr>
          <w:trHeight w:val="193"/>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45A71C23"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36EF490D" w14:textId="77777777" w:rsidR="00D17D46" w:rsidRPr="0056055E" w:rsidRDefault="00D17D46" w:rsidP="00E763E3">
            <w:pPr>
              <w:numPr>
                <w:ilvl w:val="0"/>
                <w:numId w:val="90"/>
              </w:numPr>
              <w:spacing w:after="0"/>
              <w:ind w:right="142"/>
              <w:jc w:val="both"/>
              <w:rPr>
                <w:rFonts w:ascii="Times New Roman" w:hAnsi="Times New Roman"/>
                <w:b/>
                <w:sz w:val="24"/>
                <w:szCs w:val="24"/>
              </w:rPr>
            </w:pPr>
            <w:r w:rsidRPr="0056055E">
              <w:rPr>
                <w:rFonts w:ascii="Times New Roman" w:hAnsi="Times New Roman"/>
                <w:b/>
                <w:sz w:val="24"/>
                <w:szCs w:val="24"/>
              </w:rPr>
              <w:t xml:space="preserve">Практическое занятие 4 </w:t>
            </w:r>
            <w:r w:rsidRPr="0056055E">
              <w:rPr>
                <w:rFonts w:ascii="Times New Roman" w:hAnsi="Times New Roman"/>
                <w:sz w:val="24"/>
                <w:szCs w:val="24"/>
              </w:rPr>
              <w:t>«Выполнение простейших физиотерапевтических процедур. Приготовление и применение грелки и пузыря со льдом. Применение холодного, горячего и согревающего компрессов.  Осуществление оксигенотерапии».</w:t>
            </w:r>
          </w:p>
        </w:tc>
        <w:tc>
          <w:tcPr>
            <w:tcW w:w="578" w:type="pct"/>
            <w:tcBorders>
              <w:top w:val="single" w:sz="4" w:space="0" w:color="auto"/>
              <w:left w:val="single" w:sz="4" w:space="0" w:color="auto"/>
              <w:bottom w:val="single" w:sz="4" w:space="0" w:color="auto"/>
              <w:right w:val="single" w:sz="4" w:space="0" w:color="auto"/>
            </w:tcBorders>
          </w:tcPr>
          <w:p w14:paraId="14D24580" w14:textId="3D6116DC"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4B72DB2" w14:textId="77777777" w:rsidR="00D17D46" w:rsidRPr="003C64AD" w:rsidRDefault="00D17D46" w:rsidP="00D609F2">
            <w:pPr>
              <w:spacing w:after="0"/>
              <w:jc w:val="center"/>
              <w:rPr>
                <w:rFonts w:ascii="Times New Roman" w:hAnsi="Times New Roman"/>
                <w:sz w:val="24"/>
                <w:szCs w:val="24"/>
              </w:rPr>
            </w:pPr>
          </w:p>
        </w:tc>
      </w:tr>
      <w:tr w:rsidR="00D17D46" w:rsidRPr="0056055E" w14:paraId="760D6161" w14:textId="5260D53D" w:rsidTr="00152922">
        <w:trPr>
          <w:trHeight w:val="393"/>
        </w:trPr>
        <w:tc>
          <w:tcPr>
            <w:tcW w:w="1122" w:type="pct"/>
            <w:vMerge w:val="restart"/>
            <w:tcBorders>
              <w:top w:val="single" w:sz="4" w:space="0" w:color="auto"/>
              <w:left w:val="single" w:sz="4" w:space="0" w:color="auto"/>
              <w:bottom w:val="single" w:sz="4" w:space="0" w:color="auto"/>
              <w:right w:val="single" w:sz="4" w:space="0" w:color="auto"/>
            </w:tcBorders>
            <w:hideMark/>
          </w:tcPr>
          <w:p w14:paraId="45554E8A" w14:textId="77777777" w:rsidR="00D17D46" w:rsidRPr="0056055E" w:rsidRDefault="00D17D46" w:rsidP="00D609F2">
            <w:pPr>
              <w:spacing w:after="0"/>
              <w:ind w:right="142"/>
              <w:rPr>
                <w:rFonts w:ascii="Times New Roman" w:eastAsia="Lucida Sans Unicode" w:hAnsi="Times New Roman"/>
                <w:b/>
                <w:color w:val="000000"/>
                <w:sz w:val="24"/>
                <w:szCs w:val="24"/>
                <w:lang w:eastAsia="en-US" w:bidi="en-US"/>
              </w:rPr>
            </w:pPr>
            <w:r w:rsidRPr="0056055E">
              <w:rPr>
                <w:rFonts w:ascii="Times New Roman" w:eastAsia="Lucida Sans Unicode" w:hAnsi="Times New Roman"/>
                <w:b/>
                <w:color w:val="000000"/>
                <w:sz w:val="24"/>
                <w:szCs w:val="24"/>
                <w:lang w:eastAsia="en-US" w:bidi="en-US"/>
              </w:rPr>
              <w:t>Тема 2.4 Газоотводная трубка. Клизмы.</w:t>
            </w:r>
          </w:p>
          <w:p w14:paraId="74B2E2C4" w14:textId="77777777" w:rsidR="00D17D46" w:rsidRPr="0056055E" w:rsidRDefault="00D17D46" w:rsidP="00D609F2">
            <w:pPr>
              <w:spacing w:after="0"/>
              <w:ind w:right="142"/>
              <w:rPr>
                <w:rFonts w:ascii="Times New Roman" w:hAnsi="Times New Roman"/>
                <w:b/>
                <w:bCs/>
                <w:iCs/>
                <w:sz w:val="24"/>
                <w:szCs w:val="24"/>
              </w:rPr>
            </w:pPr>
            <w:r w:rsidRPr="0056055E">
              <w:rPr>
                <w:rFonts w:ascii="Times New Roman" w:hAnsi="Times New Roman"/>
                <w:b/>
                <w:bCs/>
                <w:iCs/>
                <w:sz w:val="24"/>
                <w:szCs w:val="24"/>
              </w:rPr>
              <w:t xml:space="preserve">Катетеризация мочевого пузыря мягким катетером. </w:t>
            </w:r>
          </w:p>
          <w:p w14:paraId="0DB262DB" w14:textId="77777777" w:rsidR="00D17D46" w:rsidRPr="0056055E" w:rsidRDefault="00D17D46" w:rsidP="00D609F2">
            <w:pPr>
              <w:spacing w:after="0"/>
              <w:ind w:right="142"/>
              <w:rPr>
                <w:rFonts w:ascii="Times New Roman" w:hAnsi="Times New Roman"/>
                <w:b/>
                <w:sz w:val="24"/>
                <w:szCs w:val="24"/>
              </w:rPr>
            </w:pPr>
            <w:r w:rsidRPr="0056055E">
              <w:rPr>
                <w:rFonts w:ascii="Times New Roman" w:hAnsi="Times New Roman"/>
                <w:b/>
                <w:bCs/>
                <w:iCs/>
                <w:sz w:val="24"/>
                <w:szCs w:val="24"/>
              </w:rPr>
              <w:t>Введение постоянного мочевого катетера и уход за ним</w:t>
            </w:r>
          </w:p>
        </w:tc>
        <w:tc>
          <w:tcPr>
            <w:tcW w:w="2736" w:type="pct"/>
            <w:tcBorders>
              <w:top w:val="single" w:sz="4" w:space="0" w:color="auto"/>
              <w:left w:val="single" w:sz="4" w:space="0" w:color="auto"/>
              <w:bottom w:val="single" w:sz="4" w:space="0" w:color="auto"/>
              <w:right w:val="single" w:sz="4" w:space="0" w:color="auto"/>
            </w:tcBorders>
            <w:hideMark/>
          </w:tcPr>
          <w:p w14:paraId="0F872389"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Содержание</w:t>
            </w:r>
          </w:p>
        </w:tc>
        <w:tc>
          <w:tcPr>
            <w:tcW w:w="578" w:type="pct"/>
            <w:tcBorders>
              <w:top w:val="single" w:sz="4" w:space="0" w:color="auto"/>
              <w:left w:val="single" w:sz="4" w:space="0" w:color="auto"/>
              <w:bottom w:val="single" w:sz="4" w:space="0" w:color="auto"/>
              <w:right w:val="single" w:sz="4" w:space="0" w:color="auto"/>
            </w:tcBorders>
          </w:tcPr>
          <w:p w14:paraId="4E6AE62E" w14:textId="50B6C5F2"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67E15B40" w14:textId="77777777" w:rsidR="00D17D46" w:rsidRPr="003C64AD" w:rsidRDefault="00D17D46" w:rsidP="00D609F2">
            <w:pPr>
              <w:spacing w:after="0"/>
              <w:jc w:val="center"/>
              <w:rPr>
                <w:rFonts w:ascii="Times New Roman" w:hAnsi="Times New Roman"/>
                <w:b/>
                <w:sz w:val="24"/>
                <w:szCs w:val="24"/>
              </w:rPr>
            </w:pPr>
          </w:p>
        </w:tc>
      </w:tr>
      <w:tr w:rsidR="00D17D46" w:rsidRPr="0056055E" w14:paraId="3CAE770C" w14:textId="4B769B23" w:rsidTr="00152922">
        <w:trPr>
          <w:trHeight w:val="286"/>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7A5DAAF0"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673BE2F" w14:textId="77777777" w:rsidR="00D17D46" w:rsidRPr="0056055E" w:rsidRDefault="00D17D46" w:rsidP="00E763E3">
            <w:pPr>
              <w:numPr>
                <w:ilvl w:val="0"/>
                <w:numId w:val="91"/>
              </w:numPr>
              <w:spacing w:after="0"/>
              <w:jc w:val="both"/>
              <w:rPr>
                <w:rFonts w:ascii="Times New Roman" w:hAnsi="Times New Roman"/>
                <w:sz w:val="24"/>
                <w:szCs w:val="24"/>
              </w:rPr>
            </w:pPr>
            <w:r w:rsidRPr="0056055E">
              <w:rPr>
                <w:rFonts w:ascii="Times New Roman" w:hAnsi="Times New Roman"/>
                <w:sz w:val="24"/>
                <w:szCs w:val="24"/>
              </w:rPr>
              <w:t xml:space="preserve">Газоотводная трубка. Цели и техника ее применения. </w:t>
            </w:r>
          </w:p>
          <w:p w14:paraId="5153FACC" w14:textId="77777777" w:rsidR="00D17D46" w:rsidRPr="0056055E" w:rsidRDefault="00D17D46" w:rsidP="00D609F2">
            <w:pPr>
              <w:spacing w:after="0"/>
              <w:ind w:left="360"/>
              <w:jc w:val="both"/>
              <w:rPr>
                <w:rFonts w:ascii="Times New Roman" w:hAnsi="Times New Roman"/>
                <w:sz w:val="24"/>
                <w:szCs w:val="24"/>
              </w:rPr>
            </w:pPr>
            <w:r w:rsidRPr="0056055E">
              <w:rPr>
                <w:rFonts w:ascii="Times New Roman" w:hAnsi="Times New Roman"/>
                <w:sz w:val="24"/>
                <w:szCs w:val="24"/>
              </w:rPr>
              <w:t xml:space="preserve">Клизмы. Виды клизм: очистительная, послабляющая (масляная и гипертоническая), лекарственная. Механизм действия различных видов клизм.   </w:t>
            </w:r>
          </w:p>
          <w:p w14:paraId="1DC94957" w14:textId="77777777" w:rsidR="00D17D46" w:rsidRPr="0056055E" w:rsidRDefault="00D17D46" w:rsidP="00D609F2">
            <w:pPr>
              <w:spacing w:after="0"/>
              <w:ind w:left="360"/>
              <w:jc w:val="both"/>
              <w:rPr>
                <w:rFonts w:ascii="Times New Roman" w:hAnsi="Times New Roman"/>
                <w:sz w:val="24"/>
                <w:szCs w:val="24"/>
              </w:rPr>
            </w:pPr>
            <w:r w:rsidRPr="0056055E">
              <w:rPr>
                <w:rFonts w:ascii="Times New Roman" w:hAnsi="Times New Roman"/>
                <w:sz w:val="24"/>
                <w:szCs w:val="24"/>
              </w:rPr>
              <w:t xml:space="preserve">Цели катетеризации мочевого пузыря.  Виды уретральных катетеров. </w:t>
            </w:r>
          </w:p>
        </w:tc>
        <w:tc>
          <w:tcPr>
            <w:tcW w:w="578" w:type="pct"/>
            <w:tcBorders>
              <w:top w:val="single" w:sz="4" w:space="0" w:color="auto"/>
              <w:left w:val="single" w:sz="4" w:space="0" w:color="auto"/>
              <w:bottom w:val="single" w:sz="4" w:space="0" w:color="auto"/>
              <w:right w:val="single" w:sz="4" w:space="0" w:color="auto"/>
            </w:tcBorders>
          </w:tcPr>
          <w:p w14:paraId="4E0F514B" w14:textId="0ED4AE75"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1CAF0DF4"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02B70BBB"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4349C05A"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202A7558" w14:textId="7F65181B"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7E609C73" w14:textId="17E46C77" w:rsidTr="00152922">
        <w:trPr>
          <w:trHeight w:val="345"/>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0C19E82C"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58EC872C"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050A7CC1" w14:textId="1035744E"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3121CD40" w14:textId="77777777" w:rsidR="00D17D46" w:rsidRPr="003C64AD" w:rsidRDefault="00D17D46" w:rsidP="00D609F2">
            <w:pPr>
              <w:spacing w:after="0"/>
              <w:jc w:val="center"/>
              <w:rPr>
                <w:rFonts w:ascii="Times New Roman" w:hAnsi="Times New Roman"/>
                <w:b/>
                <w:sz w:val="24"/>
                <w:szCs w:val="24"/>
              </w:rPr>
            </w:pPr>
          </w:p>
        </w:tc>
      </w:tr>
      <w:tr w:rsidR="00D17D46" w:rsidRPr="0056055E" w14:paraId="5DC03570" w14:textId="78CBD6AE" w:rsidTr="00152922">
        <w:trPr>
          <w:trHeight w:val="1929"/>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5B5EEBA6"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63833384" w14:textId="77777777" w:rsidR="00D17D46" w:rsidRPr="0056055E" w:rsidRDefault="00D17D46" w:rsidP="00E763E3">
            <w:pPr>
              <w:numPr>
                <w:ilvl w:val="0"/>
                <w:numId w:val="92"/>
              </w:numPr>
              <w:spacing w:after="0"/>
              <w:ind w:left="357" w:hanging="357"/>
              <w:jc w:val="both"/>
              <w:rPr>
                <w:rFonts w:ascii="Times New Roman" w:hAnsi="Times New Roman"/>
                <w:b/>
                <w:bCs/>
                <w:sz w:val="24"/>
                <w:szCs w:val="24"/>
              </w:rPr>
            </w:pPr>
            <w:r w:rsidRPr="0056055E">
              <w:rPr>
                <w:rFonts w:ascii="Times New Roman" w:hAnsi="Times New Roman"/>
                <w:b/>
                <w:sz w:val="24"/>
                <w:szCs w:val="24"/>
              </w:rPr>
              <w:t>Практическое занятие</w:t>
            </w:r>
            <w:r w:rsidRPr="0056055E">
              <w:rPr>
                <w:rFonts w:ascii="Times New Roman" w:hAnsi="Times New Roman"/>
                <w:sz w:val="24"/>
                <w:szCs w:val="24"/>
              </w:rPr>
              <w:t xml:space="preserve"> </w:t>
            </w:r>
            <w:r w:rsidRPr="0056055E">
              <w:rPr>
                <w:rFonts w:ascii="Times New Roman" w:hAnsi="Times New Roman"/>
                <w:b/>
                <w:sz w:val="24"/>
                <w:szCs w:val="24"/>
              </w:rPr>
              <w:t>5</w:t>
            </w:r>
            <w:r w:rsidRPr="0056055E">
              <w:rPr>
                <w:rFonts w:ascii="Times New Roman" w:hAnsi="Times New Roman"/>
                <w:sz w:val="24"/>
                <w:szCs w:val="24"/>
              </w:rPr>
              <w:t xml:space="preserve"> «Постановка газоотводной трубки. Показания, противопоказания и возможные осложнения. Клизмы. Показания, противопоказания и возможные осложнения. Подготовка пациента и постановка очистительной, гипертонической, масляной, лекарственной клизм.</w:t>
            </w:r>
            <w:r w:rsidRPr="0056055E">
              <w:rPr>
                <w:rFonts w:ascii="Times New Roman" w:hAnsi="Times New Roman"/>
                <w:iCs/>
                <w:sz w:val="24"/>
                <w:szCs w:val="24"/>
              </w:rPr>
              <w:t xml:space="preserve"> </w:t>
            </w:r>
            <w:r w:rsidRPr="0056055E">
              <w:rPr>
                <w:rFonts w:ascii="Times New Roman" w:hAnsi="Times New Roman"/>
                <w:bCs/>
                <w:sz w:val="24"/>
                <w:szCs w:val="24"/>
                <w:lang w:eastAsia="en-US"/>
              </w:rPr>
              <w:t xml:space="preserve">Информирование пациента о предстоящей процедуре, с получением согласия на ее проведение.  </w:t>
            </w:r>
            <w:r w:rsidRPr="0056055E">
              <w:rPr>
                <w:rFonts w:ascii="Times New Roman" w:hAnsi="Times New Roman"/>
                <w:sz w:val="24"/>
                <w:szCs w:val="24"/>
              </w:rPr>
              <w:t>Заполнение соответствующей медицинской документации».</w:t>
            </w:r>
          </w:p>
        </w:tc>
        <w:tc>
          <w:tcPr>
            <w:tcW w:w="578" w:type="pct"/>
            <w:tcBorders>
              <w:top w:val="single" w:sz="4" w:space="0" w:color="auto"/>
              <w:left w:val="single" w:sz="4" w:space="0" w:color="auto"/>
              <w:bottom w:val="single" w:sz="4" w:space="0" w:color="auto"/>
              <w:right w:val="single" w:sz="4" w:space="0" w:color="auto"/>
            </w:tcBorders>
          </w:tcPr>
          <w:p w14:paraId="3B5C4497" w14:textId="6DBB97D8"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07A77244"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3DD7420A"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060D6156"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3EF7C786" w14:textId="4A5BE2B4"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30CFC33B" w14:textId="42AE3253" w:rsidTr="00152922">
        <w:trPr>
          <w:trHeight w:val="159"/>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31CEE8B3" w14:textId="77777777" w:rsidR="00D17D46" w:rsidRPr="0056055E" w:rsidRDefault="00D17D46" w:rsidP="00D609F2">
            <w:pPr>
              <w:spacing w:after="0" w:line="240" w:lineRule="auto"/>
              <w:rPr>
                <w:rFonts w:ascii="Times New Roman" w:hAnsi="Times New Roman"/>
                <w:b/>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69C1DACA" w14:textId="77777777" w:rsidR="00D17D46" w:rsidRPr="0056055E" w:rsidRDefault="00D17D46" w:rsidP="00E763E3">
            <w:pPr>
              <w:numPr>
                <w:ilvl w:val="0"/>
                <w:numId w:val="92"/>
              </w:numPr>
              <w:spacing w:after="0"/>
              <w:jc w:val="both"/>
              <w:rPr>
                <w:rFonts w:ascii="Times New Roman" w:hAnsi="Times New Roman"/>
                <w:b/>
                <w:sz w:val="24"/>
                <w:szCs w:val="24"/>
              </w:rPr>
            </w:pPr>
            <w:r w:rsidRPr="0056055E">
              <w:rPr>
                <w:rFonts w:ascii="Times New Roman" w:hAnsi="Times New Roman"/>
                <w:b/>
                <w:sz w:val="24"/>
                <w:szCs w:val="24"/>
              </w:rPr>
              <w:t>Практическое</w:t>
            </w:r>
            <w:r w:rsidRPr="0056055E">
              <w:rPr>
                <w:rFonts w:ascii="Times New Roman" w:hAnsi="Times New Roman"/>
                <w:sz w:val="24"/>
                <w:szCs w:val="24"/>
              </w:rPr>
              <w:t xml:space="preserve"> </w:t>
            </w:r>
            <w:r w:rsidRPr="0056055E">
              <w:rPr>
                <w:rFonts w:ascii="Times New Roman" w:hAnsi="Times New Roman"/>
                <w:b/>
                <w:sz w:val="24"/>
                <w:szCs w:val="24"/>
              </w:rPr>
              <w:t>занятие 6</w:t>
            </w:r>
            <w:r w:rsidRPr="0056055E">
              <w:rPr>
                <w:rFonts w:ascii="Times New Roman" w:hAnsi="Times New Roman"/>
                <w:sz w:val="24"/>
                <w:szCs w:val="24"/>
              </w:rPr>
              <w:t xml:space="preserve"> «Проведение катетеризации мочевого пузыря (показания, противопоказания и возможные осложнения). Осуществление ухода за промежностью пациента с постоянным мочевым катетером. </w:t>
            </w:r>
            <w:r w:rsidRPr="0056055E">
              <w:rPr>
                <w:rFonts w:ascii="Times New Roman" w:hAnsi="Times New Roman"/>
                <w:bCs/>
                <w:sz w:val="24"/>
                <w:szCs w:val="24"/>
              </w:rPr>
              <w:t xml:space="preserve">Информирование пациента о предстоящей процедуре, с получением согласия на ее проведение.  </w:t>
            </w:r>
            <w:r w:rsidRPr="0056055E">
              <w:rPr>
                <w:rFonts w:ascii="Times New Roman" w:hAnsi="Times New Roman"/>
                <w:sz w:val="24"/>
                <w:szCs w:val="24"/>
              </w:rPr>
              <w:t xml:space="preserve">Заполнение соответствующей медицинской документации». </w:t>
            </w:r>
          </w:p>
        </w:tc>
        <w:tc>
          <w:tcPr>
            <w:tcW w:w="578" w:type="pct"/>
            <w:tcBorders>
              <w:top w:val="single" w:sz="4" w:space="0" w:color="auto"/>
              <w:left w:val="single" w:sz="4" w:space="0" w:color="auto"/>
              <w:bottom w:val="single" w:sz="4" w:space="0" w:color="auto"/>
              <w:right w:val="single" w:sz="4" w:space="0" w:color="auto"/>
            </w:tcBorders>
          </w:tcPr>
          <w:p w14:paraId="4CF36753" w14:textId="50BD2C8F"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2FCD8168" w14:textId="77777777" w:rsidR="00D17D46" w:rsidRPr="003C64AD" w:rsidRDefault="00D17D46" w:rsidP="00D609F2">
            <w:pPr>
              <w:spacing w:after="0"/>
              <w:jc w:val="center"/>
              <w:rPr>
                <w:rFonts w:ascii="Times New Roman" w:hAnsi="Times New Roman"/>
                <w:sz w:val="24"/>
                <w:szCs w:val="24"/>
              </w:rPr>
            </w:pPr>
          </w:p>
        </w:tc>
      </w:tr>
      <w:tr w:rsidR="00D17D46" w:rsidRPr="0056055E" w14:paraId="65D91C2C" w14:textId="79EA31CB" w:rsidTr="00152922">
        <w:trPr>
          <w:trHeight w:val="250"/>
        </w:trPr>
        <w:tc>
          <w:tcPr>
            <w:tcW w:w="1122" w:type="pct"/>
            <w:vMerge w:val="restart"/>
            <w:tcBorders>
              <w:top w:val="single" w:sz="4" w:space="0" w:color="auto"/>
              <w:left w:val="single" w:sz="4" w:space="0" w:color="auto"/>
              <w:right w:val="single" w:sz="4" w:space="0" w:color="auto"/>
            </w:tcBorders>
            <w:hideMark/>
          </w:tcPr>
          <w:p w14:paraId="2D816D60"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sz w:val="24"/>
                <w:szCs w:val="24"/>
              </w:rPr>
              <w:t xml:space="preserve">Тема 2.5 </w:t>
            </w:r>
            <w:r w:rsidRPr="0056055E">
              <w:rPr>
                <w:rFonts w:ascii="Times New Roman" w:eastAsia="Lucida Sans Unicode" w:hAnsi="Times New Roman"/>
                <w:b/>
                <w:color w:val="000000"/>
                <w:sz w:val="24"/>
                <w:szCs w:val="24"/>
                <w:lang w:eastAsia="en-US" w:bidi="en-US"/>
              </w:rPr>
              <w:t xml:space="preserve">Применение лекарственных средств в акушерской практике.  Введение лекарственных средств энтерально, </w:t>
            </w:r>
            <w:r w:rsidRPr="0056055E">
              <w:rPr>
                <w:rFonts w:ascii="Times New Roman" w:eastAsia="Lucida Sans Unicode" w:hAnsi="Times New Roman"/>
                <w:b/>
                <w:color w:val="000000"/>
                <w:sz w:val="24"/>
                <w:szCs w:val="24"/>
                <w:lang w:eastAsia="en-US" w:bidi="en-US"/>
              </w:rPr>
              <w:lastRenderedPageBreak/>
              <w:t>наружно, ингаляционно.</w:t>
            </w:r>
            <w:r w:rsidRPr="0056055E">
              <w:rPr>
                <w:rFonts w:ascii="Times New Roman" w:eastAsia="Lucida Sans Unicode" w:hAnsi="Times New Roman"/>
                <w:bCs/>
                <w:color w:val="000000"/>
                <w:sz w:val="24"/>
                <w:szCs w:val="24"/>
                <w:lang w:eastAsia="en-US" w:bidi="en-US"/>
              </w:rPr>
              <w:t xml:space="preserve"> </w:t>
            </w:r>
            <w:r w:rsidRPr="0056055E">
              <w:rPr>
                <w:rFonts w:ascii="Times New Roman" w:eastAsia="Lucida Sans Unicode" w:hAnsi="Times New Roman"/>
                <w:b/>
                <w:bCs/>
                <w:color w:val="000000"/>
                <w:sz w:val="24"/>
                <w:szCs w:val="24"/>
                <w:lang w:eastAsia="en-US" w:bidi="en-US"/>
              </w:rPr>
              <w:t>Парентеральное применение лекарственных средств</w:t>
            </w:r>
            <w:r w:rsidRPr="0056055E">
              <w:rPr>
                <w:rFonts w:ascii="Times New Roman" w:hAnsi="Times New Roman"/>
                <w:b/>
                <w:bCs/>
                <w:sz w:val="24"/>
                <w:szCs w:val="24"/>
              </w:rPr>
              <w:t xml:space="preserve"> </w:t>
            </w:r>
          </w:p>
        </w:tc>
        <w:tc>
          <w:tcPr>
            <w:tcW w:w="2736" w:type="pct"/>
            <w:tcBorders>
              <w:top w:val="single" w:sz="4" w:space="0" w:color="auto"/>
              <w:left w:val="single" w:sz="4" w:space="0" w:color="auto"/>
              <w:bottom w:val="single" w:sz="4" w:space="0" w:color="auto"/>
              <w:right w:val="single" w:sz="4" w:space="0" w:color="auto"/>
            </w:tcBorders>
            <w:hideMark/>
          </w:tcPr>
          <w:p w14:paraId="594DC587"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lastRenderedPageBreak/>
              <w:t>Содержание</w:t>
            </w:r>
          </w:p>
        </w:tc>
        <w:tc>
          <w:tcPr>
            <w:tcW w:w="578" w:type="pct"/>
            <w:tcBorders>
              <w:top w:val="single" w:sz="4" w:space="0" w:color="auto"/>
              <w:left w:val="single" w:sz="4" w:space="0" w:color="auto"/>
              <w:bottom w:val="single" w:sz="4" w:space="0" w:color="auto"/>
              <w:right w:val="single" w:sz="4" w:space="0" w:color="auto"/>
            </w:tcBorders>
          </w:tcPr>
          <w:p w14:paraId="179FBB17" w14:textId="046343CB"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28852FBC" w14:textId="77777777" w:rsidR="00D17D46" w:rsidRPr="003C64AD" w:rsidRDefault="00D17D46" w:rsidP="00D609F2">
            <w:pPr>
              <w:spacing w:after="0"/>
              <w:jc w:val="center"/>
              <w:rPr>
                <w:rFonts w:ascii="Times New Roman" w:hAnsi="Times New Roman"/>
                <w:b/>
                <w:sz w:val="24"/>
                <w:szCs w:val="24"/>
              </w:rPr>
            </w:pPr>
          </w:p>
        </w:tc>
      </w:tr>
      <w:tr w:rsidR="00D17D46" w:rsidRPr="0056055E" w14:paraId="24A275E8" w14:textId="188503DC" w:rsidTr="00152922">
        <w:trPr>
          <w:trHeight w:val="357"/>
        </w:trPr>
        <w:tc>
          <w:tcPr>
            <w:tcW w:w="1122" w:type="pct"/>
            <w:vMerge/>
            <w:tcBorders>
              <w:left w:val="single" w:sz="4" w:space="0" w:color="auto"/>
              <w:right w:val="single" w:sz="4" w:space="0" w:color="auto"/>
            </w:tcBorders>
            <w:vAlign w:val="center"/>
            <w:hideMark/>
          </w:tcPr>
          <w:p w14:paraId="551AB460"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C86B265" w14:textId="77777777" w:rsidR="00D17D46" w:rsidRPr="0056055E" w:rsidRDefault="00D17D46" w:rsidP="00E763E3">
            <w:pPr>
              <w:numPr>
                <w:ilvl w:val="0"/>
                <w:numId w:val="93"/>
              </w:numPr>
              <w:spacing w:after="0"/>
              <w:jc w:val="both"/>
              <w:rPr>
                <w:rFonts w:ascii="Times New Roman" w:hAnsi="Times New Roman"/>
                <w:sz w:val="24"/>
                <w:szCs w:val="24"/>
              </w:rPr>
            </w:pPr>
            <w:r w:rsidRPr="0056055E">
              <w:rPr>
                <w:rFonts w:ascii="Times New Roman" w:hAnsi="Times New Roman"/>
                <w:sz w:val="24"/>
                <w:szCs w:val="24"/>
              </w:rPr>
              <w:t xml:space="preserve">Правила хранения и распределения лекарственных средств в отделении: на сестринском посту, в процедурном кабинете. Выписка, учет и хранение лекарственных средств списков «А» и «Б». Информация, необходимая пациенту для осознанного участия в лекарственной терапии. Выборка </w:t>
            </w:r>
            <w:r w:rsidRPr="0056055E">
              <w:rPr>
                <w:rFonts w:ascii="Times New Roman" w:hAnsi="Times New Roman"/>
                <w:sz w:val="24"/>
                <w:szCs w:val="24"/>
              </w:rPr>
              <w:lastRenderedPageBreak/>
              <w:t>врачебных назначений. Виды инъекций. Осложнения инъекций и меры профилактики</w:t>
            </w:r>
            <w:r w:rsidRPr="0056055E">
              <w:rPr>
                <w:rFonts w:ascii="Times New Roman" w:hAnsi="Times New Roman"/>
                <w:iCs/>
                <w:sz w:val="24"/>
                <w:szCs w:val="24"/>
              </w:rPr>
              <w:t>.</w:t>
            </w:r>
          </w:p>
        </w:tc>
        <w:tc>
          <w:tcPr>
            <w:tcW w:w="578" w:type="pct"/>
            <w:tcBorders>
              <w:top w:val="single" w:sz="4" w:space="0" w:color="auto"/>
              <w:left w:val="single" w:sz="4" w:space="0" w:color="auto"/>
              <w:bottom w:val="single" w:sz="4" w:space="0" w:color="auto"/>
              <w:right w:val="single" w:sz="4" w:space="0" w:color="auto"/>
            </w:tcBorders>
          </w:tcPr>
          <w:p w14:paraId="5676BFA1" w14:textId="6F2C6E0D"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4214F1A7"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38875A7A"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3BA6C6BF"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41F1CA1E" w14:textId="082371B8"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0F033D4F" w14:textId="73E3A767" w:rsidTr="00152922">
        <w:trPr>
          <w:trHeight w:val="297"/>
        </w:trPr>
        <w:tc>
          <w:tcPr>
            <w:tcW w:w="1122" w:type="pct"/>
            <w:vMerge/>
            <w:tcBorders>
              <w:left w:val="single" w:sz="4" w:space="0" w:color="auto"/>
              <w:right w:val="single" w:sz="4" w:space="0" w:color="auto"/>
            </w:tcBorders>
            <w:vAlign w:val="center"/>
            <w:hideMark/>
          </w:tcPr>
          <w:p w14:paraId="079206C6"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081A83F8"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7C4570BF" w14:textId="1686E87A"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7F9A17B2" w14:textId="77777777" w:rsidR="00D17D46" w:rsidRPr="003C64AD" w:rsidRDefault="00D17D46" w:rsidP="00D609F2">
            <w:pPr>
              <w:spacing w:after="0"/>
              <w:jc w:val="center"/>
              <w:rPr>
                <w:rFonts w:ascii="Times New Roman" w:hAnsi="Times New Roman"/>
                <w:b/>
                <w:sz w:val="24"/>
                <w:szCs w:val="24"/>
              </w:rPr>
            </w:pPr>
          </w:p>
        </w:tc>
      </w:tr>
      <w:tr w:rsidR="00D17D46" w:rsidRPr="0056055E" w14:paraId="4F6D1424" w14:textId="558BFC7A" w:rsidTr="00152922">
        <w:trPr>
          <w:trHeight w:val="1593"/>
        </w:trPr>
        <w:tc>
          <w:tcPr>
            <w:tcW w:w="1122" w:type="pct"/>
            <w:vMerge/>
            <w:tcBorders>
              <w:left w:val="single" w:sz="4" w:space="0" w:color="auto"/>
              <w:right w:val="single" w:sz="4" w:space="0" w:color="auto"/>
            </w:tcBorders>
            <w:vAlign w:val="center"/>
            <w:hideMark/>
          </w:tcPr>
          <w:p w14:paraId="0A53C529"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4ABF77FB" w14:textId="77777777" w:rsidR="00D17D46" w:rsidRPr="0056055E" w:rsidRDefault="00D17D46" w:rsidP="00E763E3">
            <w:pPr>
              <w:numPr>
                <w:ilvl w:val="0"/>
                <w:numId w:val="94"/>
              </w:numPr>
              <w:spacing w:after="0"/>
              <w:jc w:val="both"/>
              <w:rPr>
                <w:rFonts w:ascii="Times New Roman" w:hAnsi="Times New Roman"/>
                <w:b/>
                <w:bCs/>
                <w:sz w:val="24"/>
                <w:szCs w:val="24"/>
              </w:rPr>
            </w:pPr>
            <w:r w:rsidRPr="0056055E">
              <w:rPr>
                <w:rFonts w:ascii="Times New Roman" w:hAnsi="Times New Roman"/>
                <w:b/>
                <w:sz w:val="24"/>
                <w:szCs w:val="24"/>
              </w:rPr>
              <w:t>Практическое занятие 7 «</w:t>
            </w:r>
            <w:r w:rsidRPr="0056055E">
              <w:rPr>
                <w:rFonts w:ascii="Times New Roman" w:hAnsi="Times New Roman"/>
                <w:sz w:val="24"/>
                <w:szCs w:val="24"/>
              </w:rPr>
              <w:t>Правила раздачи лекарственных средств. Понятия «до еды», «во время еды», «после еды». Применение лекарственных средств энтерально, наружно, ингаляционно. Контроль выполнения пациентами врачебных назначений. Набор лекарственного средства из ампулы и флакона. Техника в/к, п/к, в/м инъекций. Заполнение соответствующей медицинской документации».</w:t>
            </w:r>
            <w:r w:rsidRPr="0056055E">
              <w:rPr>
                <w:rFonts w:ascii="Times New Roman" w:hAnsi="Times New Roman"/>
                <w:b/>
                <w:sz w:val="24"/>
                <w:szCs w:val="24"/>
              </w:rPr>
              <w:t xml:space="preserve"> </w:t>
            </w:r>
          </w:p>
        </w:tc>
        <w:tc>
          <w:tcPr>
            <w:tcW w:w="578" w:type="pct"/>
            <w:tcBorders>
              <w:top w:val="single" w:sz="4" w:space="0" w:color="auto"/>
              <w:left w:val="single" w:sz="4" w:space="0" w:color="auto"/>
              <w:bottom w:val="single" w:sz="4" w:space="0" w:color="auto"/>
              <w:right w:val="single" w:sz="4" w:space="0" w:color="auto"/>
            </w:tcBorders>
          </w:tcPr>
          <w:p w14:paraId="2E6AB9F7" w14:textId="50915E9F"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52CE5BA3"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519E541B"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420D6C1F"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7661B50D" w14:textId="17F9B2B6"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314AE0B8" w14:textId="1D6BA0AC" w:rsidTr="00152922">
        <w:trPr>
          <w:trHeight w:val="930"/>
        </w:trPr>
        <w:tc>
          <w:tcPr>
            <w:tcW w:w="1122" w:type="pct"/>
            <w:vMerge/>
            <w:tcBorders>
              <w:left w:val="single" w:sz="4" w:space="0" w:color="auto"/>
              <w:right w:val="single" w:sz="4" w:space="0" w:color="auto"/>
            </w:tcBorders>
            <w:vAlign w:val="center"/>
            <w:hideMark/>
          </w:tcPr>
          <w:p w14:paraId="26AA99FF"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9E29B35" w14:textId="77777777" w:rsidR="00D17D46" w:rsidRPr="0056055E" w:rsidRDefault="00D17D46" w:rsidP="00E763E3">
            <w:pPr>
              <w:numPr>
                <w:ilvl w:val="0"/>
                <w:numId w:val="94"/>
              </w:numPr>
              <w:spacing w:after="0"/>
              <w:jc w:val="both"/>
              <w:rPr>
                <w:rFonts w:ascii="Times New Roman" w:hAnsi="Times New Roman"/>
                <w:b/>
                <w:sz w:val="24"/>
                <w:szCs w:val="24"/>
              </w:rPr>
            </w:pPr>
            <w:r w:rsidRPr="0056055E">
              <w:rPr>
                <w:rFonts w:ascii="Times New Roman" w:hAnsi="Times New Roman"/>
                <w:b/>
                <w:sz w:val="24"/>
                <w:szCs w:val="24"/>
              </w:rPr>
              <w:t xml:space="preserve">Практическое занятие 8 </w:t>
            </w:r>
            <w:r w:rsidRPr="0056055E">
              <w:rPr>
                <w:rFonts w:ascii="Times New Roman" w:hAnsi="Times New Roman"/>
                <w:sz w:val="24"/>
                <w:szCs w:val="24"/>
              </w:rPr>
              <w:t>«Техника выполнения в/в инъекции. Взятие венозной крови на лабораторное</w:t>
            </w:r>
            <w:r>
              <w:rPr>
                <w:rFonts w:ascii="Times New Roman" w:hAnsi="Times New Roman"/>
                <w:sz w:val="24"/>
                <w:szCs w:val="24"/>
              </w:rPr>
              <w:t xml:space="preserve"> </w:t>
            </w:r>
            <w:r w:rsidRPr="0056055E">
              <w:rPr>
                <w:rFonts w:ascii="Times New Roman" w:hAnsi="Times New Roman"/>
                <w:sz w:val="24"/>
                <w:szCs w:val="24"/>
              </w:rPr>
              <w:t xml:space="preserve">исследование.  Заполнение соответствующей медицинской документации». </w:t>
            </w:r>
          </w:p>
        </w:tc>
        <w:tc>
          <w:tcPr>
            <w:tcW w:w="578" w:type="pct"/>
            <w:tcBorders>
              <w:top w:val="single" w:sz="4" w:space="0" w:color="auto"/>
              <w:left w:val="single" w:sz="4" w:space="0" w:color="auto"/>
              <w:bottom w:val="single" w:sz="4" w:space="0" w:color="auto"/>
              <w:right w:val="single" w:sz="4" w:space="0" w:color="auto"/>
            </w:tcBorders>
          </w:tcPr>
          <w:p w14:paraId="05693CB7" w14:textId="73E7CC7B"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44FF9E28" w14:textId="77777777" w:rsidR="00D17D46" w:rsidRPr="003C64AD" w:rsidRDefault="00D17D46" w:rsidP="00D609F2">
            <w:pPr>
              <w:spacing w:after="0"/>
              <w:jc w:val="center"/>
              <w:rPr>
                <w:rFonts w:ascii="Times New Roman" w:hAnsi="Times New Roman"/>
                <w:sz w:val="24"/>
                <w:szCs w:val="24"/>
              </w:rPr>
            </w:pPr>
          </w:p>
        </w:tc>
      </w:tr>
      <w:tr w:rsidR="00D17D46" w:rsidRPr="0056055E" w14:paraId="1250535F" w14:textId="1D633CCD" w:rsidTr="00152922">
        <w:trPr>
          <w:trHeight w:val="324"/>
        </w:trPr>
        <w:tc>
          <w:tcPr>
            <w:tcW w:w="1122" w:type="pct"/>
            <w:vMerge/>
            <w:tcBorders>
              <w:left w:val="single" w:sz="4" w:space="0" w:color="auto"/>
              <w:bottom w:val="single" w:sz="4" w:space="0" w:color="auto"/>
              <w:right w:val="single" w:sz="4" w:space="0" w:color="auto"/>
            </w:tcBorders>
            <w:vAlign w:val="center"/>
          </w:tcPr>
          <w:p w14:paraId="209BBB14"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tcPr>
          <w:p w14:paraId="1164A5A4" w14:textId="77777777" w:rsidR="00D17D46" w:rsidRPr="0056055E" w:rsidRDefault="00D17D46" w:rsidP="00E763E3">
            <w:pPr>
              <w:numPr>
                <w:ilvl w:val="0"/>
                <w:numId w:val="94"/>
              </w:numPr>
              <w:spacing w:after="0"/>
              <w:jc w:val="both"/>
              <w:rPr>
                <w:rFonts w:ascii="Times New Roman" w:hAnsi="Times New Roman"/>
                <w:b/>
                <w:sz w:val="24"/>
                <w:szCs w:val="24"/>
              </w:rPr>
            </w:pPr>
            <w:r w:rsidRPr="0056055E">
              <w:rPr>
                <w:rFonts w:ascii="Times New Roman" w:hAnsi="Times New Roman"/>
                <w:b/>
                <w:sz w:val="24"/>
                <w:szCs w:val="24"/>
              </w:rPr>
              <w:t xml:space="preserve">Практическое занятие 9 </w:t>
            </w:r>
            <w:r w:rsidRPr="0056055E">
              <w:rPr>
                <w:rFonts w:ascii="Times New Roman" w:hAnsi="Times New Roman"/>
                <w:sz w:val="24"/>
                <w:szCs w:val="24"/>
              </w:rPr>
              <w:t>«Проведение катетеризации периферической (локтевой) вены. Заполнение системы для в/в капельного введения жидкостей. Проведение внутривенной инфузии. Заполнение соответствующей медицинской документации».</w:t>
            </w:r>
          </w:p>
        </w:tc>
        <w:tc>
          <w:tcPr>
            <w:tcW w:w="578" w:type="pct"/>
            <w:tcBorders>
              <w:top w:val="single" w:sz="4" w:space="0" w:color="auto"/>
              <w:left w:val="single" w:sz="4" w:space="0" w:color="auto"/>
              <w:bottom w:val="single" w:sz="4" w:space="0" w:color="auto"/>
              <w:right w:val="single" w:sz="4" w:space="0" w:color="auto"/>
            </w:tcBorders>
          </w:tcPr>
          <w:p w14:paraId="5D3340F8" w14:textId="1E9C78E8"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032036E7" w14:textId="77777777" w:rsidR="00D17D46" w:rsidRPr="003C64AD" w:rsidRDefault="00D17D46" w:rsidP="00D609F2">
            <w:pPr>
              <w:spacing w:after="0"/>
              <w:jc w:val="center"/>
              <w:rPr>
                <w:rFonts w:ascii="Times New Roman" w:hAnsi="Times New Roman"/>
                <w:sz w:val="24"/>
                <w:szCs w:val="24"/>
              </w:rPr>
            </w:pPr>
          </w:p>
        </w:tc>
      </w:tr>
      <w:tr w:rsidR="00D17D46" w:rsidRPr="0056055E" w14:paraId="11FE3BD6" w14:textId="05E6F8C3" w:rsidTr="00152922">
        <w:trPr>
          <w:trHeight w:val="304"/>
        </w:trPr>
        <w:tc>
          <w:tcPr>
            <w:tcW w:w="1122" w:type="pct"/>
            <w:vMerge w:val="restart"/>
            <w:tcBorders>
              <w:top w:val="single" w:sz="4" w:space="0" w:color="auto"/>
              <w:left w:val="single" w:sz="4" w:space="0" w:color="auto"/>
              <w:bottom w:val="single" w:sz="4" w:space="0" w:color="auto"/>
              <w:right w:val="single" w:sz="4" w:space="0" w:color="auto"/>
            </w:tcBorders>
            <w:hideMark/>
          </w:tcPr>
          <w:p w14:paraId="2E9B1EDB" w14:textId="77777777" w:rsidR="00D17D46" w:rsidRPr="0056055E" w:rsidRDefault="00D17D46" w:rsidP="00D609F2">
            <w:pPr>
              <w:spacing w:after="0"/>
              <w:rPr>
                <w:rFonts w:ascii="Times New Roman" w:hAnsi="Times New Roman"/>
                <w:b/>
                <w:bCs/>
                <w:sz w:val="24"/>
                <w:szCs w:val="24"/>
              </w:rPr>
            </w:pPr>
            <w:r w:rsidRPr="0056055E">
              <w:rPr>
                <w:rFonts w:ascii="Times New Roman" w:eastAsia="Lucida Sans Unicode" w:hAnsi="Times New Roman"/>
                <w:b/>
                <w:color w:val="000000"/>
                <w:sz w:val="24"/>
                <w:szCs w:val="24"/>
                <w:lang w:eastAsia="en-US" w:bidi="en-US"/>
              </w:rPr>
              <w:t xml:space="preserve">Тема 2.6 </w:t>
            </w:r>
            <w:r w:rsidRPr="0056055E">
              <w:rPr>
                <w:rFonts w:ascii="Times New Roman" w:hAnsi="Times New Roman"/>
                <w:b/>
                <w:bCs/>
                <w:iCs/>
                <w:sz w:val="24"/>
                <w:szCs w:val="24"/>
              </w:rPr>
              <w:t>Участие в лабораторных методах исследования. Участие в инструментальных методах исследования</w:t>
            </w:r>
          </w:p>
        </w:tc>
        <w:tc>
          <w:tcPr>
            <w:tcW w:w="2736" w:type="pct"/>
            <w:tcBorders>
              <w:top w:val="single" w:sz="4" w:space="0" w:color="auto"/>
              <w:left w:val="single" w:sz="4" w:space="0" w:color="auto"/>
              <w:bottom w:val="single" w:sz="4" w:space="0" w:color="auto"/>
              <w:right w:val="single" w:sz="4" w:space="0" w:color="auto"/>
            </w:tcBorders>
            <w:hideMark/>
          </w:tcPr>
          <w:p w14:paraId="0FFB8C02"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Содержание</w:t>
            </w:r>
          </w:p>
        </w:tc>
        <w:tc>
          <w:tcPr>
            <w:tcW w:w="578" w:type="pct"/>
            <w:tcBorders>
              <w:top w:val="single" w:sz="4" w:space="0" w:color="auto"/>
              <w:left w:val="single" w:sz="4" w:space="0" w:color="auto"/>
              <w:bottom w:val="single" w:sz="4" w:space="0" w:color="auto"/>
              <w:right w:val="single" w:sz="4" w:space="0" w:color="auto"/>
            </w:tcBorders>
          </w:tcPr>
          <w:p w14:paraId="4036D10A" w14:textId="73D7173F"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08E21734" w14:textId="77777777" w:rsidR="00D17D46" w:rsidRPr="003C64AD" w:rsidRDefault="00D17D46" w:rsidP="00D609F2">
            <w:pPr>
              <w:spacing w:after="0"/>
              <w:jc w:val="center"/>
              <w:rPr>
                <w:rFonts w:ascii="Times New Roman" w:hAnsi="Times New Roman"/>
                <w:b/>
                <w:sz w:val="24"/>
                <w:szCs w:val="24"/>
              </w:rPr>
            </w:pPr>
          </w:p>
        </w:tc>
      </w:tr>
      <w:tr w:rsidR="00D17D46" w:rsidRPr="0056055E" w14:paraId="55AF103C" w14:textId="64A0DF80" w:rsidTr="00152922">
        <w:trPr>
          <w:trHeight w:val="262"/>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614A33FE"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76B97A67" w14:textId="77777777" w:rsidR="00D17D46" w:rsidRPr="0056055E" w:rsidRDefault="00D17D46" w:rsidP="00E763E3">
            <w:pPr>
              <w:numPr>
                <w:ilvl w:val="0"/>
                <w:numId w:val="95"/>
              </w:numPr>
              <w:spacing w:after="0"/>
              <w:jc w:val="both"/>
              <w:rPr>
                <w:rFonts w:ascii="Times New Roman" w:hAnsi="Times New Roman"/>
                <w:sz w:val="24"/>
                <w:szCs w:val="24"/>
              </w:rPr>
            </w:pPr>
            <w:r w:rsidRPr="0056055E">
              <w:rPr>
                <w:rFonts w:ascii="Times New Roman" w:eastAsia="Calibri" w:hAnsi="Times New Roman"/>
                <w:bCs/>
                <w:sz w:val="24"/>
                <w:szCs w:val="24"/>
              </w:rPr>
              <w:t>Цели и виды различных исследований и правила подготовки к ним.</w:t>
            </w:r>
            <w:r w:rsidRPr="0056055E">
              <w:rPr>
                <w:rFonts w:ascii="Times New Roman" w:hAnsi="Times New Roman"/>
                <w:sz w:val="24"/>
                <w:szCs w:val="24"/>
              </w:rPr>
              <w:t xml:space="preserve"> Ошибки, приводящие к недостоверности результата исследования. Универсальные меры предосторожности при взятии и транспортировке биологического материла в лабораторию. Правила хранения различных видов проб. Цели и виды инструментальных методов исследования и правила подготовки к ним.</w:t>
            </w:r>
          </w:p>
        </w:tc>
        <w:tc>
          <w:tcPr>
            <w:tcW w:w="578" w:type="pct"/>
            <w:tcBorders>
              <w:top w:val="single" w:sz="4" w:space="0" w:color="auto"/>
              <w:left w:val="single" w:sz="4" w:space="0" w:color="auto"/>
              <w:bottom w:val="single" w:sz="4" w:space="0" w:color="auto"/>
              <w:right w:val="single" w:sz="4" w:space="0" w:color="auto"/>
            </w:tcBorders>
          </w:tcPr>
          <w:p w14:paraId="4499A72C" w14:textId="1DA3CA38"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6149B49A"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ПК 1.1-ПК 1.6</w:t>
            </w:r>
          </w:p>
          <w:p w14:paraId="63A25288"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ОК 01, ОК 02,</w:t>
            </w:r>
          </w:p>
          <w:p w14:paraId="65451C65" w14:textId="77777777" w:rsidR="00640B64" w:rsidRPr="003C64AD" w:rsidRDefault="00640B64" w:rsidP="00640B64">
            <w:pPr>
              <w:spacing w:after="0"/>
              <w:rPr>
                <w:rFonts w:ascii="Times New Roman" w:hAnsi="Times New Roman"/>
                <w:sz w:val="24"/>
                <w:szCs w:val="24"/>
              </w:rPr>
            </w:pPr>
            <w:r w:rsidRPr="003C64AD">
              <w:rPr>
                <w:rFonts w:ascii="Times New Roman" w:hAnsi="Times New Roman"/>
                <w:sz w:val="24"/>
                <w:szCs w:val="24"/>
              </w:rPr>
              <w:t xml:space="preserve">ОК 04, ОК 05, </w:t>
            </w:r>
          </w:p>
          <w:p w14:paraId="0AAB163C" w14:textId="275F4B99" w:rsidR="00D17D46" w:rsidRPr="003C64AD" w:rsidRDefault="00640B64" w:rsidP="00640B64">
            <w:pPr>
              <w:spacing w:after="0"/>
              <w:jc w:val="center"/>
              <w:rPr>
                <w:rFonts w:ascii="Times New Roman" w:hAnsi="Times New Roman"/>
                <w:sz w:val="24"/>
                <w:szCs w:val="24"/>
              </w:rPr>
            </w:pPr>
            <w:r w:rsidRPr="003C64AD">
              <w:rPr>
                <w:rFonts w:ascii="Times New Roman" w:hAnsi="Times New Roman"/>
                <w:sz w:val="24"/>
                <w:szCs w:val="24"/>
              </w:rPr>
              <w:t>ОК 07</w:t>
            </w:r>
          </w:p>
        </w:tc>
      </w:tr>
      <w:tr w:rsidR="00D17D46" w:rsidRPr="0056055E" w14:paraId="7B3665F7" w14:textId="6080BB7C" w:rsidTr="00152922">
        <w:trPr>
          <w:trHeight w:val="274"/>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380EB20D"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26D177EA"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sz w:val="24"/>
                <w:szCs w:val="24"/>
              </w:rPr>
              <w:t>В том числе, практических занятий</w:t>
            </w:r>
          </w:p>
        </w:tc>
        <w:tc>
          <w:tcPr>
            <w:tcW w:w="578" w:type="pct"/>
            <w:tcBorders>
              <w:top w:val="single" w:sz="4" w:space="0" w:color="auto"/>
              <w:left w:val="single" w:sz="4" w:space="0" w:color="auto"/>
              <w:bottom w:val="single" w:sz="4" w:space="0" w:color="auto"/>
              <w:right w:val="single" w:sz="4" w:space="0" w:color="auto"/>
            </w:tcBorders>
          </w:tcPr>
          <w:p w14:paraId="4CF201A8" w14:textId="2F918369"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45A56D05" w14:textId="77777777" w:rsidR="00D17D46" w:rsidRPr="0056055E" w:rsidRDefault="00D17D46" w:rsidP="00D609F2">
            <w:pPr>
              <w:spacing w:after="0"/>
              <w:jc w:val="center"/>
              <w:rPr>
                <w:rFonts w:ascii="Times New Roman" w:hAnsi="Times New Roman"/>
                <w:b/>
                <w:sz w:val="24"/>
                <w:szCs w:val="24"/>
              </w:rPr>
            </w:pPr>
          </w:p>
        </w:tc>
      </w:tr>
      <w:tr w:rsidR="00D17D46" w:rsidRPr="0056055E" w14:paraId="40AE8A21" w14:textId="76544503" w:rsidTr="00152922">
        <w:trPr>
          <w:trHeight w:val="1071"/>
        </w:trPr>
        <w:tc>
          <w:tcPr>
            <w:tcW w:w="1122" w:type="pct"/>
            <w:vMerge/>
            <w:tcBorders>
              <w:top w:val="single" w:sz="4" w:space="0" w:color="auto"/>
              <w:left w:val="single" w:sz="4" w:space="0" w:color="auto"/>
              <w:bottom w:val="single" w:sz="4" w:space="0" w:color="auto"/>
              <w:right w:val="single" w:sz="4" w:space="0" w:color="auto"/>
            </w:tcBorders>
            <w:vAlign w:val="center"/>
            <w:hideMark/>
          </w:tcPr>
          <w:p w14:paraId="70F2B00F" w14:textId="77777777" w:rsidR="00D17D46" w:rsidRPr="0056055E" w:rsidRDefault="00D17D46" w:rsidP="00D609F2">
            <w:pPr>
              <w:spacing w:after="0" w:line="240" w:lineRule="auto"/>
              <w:rPr>
                <w:rFonts w:ascii="Times New Roman" w:hAnsi="Times New Roman"/>
                <w:b/>
                <w:bCs/>
                <w:sz w:val="24"/>
                <w:szCs w:val="24"/>
              </w:rPr>
            </w:pPr>
          </w:p>
        </w:tc>
        <w:tc>
          <w:tcPr>
            <w:tcW w:w="2736" w:type="pct"/>
            <w:tcBorders>
              <w:top w:val="single" w:sz="4" w:space="0" w:color="auto"/>
              <w:left w:val="single" w:sz="4" w:space="0" w:color="auto"/>
              <w:bottom w:val="single" w:sz="4" w:space="0" w:color="auto"/>
              <w:right w:val="single" w:sz="4" w:space="0" w:color="auto"/>
            </w:tcBorders>
            <w:hideMark/>
          </w:tcPr>
          <w:p w14:paraId="29592F0E" w14:textId="77777777" w:rsidR="00D17D46" w:rsidRPr="0056055E" w:rsidRDefault="00D17D46" w:rsidP="00E763E3">
            <w:pPr>
              <w:numPr>
                <w:ilvl w:val="0"/>
                <w:numId w:val="96"/>
              </w:numPr>
              <w:spacing w:after="0"/>
              <w:jc w:val="both"/>
              <w:rPr>
                <w:rFonts w:ascii="Times New Roman" w:hAnsi="Times New Roman"/>
                <w:b/>
                <w:bCs/>
                <w:sz w:val="24"/>
                <w:szCs w:val="24"/>
              </w:rPr>
            </w:pPr>
            <w:r w:rsidRPr="0056055E">
              <w:rPr>
                <w:rFonts w:ascii="Times New Roman" w:hAnsi="Times New Roman"/>
                <w:b/>
                <w:sz w:val="24"/>
                <w:szCs w:val="24"/>
              </w:rPr>
              <w:t>Практическое занятие 10 «</w:t>
            </w:r>
            <w:r w:rsidRPr="0056055E">
              <w:rPr>
                <w:rFonts w:ascii="Times New Roman" w:hAnsi="Times New Roman"/>
                <w:sz w:val="24"/>
                <w:szCs w:val="24"/>
              </w:rPr>
              <w:t xml:space="preserve">Взятие содержимого зева, носа и носоглотки на исследования. Взятие кала на различные виды исследования. Взятие мочи на различные виды исследования: общий анализ мочи, анализ мочи по Нечипоренко. Информирование и подготовка пациента к предстоящему исследованию. </w:t>
            </w:r>
          </w:p>
          <w:p w14:paraId="5D6EEC73" w14:textId="77777777" w:rsidR="00D17D46" w:rsidRPr="0056055E" w:rsidRDefault="00D17D46" w:rsidP="00D609F2">
            <w:pPr>
              <w:spacing w:after="0"/>
              <w:ind w:left="360"/>
              <w:jc w:val="both"/>
              <w:rPr>
                <w:rFonts w:ascii="Times New Roman" w:hAnsi="Times New Roman"/>
                <w:b/>
                <w:bCs/>
                <w:sz w:val="24"/>
                <w:szCs w:val="24"/>
              </w:rPr>
            </w:pPr>
            <w:r w:rsidRPr="0056055E">
              <w:rPr>
                <w:rFonts w:ascii="Times New Roman" w:hAnsi="Times New Roman"/>
                <w:sz w:val="24"/>
                <w:szCs w:val="24"/>
              </w:rPr>
              <w:lastRenderedPageBreak/>
              <w:t>Подготовка пациента к эндоскопическим, ультразвуковым методам исследования.</w:t>
            </w:r>
            <w:r w:rsidRPr="0056055E">
              <w:rPr>
                <w:rFonts w:ascii="Times New Roman" w:hAnsi="Times New Roman"/>
                <w:iCs/>
                <w:sz w:val="24"/>
                <w:szCs w:val="24"/>
              </w:rPr>
              <w:t xml:space="preserve"> </w:t>
            </w:r>
            <w:r w:rsidRPr="0056055E">
              <w:rPr>
                <w:rFonts w:ascii="Times New Roman" w:hAnsi="Times New Roman"/>
                <w:bCs/>
                <w:iCs/>
                <w:sz w:val="24"/>
                <w:szCs w:val="24"/>
              </w:rPr>
              <w:t xml:space="preserve">Информирование пациента о предстоящей процедуре, с получением согласия на ее проведение.  </w:t>
            </w:r>
            <w:r w:rsidRPr="0056055E">
              <w:rPr>
                <w:rFonts w:ascii="Times New Roman" w:hAnsi="Times New Roman"/>
                <w:sz w:val="24"/>
                <w:szCs w:val="24"/>
              </w:rPr>
              <w:t>Выписывание направлений на исследования».</w:t>
            </w:r>
          </w:p>
        </w:tc>
        <w:tc>
          <w:tcPr>
            <w:tcW w:w="578" w:type="pct"/>
            <w:tcBorders>
              <w:top w:val="single" w:sz="4" w:space="0" w:color="auto"/>
              <w:left w:val="single" w:sz="4" w:space="0" w:color="auto"/>
              <w:bottom w:val="single" w:sz="4" w:space="0" w:color="auto"/>
              <w:right w:val="single" w:sz="4" w:space="0" w:color="auto"/>
            </w:tcBorders>
          </w:tcPr>
          <w:p w14:paraId="0371D2BF" w14:textId="7C6B2E67" w:rsidR="00D17D46" w:rsidRPr="0056055E" w:rsidRDefault="00D17D46" w:rsidP="00D609F2">
            <w:pPr>
              <w:spacing w:after="0"/>
              <w:jc w:val="center"/>
              <w:rPr>
                <w:rFonts w:ascii="Times New Roman" w:hAnsi="Times New Roman"/>
                <w:sz w:val="24"/>
                <w:szCs w:val="24"/>
              </w:rPr>
            </w:pPr>
          </w:p>
        </w:tc>
        <w:tc>
          <w:tcPr>
            <w:tcW w:w="564" w:type="pct"/>
            <w:tcBorders>
              <w:top w:val="single" w:sz="4" w:space="0" w:color="auto"/>
              <w:left w:val="single" w:sz="4" w:space="0" w:color="auto"/>
              <w:bottom w:val="single" w:sz="4" w:space="0" w:color="auto"/>
              <w:right w:val="single" w:sz="4" w:space="0" w:color="auto"/>
            </w:tcBorders>
          </w:tcPr>
          <w:p w14:paraId="0DE3FE8F" w14:textId="77777777" w:rsidR="00640B64" w:rsidRPr="00D17D46" w:rsidRDefault="00640B64" w:rsidP="00640B64">
            <w:pPr>
              <w:spacing w:after="0"/>
              <w:rPr>
                <w:rFonts w:ascii="Times New Roman" w:hAnsi="Times New Roman"/>
                <w:sz w:val="20"/>
                <w:szCs w:val="20"/>
              </w:rPr>
            </w:pPr>
            <w:r w:rsidRPr="00D17D46">
              <w:rPr>
                <w:rFonts w:ascii="Times New Roman" w:hAnsi="Times New Roman"/>
                <w:sz w:val="20"/>
                <w:szCs w:val="20"/>
              </w:rPr>
              <w:t>ПК 1.1-ПК 1.6</w:t>
            </w:r>
          </w:p>
          <w:p w14:paraId="7EA95C7B" w14:textId="77777777" w:rsidR="00640B64" w:rsidRPr="00D17D46" w:rsidRDefault="00640B64" w:rsidP="00640B64">
            <w:pPr>
              <w:spacing w:after="0"/>
              <w:rPr>
                <w:rFonts w:ascii="Times New Roman" w:hAnsi="Times New Roman"/>
                <w:sz w:val="20"/>
                <w:szCs w:val="20"/>
              </w:rPr>
            </w:pPr>
            <w:r w:rsidRPr="00D17D46">
              <w:rPr>
                <w:rFonts w:ascii="Times New Roman" w:hAnsi="Times New Roman"/>
                <w:sz w:val="20"/>
                <w:szCs w:val="20"/>
              </w:rPr>
              <w:t>ОК 01, ОК 02,</w:t>
            </w:r>
          </w:p>
          <w:p w14:paraId="424DE527" w14:textId="77777777" w:rsidR="00640B64" w:rsidRDefault="00640B64" w:rsidP="00640B64">
            <w:pPr>
              <w:spacing w:after="0"/>
              <w:rPr>
                <w:rFonts w:ascii="Times New Roman" w:hAnsi="Times New Roman"/>
                <w:sz w:val="20"/>
                <w:szCs w:val="20"/>
              </w:rPr>
            </w:pPr>
            <w:r w:rsidRPr="00D17D46">
              <w:rPr>
                <w:rFonts w:ascii="Times New Roman" w:hAnsi="Times New Roman"/>
                <w:sz w:val="20"/>
                <w:szCs w:val="20"/>
              </w:rPr>
              <w:t xml:space="preserve">ОК 04, ОК 05, </w:t>
            </w:r>
          </w:p>
          <w:p w14:paraId="19E86905" w14:textId="415CD66B" w:rsidR="00D17D46" w:rsidRPr="0056055E" w:rsidRDefault="00640B64" w:rsidP="00640B64">
            <w:pPr>
              <w:spacing w:after="0"/>
              <w:jc w:val="center"/>
              <w:rPr>
                <w:rFonts w:ascii="Times New Roman" w:hAnsi="Times New Roman"/>
                <w:sz w:val="24"/>
                <w:szCs w:val="24"/>
              </w:rPr>
            </w:pPr>
            <w:r w:rsidRPr="00D17D46">
              <w:rPr>
                <w:rFonts w:ascii="Times New Roman" w:hAnsi="Times New Roman"/>
                <w:sz w:val="20"/>
                <w:szCs w:val="20"/>
              </w:rPr>
              <w:t>ОК 07</w:t>
            </w:r>
          </w:p>
        </w:tc>
      </w:tr>
      <w:tr w:rsidR="00D17D46" w:rsidRPr="0056055E" w14:paraId="790D0EE0" w14:textId="0411B212" w:rsidTr="00152922">
        <w:trPr>
          <w:trHeight w:val="615"/>
        </w:trPr>
        <w:tc>
          <w:tcPr>
            <w:tcW w:w="3858" w:type="pct"/>
            <w:gridSpan w:val="2"/>
            <w:tcBorders>
              <w:top w:val="single" w:sz="4" w:space="0" w:color="auto"/>
              <w:left w:val="single" w:sz="4" w:space="0" w:color="auto"/>
              <w:bottom w:val="single" w:sz="4" w:space="0" w:color="auto"/>
              <w:right w:val="single" w:sz="4" w:space="0" w:color="auto"/>
            </w:tcBorders>
            <w:hideMark/>
          </w:tcPr>
          <w:p w14:paraId="02F5FC4B" w14:textId="77777777" w:rsidR="00D17D46" w:rsidRPr="0056055E" w:rsidRDefault="00D17D46" w:rsidP="00D609F2">
            <w:pPr>
              <w:spacing w:after="0"/>
              <w:rPr>
                <w:rFonts w:ascii="Times New Roman" w:hAnsi="Times New Roman"/>
                <w:b/>
                <w:sz w:val="24"/>
                <w:szCs w:val="24"/>
              </w:rPr>
            </w:pPr>
            <w:r w:rsidRPr="0056055E">
              <w:rPr>
                <w:rFonts w:ascii="Times New Roman" w:hAnsi="Times New Roman"/>
                <w:b/>
                <w:bCs/>
                <w:sz w:val="24"/>
                <w:szCs w:val="24"/>
              </w:rPr>
              <w:t>Примерная тематика самостоятельной учебной работы при изучении Раздела 2</w:t>
            </w:r>
          </w:p>
          <w:p w14:paraId="31DC76BB"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sz w:val="24"/>
                <w:szCs w:val="24"/>
              </w:rPr>
              <w:t>1.  .………………………………………</w:t>
            </w:r>
          </w:p>
        </w:tc>
        <w:tc>
          <w:tcPr>
            <w:tcW w:w="578" w:type="pct"/>
            <w:tcBorders>
              <w:top w:val="single" w:sz="4" w:space="0" w:color="auto"/>
              <w:left w:val="single" w:sz="4" w:space="0" w:color="auto"/>
              <w:bottom w:val="single" w:sz="4" w:space="0" w:color="auto"/>
              <w:right w:val="single" w:sz="4" w:space="0" w:color="auto"/>
            </w:tcBorders>
          </w:tcPr>
          <w:p w14:paraId="71C3A139" w14:textId="77777777"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35E91A6E" w14:textId="77777777" w:rsidR="00D17D46" w:rsidRPr="0056055E" w:rsidRDefault="00D17D46" w:rsidP="00D609F2">
            <w:pPr>
              <w:spacing w:after="0"/>
              <w:jc w:val="center"/>
              <w:rPr>
                <w:rFonts w:ascii="Times New Roman" w:hAnsi="Times New Roman"/>
                <w:b/>
                <w:sz w:val="24"/>
                <w:szCs w:val="24"/>
              </w:rPr>
            </w:pPr>
          </w:p>
        </w:tc>
      </w:tr>
      <w:tr w:rsidR="00D17D46" w:rsidRPr="0056055E" w14:paraId="7FF312EB" w14:textId="4AA7C926" w:rsidTr="00152922">
        <w:tc>
          <w:tcPr>
            <w:tcW w:w="3858" w:type="pct"/>
            <w:gridSpan w:val="2"/>
            <w:tcBorders>
              <w:top w:val="single" w:sz="4" w:space="0" w:color="auto"/>
              <w:left w:val="single" w:sz="4" w:space="0" w:color="auto"/>
              <w:bottom w:val="single" w:sz="4" w:space="0" w:color="auto"/>
              <w:right w:val="single" w:sz="4" w:space="0" w:color="auto"/>
            </w:tcBorders>
            <w:hideMark/>
          </w:tcPr>
          <w:p w14:paraId="05009B4B" w14:textId="77777777" w:rsidR="00D17D46" w:rsidRPr="0056055E" w:rsidRDefault="00D17D46" w:rsidP="00D609F2">
            <w:pPr>
              <w:spacing w:after="0"/>
              <w:rPr>
                <w:rFonts w:ascii="Times New Roman" w:hAnsi="Times New Roman"/>
                <w:b/>
                <w:bCs/>
                <w:i/>
                <w:sz w:val="24"/>
                <w:szCs w:val="24"/>
              </w:rPr>
            </w:pPr>
            <w:r w:rsidRPr="0056055E">
              <w:rPr>
                <w:rFonts w:ascii="Times New Roman" w:hAnsi="Times New Roman"/>
                <w:b/>
                <w:bCs/>
                <w:sz w:val="24"/>
                <w:szCs w:val="24"/>
              </w:rPr>
              <w:t>Учебная практика Раздела</w:t>
            </w:r>
            <w:r w:rsidRPr="0056055E">
              <w:rPr>
                <w:rFonts w:ascii="Times New Roman" w:hAnsi="Times New Roman"/>
                <w:b/>
                <w:sz w:val="24"/>
                <w:szCs w:val="24"/>
              </w:rPr>
              <w:t xml:space="preserve"> 2. Технология выполнения простых медицинских услуг</w:t>
            </w:r>
          </w:p>
          <w:p w14:paraId="03523FBA"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Виды работ</w:t>
            </w:r>
          </w:p>
          <w:p w14:paraId="05636DE2" w14:textId="77777777" w:rsidR="00D17D46" w:rsidRPr="0056055E" w:rsidRDefault="00D17D46" w:rsidP="00E763E3">
            <w:pPr>
              <w:numPr>
                <w:ilvl w:val="0"/>
                <w:numId w:val="97"/>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объективного обследования пациентов (измерение артериального давления, исследование пульса, подсчет дыхательных движений).</w:t>
            </w:r>
          </w:p>
          <w:p w14:paraId="527B2A21" w14:textId="77777777" w:rsidR="00D17D46" w:rsidRPr="0056055E" w:rsidRDefault="00D17D46" w:rsidP="00E763E3">
            <w:pPr>
              <w:numPr>
                <w:ilvl w:val="0"/>
                <w:numId w:val="97"/>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 xml:space="preserve">Осуществление личной гигиены </w:t>
            </w:r>
            <w:r w:rsidRPr="0056055E">
              <w:rPr>
                <w:rFonts w:ascii="Times New Roman" w:eastAsia="Calibri" w:hAnsi="Times New Roman"/>
                <w:bCs/>
                <w:iCs/>
                <w:sz w:val="24"/>
                <w:szCs w:val="24"/>
              </w:rPr>
              <w:t>пациента с нарушением двигательной активности и дефицитом самообслуживания.</w:t>
            </w:r>
          </w:p>
          <w:p w14:paraId="5A0C1935" w14:textId="77777777" w:rsidR="00D17D46" w:rsidRPr="0056055E" w:rsidRDefault="00D17D46" w:rsidP="00E763E3">
            <w:pPr>
              <w:numPr>
                <w:ilvl w:val="0"/>
                <w:numId w:val="97"/>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Кормление тяжелобольного пациента.</w:t>
            </w:r>
          </w:p>
          <w:p w14:paraId="1D2FE005" w14:textId="77777777" w:rsidR="00D17D46" w:rsidRPr="0056055E" w:rsidRDefault="00D17D46" w:rsidP="00E763E3">
            <w:pPr>
              <w:numPr>
                <w:ilvl w:val="0"/>
                <w:numId w:val="97"/>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простых физиотерапевтических процедур.</w:t>
            </w:r>
          </w:p>
          <w:p w14:paraId="50B1EA85" w14:textId="77777777" w:rsidR="00D17D46" w:rsidRPr="0056055E" w:rsidRDefault="00D17D46" w:rsidP="00E763E3">
            <w:pPr>
              <w:numPr>
                <w:ilvl w:val="0"/>
                <w:numId w:val="97"/>
              </w:numPr>
              <w:spacing w:after="0"/>
              <w:jc w:val="both"/>
              <w:rPr>
                <w:rFonts w:ascii="Times New Roman" w:eastAsia="Calibri" w:hAnsi="Times New Roman"/>
                <w:bCs/>
                <w:sz w:val="24"/>
                <w:szCs w:val="24"/>
              </w:rPr>
            </w:pPr>
            <w:r w:rsidRPr="0056055E">
              <w:rPr>
                <w:rFonts w:ascii="Times New Roman" w:hAnsi="Times New Roman"/>
                <w:sz w:val="24"/>
                <w:szCs w:val="24"/>
              </w:rPr>
              <w:t>Постановка клизмы, катетеризация мочевого пузыря.</w:t>
            </w:r>
          </w:p>
          <w:p w14:paraId="547ECDD3" w14:textId="77777777" w:rsidR="00D17D46" w:rsidRPr="0056055E" w:rsidRDefault="00D17D46" w:rsidP="00E763E3">
            <w:pPr>
              <w:numPr>
                <w:ilvl w:val="0"/>
                <w:numId w:val="97"/>
              </w:numPr>
              <w:spacing w:after="0"/>
              <w:jc w:val="both"/>
              <w:rPr>
                <w:rFonts w:ascii="Times New Roman" w:eastAsia="Calibri" w:hAnsi="Times New Roman"/>
                <w:bCs/>
                <w:sz w:val="24"/>
                <w:szCs w:val="24"/>
              </w:rPr>
            </w:pPr>
            <w:r w:rsidRPr="0056055E">
              <w:rPr>
                <w:rFonts w:ascii="Times New Roman" w:hAnsi="Times New Roman"/>
                <w:sz w:val="24"/>
                <w:szCs w:val="24"/>
              </w:rPr>
              <w:t>Проведение медикаментозного лечения по назначению врача.</w:t>
            </w:r>
          </w:p>
        </w:tc>
        <w:tc>
          <w:tcPr>
            <w:tcW w:w="578" w:type="pct"/>
            <w:tcBorders>
              <w:top w:val="single" w:sz="4" w:space="0" w:color="auto"/>
              <w:left w:val="single" w:sz="4" w:space="0" w:color="auto"/>
              <w:bottom w:val="single" w:sz="4" w:space="0" w:color="auto"/>
              <w:right w:val="single" w:sz="4" w:space="0" w:color="auto"/>
            </w:tcBorders>
          </w:tcPr>
          <w:p w14:paraId="1FAB0BDE" w14:textId="36E02EC3"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21DC92D2" w14:textId="77777777" w:rsidR="00D17D46" w:rsidRPr="0056055E" w:rsidRDefault="00D17D46" w:rsidP="00D609F2">
            <w:pPr>
              <w:spacing w:after="0"/>
              <w:jc w:val="center"/>
              <w:rPr>
                <w:rFonts w:ascii="Times New Roman" w:hAnsi="Times New Roman"/>
                <w:b/>
                <w:sz w:val="24"/>
                <w:szCs w:val="24"/>
              </w:rPr>
            </w:pPr>
          </w:p>
        </w:tc>
      </w:tr>
      <w:tr w:rsidR="00D17D46" w:rsidRPr="0056055E" w14:paraId="7A30F6B2" w14:textId="25F937DD" w:rsidTr="00152922">
        <w:tc>
          <w:tcPr>
            <w:tcW w:w="3858" w:type="pct"/>
            <w:gridSpan w:val="2"/>
            <w:tcBorders>
              <w:top w:val="single" w:sz="4" w:space="0" w:color="auto"/>
              <w:left w:val="single" w:sz="4" w:space="0" w:color="auto"/>
              <w:bottom w:val="single" w:sz="4" w:space="0" w:color="auto"/>
              <w:right w:val="single" w:sz="4" w:space="0" w:color="auto"/>
            </w:tcBorders>
            <w:hideMark/>
          </w:tcPr>
          <w:p w14:paraId="2B29C852" w14:textId="77777777" w:rsidR="00D17D46" w:rsidRPr="0056055E" w:rsidRDefault="00D17D46" w:rsidP="00D609F2">
            <w:pPr>
              <w:spacing w:after="0"/>
              <w:jc w:val="both"/>
              <w:rPr>
                <w:rFonts w:ascii="Times New Roman" w:hAnsi="Times New Roman"/>
                <w:b/>
                <w:bCs/>
                <w:sz w:val="24"/>
                <w:szCs w:val="24"/>
              </w:rPr>
            </w:pPr>
            <w:r w:rsidRPr="0056055E">
              <w:rPr>
                <w:rFonts w:ascii="Times New Roman" w:hAnsi="Times New Roman"/>
                <w:b/>
                <w:bCs/>
                <w:sz w:val="24"/>
                <w:szCs w:val="24"/>
              </w:rPr>
              <w:t>Производственная практика (по профилю специальности)</w:t>
            </w:r>
            <w:r w:rsidRPr="0056055E">
              <w:rPr>
                <w:rFonts w:ascii="Times New Roman" w:hAnsi="Times New Roman"/>
                <w:b/>
                <w:bCs/>
                <w:i/>
                <w:sz w:val="24"/>
                <w:szCs w:val="24"/>
              </w:rPr>
              <w:t xml:space="preserve"> </w:t>
            </w:r>
            <w:r w:rsidRPr="0056055E">
              <w:rPr>
                <w:rFonts w:ascii="Times New Roman" w:hAnsi="Times New Roman"/>
                <w:b/>
                <w:bCs/>
                <w:sz w:val="24"/>
                <w:szCs w:val="24"/>
              </w:rPr>
              <w:t>итоговая (концентрированная) по модулю 01 «Осуществление профессионального ухода за пациентами, в том числе по профилю «акушерское дело»»</w:t>
            </w:r>
          </w:p>
          <w:p w14:paraId="7CF6AA82" w14:textId="77777777" w:rsidR="00D17D46" w:rsidRPr="0056055E" w:rsidRDefault="00D17D46" w:rsidP="00D609F2">
            <w:pPr>
              <w:spacing w:after="0"/>
              <w:jc w:val="both"/>
              <w:rPr>
                <w:rFonts w:ascii="Times New Roman" w:hAnsi="Times New Roman"/>
                <w:b/>
                <w:bCs/>
                <w:sz w:val="24"/>
                <w:szCs w:val="24"/>
              </w:rPr>
            </w:pPr>
            <w:r w:rsidRPr="0056055E">
              <w:rPr>
                <w:rFonts w:ascii="Times New Roman" w:hAnsi="Times New Roman"/>
                <w:b/>
                <w:bCs/>
                <w:sz w:val="24"/>
                <w:szCs w:val="24"/>
              </w:rPr>
              <w:t xml:space="preserve">Виды работ </w:t>
            </w:r>
          </w:p>
          <w:p w14:paraId="1DF82A53" w14:textId="77777777" w:rsidR="00D17D46" w:rsidRPr="0056055E" w:rsidRDefault="00D17D46" w:rsidP="00E763E3">
            <w:pPr>
              <w:numPr>
                <w:ilvl w:val="0"/>
                <w:numId w:val="71"/>
              </w:numPr>
              <w:spacing w:after="0"/>
              <w:jc w:val="both"/>
              <w:rPr>
                <w:rFonts w:ascii="Times New Roman" w:hAnsi="Times New Roman"/>
                <w:bCs/>
                <w:sz w:val="24"/>
                <w:szCs w:val="24"/>
              </w:rPr>
            </w:pPr>
            <w:r w:rsidRPr="0056055E">
              <w:rPr>
                <w:rFonts w:ascii="Times New Roman" w:hAnsi="Times New Roman"/>
                <w:bCs/>
                <w:sz w:val="24"/>
                <w:szCs w:val="24"/>
              </w:rPr>
              <w:t>Осуществление рационального перемещения и транспортировки материальных объектов и медицинских отходов.</w:t>
            </w:r>
          </w:p>
          <w:p w14:paraId="547C779C" w14:textId="77777777" w:rsidR="00D17D46" w:rsidRPr="0056055E" w:rsidRDefault="00D17D46" w:rsidP="00E763E3">
            <w:pPr>
              <w:numPr>
                <w:ilvl w:val="0"/>
                <w:numId w:val="71"/>
              </w:numPr>
              <w:spacing w:after="0"/>
              <w:jc w:val="both"/>
              <w:rPr>
                <w:rFonts w:ascii="Times New Roman" w:hAnsi="Times New Roman"/>
                <w:bCs/>
                <w:sz w:val="24"/>
                <w:szCs w:val="24"/>
              </w:rPr>
            </w:pPr>
            <w:r w:rsidRPr="0056055E">
              <w:rPr>
                <w:rFonts w:ascii="Times New Roman" w:hAnsi="Times New Roman"/>
                <w:bCs/>
                <w:sz w:val="24"/>
                <w:szCs w:val="24"/>
              </w:rPr>
              <w:t>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p w14:paraId="4605841F" w14:textId="77777777" w:rsidR="00D17D46" w:rsidRPr="0056055E" w:rsidRDefault="00D17D46" w:rsidP="00E763E3">
            <w:pPr>
              <w:numPr>
                <w:ilvl w:val="0"/>
                <w:numId w:val="71"/>
              </w:numPr>
              <w:spacing w:after="0"/>
              <w:jc w:val="both"/>
              <w:rPr>
                <w:rFonts w:ascii="Times New Roman" w:hAnsi="Times New Roman"/>
                <w:bCs/>
                <w:sz w:val="24"/>
                <w:szCs w:val="24"/>
              </w:rPr>
            </w:pPr>
            <w:r w:rsidRPr="0056055E">
              <w:rPr>
                <w:rFonts w:ascii="Times New Roman" w:hAnsi="Times New Roman"/>
                <w:bCs/>
                <w:sz w:val="24"/>
                <w:szCs w:val="24"/>
              </w:rPr>
              <w:t>Осуществление профессионального уход за пациентами, в том числе новорожденными, с использованием современных средств и предметов ухода.</w:t>
            </w:r>
          </w:p>
          <w:p w14:paraId="5CAA7B0B" w14:textId="77777777" w:rsidR="00D17D46" w:rsidRPr="0056055E" w:rsidRDefault="00D17D46" w:rsidP="00E763E3">
            <w:pPr>
              <w:numPr>
                <w:ilvl w:val="0"/>
                <w:numId w:val="71"/>
              </w:numPr>
              <w:spacing w:after="0"/>
              <w:jc w:val="both"/>
              <w:rPr>
                <w:rFonts w:ascii="Times New Roman" w:hAnsi="Times New Roman"/>
                <w:sz w:val="24"/>
                <w:szCs w:val="24"/>
              </w:rPr>
            </w:pPr>
            <w:r w:rsidRPr="0056055E">
              <w:rPr>
                <w:rFonts w:ascii="Times New Roman" w:hAnsi="Times New Roman"/>
                <w:bCs/>
                <w:sz w:val="24"/>
                <w:szCs w:val="24"/>
              </w:rPr>
              <w:t>Осуществление ухода за телом человека.</w:t>
            </w:r>
          </w:p>
        </w:tc>
        <w:tc>
          <w:tcPr>
            <w:tcW w:w="578" w:type="pct"/>
            <w:tcBorders>
              <w:top w:val="single" w:sz="4" w:space="0" w:color="auto"/>
              <w:left w:val="single" w:sz="4" w:space="0" w:color="auto"/>
              <w:bottom w:val="single" w:sz="4" w:space="0" w:color="auto"/>
              <w:right w:val="single" w:sz="4" w:space="0" w:color="auto"/>
            </w:tcBorders>
          </w:tcPr>
          <w:p w14:paraId="133F3069" w14:textId="516EC6BB" w:rsidR="00D17D46" w:rsidRPr="0056055E" w:rsidRDefault="00D17D46" w:rsidP="00D609F2">
            <w:pPr>
              <w:spacing w:after="0"/>
              <w:jc w:val="center"/>
              <w:rPr>
                <w:rFonts w:ascii="Times New Roman" w:hAnsi="Times New Roman"/>
                <w:b/>
                <w:sz w:val="24"/>
                <w:szCs w:val="24"/>
              </w:rPr>
            </w:pPr>
          </w:p>
        </w:tc>
        <w:tc>
          <w:tcPr>
            <w:tcW w:w="564" w:type="pct"/>
            <w:tcBorders>
              <w:top w:val="single" w:sz="4" w:space="0" w:color="auto"/>
              <w:left w:val="single" w:sz="4" w:space="0" w:color="auto"/>
              <w:bottom w:val="single" w:sz="4" w:space="0" w:color="auto"/>
              <w:right w:val="single" w:sz="4" w:space="0" w:color="auto"/>
            </w:tcBorders>
          </w:tcPr>
          <w:p w14:paraId="64E0EE40" w14:textId="77777777" w:rsidR="00D17D46" w:rsidRPr="0056055E" w:rsidRDefault="00D17D46" w:rsidP="00D609F2">
            <w:pPr>
              <w:spacing w:after="0"/>
              <w:jc w:val="center"/>
              <w:rPr>
                <w:rFonts w:ascii="Times New Roman" w:hAnsi="Times New Roman"/>
                <w:b/>
                <w:sz w:val="24"/>
                <w:szCs w:val="24"/>
              </w:rPr>
            </w:pPr>
          </w:p>
        </w:tc>
      </w:tr>
      <w:tr w:rsidR="00D17D46" w:rsidRPr="0056055E" w14:paraId="23B90FE7" w14:textId="24210CB4" w:rsidTr="00152922">
        <w:tc>
          <w:tcPr>
            <w:tcW w:w="3858" w:type="pct"/>
            <w:gridSpan w:val="2"/>
            <w:tcBorders>
              <w:top w:val="single" w:sz="4" w:space="0" w:color="auto"/>
              <w:left w:val="single" w:sz="4" w:space="0" w:color="auto"/>
              <w:bottom w:val="single" w:sz="4" w:space="0" w:color="auto"/>
              <w:right w:val="single" w:sz="4" w:space="0" w:color="auto"/>
            </w:tcBorders>
            <w:hideMark/>
          </w:tcPr>
          <w:p w14:paraId="4375009A" w14:textId="77777777" w:rsidR="00D17D46" w:rsidRPr="0056055E" w:rsidRDefault="00D17D46" w:rsidP="00D609F2">
            <w:pPr>
              <w:spacing w:after="0"/>
              <w:rPr>
                <w:rFonts w:ascii="Times New Roman" w:hAnsi="Times New Roman"/>
                <w:b/>
                <w:bCs/>
                <w:sz w:val="24"/>
                <w:szCs w:val="24"/>
              </w:rPr>
            </w:pPr>
            <w:r w:rsidRPr="0056055E">
              <w:rPr>
                <w:rFonts w:ascii="Times New Roman" w:hAnsi="Times New Roman"/>
                <w:b/>
                <w:bCs/>
                <w:sz w:val="24"/>
                <w:szCs w:val="24"/>
              </w:rPr>
              <w:t>Всего</w:t>
            </w:r>
          </w:p>
        </w:tc>
        <w:tc>
          <w:tcPr>
            <w:tcW w:w="578" w:type="pct"/>
            <w:tcBorders>
              <w:top w:val="single" w:sz="4" w:space="0" w:color="auto"/>
              <w:left w:val="single" w:sz="4" w:space="0" w:color="auto"/>
              <w:bottom w:val="single" w:sz="4" w:space="0" w:color="auto"/>
              <w:right w:val="single" w:sz="4" w:space="0" w:color="auto"/>
            </w:tcBorders>
          </w:tcPr>
          <w:p w14:paraId="7AA4EA2F" w14:textId="122F20D2" w:rsidR="00D17D46" w:rsidRPr="0056055E" w:rsidRDefault="00EC702F" w:rsidP="00D609F2">
            <w:pPr>
              <w:spacing w:after="0"/>
              <w:jc w:val="center"/>
              <w:rPr>
                <w:rFonts w:ascii="Times New Roman" w:hAnsi="Times New Roman"/>
                <w:b/>
                <w:sz w:val="24"/>
                <w:szCs w:val="24"/>
              </w:rPr>
            </w:pPr>
            <w:r>
              <w:rPr>
                <w:rFonts w:ascii="Times New Roman" w:hAnsi="Times New Roman"/>
                <w:b/>
                <w:sz w:val="24"/>
                <w:szCs w:val="24"/>
              </w:rPr>
              <w:t>200</w:t>
            </w:r>
          </w:p>
        </w:tc>
        <w:tc>
          <w:tcPr>
            <w:tcW w:w="564" w:type="pct"/>
            <w:tcBorders>
              <w:top w:val="single" w:sz="4" w:space="0" w:color="auto"/>
              <w:left w:val="single" w:sz="4" w:space="0" w:color="auto"/>
              <w:bottom w:val="single" w:sz="4" w:space="0" w:color="auto"/>
              <w:right w:val="single" w:sz="4" w:space="0" w:color="auto"/>
            </w:tcBorders>
          </w:tcPr>
          <w:p w14:paraId="22F12E1C" w14:textId="77777777" w:rsidR="00D17D46" w:rsidRDefault="00D17D46" w:rsidP="00D609F2">
            <w:pPr>
              <w:spacing w:after="0"/>
              <w:jc w:val="center"/>
              <w:rPr>
                <w:rFonts w:ascii="Times New Roman" w:hAnsi="Times New Roman"/>
                <w:b/>
                <w:sz w:val="24"/>
                <w:szCs w:val="24"/>
              </w:rPr>
            </w:pPr>
          </w:p>
        </w:tc>
      </w:tr>
    </w:tbl>
    <w:p w14:paraId="0DA3CA17" w14:textId="77777777" w:rsidR="00C44888" w:rsidRPr="0056055E" w:rsidRDefault="00C44888" w:rsidP="00C44888">
      <w:pPr>
        <w:spacing w:after="0"/>
        <w:rPr>
          <w:rFonts w:ascii="Times New Roman" w:hAnsi="Times New Roman"/>
          <w:b/>
          <w:sz w:val="24"/>
          <w:szCs w:val="24"/>
        </w:rPr>
        <w:sectPr w:rsidR="00C44888" w:rsidRPr="0056055E">
          <w:pgSz w:w="16840" w:h="11907" w:orient="landscape"/>
          <w:pgMar w:top="1134" w:right="567" w:bottom="1134" w:left="1134" w:header="709" w:footer="709" w:gutter="0"/>
          <w:cols w:space="720"/>
        </w:sectPr>
      </w:pPr>
    </w:p>
    <w:p w14:paraId="5F8C9E88" w14:textId="77777777" w:rsidR="00C44888" w:rsidRPr="0056055E" w:rsidRDefault="00C44888" w:rsidP="00C44888">
      <w:pPr>
        <w:spacing w:after="0"/>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ПРОФЕССИОНАЛЬНОГО МОДУЛЯ</w:t>
      </w:r>
    </w:p>
    <w:p w14:paraId="30AAC0DE" w14:textId="77777777" w:rsidR="00C44888" w:rsidRPr="0056055E" w:rsidRDefault="00C44888" w:rsidP="00C44888">
      <w:pPr>
        <w:spacing w:after="0"/>
        <w:rPr>
          <w:rFonts w:ascii="Times New Roman" w:hAnsi="Times New Roman"/>
          <w:b/>
          <w:bCs/>
          <w:sz w:val="24"/>
          <w:szCs w:val="24"/>
        </w:rPr>
      </w:pPr>
    </w:p>
    <w:p w14:paraId="21B5C8FC" w14:textId="77777777" w:rsidR="00C44888" w:rsidRPr="0056055E" w:rsidRDefault="00C44888" w:rsidP="00C44888">
      <w:pPr>
        <w:spacing w:after="0"/>
        <w:ind w:firstLine="709"/>
        <w:jc w:val="both"/>
        <w:rPr>
          <w:rFonts w:ascii="Times New Roman" w:hAnsi="Times New Roman"/>
          <w:sz w:val="24"/>
          <w:szCs w:val="24"/>
        </w:rPr>
      </w:pPr>
      <w:r w:rsidRPr="0056055E">
        <w:rPr>
          <w:rFonts w:ascii="Times New Roman" w:hAnsi="Times New Roman"/>
          <w:b/>
          <w:bCs/>
          <w:sz w:val="24"/>
          <w:szCs w:val="24"/>
        </w:rPr>
        <w:t>3.1. Для реализации программы профессионального модуля</w:t>
      </w:r>
      <w:r>
        <w:rPr>
          <w:rFonts w:ascii="Times New Roman" w:hAnsi="Times New Roman"/>
          <w:sz w:val="24"/>
          <w:szCs w:val="24"/>
        </w:rPr>
        <w:t xml:space="preserve"> </w:t>
      </w:r>
      <w:r w:rsidRPr="0056055E">
        <w:rPr>
          <w:rFonts w:ascii="Times New Roman" w:hAnsi="Times New Roman"/>
          <w:bCs/>
          <w:sz w:val="24"/>
          <w:szCs w:val="24"/>
        </w:rPr>
        <w:t>должны быть предусмотрены следующие специальные помещения:</w:t>
      </w:r>
    </w:p>
    <w:p w14:paraId="6DA94DE6" w14:textId="14321B58" w:rsidR="00EC702F" w:rsidRDefault="00EC702F" w:rsidP="00D87BAC">
      <w:pPr>
        <w:spacing w:after="0"/>
        <w:jc w:val="both"/>
        <w:rPr>
          <w:rFonts w:ascii="Times New Roman" w:hAnsi="Times New Roman"/>
          <w:bCs/>
          <w:sz w:val="24"/>
          <w:szCs w:val="24"/>
        </w:rPr>
      </w:pPr>
      <w:r>
        <w:rPr>
          <w:rFonts w:ascii="Times New Roman" w:hAnsi="Times New Roman"/>
          <w:bCs/>
          <w:sz w:val="24"/>
          <w:szCs w:val="24"/>
        </w:rPr>
        <w:t xml:space="preserve">     </w:t>
      </w:r>
      <w:r w:rsidR="00D87BAC">
        <w:rPr>
          <w:rFonts w:ascii="Times New Roman" w:hAnsi="Times New Roman"/>
          <w:bCs/>
          <w:sz w:val="24"/>
          <w:szCs w:val="24"/>
        </w:rPr>
        <w:t xml:space="preserve">      </w:t>
      </w:r>
      <w:r w:rsidR="00C44888" w:rsidRPr="00204D69">
        <w:rPr>
          <w:rFonts w:ascii="Times New Roman" w:hAnsi="Times New Roman"/>
          <w:bCs/>
          <w:sz w:val="24"/>
          <w:szCs w:val="24"/>
        </w:rPr>
        <w:t xml:space="preserve">Кабинет </w:t>
      </w:r>
      <w:r>
        <w:rPr>
          <w:rFonts w:ascii="Times New Roman" w:hAnsi="Times New Roman"/>
          <w:bCs/>
          <w:sz w:val="24"/>
          <w:szCs w:val="24"/>
        </w:rPr>
        <w:t>«</w:t>
      </w:r>
      <w:r w:rsidR="00D87BAC">
        <w:rPr>
          <w:rFonts w:ascii="Times New Roman" w:hAnsi="Times New Roman"/>
          <w:bCs/>
          <w:sz w:val="24"/>
          <w:szCs w:val="24"/>
        </w:rPr>
        <w:t>О</w:t>
      </w:r>
      <w:r w:rsidR="00D87BAC" w:rsidRPr="00D92D98">
        <w:rPr>
          <w:rFonts w:ascii="Times New Roman" w:hAnsi="Times New Roman"/>
          <w:bCs/>
          <w:sz w:val="24"/>
          <w:szCs w:val="24"/>
        </w:rPr>
        <w:t>казания экстренной медицинской помощи</w:t>
      </w:r>
      <w:r>
        <w:rPr>
          <w:rFonts w:ascii="Times New Roman" w:hAnsi="Times New Roman"/>
          <w:bCs/>
          <w:sz w:val="24"/>
          <w:szCs w:val="24"/>
        </w:rPr>
        <w:t>»</w:t>
      </w:r>
      <w:r w:rsidR="00C44888" w:rsidRPr="00204D69">
        <w:rPr>
          <w:rFonts w:ascii="Times New Roman" w:hAnsi="Times New Roman"/>
          <w:sz w:val="24"/>
          <w:szCs w:val="24"/>
          <w:lang w:eastAsia="en-US"/>
        </w:rPr>
        <w:t xml:space="preserve">, оснащенный </w:t>
      </w:r>
      <w:r w:rsidR="00C44888" w:rsidRPr="00204D69">
        <w:rPr>
          <w:rFonts w:ascii="Times New Roman" w:hAnsi="Times New Roman"/>
          <w:bCs/>
          <w:sz w:val="24"/>
          <w:szCs w:val="24"/>
        </w:rPr>
        <w:t>в соответствии с п. 6.1.2.1 примерной образовательной программы</w:t>
      </w:r>
      <w:r w:rsidR="00C44888">
        <w:rPr>
          <w:rFonts w:ascii="Times New Roman" w:hAnsi="Times New Roman"/>
          <w:bCs/>
          <w:sz w:val="24"/>
          <w:szCs w:val="24"/>
        </w:rPr>
        <w:t xml:space="preserve"> </w:t>
      </w:r>
      <w:bookmarkStart w:id="27" w:name="_Hlk139378877"/>
      <w:bookmarkStart w:id="28" w:name="_Hlk139035895"/>
      <w:bookmarkStart w:id="29" w:name="_Hlk139382731"/>
      <w:bookmarkStart w:id="30" w:name="_Hlk139383125"/>
      <w:bookmarkStart w:id="31" w:name="_Hlk139551476"/>
      <w:bookmarkStart w:id="32" w:name="_Hlk139549836"/>
      <w:bookmarkStart w:id="33" w:name="_Hlk139385641"/>
      <w:r>
        <w:rPr>
          <w:rFonts w:ascii="Times New Roman" w:hAnsi="Times New Roman"/>
          <w:bCs/>
          <w:sz w:val="24"/>
          <w:szCs w:val="24"/>
        </w:rPr>
        <w:t>по специальности</w:t>
      </w:r>
      <w:bookmarkEnd w:id="27"/>
      <w:bookmarkEnd w:id="28"/>
      <w:bookmarkEnd w:id="29"/>
      <w:bookmarkEnd w:id="30"/>
      <w:bookmarkEnd w:id="31"/>
      <w:bookmarkEnd w:id="32"/>
      <w:bookmarkEnd w:id="33"/>
      <w:r w:rsidR="00640B64">
        <w:rPr>
          <w:rFonts w:ascii="Times New Roman" w:hAnsi="Times New Roman"/>
          <w:bCs/>
          <w:sz w:val="24"/>
          <w:szCs w:val="24"/>
        </w:rPr>
        <w:t>.</w:t>
      </w:r>
    </w:p>
    <w:p w14:paraId="614FAD93" w14:textId="77777777" w:rsidR="00640B64" w:rsidRDefault="00640B64" w:rsidP="00D87BAC">
      <w:pPr>
        <w:spacing w:after="0"/>
        <w:jc w:val="both"/>
        <w:rPr>
          <w:rFonts w:ascii="Times New Roman" w:hAnsi="Times New Roman"/>
          <w:bCs/>
          <w:sz w:val="24"/>
          <w:szCs w:val="24"/>
        </w:rPr>
      </w:pPr>
    </w:p>
    <w:p w14:paraId="51B702D3" w14:textId="77777777" w:rsidR="00D87BAC" w:rsidRPr="009260B2" w:rsidRDefault="00D87BAC" w:rsidP="00D87BAC">
      <w:pPr>
        <w:spacing w:after="0"/>
        <w:ind w:firstLine="709"/>
        <w:rPr>
          <w:rFonts w:ascii="Times New Roman" w:hAnsi="Times New Roman"/>
          <w:b/>
          <w:bCs/>
          <w:sz w:val="24"/>
          <w:szCs w:val="24"/>
        </w:rPr>
      </w:pPr>
      <w:r w:rsidRPr="009260B2">
        <w:rPr>
          <w:rFonts w:ascii="Times New Roman" w:hAnsi="Times New Roman"/>
          <w:b/>
          <w:bCs/>
          <w:sz w:val="24"/>
          <w:szCs w:val="24"/>
        </w:rPr>
        <w:t>3.2. Информационное обеспечение реализации программы</w:t>
      </w:r>
    </w:p>
    <w:p w14:paraId="74F4491E" w14:textId="77777777" w:rsidR="00D87BAC" w:rsidRPr="009260B2" w:rsidRDefault="00D87BAC" w:rsidP="00D87BAC">
      <w:pPr>
        <w:suppressAutoHyphens/>
        <w:spacing w:after="0"/>
        <w:ind w:firstLine="709"/>
        <w:jc w:val="both"/>
        <w:rPr>
          <w:rFonts w:ascii="Times New Roman" w:hAnsi="Times New Roman"/>
          <w:sz w:val="24"/>
          <w:szCs w:val="24"/>
        </w:rPr>
      </w:pPr>
      <w:r w:rsidRPr="009260B2">
        <w:rPr>
          <w:rFonts w:ascii="Times New Roman" w:hAnsi="Times New Roman"/>
          <w:bCs/>
          <w:sz w:val="24"/>
          <w:szCs w:val="24"/>
        </w:rPr>
        <w:t>Для реализации программы библиотечный фонд образовательной организации должен иметь п</w:t>
      </w:r>
      <w:r w:rsidRPr="009260B2">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260B2">
        <w:rPr>
          <w:rFonts w:ascii="Times New Roman" w:hAnsi="Times New Roman"/>
          <w:sz w:val="24"/>
          <w:szCs w:val="24"/>
        </w:rPr>
        <w:t xml:space="preserve">для использования в образовательном процессе. При формировании </w:t>
      </w:r>
      <w:r w:rsidRPr="009260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A5F663" w14:textId="77777777" w:rsidR="00D87BAC" w:rsidRDefault="00D87BAC" w:rsidP="00D87BAC">
      <w:pPr>
        <w:spacing w:after="0"/>
        <w:ind w:firstLine="709"/>
        <w:contextualSpacing/>
        <w:jc w:val="both"/>
        <w:rPr>
          <w:rFonts w:ascii="Times New Roman" w:hAnsi="Times New Roman"/>
          <w:sz w:val="24"/>
          <w:szCs w:val="24"/>
        </w:rPr>
      </w:pPr>
    </w:p>
    <w:p w14:paraId="2BEA22C9" w14:textId="77777777" w:rsidR="00D87BAC" w:rsidRPr="009260B2" w:rsidRDefault="00D87BAC" w:rsidP="00D87BAC">
      <w:pPr>
        <w:pStyle w:val="ae"/>
        <w:spacing w:before="0" w:after="0" w:line="276" w:lineRule="auto"/>
        <w:ind w:left="0" w:firstLine="709"/>
        <w:contextualSpacing/>
        <w:jc w:val="both"/>
        <w:rPr>
          <w:b/>
        </w:rPr>
      </w:pPr>
      <w:r w:rsidRPr="009260B2">
        <w:rPr>
          <w:b/>
        </w:rPr>
        <w:t>3.2.1. Основные печатные издания</w:t>
      </w:r>
    </w:p>
    <w:p w14:paraId="5045454C" w14:textId="77777777" w:rsidR="00D87BAC" w:rsidRPr="009260B2" w:rsidRDefault="00D87BAC" w:rsidP="00E763E3">
      <w:pPr>
        <w:pStyle w:val="ae"/>
        <w:numPr>
          <w:ilvl w:val="0"/>
          <w:numId w:val="108"/>
        </w:numPr>
        <w:spacing w:before="0" w:after="200" w:line="276" w:lineRule="auto"/>
        <w:ind w:left="0" w:firstLine="709"/>
        <w:contextualSpacing/>
        <w:jc w:val="both"/>
      </w:pPr>
      <w:r w:rsidRPr="009260B2">
        <w:t>Смирнов, Б. А. Зуботехническое дело в стоматологии: учебник / Б. А. Смирнов, А. С. Щербаков. – 2-е изд., доп. и перераб. –  Москва: ГЭОТАР-Медиа, 2018. –  336 с.: ил. – ISBN 978-5-9704-4764-2. – Текст: непосредственный.</w:t>
      </w:r>
    </w:p>
    <w:p w14:paraId="0C804B01" w14:textId="77777777" w:rsidR="00D87BAC" w:rsidRPr="009260B2" w:rsidRDefault="00D87BAC" w:rsidP="00E763E3">
      <w:pPr>
        <w:pStyle w:val="ae"/>
        <w:numPr>
          <w:ilvl w:val="0"/>
          <w:numId w:val="108"/>
        </w:numPr>
        <w:spacing w:before="0" w:after="200" w:line="276" w:lineRule="auto"/>
        <w:ind w:left="0" w:firstLine="709"/>
        <w:contextualSpacing/>
        <w:jc w:val="both"/>
      </w:pPr>
      <w:r w:rsidRPr="009260B2">
        <w:t>Демичев, С. В. Первая помощь: учебник / С.В.</w:t>
      </w:r>
      <w:r>
        <w:t xml:space="preserve"> </w:t>
      </w:r>
      <w:r w:rsidRPr="009260B2">
        <w:t>Демичев. – Москва: ГЭОТАР-Медиа, 2017. – 192 с. – ISBN 978-5-9704-4166-4. – Текст: непосредственный.</w:t>
      </w:r>
    </w:p>
    <w:p w14:paraId="30CA2966" w14:textId="77777777" w:rsidR="00D87BAC" w:rsidRPr="009260B2" w:rsidRDefault="00D87BAC" w:rsidP="00D87BAC">
      <w:pPr>
        <w:spacing w:after="0"/>
        <w:ind w:firstLine="709"/>
        <w:contextualSpacing/>
        <w:jc w:val="both"/>
        <w:rPr>
          <w:rFonts w:ascii="Times New Roman" w:hAnsi="Times New Roman"/>
          <w:b/>
          <w:sz w:val="24"/>
          <w:szCs w:val="24"/>
        </w:rPr>
      </w:pPr>
      <w:r w:rsidRPr="009260B2">
        <w:rPr>
          <w:rFonts w:ascii="Times New Roman" w:hAnsi="Times New Roman"/>
          <w:b/>
          <w:sz w:val="24"/>
          <w:szCs w:val="24"/>
        </w:rPr>
        <w:t>3.2.2. Основные электронные издания</w:t>
      </w:r>
    </w:p>
    <w:p w14:paraId="56A30532" w14:textId="77777777" w:rsidR="00D87BAC" w:rsidRPr="009260B2" w:rsidRDefault="00D87BAC" w:rsidP="00E763E3">
      <w:pPr>
        <w:pStyle w:val="ae"/>
        <w:numPr>
          <w:ilvl w:val="0"/>
          <w:numId w:val="109"/>
        </w:numPr>
        <w:spacing w:before="0" w:after="200" w:line="276" w:lineRule="auto"/>
        <w:ind w:left="0" w:firstLine="709"/>
        <w:contextualSpacing/>
        <w:jc w:val="both"/>
      </w:pPr>
      <w:r w:rsidRPr="009260B2">
        <w:t>Основы технологии зубного протезирования: учебник: в 2 т. / Е. А. Брагин [и др.]; под ред. Э. С. Каливраджияна. – Москва: ГЭОТАР-Медиа, 2018. – Т. 2. – 392 с.: ил. – ISBN 978-5-9704-4755-0// ЭБС Консультант студента [сайт]. – URL: http://www.medcollegelib.ru/book/ISBN9785970447550.html (дата обращения: 01.12.2021). – Режим доступа: по подписке. – Текст: электронный</w:t>
      </w:r>
    </w:p>
    <w:p w14:paraId="470B3285" w14:textId="77777777" w:rsidR="00D87BAC" w:rsidRPr="009260B2" w:rsidRDefault="00D87BAC" w:rsidP="00E763E3">
      <w:pPr>
        <w:pStyle w:val="ae"/>
        <w:numPr>
          <w:ilvl w:val="0"/>
          <w:numId w:val="109"/>
        </w:numPr>
        <w:spacing w:before="0" w:after="200" w:line="276" w:lineRule="auto"/>
        <w:ind w:left="0" w:firstLine="709"/>
        <w:contextualSpacing/>
        <w:jc w:val="both"/>
      </w:pPr>
      <w:r w:rsidRPr="009260B2">
        <w:t>Смирнов, Б. А. Зуботехническое дело в стоматологии: учебник / Б. А. Смирнов, А. С. Щербаков. – 2-е изд., доп. и перераб. –  Москва: ГЭОТАР-Медиа, 2018. –  336 с.: ил. – 336 с. – ISBN 978-5-9704-4764-2. //ЭБС Консультант студента [сайт]. – URL: http://www.medcollegelib.ru/book/ISBN9785970447642.html (дата обращения: 15.12.2021). –  Режим доступа: по подписке. – Текст: электронный.</w:t>
      </w:r>
    </w:p>
    <w:p w14:paraId="139DEC9D" w14:textId="77777777" w:rsidR="00D87BAC" w:rsidRPr="009260B2" w:rsidRDefault="00D87BAC" w:rsidP="00E763E3">
      <w:pPr>
        <w:pStyle w:val="ae"/>
        <w:numPr>
          <w:ilvl w:val="0"/>
          <w:numId w:val="109"/>
        </w:numPr>
        <w:spacing w:line="276" w:lineRule="auto"/>
        <w:ind w:left="0" w:firstLine="709"/>
        <w:jc w:val="both"/>
      </w:pPr>
      <w:r w:rsidRPr="009260B2">
        <w:t>Демичев, С. В. Первая помощь: учебник / С.В.</w:t>
      </w:r>
      <w:r>
        <w:t xml:space="preserve"> </w:t>
      </w:r>
      <w:r w:rsidRPr="009260B2">
        <w:t>Демичев. – Москва: ГЭОТАР-Медиа, 2019. – 192 с. – ISBN 978-5-9704-5039-0. – Текст: электронный //ЭБС Консультант студента [сайт]. – URL: http://www.medcollegelib.ru/book/ISBN9785970450390.html (дата обращения: 17.12.2021). – Режим доступа: по подписке.</w:t>
      </w:r>
    </w:p>
    <w:p w14:paraId="2C8B03C6" w14:textId="77777777" w:rsidR="00D87BAC" w:rsidRDefault="00D87BAC" w:rsidP="00E763E3">
      <w:pPr>
        <w:pStyle w:val="ae"/>
        <w:numPr>
          <w:ilvl w:val="0"/>
          <w:numId w:val="109"/>
        </w:numPr>
        <w:spacing w:before="0" w:after="200" w:line="276" w:lineRule="auto"/>
        <w:ind w:left="0" w:firstLine="709"/>
        <w:contextualSpacing/>
        <w:jc w:val="both"/>
      </w:pPr>
      <w:r w:rsidRPr="009260B2">
        <w:t>Саватеев, Ю. В. Зуботехническое материаловедение с курсом охраны труда и техники безопасности: учебное пособие / Ю.В.</w:t>
      </w:r>
      <w:r>
        <w:t xml:space="preserve"> </w:t>
      </w:r>
      <w:r w:rsidRPr="009260B2">
        <w:t>Саватеев. – Москва: ГЭОТАР-Медиа, 2020. – 168 с. – ISBN 978-5-9704-5450-3. – Текст: электронный //ЭБС Консультант студента. – URL: http://www.medcollegelib.ru/book/ISBN9785970454503.html (дата обращения: 01.12.2021). – Режим доступа: по подписке.</w:t>
      </w:r>
    </w:p>
    <w:p w14:paraId="6C1C9A5E" w14:textId="77777777" w:rsidR="00D87BAC" w:rsidRPr="00C5273C" w:rsidRDefault="00D87BAC" w:rsidP="00E763E3">
      <w:pPr>
        <w:pStyle w:val="ae"/>
        <w:numPr>
          <w:ilvl w:val="0"/>
          <w:numId w:val="109"/>
        </w:numPr>
        <w:spacing w:before="0" w:after="200" w:line="276" w:lineRule="auto"/>
        <w:ind w:left="0" w:firstLine="709"/>
        <w:contextualSpacing/>
        <w:jc w:val="both"/>
      </w:pPr>
      <w:r w:rsidRPr="00C5273C">
        <w:t xml:space="preserve">Черемисина, М. В. Литейное дело в стоматологии. Изготовление несъемных протезов. Рабочая тетрадь : учебное пособие / М. В. Черемисина. — Санкт-Петербург : Лань, 2022. — 36 с. — ISBN 978-5-8114-3731-3. — Текст : электронный // Лань : </w:t>
      </w:r>
      <w:r w:rsidRPr="00C5273C">
        <w:lastRenderedPageBreak/>
        <w:t xml:space="preserve">электронно-библиотечная система. — URL: </w:t>
      </w:r>
      <w:hyperlink r:id="rId7" w:history="1">
        <w:r w:rsidRPr="00C5273C">
          <w:rPr>
            <w:rStyle w:val="ad"/>
          </w:rPr>
          <w:t>https://e.lanbook.com/book/206666</w:t>
        </w:r>
      </w:hyperlink>
      <w:r w:rsidRPr="00C5273C">
        <w:t xml:space="preserve">  (дата обращения: 05.04.2023). — Режим доступа: для авториз. пользователей.</w:t>
      </w:r>
    </w:p>
    <w:p w14:paraId="205B0761" w14:textId="77777777" w:rsidR="00D87BAC" w:rsidRPr="00C5273C" w:rsidRDefault="00D87BAC" w:rsidP="00E763E3">
      <w:pPr>
        <w:pStyle w:val="ae"/>
        <w:numPr>
          <w:ilvl w:val="0"/>
          <w:numId w:val="109"/>
        </w:numPr>
        <w:spacing w:before="0" w:after="200" w:line="276" w:lineRule="auto"/>
        <w:ind w:left="0" w:firstLine="709"/>
        <w:contextualSpacing/>
        <w:jc w:val="both"/>
      </w:pPr>
      <w:r w:rsidRPr="00C5273C">
        <w:t xml:space="preserve">Основы моделирования зубов и построения зубных дуг / В. В. Шкарин, С. В. Дмитриенко, Д. А. Доменюк, Д. С. Дмитриенко. — 2-е изд., стер. (полноцветная печать). — Санкт-Петербург : Лань, 2022. — 164 с. — ISBN 978-5-507-44768-8. — Текст : электронный // Лань : электронно-библиотечная система. — URL: </w:t>
      </w:r>
      <w:hyperlink r:id="rId8" w:history="1">
        <w:r w:rsidRPr="00C5273C">
          <w:rPr>
            <w:rStyle w:val="ad"/>
          </w:rPr>
          <w:t>https://e.lanbook.com/book/239546</w:t>
        </w:r>
      </w:hyperlink>
      <w:r w:rsidRPr="00C5273C">
        <w:t xml:space="preserve"> (дата обращения: 05.04.2023). — Режим доступа: для авториз. пользователей.</w:t>
      </w:r>
    </w:p>
    <w:p w14:paraId="5F36D832" w14:textId="77777777" w:rsidR="00D87BAC" w:rsidRPr="00C5273C" w:rsidRDefault="00D87BAC" w:rsidP="00E763E3">
      <w:pPr>
        <w:pStyle w:val="ae"/>
        <w:numPr>
          <w:ilvl w:val="0"/>
          <w:numId w:val="109"/>
        </w:numPr>
        <w:spacing w:before="0" w:after="200" w:line="276" w:lineRule="auto"/>
        <w:ind w:left="0" w:firstLine="709"/>
        <w:contextualSpacing/>
        <w:jc w:val="both"/>
      </w:pPr>
      <w:r w:rsidRPr="00C5273C">
        <w:t xml:space="preserve">Черемисина, М. В. Технология изготовления съемных пластиночных протезов при частичном отсутствии зубов : учебное пособие для спо / М. В. Черемисина. — 3-е изд., стер. — Санкт-Петербург : Лань, 2022. — 72 с. — ISBN 978-5-507-44860-9. — Текст : электронный // Лань : электронно-библиотечная система. — URL: </w:t>
      </w:r>
      <w:hyperlink r:id="rId9" w:history="1">
        <w:r w:rsidRPr="00C5273C">
          <w:rPr>
            <w:rStyle w:val="ad"/>
          </w:rPr>
          <w:t>https://e.lanbook.com/book/247604</w:t>
        </w:r>
      </w:hyperlink>
      <w:r w:rsidRPr="00C5273C">
        <w:t xml:space="preserve"> (дата обращения: 05.04.2023). — Режим доступа: для авториз. пользователей.</w:t>
      </w:r>
    </w:p>
    <w:p w14:paraId="5610ECB3" w14:textId="77777777" w:rsidR="00D87BAC" w:rsidRPr="00ED5D0A" w:rsidRDefault="00D87BAC" w:rsidP="00D87BAC">
      <w:pPr>
        <w:spacing w:after="0"/>
        <w:ind w:firstLine="709"/>
        <w:jc w:val="both"/>
        <w:rPr>
          <w:rFonts w:ascii="Times New Roman" w:hAnsi="Times New Roman"/>
          <w:b/>
          <w:bCs/>
          <w:sz w:val="24"/>
          <w:szCs w:val="24"/>
        </w:rPr>
      </w:pPr>
      <w:r w:rsidRPr="00ED5D0A">
        <w:rPr>
          <w:rFonts w:ascii="Times New Roman" w:hAnsi="Times New Roman"/>
          <w:b/>
          <w:bCs/>
          <w:sz w:val="24"/>
          <w:szCs w:val="24"/>
          <w:lang w:val="en-US"/>
        </w:rPr>
        <w:t>3</w:t>
      </w:r>
      <w:r w:rsidRPr="00ED5D0A">
        <w:rPr>
          <w:rFonts w:ascii="Times New Roman" w:hAnsi="Times New Roman"/>
          <w:b/>
          <w:bCs/>
          <w:sz w:val="24"/>
          <w:szCs w:val="24"/>
        </w:rPr>
        <w:t>.2.3 Дополнительные источники:</w:t>
      </w:r>
    </w:p>
    <w:p w14:paraId="3B563EEC" w14:textId="77777777" w:rsidR="003C64AD" w:rsidRDefault="00D87BAC" w:rsidP="00E763E3">
      <w:pPr>
        <w:pStyle w:val="ae"/>
        <w:numPr>
          <w:ilvl w:val="0"/>
          <w:numId w:val="110"/>
        </w:numPr>
        <w:spacing w:before="0" w:after="200" w:line="276" w:lineRule="auto"/>
        <w:ind w:left="0" w:firstLine="709"/>
        <w:contextualSpacing/>
        <w:jc w:val="both"/>
        <w:sectPr w:rsidR="003C64AD" w:rsidSect="00895F11">
          <w:headerReference w:type="default" r:id="rId10"/>
          <w:pgSz w:w="11907" w:h="16840"/>
          <w:pgMar w:top="1134" w:right="851" w:bottom="1134" w:left="1701" w:header="709" w:footer="709" w:gutter="0"/>
          <w:cols w:space="720"/>
          <w:docGrid w:linePitch="299"/>
        </w:sectPr>
      </w:pPr>
      <w:r w:rsidRPr="009260B2">
        <w:t xml:space="preserve">Арутюнов, С. Д. Зубопротезная техника: учебник / под ред. М. М. Расулова, </w:t>
      </w:r>
      <w:r>
        <w:br/>
      </w:r>
      <w:r w:rsidRPr="009260B2">
        <w:t xml:space="preserve">Т. И. Ибрагимова, И. Ю. Лебеденко. – 2-е изд., испр. и доп. – Москва: ГЭОТАР-Медиа, 2016. – 384 с. – ISBN 978-5-9704-3830-5. – Текст: непосредственный. </w:t>
      </w:r>
    </w:p>
    <w:p w14:paraId="13011148" w14:textId="77777777" w:rsidR="00D87BAC" w:rsidRPr="009260B2" w:rsidRDefault="00D87BAC" w:rsidP="00D87BAC">
      <w:pPr>
        <w:pStyle w:val="1"/>
        <w:spacing w:line="276" w:lineRule="auto"/>
        <w:jc w:val="center"/>
        <w:rPr>
          <w:rFonts w:ascii="Times New Roman" w:hAnsi="Times New Roman"/>
          <w:sz w:val="24"/>
          <w:szCs w:val="24"/>
        </w:rPr>
      </w:pPr>
      <w:bookmarkStart w:id="34" w:name="_Toc132702931"/>
      <w:r w:rsidRPr="009260B2">
        <w:rPr>
          <w:rFonts w:ascii="Times New Roman" w:hAnsi="Times New Roman"/>
          <w:sz w:val="24"/>
          <w:szCs w:val="24"/>
        </w:rPr>
        <w:lastRenderedPageBreak/>
        <w:t xml:space="preserve">4. КОНТРОЛЬ И ОЦЕНКА РЕЗУЛЬТАТОВ ОСВОЕНИЯ </w:t>
      </w:r>
      <w:r w:rsidRPr="009260B2">
        <w:rPr>
          <w:rFonts w:ascii="Times New Roman" w:hAnsi="Times New Roman"/>
          <w:sz w:val="24"/>
          <w:szCs w:val="24"/>
        </w:rPr>
        <w:br/>
        <w:t>ПРОФЕССИОНАЛЬНОГО МОДУЛЯ</w:t>
      </w:r>
      <w:bookmarkEnd w:id="34"/>
    </w:p>
    <w:tbl>
      <w:tblPr>
        <w:tblpPr w:leftFromText="180" w:rightFromText="180" w:vertAnchor="text" w:tblpX="103"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3621"/>
        <w:gridCol w:w="1949"/>
      </w:tblGrid>
      <w:tr w:rsidR="00D87BAC" w:rsidRPr="009260B2" w14:paraId="7F76673E" w14:textId="77777777" w:rsidTr="00640B64">
        <w:trPr>
          <w:trHeight w:val="1098"/>
        </w:trPr>
        <w:tc>
          <w:tcPr>
            <w:tcW w:w="3775" w:type="dxa"/>
            <w:vAlign w:val="center"/>
          </w:tcPr>
          <w:p w14:paraId="2B00BCD7" w14:textId="77777777" w:rsidR="00D87BAC" w:rsidRDefault="00D87BAC" w:rsidP="00164BBC">
            <w:pPr>
              <w:suppressAutoHyphens/>
              <w:spacing w:after="0" w:line="240" w:lineRule="auto"/>
              <w:jc w:val="center"/>
              <w:rPr>
                <w:rFonts w:ascii="Times New Roman" w:hAnsi="Times New Roman"/>
                <w:b/>
                <w:bCs/>
                <w:sz w:val="24"/>
                <w:szCs w:val="24"/>
              </w:rPr>
            </w:pPr>
            <w:r w:rsidRPr="00FB31FB">
              <w:rPr>
                <w:rFonts w:ascii="Times New Roman" w:hAnsi="Times New Roman"/>
                <w:b/>
                <w:bCs/>
                <w:sz w:val="24"/>
                <w:szCs w:val="24"/>
              </w:rPr>
              <w:t xml:space="preserve">Код </w:t>
            </w:r>
            <w:r>
              <w:rPr>
                <w:rFonts w:ascii="Times New Roman" w:hAnsi="Times New Roman"/>
                <w:b/>
                <w:bCs/>
                <w:sz w:val="24"/>
                <w:szCs w:val="24"/>
              </w:rPr>
              <w:t xml:space="preserve">ПК </w:t>
            </w:r>
            <w:r w:rsidRPr="00FB31FB">
              <w:rPr>
                <w:rFonts w:ascii="Times New Roman" w:hAnsi="Times New Roman"/>
                <w:b/>
                <w:bCs/>
                <w:sz w:val="24"/>
                <w:szCs w:val="24"/>
              </w:rPr>
              <w:t xml:space="preserve">и </w:t>
            </w:r>
            <w:r>
              <w:rPr>
                <w:rFonts w:ascii="Times New Roman" w:hAnsi="Times New Roman"/>
                <w:b/>
                <w:bCs/>
                <w:sz w:val="24"/>
                <w:szCs w:val="24"/>
              </w:rPr>
              <w:t>ОК</w:t>
            </w:r>
            <w:r w:rsidRPr="00FB31FB">
              <w:rPr>
                <w:rFonts w:ascii="Times New Roman" w:hAnsi="Times New Roman"/>
                <w:b/>
                <w:bCs/>
                <w:sz w:val="24"/>
                <w:szCs w:val="24"/>
              </w:rPr>
              <w:t xml:space="preserve"> ,</w:t>
            </w:r>
          </w:p>
          <w:p w14:paraId="56595B19" w14:textId="77777777" w:rsidR="00D87BAC" w:rsidRDefault="00D87BAC" w:rsidP="00164BBC">
            <w:pPr>
              <w:suppressAutoHyphens/>
              <w:spacing w:after="0" w:line="240" w:lineRule="auto"/>
              <w:jc w:val="center"/>
              <w:rPr>
                <w:rFonts w:ascii="Times New Roman" w:hAnsi="Times New Roman"/>
                <w:b/>
                <w:bCs/>
                <w:sz w:val="24"/>
                <w:szCs w:val="24"/>
              </w:rPr>
            </w:pPr>
            <w:r w:rsidRPr="00FB31FB">
              <w:rPr>
                <w:rFonts w:ascii="Times New Roman" w:hAnsi="Times New Roman"/>
                <w:b/>
                <w:bCs/>
                <w:sz w:val="24"/>
                <w:szCs w:val="24"/>
              </w:rPr>
              <w:t xml:space="preserve">формируемых </w:t>
            </w:r>
          </w:p>
          <w:p w14:paraId="3D08A380" w14:textId="77777777" w:rsidR="00D87BAC" w:rsidRPr="00FB31FB" w:rsidRDefault="00D87BAC" w:rsidP="00164BBC">
            <w:pPr>
              <w:suppressAutoHyphens/>
              <w:spacing w:after="0" w:line="240" w:lineRule="auto"/>
              <w:jc w:val="center"/>
              <w:rPr>
                <w:rFonts w:ascii="Times New Roman" w:hAnsi="Times New Roman"/>
                <w:b/>
                <w:bCs/>
                <w:sz w:val="24"/>
                <w:szCs w:val="24"/>
              </w:rPr>
            </w:pPr>
            <w:r w:rsidRPr="00FB31FB">
              <w:rPr>
                <w:rFonts w:ascii="Times New Roman" w:hAnsi="Times New Roman"/>
                <w:b/>
                <w:bCs/>
                <w:sz w:val="24"/>
                <w:szCs w:val="24"/>
              </w:rPr>
              <w:t>в рамках модуля</w:t>
            </w:r>
          </w:p>
        </w:tc>
        <w:tc>
          <w:tcPr>
            <w:tcW w:w="3621" w:type="dxa"/>
            <w:vAlign w:val="center"/>
          </w:tcPr>
          <w:p w14:paraId="0F75420A" w14:textId="77777777" w:rsidR="00D87BAC" w:rsidRPr="00FB31FB" w:rsidRDefault="00D87BAC" w:rsidP="00164BBC">
            <w:pPr>
              <w:suppressAutoHyphens/>
              <w:jc w:val="center"/>
              <w:rPr>
                <w:rFonts w:ascii="Times New Roman" w:hAnsi="Times New Roman"/>
                <w:b/>
                <w:bCs/>
                <w:sz w:val="24"/>
                <w:szCs w:val="24"/>
              </w:rPr>
            </w:pPr>
            <w:r w:rsidRPr="00FB31FB">
              <w:rPr>
                <w:rFonts w:ascii="Times New Roman" w:hAnsi="Times New Roman"/>
                <w:b/>
                <w:bCs/>
                <w:sz w:val="24"/>
                <w:szCs w:val="24"/>
              </w:rPr>
              <w:t>Критерии оценки</w:t>
            </w:r>
          </w:p>
        </w:tc>
        <w:tc>
          <w:tcPr>
            <w:tcW w:w="1949" w:type="dxa"/>
            <w:vAlign w:val="center"/>
          </w:tcPr>
          <w:p w14:paraId="207339A0" w14:textId="77777777" w:rsidR="00D87BAC" w:rsidRPr="00FB31FB" w:rsidRDefault="00D87BAC" w:rsidP="00164BBC">
            <w:pPr>
              <w:suppressAutoHyphens/>
              <w:jc w:val="center"/>
              <w:rPr>
                <w:rFonts w:ascii="Times New Roman" w:hAnsi="Times New Roman"/>
                <w:b/>
                <w:bCs/>
                <w:sz w:val="24"/>
                <w:szCs w:val="24"/>
              </w:rPr>
            </w:pPr>
            <w:r w:rsidRPr="00FB31FB">
              <w:rPr>
                <w:rFonts w:ascii="Times New Roman" w:hAnsi="Times New Roman"/>
                <w:b/>
                <w:bCs/>
                <w:sz w:val="24"/>
                <w:szCs w:val="24"/>
              </w:rPr>
              <w:t>Методы оценки</w:t>
            </w:r>
          </w:p>
        </w:tc>
      </w:tr>
      <w:tr w:rsidR="00D87BAC" w:rsidRPr="00FB31FB" w14:paraId="7CDDCD2B" w14:textId="77777777" w:rsidTr="00640B64">
        <w:tc>
          <w:tcPr>
            <w:tcW w:w="3775" w:type="dxa"/>
          </w:tcPr>
          <w:p w14:paraId="7C63B798" w14:textId="77777777" w:rsidR="00D87BAC" w:rsidRPr="00FB31FB" w:rsidRDefault="00D87BAC" w:rsidP="00164BBC">
            <w:pPr>
              <w:pStyle w:val="2"/>
              <w:spacing w:before="0" w:after="0" w:line="276" w:lineRule="auto"/>
              <w:rPr>
                <w:rStyle w:val="af0"/>
                <w:rFonts w:ascii="Times New Roman" w:hAnsi="Times New Roman"/>
                <w:b w:val="0"/>
                <w:bCs w:val="0"/>
                <w:iCs w:val="0"/>
                <w:sz w:val="24"/>
                <w:szCs w:val="24"/>
              </w:rPr>
            </w:pPr>
            <w:bookmarkStart w:id="35" w:name="_Toc132702932"/>
            <w:r w:rsidRPr="00FB31FB">
              <w:rPr>
                <w:rStyle w:val="af0"/>
                <w:rFonts w:ascii="Times New Roman" w:hAnsi="Times New Roman"/>
                <w:b w:val="0"/>
                <w:bCs w:val="0"/>
                <w:iCs w:val="0"/>
                <w:sz w:val="24"/>
                <w:szCs w:val="24"/>
              </w:rPr>
              <w:t>ПК 1.1.</w:t>
            </w:r>
            <w:r w:rsidRPr="00FB31FB">
              <w:rPr>
                <w:rFonts w:ascii="Times New Roman" w:hAnsi="Times New Roman"/>
                <w:b w:val="0"/>
                <w:bCs w:val="0"/>
                <w:iCs w:val="0"/>
                <w:sz w:val="24"/>
                <w:szCs w:val="24"/>
                <w:shd w:val="clear" w:color="auto" w:fill="FFFFFF"/>
              </w:rPr>
              <w:t xml:space="preserve"> </w:t>
            </w:r>
            <w:r w:rsidRPr="00FB31FB">
              <w:rPr>
                <w:rFonts w:ascii="Times New Roman" w:hAnsi="Times New Roman"/>
                <w:b w:val="0"/>
                <w:bCs w:val="0"/>
                <w:i w:val="0"/>
                <w:sz w:val="24"/>
                <w:szCs w:val="24"/>
                <w:shd w:val="clear" w:color="auto" w:fill="FFFFFF"/>
              </w:rPr>
              <w:t xml:space="preserve">Осуществлять подготовку стоматологического оборудования и оснащения зуботехнической лаборатории к работе с учетом </w:t>
            </w:r>
            <w:r w:rsidRPr="00FB31FB">
              <w:rPr>
                <w:rFonts w:ascii="Times New Roman" w:hAnsi="Times New Roman"/>
                <w:b w:val="0"/>
                <w:bCs w:val="0"/>
                <w:i w:val="0"/>
                <w:sz w:val="24"/>
                <w:szCs w:val="24"/>
              </w:rPr>
              <w:t>организации зуботехнического производства</w:t>
            </w:r>
            <w:bookmarkEnd w:id="35"/>
          </w:p>
        </w:tc>
        <w:tc>
          <w:tcPr>
            <w:tcW w:w="3621" w:type="dxa"/>
          </w:tcPr>
          <w:p w14:paraId="18874F03" w14:textId="77777777" w:rsidR="00D87BAC" w:rsidRPr="00FB31FB" w:rsidRDefault="00D87BAC" w:rsidP="00164BBC">
            <w:pPr>
              <w:rPr>
                <w:rFonts w:ascii="Times New Roman" w:hAnsi="Times New Roman"/>
                <w:sz w:val="24"/>
                <w:szCs w:val="24"/>
              </w:rPr>
            </w:pPr>
            <w:r w:rsidRPr="00FB31FB">
              <w:rPr>
                <w:rFonts w:ascii="Times New Roman" w:hAnsi="Times New Roman"/>
                <w:sz w:val="24"/>
                <w:szCs w:val="24"/>
              </w:rPr>
              <w:t>Осуществление подготовки зуботехнического оборудования и оснащения зуботехнической лаборатории, получения расходных материалов необходимых для изготовления зубных протезов</w:t>
            </w:r>
          </w:p>
        </w:tc>
        <w:tc>
          <w:tcPr>
            <w:tcW w:w="1949" w:type="dxa"/>
          </w:tcPr>
          <w:p w14:paraId="19EEE542" w14:textId="77777777" w:rsidR="00D87BAC" w:rsidRPr="00FB31FB" w:rsidRDefault="00D87BAC" w:rsidP="00164BBC">
            <w:pPr>
              <w:spacing w:after="0"/>
              <w:ind w:right="-1"/>
              <w:jc w:val="both"/>
              <w:rPr>
                <w:rFonts w:ascii="Times New Roman" w:hAnsi="Times New Roman"/>
                <w:sz w:val="24"/>
                <w:szCs w:val="24"/>
              </w:rPr>
            </w:pPr>
            <w:r w:rsidRPr="00FB31FB">
              <w:rPr>
                <w:rFonts w:ascii="Times New Roman" w:hAnsi="Times New Roman"/>
                <w:sz w:val="24"/>
                <w:szCs w:val="24"/>
              </w:rPr>
              <w:t xml:space="preserve">Экспертное наблюдение выполнения практических работ </w:t>
            </w:r>
          </w:p>
        </w:tc>
      </w:tr>
      <w:tr w:rsidR="00D87BAC" w:rsidRPr="00FB31FB" w14:paraId="05670B8B" w14:textId="77777777" w:rsidTr="00640B64">
        <w:tc>
          <w:tcPr>
            <w:tcW w:w="3775" w:type="dxa"/>
          </w:tcPr>
          <w:p w14:paraId="6414F3AA" w14:textId="77777777" w:rsidR="00D87BAC" w:rsidRPr="00FB31FB" w:rsidRDefault="00D87BAC" w:rsidP="00164BBC">
            <w:pPr>
              <w:pStyle w:val="2"/>
              <w:spacing w:before="0" w:after="0" w:line="276" w:lineRule="auto"/>
              <w:rPr>
                <w:rStyle w:val="af0"/>
                <w:rFonts w:ascii="Times New Roman" w:hAnsi="Times New Roman"/>
                <w:b w:val="0"/>
                <w:bCs w:val="0"/>
                <w:iCs w:val="0"/>
                <w:sz w:val="24"/>
                <w:szCs w:val="24"/>
              </w:rPr>
            </w:pPr>
            <w:bookmarkStart w:id="36" w:name="_Toc132702933"/>
            <w:r w:rsidRPr="00FB31FB">
              <w:rPr>
                <w:rFonts w:ascii="Times New Roman" w:hAnsi="Times New Roman"/>
                <w:b w:val="0"/>
                <w:bCs w:val="0"/>
                <w:i w:val="0"/>
                <w:iCs w:val="0"/>
                <w:sz w:val="24"/>
                <w:szCs w:val="24"/>
                <w:shd w:val="clear" w:color="auto" w:fill="FFFFFF"/>
              </w:rPr>
              <w:t>ПК 1.2. Проводить контроль исправности, правильности эксплуатации стоматологического оборудования и оснащения, материалов зуботехнической лаборатории</w:t>
            </w:r>
            <w:bookmarkEnd w:id="36"/>
          </w:p>
        </w:tc>
        <w:tc>
          <w:tcPr>
            <w:tcW w:w="3621" w:type="dxa"/>
          </w:tcPr>
          <w:p w14:paraId="12D4A324" w14:textId="77777777" w:rsidR="00D87BAC" w:rsidRPr="00FB31FB" w:rsidRDefault="00D87BAC" w:rsidP="00164BBC">
            <w:pPr>
              <w:rPr>
                <w:rFonts w:ascii="Times New Roman" w:hAnsi="Times New Roman"/>
                <w:sz w:val="24"/>
                <w:szCs w:val="24"/>
              </w:rPr>
            </w:pPr>
            <w:r w:rsidRPr="00FB31FB">
              <w:rPr>
                <w:rFonts w:ascii="Times New Roman" w:hAnsi="Times New Roman"/>
                <w:sz w:val="24"/>
                <w:szCs w:val="24"/>
              </w:rPr>
              <w:t>Проведение контроля исправности, правильности эксплуатации оборудования и оснащения зуботехнической лаборатории, сроков использования расходных материалов</w:t>
            </w:r>
          </w:p>
        </w:tc>
        <w:tc>
          <w:tcPr>
            <w:tcW w:w="1949" w:type="dxa"/>
          </w:tcPr>
          <w:p w14:paraId="02836284" w14:textId="77777777" w:rsidR="00D87BAC" w:rsidRPr="00FB31FB" w:rsidRDefault="00D87BAC" w:rsidP="00164BBC">
            <w:pPr>
              <w:spacing w:after="0"/>
              <w:ind w:right="-1"/>
              <w:jc w:val="both"/>
              <w:rPr>
                <w:rFonts w:ascii="Times New Roman" w:hAnsi="Times New Roman"/>
                <w:sz w:val="24"/>
                <w:szCs w:val="24"/>
              </w:rPr>
            </w:pPr>
            <w:r w:rsidRPr="00FB31FB">
              <w:rPr>
                <w:rFonts w:ascii="Times New Roman" w:hAnsi="Times New Roman"/>
                <w:sz w:val="24"/>
                <w:szCs w:val="24"/>
              </w:rPr>
              <w:t xml:space="preserve">Экспертное наблюдение выполнения практических работ </w:t>
            </w:r>
          </w:p>
        </w:tc>
      </w:tr>
      <w:tr w:rsidR="00D87BAC" w:rsidRPr="00FB31FB" w14:paraId="7D941E1D" w14:textId="77777777" w:rsidTr="00640B64">
        <w:tc>
          <w:tcPr>
            <w:tcW w:w="3775" w:type="dxa"/>
          </w:tcPr>
          <w:p w14:paraId="5D327FB4" w14:textId="77777777" w:rsidR="00D87BAC" w:rsidRPr="00FB31FB" w:rsidRDefault="00D87BAC" w:rsidP="00164BBC">
            <w:pPr>
              <w:pStyle w:val="2"/>
              <w:spacing w:before="0" w:after="0" w:line="276" w:lineRule="auto"/>
              <w:rPr>
                <w:rFonts w:ascii="Times New Roman" w:hAnsi="Times New Roman"/>
                <w:b w:val="0"/>
                <w:bCs w:val="0"/>
                <w:i w:val="0"/>
                <w:iCs w:val="0"/>
                <w:sz w:val="24"/>
                <w:szCs w:val="24"/>
                <w:shd w:val="clear" w:color="auto" w:fill="FFFFFF"/>
              </w:rPr>
            </w:pPr>
            <w:bookmarkStart w:id="37" w:name="_Toc132702934"/>
            <w:r w:rsidRPr="00FB31FB">
              <w:rPr>
                <w:rFonts w:ascii="Times New Roman" w:hAnsi="Times New Roman"/>
                <w:b w:val="0"/>
                <w:bCs w:val="0"/>
                <w:i w:val="0"/>
                <w:iCs w:val="0"/>
                <w:sz w:val="24"/>
                <w:szCs w:val="24"/>
              </w:rPr>
              <w:t>ПК 1.3. 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bookmarkEnd w:id="37"/>
          </w:p>
        </w:tc>
        <w:tc>
          <w:tcPr>
            <w:tcW w:w="3621" w:type="dxa"/>
          </w:tcPr>
          <w:p w14:paraId="755A13AA" w14:textId="77777777" w:rsidR="00D87BAC" w:rsidRPr="00FB31FB" w:rsidRDefault="00D87BAC" w:rsidP="00164BBC">
            <w:pPr>
              <w:rPr>
                <w:rFonts w:ascii="Times New Roman" w:hAnsi="Times New Roman"/>
                <w:sz w:val="24"/>
                <w:szCs w:val="24"/>
              </w:rPr>
            </w:pPr>
            <w:r w:rsidRPr="00FB31FB">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 при изготовлении зубных протезов и аппаратов</w:t>
            </w:r>
          </w:p>
        </w:tc>
        <w:tc>
          <w:tcPr>
            <w:tcW w:w="1949" w:type="dxa"/>
          </w:tcPr>
          <w:p w14:paraId="1BB15845" w14:textId="77777777" w:rsidR="00D87BAC" w:rsidRPr="00FB31FB" w:rsidRDefault="00D87BAC" w:rsidP="00164BBC">
            <w:pPr>
              <w:spacing w:after="0"/>
              <w:ind w:right="-1"/>
              <w:jc w:val="both"/>
              <w:rPr>
                <w:rFonts w:ascii="Times New Roman" w:hAnsi="Times New Roman"/>
                <w:sz w:val="24"/>
                <w:szCs w:val="24"/>
              </w:rPr>
            </w:pPr>
            <w:r w:rsidRPr="00FB31FB">
              <w:rPr>
                <w:rFonts w:ascii="Times New Roman" w:hAnsi="Times New Roman"/>
                <w:sz w:val="24"/>
                <w:szCs w:val="24"/>
              </w:rPr>
              <w:t xml:space="preserve">Экспертное наблюдение выполнения практических работ </w:t>
            </w:r>
          </w:p>
        </w:tc>
      </w:tr>
      <w:tr w:rsidR="00D87BAC" w:rsidRPr="00FB31FB" w14:paraId="35D2BAC0" w14:textId="77777777" w:rsidTr="00640B64">
        <w:tc>
          <w:tcPr>
            <w:tcW w:w="3775" w:type="dxa"/>
          </w:tcPr>
          <w:p w14:paraId="36543094" w14:textId="77777777" w:rsidR="00D87BAC" w:rsidRPr="00FB31FB" w:rsidRDefault="00D87BAC" w:rsidP="00164BBC">
            <w:pPr>
              <w:pStyle w:val="2"/>
              <w:spacing w:before="0" w:after="0" w:line="276" w:lineRule="auto"/>
              <w:rPr>
                <w:rFonts w:ascii="Times New Roman" w:hAnsi="Times New Roman"/>
                <w:b w:val="0"/>
                <w:bCs w:val="0"/>
                <w:i w:val="0"/>
                <w:iCs w:val="0"/>
                <w:sz w:val="24"/>
                <w:szCs w:val="24"/>
                <w:shd w:val="clear" w:color="auto" w:fill="FFFFFF"/>
              </w:rPr>
            </w:pPr>
            <w:bookmarkStart w:id="38" w:name="_Toc132702935"/>
            <w:r w:rsidRPr="00FB31FB">
              <w:rPr>
                <w:rFonts w:ascii="Times New Roman" w:hAnsi="Times New Roman"/>
                <w:b w:val="0"/>
                <w:bCs w:val="0"/>
                <w:i w:val="0"/>
                <w:iCs w:val="0"/>
                <w:sz w:val="24"/>
                <w:szCs w:val="24"/>
              </w:rPr>
              <w:t>ПК 1.4. Организовывать деятельность находящегося в распоряжении медицинского персонала</w:t>
            </w:r>
            <w:bookmarkEnd w:id="38"/>
          </w:p>
        </w:tc>
        <w:tc>
          <w:tcPr>
            <w:tcW w:w="3621" w:type="dxa"/>
          </w:tcPr>
          <w:p w14:paraId="56D862EC" w14:textId="77777777" w:rsidR="00D87BAC" w:rsidRPr="00FB31FB" w:rsidRDefault="00D87BAC" w:rsidP="00164BBC">
            <w:pPr>
              <w:rPr>
                <w:rFonts w:ascii="Times New Roman" w:hAnsi="Times New Roman"/>
                <w:sz w:val="24"/>
                <w:szCs w:val="24"/>
              </w:rPr>
            </w:pPr>
            <w:r w:rsidRPr="00FB31FB">
              <w:rPr>
                <w:rFonts w:ascii="Times New Roman" w:hAnsi="Times New Roman"/>
                <w:sz w:val="24"/>
                <w:szCs w:val="24"/>
              </w:rPr>
              <w:t xml:space="preserve">Организация деятельности медицинского персонала находящегося в распоряжении зубного техника  </w:t>
            </w:r>
          </w:p>
        </w:tc>
        <w:tc>
          <w:tcPr>
            <w:tcW w:w="1949" w:type="dxa"/>
          </w:tcPr>
          <w:p w14:paraId="4657EAAD" w14:textId="77777777" w:rsidR="00D87BAC" w:rsidRPr="00FB31FB" w:rsidRDefault="00D87BAC" w:rsidP="00164BBC">
            <w:pPr>
              <w:spacing w:after="0"/>
              <w:ind w:right="-1"/>
              <w:jc w:val="both"/>
              <w:rPr>
                <w:rFonts w:ascii="Times New Roman" w:hAnsi="Times New Roman"/>
                <w:sz w:val="24"/>
                <w:szCs w:val="24"/>
              </w:rPr>
            </w:pPr>
            <w:r w:rsidRPr="00FB31FB">
              <w:rPr>
                <w:rFonts w:ascii="Times New Roman" w:hAnsi="Times New Roman"/>
                <w:sz w:val="24"/>
                <w:szCs w:val="24"/>
              </w:rPr>
              <w:t xml:space="preserve">Экспертное наблюдение выполнения практических работ </w:t>
            </w:r>
          </w:p>
        </w:tc>
      </w:tr>
      <w:tr w:rsidR="00D87BAC" w:rsidRPr="00FB31FB" w14:paraId="7D4F5B9F" w14:textId="77777777" w:rsidTr="00640B64">
        <w:tc>
          <w:tcPr>
            <w:tcW w:w="3775" w:type="dxa"/>
          </w:tcPr>
          <w:p w14:paraId="705331A9" w14:textId="77777777" w:rsidR="00D87BAC" w:rsidRPr="00FB31FB" w:rsidRDefault="00D87BAC" w:rsidP="00164BBC">
            <w:pPr>
              <w:pStyle w:val="2"/>
              <w:spacing w:before="0" w:after="0" w:line="276" w:lineRule="auto"/>
              <w:rPr>
                <w:rFonts w:ascii="Times New Roman" w:hAnsi="Times New Roman"/>
                <w:b w:val="0"/>
                <w:bCs w:val="0"/>
                <w:i w:val="0"/>
                <w:iCs w:val="0"/>
                <w:sz w:val="24"/>
                <w:szCs w:val="24"/>
                <w:shd w:val="clear" w:color="auto" w:fill="FFFFFF"/>
              </w:rPr>
            </w:pPr>
            <w:bookmarkStart w:id="39" w:name="_Toc132702936"/>
            <w:r w:rsidRPr="00FB31FB">
              <w:rPr>
                <w:rFonts w:ascii="Times New Roman" w:hAnsi="Times New Roman"/>
                <w:b w:val="0"/>
                <w:bCs w:val="0"/>
                <w:i w:val="0"/>
                <w:iCs w:val="0"/>
                <w:sz w:val="24"/>
                <w:szCs w:val="24"/>
              </w:rPr>
              <w:t>ПК 1.5. Вести медицинскую документацию при изготовлении зубных протезов и аппаратов</w:t>
            </w:r>
            <w:bookmarkEnd w:id="39"/>
          </w:p>
        </w:tc>
        <w:tc>
          <w:tcPr>
            <w:tcW w:w="3621" w:type="dxa"/>
          </w:tcPr>
          <w:p w14:paraId="42A51F66" w14:textId="77777777" w:rsidR="00D87BAC" w:rsidRPr="00FB31FB" w:rsidRDefault="00D87BAC" w:rsidP="00164BBC">
            <w:pPr>
              <w:rPr>
                <w:rFonts w:ascii="Times New Roman" w:hAnsi="Times New Roman"/>
                <w:sz w:val="24"/>
                <w:szCs w:val="24"/>
              </w:rPr>
            </w:pPr>
            <w:r w:rsidRPr="00FB31FB">
              <w:rPr>
                <w:rFonts w:ascii="Times New Roman" w:hAnsi="Times New Roman"/>
                <w:sz w:val="24"/>
                <w:szCs w:val="24"/>
              </w:rPr>
              <w:t>Ведение медицинской документации при изготовление зубных протезов и аппаратов</w:t>
            </w:r>
          </w:p>
        </w:tc>
        <w:tc>
          <w:tcPr>
            <w:tcW w:w="1949" w:type="dxa"/>
          </w:tcPr>
          <w:p w14:paraId="53B26166" w14:textId="77777777" w:rsidR="00D87BAC" w:rsidRPr="00FB31FB" w:rsidRDefault="00D87BAC" w:rsidP="00164BBC">
            <w:pPr>
              <w:spacing w:after="0"/>
              <w:ind w:right="-1"/>
              <w:jc w:val="both"/>
              <w:rPr>
                <w:rFonts w:ascii="Times New Roman" w:hAnsi="Times New Roman"/>
                <w:sz w:val="24"/>
                <w:szCs w:val="24"/>
              </w:rPr>
            </w:pPr>
            <w:r w:rsidRPr="00FB31FB">
              <w:rPr>
                <w:rFonts w:ascii="Times New Roman" w:hAnsi="Times New Roman"/>
                <w:sz w:val="24"/>
                <w:szCs w:val="24"/>
              </w:rPr>
              <w:t xml:space="preserve">Экспертное наблюдение выполнения практических работ </w:t>
            </w:r>
          </w:p>
        </w:tc>
      </w:tr>
      <w:tr w:rsidR="00D87BAC" w:rsidRPr="00FB31FB" w14:paraId="394D3183" w14:textId="77777777" w:rsidTr="00640B64">
        <w:tc>
          <w:tcPr>
            <w:tcW w:w="3775" w:type="dxa"/>
          </w:tcPr>
          <w:p w14:paraId="687ACD3C" w14:textId="77777777" w:rsidR="00D87BAC" w:rsidRPr="00FB31FB" w:rsidRDefault="00D87BAC" w:rsidP="00164BBC">
            <w:pPr>
              <w:pStyle w:val="2"/>
              <w:spacing w:before="0" w:after="0" w:line="276" w:lineRule="auto"/>
              <w:rPr>
                <w:rFonts w:ascii="Times New Roman" w:hAnsi="Times New Roman"/>
                <w:b w:val="0"/>
                <w:bCs w:val="0"/>
                <w:i w:val="0"/>
                <w:iCs w:val="0"/>
                <w:sz w:val="24"/>
                <w:szCs w:val="24"/>
              </w:rPr>
            </w:pPr>
            <w:bookmarkStart w:id="40" w:name="_Toc132702937"/>
            <w:r w:rsidRPr="00FB31FB">
              <w:rPr>
                <w:rFonts w:ascii="Times New Roman" w:hAnsi="Times New Roman"/>
                <w:b w:val="0"/>
                <w:bCs w:val="0"/>
                <w:i w:val="0"/>
                <w:iCs w:val="0"/>
                <w:sz w:val="24"/>
                <w:szCs w:val="24"/>
              </w:rPr>
              <w:t>ПК 1.6. Оказывать медицинскую помощь в экстренной форме</w:t>
            </w:r>
            <w:bookmarkEnd w:id="40"/>
          </w:p>
        </w:tc>
        <w:tc>
          <w:tcPr>
            <w:tcW w:w="3621" w:type="dxa"/>
          </w:tcPr>
          <w:p w14:paraId="4A2054FB" w14:textId="77777777" w:rsidR="00D87BAC" w:rsidRPr="00FB31FB" w:rsidRDefault="00D87BAC" w:rsidP="00164BBC">
            <w:pPr>
              <w:rPr>
                <w:rFonts w:ascii="Times New Roman" w:hAnsi="Times New Roman"/>
                <w:sz w:val="24"/>
                <w:szCs w:val="24"/>
              </w:rPr>
            </w:pPr>
            <w:r w:rsidRPr="00FB31FB">
              <w:rPr>
                <w:rFonts w:ascii="Times New Roman" w:hAnsi="Times New Roman"/>
                <w:sz w:val="24"/>
                <w:szCs w:val="24"/>
              </w:rPr>
              <w:t>Оказание медицинской помощи в экстренной форме в соответствии с алгоритмами выполнения</w:t>
            </w:r>
          </w:p>
        </w:tc>
        <w:tc>
          <w:tcPr>
            <w:tcW w:w="1949" w:type="dxa"/>
          </w:tcPr>
          <w:p w14:paraId="55690763" w14:textId="77777777" w:rsidR="00D87BAC" w:rsidRPr="00FB31FB" w:rsidRDefault="00D87BAC" w:rsidP="00164BBC">
            <w:pPr>
              <w:spacing w:after="0"/>
              <w:ind w:right="-1"/>
              <w:jc w:val="both"/>
              <w:rPr>
                <w:rFonts w:ascii="Times New Roman" w:hAnsi="Times New Roman"/>
                <w:sz w:val="24"/>
                <w:szCs w:val="24"/>
              </w:rPr>
            </w:pPr>
            <w:r w:rsidRPr="00FB31FB">
              <w:rPr>
                <w:rFonts w:ascii="Times New Roman" w:hAnsi="Times New Roman"/>
                <w:sz w:val="24"/>
                <w:szCs w:val="24"/>
              </w:rPr>
              <w:t xml:space="preserve">Экспертное наблюдение выполнения практических работ </w:t>
            </w:r>
          </w:p>
        </w:tc>
      </w:tr>
      <w:tr w:rsidR="00D87BAC" w:rsidRPr="00FB31FB" w14:paraId="24A15063" w14:textId="77777777" w:rsidTr="00640B64">
        <w:tc>
          <w:tcPr>
            <w:tcW w:w="3775" w:type="dxa"/>
          </w:tcPr>
          <w:p w14:paraId="6171528B" w14:textId="77777777" w:rsidR="00D87BAC" w:rsidRPr="00FB31FB" w:rsidRDefault="00D87BAC" w:rsidP="00164BBC">
            <w:pPr>
              <w:pStyle w:val="Default"/>
              <w:spacing w:line="276" w:lineRule="auto"/>
              <w:ind w:right="33"/>
            </w:pPr>
            <w:r w:rsidRPr="00FB31FB">
              <w:lastRenderedPageBreak/>
              <w:t>ОК 01. Выбирать способы решения задач профессиональной деятельности применительно к различным контекстам</w:t>
            </w:r>
          </w:p>
        </w:tc>
        <w:tc>
          <w:tcPr>
            <w:tcW w:w="3621" w:type="dxa"/>
          </w:tcPr>
          <w:p w14:paraId="5378842C"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Обоснованность выбора и применения методов и способов решения</w:t>
            </w:r>
          </w:p>
          <w:p w14:paraId="5173787B"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профессиональных задач;</w:t>
            </w:r>
          </w:p>
          <w:p w14:paraId="55E1E11F"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адекватная оценка и самооценка</w:t>
            </w:r>
          </w:p>
          <w:p w14:paraId="55864551"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эффективности и качества выполнения профессиональных задач.</w:t>
            </w:r>
          </w:p>
        </w:tc>
        <w:tc>
          <w:tcPr>
            <w:tcW w:w="1949" w:type="dxa"/>
            <w:vMerge w:val="restart"/>
          </w:tcPr>
          <w:p w14:paraId="1B1E1336"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Интерпретация результатов деятельности обучающихся на теоретических и лабораторно -практических занятиях в процессе освоения образовательной программы.</w:t>
            </w:r>
          </w:p>
          <w:p w14:paraId="6BD3CFD6"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Экспертное наблюдение и оценка деятельности при выполнении работ в рамках учебной практики.</w:t>
            </w:r>
          </w:p>
          <w:p w14:paraId="37D9410D" w14:textId="77777777" w:rsidR="00D87BAC" w:rsidRPr="00FB31FB" w:rsidRDefault="00D87BAC" w:rsidP="00164BBC">
            <w:pPr>
              <w:rPr>
                <w:rFonts w:ascii="Times New Roman" w:hAnsi="Times New Roman"/>
                <w:sz w:val="24"/>
                <w:szCs w:val="24"/>
              </w:rPr>
            </w:pPr>
          </w:p>
        </w:tc>
      </w:tr>
      <w:tr w:rsidR="00D87BAC" w:rsidRPr="00FB31FB" w14:paraId="19F89EC1" w14:textId="77777777" w:rsidTr="00640B64">
        <w:tc>
          <w:tcPr>
            <w:tcW w:w="3775" w:type="dxa"/>
          </w:tcPr>
          <w:p w14:paraId="5B95B670" w14:textId="77777777" w:rsidR="00D87BAC" w:rsidRPr="00FB31FB" w:rsidRDefault="00D87BAC" w:rsidP="00164BBC">
            <w:pPr>
              <w:pStyle w:val="Default"/>
              <w:spacing w:line="276" w:lineRule="auto"/>
              <w:ind w:right="33"/>
            </w:pPr>
            <w:r w:rsidRPr="00FB31FB">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21" w:type="dxa"/>
          </w:tcPr>
          <w:p w14:paraId="1984C3AD"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Результативность использования различных информационных источников, включая электронные ресурсы, медиаресурсы, Интернет-ресурсы, периодические издания по специальности для решения</w:t>
            </w:r>
          </w:p>
          <w:p w14:paraId="15538749"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профессиональных задач.</w:t>
            </w:r>
          </w:p>
        </w:tc>
        <w:tc>
          <w:tcPr>
            <w:tcW w:w="1949" w:type="dxa"/>
            <w:vMerge/>
          </w:tcPr>
          <w:p w14:paraId="4079C147" w14:textId="77777777" w:rsidR="00D87BAC" w:rsidRPr="00FB31FB" w:rsidRDefault="00D87BAC" w:rsidP="00164BBC">
            <w:pPr>
              <w:rPr>
                <w:rFonts w:ascii="Times New Roman" w:hAnsi="Times New Roman"/>
                <w:sz w:val="24"/>
                <w:szCs w:val="24"/>
              </w:rPr>
            </w:pPr>
          </w:p>
        </w:tc>
      </w:tr>
      <w:tr w:rsidR="00D87BAC" w:rsidRPr="00FB31FB" w14:paraId="056898ED" w14:textId="77777777" w:rsidTr="00640B64">
        <w:tc>
          <w:tcPr>
            <w:tcW w:w="3775" w:type="dxa"/>
          </w:tcPr>
          <w:p w14:paraId="442954B5" w14:textId="77777777" w:rsidR="00D87BAC" w:rsidRPr="00FB31FB" w:rsidRDefault="00D87BAC" w:rsidP="00164BBC">
            <w:pPr>
              <w:pStyle w:val="Default"/>
              <w:spacing w:line="276" w:lineRule="auto"/>
              <w:ind w:right="33"/>
            </w:pPr>
            <w:r w:rsidRPr="00FB31FB">
              <w:t>ОК 04. Эффективно взаимодействовать и работать в коллективе и команде</w:t>
            </w:r>
          </w:p>
        </w:tc>
        <w:tc>
          <w:tcPr>
            <w:tcW w:w="3621" w:type="dxa"/>
          </w:tcPr>
          <w:p w14:paraId="00A37475"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Эффективность взаимодействия с обучающимися, преподавателями, руководителями учебной практики в процессе обучения;</w:t>
            </w:r>
          </w:p>
          <w:p w14:paraId="19B751AC"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способность к сотрудничеству при решении совместных задач в группе;</w:t>
            </w:r>
          </w:p>
          <w:p w14:paraId="28C4EA8F"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обоснованность анализа и оценки работы членов команды при групповом взаимодействии.</w:t>
            </w:r>
          </w:p>
        </w:tc>
        <w:tc>
          <w:tcPr>
            <w:tcW w:w="1949" w:type="dxa"/>
            <w:vMerge/>
          </w:tcPr>
          <w:p w14:paraId="25674256" w14:textId="77777777" w:rsidR="00D87BAC" w:rsidRPr="00FB31FB" w:rsidRDefault="00D87BAC" w:rsidP="00164BBC">
            <w:pPr>
              <w:rPr>
                <w:rFonts w:ascii="Times New Roman" w:hAnsi="Times New Roman"/>
                <w:sz w:val="24"/>
                <w:szCs w:val="24"/>
              </w:rPr>
            </w:pPr>
          </w:p>
        </w:tc>
      </w:tr>
      <w:tr w:rsidR="00D87BAC" w:rsidRPr="00FB31FB" w14:paraId="363EAD9B" w14:textId="77777777" w:rsidTr="00640B64">
        <w:tc>
          <w:tcPr>
            <w:tcW w:w="3775" w:type="dxa"/>
          </w:tcPr>
          <w:p w14:paraId="18BF765B" w14:textId="77777777" w:rsidR="00D87BAC" w:rsidRPr="00FB31FB" w:rsidRDefault="00D87BAC" w:rsidP="00164BBC">
            <w:pPr>
              <w:pStyle w:val="Default"/>
              <w:spacing w:line="276" w:lineRule="auto"/>
              <w:ind w:right="33"/>
            </w:pPr>
            <w:r w:rsidRPr="00FB31FB">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21" w:type="dxa"/>
          </w:tcPr>
          <w:p w14:paraId="042C5060"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Грамотность изложения своих мыслей и оформления документов по профессиональной тематике на</w:t>
            </w:r>
          </w:p>
          <w:p w14:paraId="33141D66" w14:textId="77777777" w:rsidR="00D87BAC" w:rsidRPr="00FB31FB" w:rsidRDefault="00D87BAC" w:rsidP="00164BBC">
            <w:pPr>
              <w:suppressAutoHyphens/>
              <w:spacing w:after="0"/>
              <w:rPr>
                <w:rFonts w:ascii="Times New Roman" w:hAnsi="Times New Roman"/>
                <w:sz w:val="24"/>
                <w:szCs w:val="24"/>
              </w:rPr>
            </w:pPr>
            <w:r w:rsidRPr="00FB31FB">
              <w:rPr>
                <w:rFonts w:ascii="Times New Roman" w:hAnsi="Times New Roman"/>
                <w:sz w:val="24"/>
                <w:szCs w:val="24"/>
              </w:rPr>
              <w:t>государственном языке, проявление толерантности в рабочем коллективе.</w:t>
            </w:r>
          </w:p>
        </w:tc>
        <w:tc>
          <w:tcPr>
            <w:tcW w:w="1949" w:type="dxa"/>
            <w:vMerge/>
          </w:tcPr>
          <w:p w14:paraId="25B89BD3" w14:textId="77777777" w:rsidR="00D87BAC" w:rsidRPr="00FB31FB" w:rsidRDefault="00D87BAC" w:rsidP="00164BBC">
            <w:pPr>
              <w:rPr>
                <w:rFonts w:ascii="Times New Roman" w:hAnsi="Times New Roman"/>
                <w:sz w:val="24"/>
                <w:szCs w:val="24"/>
              </w:rPr>
            </w:pPr>
          </w:p>
        </w:tc>
      </w:tr>
      <w:tr w:rsidR="00D87BAC" w:rsidRPr="00FB31FB" w14:paraId="0095A75B" w14:textId="77777777" w:rsidTr="00640B64">
        <w:tc>
          <w:tcPr>
            <w:tcW w:w="3775" w:type="dxa"/>
          </w:tcPr>
          <w:p w14:paraId="6B17317B" w14:textId="77777777" w:rsidR="00D87BAC" w:rsidRPr="00FB31FB" w:rsidRDefault="00D87BAC" w:rsidP="00164BBC">
            <w:pPr>
              <w:pStyle w:val="Default"/>
              <w:spacing w:line="276" w:lineRule="auto"/>
              <w:ind w:right="33"/>
            </w:pPr>
            <w:r w:rsidRPr="00FB31FB">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21" w:type="dxa"/>
          </w:tcPr>
          <w:p w14:paraId="73D23D9B" w14:textId="77777777" w:rsidR="00D87BAC" w:rsidRPr="00FB31FB" w:rsidRDefault="00D87BAC" w:rsidP="00164BBC">
            <w:pPr>
              <w:pStyle w:val="Default"/>
              <w:spacing w:line="276" w:lineRule="auto"/>
              <w:rPr>
                <w:color w:val="auto"/>
              </w:rPr>
            </w:pPr>
            <w:r w:rsidRPr="00FB31FB">
              <w:rPr>
                <w:color w:val="auto"/>
              </w:rPr>
              <w:t>Эффективность применения правил экологической безопасности и принципов бережливого производства при организации и выполнении профессиональной деятельности</w:t>
            </w:r>
          </w:p>
          <w:p w14:paraId="6392624F" w14:textId="77777777" w:rsidR="00D87BAC" w:rsidRPr="00FB31FB" w:rsidRDefault="00D87BAC" w:rsidP="00164BBC">
            <w:pPr>
              <w:pStyle w:val="Default"/>
              <w:spacing w:line="276" w:lineRule="auto"/>
              <w:rPr>
                <w:color w:val="auto"/>
              </w:rPr>
            </w:pPr>
          </w:p>
        </w:tc>
        <w:tc>
          <w:tcPr>
            <w:tcW w:w="1949" w:type="dxa"/>
            <w:vMerge/>
          </w:tcPr>
          <w:p w14:paraId="01D26C69" w14:textId="77777777" w:rsidR="00D87BAC" w:rsidRPr="00FB31FB" w:rsidRDefault="00D87BAC" w:rsidP="00164BBC">
            <w:pPr>
              <w:rPr>
                <w:rFonts w:ascii="Times New Roman" w:hAnsi="Times New Roman"/>
                <w:sz w:val="24"/>
                <w:szCs w:val="24"/>
              </w:rPr>
            </w:pPr>
          </w:p>
        </w:tc>
      </w:tr>
    </w:tbl>
    <w:p w14:paraId="27C93CCC" w14:textId="77777777" w:rsidR="00D87BAC" w:rsidRPr="00FB31FB" w:rsidRDefault="00D87BAC" w:rsidP="00D87BAC">
      <w:pPr>
        <w:rPr>
          <w:rFonts w:ascii="Times New Roman" w:hAnsi="Times New Roman"/>
          <w:sz w:val="24"/>
          <w:szCs w:val="24"/>
        </w:rPr>
      </w:pPr>
    </w:p>
    <w:p w14:paraId="7CC236EB" w14:textId="77777777" w:rsidR="00D87BAC" w:rsidRDefault="00D87BAC" w:rsidP="00D87BAC">
      <w:pPr>
        <w:spacing w:after="0" w:line="240" w:lineRule="auto"/>
        <w:rPr>
          <w:rFonts w:ascii="Times New Roman" w:hAnsi="Times New Roman"/>
          <w:b/>
          <w:sz w:val="24"/>
          <w:szCs w:val="24"/>
        </w:rPr>
      </w:pPr>
      <w:r>
        <w:rPr>
          <w:rFonts w:ascii="Times New Roman" w:hAnsi="Times New Roman"/>
          <w:b/>
          <w:sz w:val="24"/>
          <w:szCs w:val="24"/>
        </w:rPr>
        <w:br w:type="page"/>
      </w:r>
    </w:p>
    <w:p w14:paraId="7E64A2CE" w14:textId="446AFF0A" w:rsidR="00C44888" w:rsidRPr="00E2317C" w:rsidRDefault="00C44888" w:rsidP="00C44888">
      <w:pPr>
        <w:pStyle w:val="1f"/>
        <w:spacing w:before="0" w:after="0" w:line="276" w:lineRule="auto"/>
        <w:jc w:val="right"/>
      </w:pPr>
      <w:bookmarkStart w:id="41" w:name="_Toc127888146"/>
      <w:r w:rsidRPr="00E2317C">
        <w:lastRenderedPageBreak/>
        <w:t>Приложение</w:t>
      </w:r>
      <w:r>
        <w:rPr>
          <w:lang w:val="ru-RU"/>
        </w:rPr>
        <w:t xml:space="preserve"> 2</w:t>
      </w:r>
      <w:r w:rsidRPr="00E2317C">
        <w:t>.2</w:t>
      </w:r>
      <w:bookmarkEnd w:id="41"/>
    </w:p>
    <w:p w14:paraId="19A53DB5" w14:textId="77777777" w:rsidR="00D87BAC" w:rsidRPr="00A7162D" w:rsidRDefault="00D87BAC" w:rsidP="00D87BAC">
      <w:pPr>
        <w:spacing w:after="0"/>
        <w:jc w:val="right"/>
        <w:rPr>
          <w:rFonts w:ascii="Times New Roman" w:hAnsi="Times New Roman"/>
          <w:b/>
          <w:sz w:val="24"/>
          <w:szCs w:val="24"/>
        </w:rPr>
      </w:pPr>
      <w:bookmarkStart w:id="42" w:name="_Hlk139883772"/>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bookmarkEnd w:id="42"/>
    <w:p w14:paraId="057A1A12" w14:textId="77777777" w:rsidR="00C44888" w:rsidRPr="00E2317C" w:rsidRDefault="00C44888" w:rsidP="00C44888">
      <w:pPr>
        <w:jc w:val="center"/>
        <w:rPr>
          <w:rFonts w:ascii="Times New Roman" w:hAnsi="Times New Roman"/>
          <w:b/>
          <w:i/>
          <w:sz w:val="24"/>
          <w:szCs w:val="24"/>
        </w:rPr>
      </w:pPr>
    </w:p>
    <w:p w14:paraId="3846DA30" w14:textId="77777777" w:rsidR="00C44888" w:rsidRPr="00E2317C" w:rsidRDefault="00C44888" w:rsidP="00C44888">
      <w:pPr>
        <w:jc w:val="center"/>
        <w:rPr>
          <w:rFonts w:ascii="Times New Roman" w:hAnsi="Times New Roman"/>
          <w:b/>
          <w:i/>
          <w:sz w:val="24"/>
          <w:szCs w:val="24"/>
        </w:rPr>
      </w:pPr>
    </w:p>
    <w:p w14:paraId="112D3F61" w14:textId="77777777" w:rsidR="00C44888" w:rsidRPr="00E2317C" w:rsidRDefault="00C44888" w:rsidP="00C44888">
      <w:pPr>
        <w:jc w:val="center"/>
        <w:rPr>
          <w:rFonts w:ascii="Times New Roman" w:hAnsi="Times New Roman"/>
          <w:b/>
          <w:i/>
          <w:sz w:val="24"/>
          <w:szCs w:val="24"/>
        </w:rPr>
      </w:pPr>
    </w:p>
    <w:p w14:paraId="0FE51AD9" w14:textId="77777777" w:rsidR="00C44888" w:rsidRPr="00E2317C" w:rsidRDefault="00C44888" w:rsidP="00C44888">
      <w:pPr>
        <w:jc w:val="center"/>
        <w:rPr>
          <w:rFonts w:ascii="Times New Roman" w:hAnsi="Times New Roman"/>
          <w:b/>
          <w:i/>
          <w:sz w:val="24"/>
          <w:szCs w:val="24"/>
        </w:rPr>
      </w:pPr>
    </w:p>
    <w:p w14:paraId="6343A98F" w14:textId="77777777" w:rsidR="00C44888" w:rsidRPr="00E2317C" w:rsidRDefault="00C44888" w:rsidP="00C44888">
      <w:pPr>
        <w:jc w:val="center"/>
        <w:rPr>
          <w:rFonts w:ascii="Times New Roman" w:hAnsi="Times New Roman"/>
          <w:b/>
          <w:i/>
          <w:sz w:val="24"/>
          <w:szCs w:val="24"/>
        </w:rPr>
      </w:pPr>
    </w:p>
    <w:p w14:paraId="07E27500" w14:textId="77777777" w:rsidR="00C44888" w:rsidRPr="00E2317C" w:rsidRDefault="00C44888" w:rsidP="00C44888">
      <w:pPr>
        <w:jc w:val="center"/>
        <w:rPr>
          <w:rFonts w:ascii="Times New Roman" w:hAnsi="Times New Roman"/>
          <w:b/>
          <w:i/>
          <w:sz w:val="24"/>
          <w:szCs w:val="24"/>
        </w:rPr>
      </w:pPr>
    </w:p>
    <w:p w14:paraId="15AF251E" w14:textId="77777777" w:rsidR="00C44888" w:rsidRPr="00E2317C" w:rsidRDefault="00C44888" w:rsidP="00C44888">
      <w:pPr>
        <w:jc w:val="center"/>
        <w:rPr>
          <w:rFonts w:ascii="Times New Roman" w:hAnsi="Times New Roman"/>
          <w:b/>
          <w:i/>
          <w:sz w:val="24"/>
          <w:szCs w:val="24"/>
        </w:rPr>
      </w:pPr>
    </w:p>
    <w:p w14:paraId="7B2FB880" w14:textId="77777777" w:rsidR="00C44888" w:rsidRPr="00E2317C" w:rsidRDefault="00C44888" w:rsidP="00C44888">
      <w:pPr>
        <w:jc w:val="center"/>
        <w:rPr>
          <w:rFonts w:ascii="Times New Roman" w:hAnsi="Times New Roman"/>
          <w:b/>
          <w:i/>
          <w:sz w:val="24"/>
          <w:szCs w:val="24"/>
        </w:rPr>
      </w:pPr>
    </w:p>
    <w:p w14:paraId="70C60713" w14:textId="77777777" w:rsidR="00C44888" w:rsidRPr="00E2317C" w:rsidRDefault="00C44888" w:rsidP="00C44888">
      <w:pPr>
        <w:jc w:val="center"/>
        <w:rPr>
          <w:rFonts w:ascii="Times New Roman" w:hAnsi="Times New Roman"/>
          <w:b/>
          <w:i/>
          <w:sz w:val="24"/>
          <w:szCs w:val="24"/>
        </w:rPr>
      </w:pPr>
    </w:p>
    <w:p w14:paraId="46246E13" w14:textId="350FA7B9" w:rsidR="00C44888" w:rsidRDefault="00C44888" w:rsidP="00D87BAC">
      <w:pPr>
        <w:pStyle w:val="1f"/>
        <w:spacing w:before="0" w:after="0" w:line="276" w:lineRule="auto"/>
        <w:jc w:val="center"/>
      </w:pPr>
      <w:bookmarkStart w:id="43" w:name="_Toc127888147"/>
      <w:r w:rsidRPr="00E2317C">
        <w:t>ПРИМЕРНАЯ РАБОЧАЯ ПРОГРАММА ПРОФЕССИОНАЛЬНОГО МОДУЛЯ</w:t>
      </w:r>
      <w:bookmarkEnd w:id="43"/>
    </w:p>
    <w:p w14:paraId="34A2326F" w14:textId="77777777" w:rsidR="00D87BAC" w:rsidRPr="00D87BAC" w:rsidRDefault="00D87BAC" w:rsidP="00D87BAC">
      <w:pPr>
        <w:pStyle w:val="1f"/>
        <w:spacing w:before="0" w:after="0" w:line="276" w:lineRule="auto"/>
        <w:jc w:val="center"/>
      </w:pPr>
    </w:p>
    <w:p w14:paraId="7E9FB241" w14:textId="7BC448CA" w:rsidR="00C44888" w:rsidRPr="00D87BAC" w:rsidRDefault="00D87BAC" w:rsidP="00C44888">
      <w:pPr>
        <w:pStyle w:val="1f"/>
        <w:spacing w:before="0" w:after="0" w:line="276" w:lineRule="auto"/>
        <w:jc w:val="center"/>
        <w:rPr>
          <w:lang w:val="ru-RU"/>
        </w:rPr>
      </w:pPr>
      <w:bookmarkStart w:id="44" w:name="_Toc127888148"/>
      <w:r>
        <w:rPr>
          <w:lang w:val="ru-RU"/>
        </w:rPr>
        <w:t>«</w:t>
      </w:r>
      <w:r w:rsidR="00C44888" w:rsidRPr="00E2317C">
        <w:t xml:space="preserve">ПМ.02 </w:t>
      </w:r>
      <w:r>
        <w:rPr>
          <w:szCs w:val="24"/>
          <w:lang w:val="ru-RU"/>
        </w:rPr>
        <w:t>И</w:t>
      </w:r>
      <w:r w:rsidRPr="00342660">
        <w:rPr>
          <w:szCs w:val="24"/>
        </w:rPr>
        <w:t>зготовление съёмных пластиночных, несъёмных и бюгельных протезов</w:t>
      </w:r>
      <w:bookmarkEnd w:id="44"/>
      <w:r>
        <w:rPr>
          <w:szCs w:val="24"/>
          <w:lang w:val="ru-RU"/>
        </w:rPr>
        <w:t>»</w:t>
      </w:r>
    </w:p>
    <w:p w14:paraId="4F866245" w14:textId="77777777" w:rsidR="00C44888" w:rsidRPr="00E2317C" w:rsidRDefault="00C44888" w:rsidP="00C44888">
      <w:pPr>
        <w:jc w:val="center"/>
        <w:rPr>
          <w:rFonts w:ascii="Times New Roman" w:hAnsi="Times New Roman"/>
          <w:b/>
          <w:sz w:val="24"/>
          <w:szCs w:val="24"/>
        </w:rPr>
      </w:pPr>
    </w:p>
    <w:p w14:paraId="7174D83D" w14:textId="77777777" w:rsidR="00C44888" w:rsidRPr="00E2317C" w:rsidRDefault="00C44888" w:rsidP="00C44888">
      <w:pPr>
        <w:jc w:val="center"/>
        <w:rPr>
          <w:rFonts w:ascii="Times New Roman" w:hAnsi="Times New Roman"/>
          <w:b/>
          <w:i/>
          <w:sz w:val="24"/>
          <w:szCs w:val="24"/>
        </w:rPr>
      </w:pPr>
    </w:p>
    <w:p w14:paraId="2A98A0EF" w14:textId="77777777" w:rsidR="00C44888" w:rsidRPr="00E2317C" w:rsidRDefault="00C44888" w:rsidP="00C44888">
      <w:pPr>
        <w:jc w:val="center"/>
        <w:rPr>
          <w:rFonts w:ascii="Times New Roman" w:hAnsi="Times New Roman"/>
          <w:b/>
          <w:i/>
          <w:sz w:val="24"/>
          <w:szCs w:val="24"/>
        </w:rPr>
      </w:pPr>
    </w:p>
    <w:p w14:paraId="3C62C592" w14:textId="77777777" w:rsidR="00C44888" w:rsidRPr="00E2317C" w:rsidRDefault="00C44888" w:rsidP="00C44888">
      <w:pPr>
        <w:jc w:val="center"/>
        <w:rPr>
          <w:rFonts w:ascii="Times New Roman" w:hAnsi="Times New Roman"/>
          <w:b/>
          <w:i/>
          <w:sz w:val="24"/>
          <w:szCs w:val="24"/>
        </w:rPr>
      </w:pPr>
    </w:p>
    <w:p w14:paraId="6B270DC8" w14:textId="3429754E" w:rsidR="00C44888" w:rsidRDefault="00C44888" w:rsidP="00C44888">
      <w:pPr>
        <w:jc w:val="center"/>
        <w:rPr>
          <w:rFonts w:ascii="Times New Roman" w:hAnsi="Times New Roman"/>
          <w:b/>
          <w:i/>
          <w:sz w:val="24"/>
          <w:szCs w:val="24"/>
        </w:rPr>
      </w:pPr>
    </w:p>
    <w:p w14:paraId="3585F7FF" w14:textId="6F87B020" w:rsidR="00D87BAC" w:rsidRDefault="00D87BAC" w:rsidP="00C44888">
      <w:pPr>
        <w:jc w:val="center"/>
        <w:rPr>
          <w:rFonts w:ascii="Times New Roman" w:hAnsi="Times New Roman"/>
          <w:b/>
          <w:i/>
          <w:sz w:val="24"/>
          <w:szCs w:val="24"/>
        </w:rPr>
      </w:pPr>
    </w:p>
    <w:p w14:paraId="437CA832" w14:textId="204D67A6" w:rsidR="00D87BAC" w:rsidRDefault="00D87BAC" w:rsidP="00C44888">
      <w:pPr>
        <w:jc w:val="center"/>
        <w:rPr>
          <w:rFonts w:ascii="Times New Roman" w:hAnsi="Times New Roman"/>
          <w:b/>
          <w:i/>
          <w:sz w:val="24"/>
          <w:szCs w:val="24"/>
        </w:rPr>
      </w:pPr>
    </w:p>
    <w:p w14:paraId="548E0AD8" w14:textId="6842DB81" w:rsidR="00D87BAC" w:rsidRDefault="00D87BAC" w:rsidP="00C44888">
      <w:pPr>
        <w:jc w:val="center"/>
        <w:rPr>
          <w:rFonts w:ascii="Times New Roman" w:hAnsi="Times New Roman"/>
          <w:b/>
          <w:i/>
          <w:sz w:val="24"/>
          <w:szCs w:val="24"/>
        </w:rPr>
      </w:pPr>
    </w:p>
    <w:p w14:paraId="67EBD84D" w14:textId="77777777" w:rsidR="00D87BAC" w:rsidRPr="00E2317C" w:rsidRDefault="00D87BAC" w:rsidP="00C44888">
      <w:pPr>
        <w:jc w:val="center"/>
        <w:rPr>
          <w:rFonts w:ascii="Times New Roman" w:hAnsi="Times New Roman"/>
          <w:b/>
          <w:i/>
          <w:sz w:val="24"/>
          <w:szCs w:val="24"/>
        </w:rPr>
      </w:pPr>
    </w:p>
    <w:p w14:paraId="5448B322" w14:textId="77777777" w:rsidR="00C44888" w:rsidRPr="00E2317C" w:rsidRDefault="00C44888" w:rsidP="00C44888">
      <w:pPr>
        <w:jc w:val="center"/>
        <w:rPr>
          <w:rFonts w:ascii="Times New Roman" w:hAnsi="Times New Roman"/>
          <w:b/>
          <w:i/>
          <w:sz w:val="24"/>
          <w:szCs w:val="24"/>
        </w:rPr>
      </w:pPr>
    </w:p>
    <w:p w14:paraId="040CF466" w14:textId="77777777" w:rsidR="00C44888" w:rsidRPr="00E2317C" w:rsidRDefault="00C44888" w:rsidP="00C44888">
      <w:pPr>
        <w:jc w:val="center"/>
        <w:rPr>
          <w:rFonts w:ascii="Times New Roman" w:hAnsi="Times New Roman"/>
          <w:b/>
          <w:i/>
          <w:sz w:val="24"/>
          <w:szCs w:val="24"/>
        </w:rPr>
      </w:pPr>
    </w:p>
    <w:p w14:paraId="0008A6C1" w14:textId="77777777" w:rsidR="00C44888" w:rsidRPr="00E2317C" w:rsidRDefault="00C44888" w:rsidP="00C44888">
      <w:pPr>
        <w:jc w:val="center"/>
        <w:rPr>
          <w:rFonts w:ascii="Times New Roman" w:hAnsi="Times New Roman"/>
          <w:b/>
          <w:i/>
          <w:sz w:val="24"/>
          <w:szCs w:val="24"/>
        </w:rPr>
      </w:pPr>
    </w:p>
    <w:p w14:paraId="66F1E858" w14:textId="77777777" w:rsidR="00C44888" w:rsidRPr="00E2317C" w:rsidRDefault="00C44888" w:rsidP="00C44888">
      <w:pPr>
        <w:jc w:val="center"/>
        <w:rPr>
          <w:rFonts w:ascii="Times New Roman" w:hAnsi="Times New Roman"/>
          <w:b/>
          <w:sz w:val="24"/>
          <w:szCs w:val="24"/>
        </w:rPr>
      </w:pPr>
      <w:r w:rsidRPr="00E2317C">
        <w:rPr>
          <w:rFonts w:ascii="Times New Roman" w:hAnsi="Times New Roman"/>
          <w:b/>
          <w:sz w:val="24"/>
          <w:szCs w:val="24"/>
        </w:rPr>
        <w:t>202</w:t>
      </w:r>
      <w:r>
        <w:rPr>
          <w:rFonts w:ascii="Times New Roman" w:hAnsi="Times New Roman"/>
          <w:b/>
          <w:sz w:val="24"/>
          <w:szCs w:val="24"/>
        </w:rPr>
        <w:t xml:space="preserve">3 </w:t>
      </w:r>
      <w:r w:rsidRPr="00E2317C">
        <w:rPr>
          <w:rFonts w:ascii="Times New Roman" w:hAnsi="Times New Roman"/>
          <w:b/>
          <w:sz w:val="24"/>
          <w:szCs w:val="24"/>
        </w:rPr>
        <w:t>г</w:t>
      </w:r>
      <w:r>
        <w:rPr>
          <w:rFonts w:ascii="Times New Roman" w:hAnsi="Times New Roman"/>
          <w:b/>
          <w:sz w:val="24"/>
          <w:szCs w:val="24"/>
        </w:rPr>
        <w:t>.</w:t>
      </w:r>
      <w:r w:rsidRPr="00E2317C">
        <w:rPr>
          <w:rFonts w:ascii="Times New Roman" w:hAnsi="Times New Roman"/>
          <w:b/>
          <w:sz w:val="24"/>
          <w:szCs w:val="24"/>
        </w:rPr>
        <w:t xml:space="preserve"> </w:t>
      </w:r>
    </w:p>
    <w:p w14:paraId="696B5494" w14:textId="77777777" w:rsidR="00C44888" w:rsidRPr="00E2317C" w:rsidRDefault="00C44888" w:rsidP="00C44888">
      <w:pPr>
        <w:rPr>
          <w:rFonts w:ascii="Times New Roman" w:hAnsi="Times New Roman"/>
          <w:b/>
          <w:i/>
          <w:sz w:val="24"/>
          <w:szCs w:val="24"/>
        </w:rPr>
        <w:sectPr w:rsidR="00C44888" w:rsidRPr="00E2317C" w:rsidSect="00895F11">
          <w:pgSz w:w="11907" w:h="16840"/>
          <w:pgMar w:top="1134" w:right="851" w:bottom="1134" w:left="1701" w:header="709" w:footer="709" w:gutter="0"/>
          <w:cols w:space="720"/>
          <w:docGrid w:linePitch="299"/>
        </w:sectPr>
      </w:pPr>
    </w:p>
    <w:p w14:paraId="13C79068" w14:textId="77777777" w:rsidR="0021547F" w:rsidRPr="00985111" w:rsidRDefault="0021547F" w:rsidP="0021547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9FB99C7" w14:textId="77777777" w:rsidR="0021547F" w:rsidRPr="00985111" w:rsidRDefault="0021547F" w:rsidP="0021547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1547F" w:rsidRPr="00985111" w14:paraId="784EFB4E" w14:textId="77777777" w:rsidTr="005F08FF">
        <w:tc>
          <w:tcPr>
            <w:tcW w:w="7501" w:type="dxa"/>
          </w:tcPr>
          <w:p w14:paraId="744769BE" w14:textId="77777777" w:rsidR="0021547F" w:rsidRPr="00314663" w:rsidRDefault="0021547F" w:rsidP="0021547F">
            <w:pPr>
              <w:numPr>
                <w:ilvl w:val="0"/>
                <w:numId w:val="13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72B080ED" w14:textId="77777777" w:rsidR="0021547F" w:rsidRPr="005F59C7" w:rsidRDefault="0021547F" w:rsidP="005F08FF">
            <w:pPr>
              <w:rPr>
                <w:rFonts w:ascii="Times New Roman" w:hAnsi="Times New Roman"/>
                <w:b/>
                <w:sz w:val="24"/>
                <w:szCs w:val="24"/>
              </w:rPr>
            </w:pPr>
          </w:p>
        </w:tc>
      </w:tr>
      <w:tr w:rsidR="0021547F" w:rsidRPr="00985111" w14:paraId="61DF9260" w14:textId="77777777" w:rsidTr="005F08FF">
        <w:tc>
          <w:tcPr>
            <w:tcW w:w="7501" w:type="dxa"/>
          </w:tcPr>
          <w:p w14:paraId="090BDF3E" w14:textId="77777777" w:rsidR="0021547F" w:rsidRPr="00314663" w:rsidRDefault="0021547F" w:rsidP="0021547F">
            <w:pPr>
              <w:numPr>
                <w:ilvl w:val="0"/>
                <w:numId w:val="136"/>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27800366" w14:textId="77777777" w:rsidR="0021547F" w:rsidRPr="005F59C7" w:rsidRDefault="0021547F" w:rsidP="0021547F">
            <w:pPr>
              <w:numPr>
                <w:ilvl w:val="0"/>
                <w:numId w:val="136"/>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50F2A88" w14:textId="77777777" w:rsidR="0021547F" w:rsidRPr="005F59C7" w:rsidRDefault="0021547F" w:rsidP="005F08FF">
            <w:pPr>
              <w:rPr>
                <w:rFonts w:ascii="Times New Roman" w:hAnsi="Times New Roman"/>
                <w:b/>
                <w:sz w:val="24"/>
                <w:szCs w:val="24"/>
              </w:rPr>
            </w:pPr>
          </w:p>
        </w:tc>
      </w:tr>
      <w:tr w:rsidR="0021547F" w:rsidRPr="00985111" w14:paraId="73077663" w14:textId="77777777" w:rsidTr="005F08FF">
        <w:tc>
          <w:tcPr>
            <w:tcW w:w="7501" w:type="dxa"/>
          </w:tcPr>
          <w:p w14:paraId="58FF472A" w14:textId="77777777" w:rsidR="0021547F" w:rsidRPr="00314663" w:rsidRDefault="0021547F" w:rsidP="0021547F">
            <w:pPr>
              <w:numPr>
                <w:ilvl w:val="0"/>
                <w:numId w:val="13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459EB60" w14:textId="77777777" w:rsidR="0021547F" w:rsidRPr="00314663" w:rsidRDefault="0021547F" w:rsidP="005F08FF">
            <w:pPr>
              <w:suppressAutoHyphens/>
              <w:rPr>
                <w:rFonts w:ascii="Times New Roman" w:hAnsi="Times New Roman"/>
                <w:b/>
                <w:sz w:val="24"/>
                <w:szCs w:val="24"/>
              </w:rPr>
            </w:pPr>
          </w:p>
        </w:tc>
        <w:tc>
          <w:tcPr>
            <w:tcW w:w="1854" w:type="dxa"/>
          </w:tcPr>
          <w:p w14:paraId="18A7A8E7" w14:textId="77777777" w:rsidR="0021547F" w:rsidRPr="005F59C7" w:rsidRDefault="0021547F" w:rsidP="005F08FF">
            <w:pPr>
              <w:rPr>
                <w:rFonts w:ascii="Times New Roman" w:hAnsi="Times New Roman"/>
                <w:b/>
                <w:sz w:val="24"/>
                <w:szCs w:val="24"/>
              </w:rPr>
            </w:pPr>
          </w:p>
        </w:tc>
      </w:tr>
    </w:tbl>
    <w:p w14:paraId="24685B21" w14:textId="77777777" w:rsidR="00C44888" w:rsidRPr="00E2317C" w:rsidRDefault="00C44888" w:rsidP="00C44888">
      <w:pPr>
        <w:rPr>
          <w:rFonts w:ascii="Times New Roman" w:hAnsi="Times New Roman"/>
          <w:b/>
          <w:sz w:val="24"/>
          <w:szCs w:val="24"/>
        </w:rPr>
      </w:pPr>
    </w:p>
    <w:p w14:paraId="527CB7FC" w14:textId="77777777" w:rsidR="00C44888" w:rsidRPr="00E2317C" w:rsidRDefault="00C44888" w:rsidP="00C44888">
      <w:pPr>
        <w:rPr>
          <w:rFonts w:ascii="Times New Roman" w:hAnsi="Times New Roman"/>
          <w:b/>
          <w:sz w:val="24"/>
          <w:szCs w:val="24"/>
        </w:rPr>
      </w:pPr>
    </w:p>
    <w:p w14:paraId="15AB24D4" w14:textId="77777777" w:rsidR="00C44888" w:rsidRPr="00E2317C" w:rsidRDefault="00C44888" w:rsidP="00C44888">
      <w:pPr>
        <w:rPr>
          <w:rFonts w:ascii="Times New Roman" w:hAnsi="Times New Roman"/>
          <w:b/>
          <w:sz w:val="24"/>
          <w:szCs w:val="24"/>
        </w:rPr>
      </w:pPr>
    </w:p>
    <w:p w14:paraId="61B08A2B" w14:textId="77777777" w:rsidR="00C44888" w:rsidRPr="00E2317C" w:rsidRDefault="00C44888" w:rsidP="00C44888">
      <w:pPr>
        <w:rPr>
          <w:rFonts w:ascii="Times New Roman" w:hAnsi="Times New Roman"/>
          <w:b/>
          <w:sz w:val="24"/>
          <w:szCs w:val="24"/>
        </w:rPr>
      </w:pPr>
    </w:p>
    <w:p w14:paraId="4CB17374" w14:textId="77777777" w:rsidR="00C44888" w:rsidRPr="00E2317C" w:rsidRDefault="00C44888" w:rsidP="00C44888">
      <w:pPr>
        <w:rPr>
          <w:rFonts w:ascii="Times New Roman" w:hAnsi="Times New Roman"/>
          <w:b/>
          <w:sz w:val="24"/>
          <w:szCs w:val="24"/>
        </w:rPr>
      </w:pPr>
    </w:p>
    <w:p w14:paraId="4EA70F31" w14:textId="77777777" w:rsidR="00C44888" w:rsidRPr="00E2317C" w:rsidRDefault="00C44888" w:rsidP="00C44888">
      <w:pPr>
        <w:rPr>
          <w:rFonts w:ascii="Times New Roman" w:hAnsi="Times New Roman"/>
          <w:b/>
          <w:sz w:val="24"/>
          <w:szCs w:val="24"/>
        </w:rPr>
      </w:pPr>
    </w:p>
    <w:p w14:paraId="79FEB3C6" w14:textId="77777777" w:rsidR="00C44888" w:rsidRPr="00E2317C" w:rsidRDefault="00C44888" w:rsidP="00C44888">
      <w:pPr>
        <w:rPr>
          <w:rFonts w:ascii="Times New Roman" w:hAnsi="Times New Roman"/>
          <w:b/>
          <w:sz w:val="24"/>
          <w:szCs w:val="24"/>
        </w:rPr>
      </w:pPr>
    </w:p>
    <w:p w14:paraId="3B439F20" w14:textId="77777777" w:rsidR="00C44888" w:rsidRPr="00E2317C" w:rsidRDefault="00C44888" w:rsidP="00C44888">
      <w:pPr>
        <w:rPr>
          <w:rFonts w:ascii="Times New Roman" w:hAnsi="Times New Roman"/>
          <w:b/>
          <w:sz w:val="24"/>
          <w:szCs w:val="24"/>
        </w:rPr>
        <w:sectPr w:rsidR="00C44888" w:rsidRPr="00E2317C" w:rsidSect="0070166B">
          <w:pgSz w:w="11907" w:h="16840"/>
          <w:pgMar w:top="1134" w:right="567" w:bottom="1134" w:left="1701" w:header="709" w:footer="709" w:gutter="0"/>
          <w:cols w:space="720"/>
        </w:sectPr>
      </w:pPr>
    </w:p>
    <w:p w14:paraId="2C3C738E" w14:textId="5EFA75C1" w:rsidR="00C44888" w:rsidRPr="00E2317C" w:rsidRDefault="00C44888" w:rsidP="00C44888">
      <w:pPr>
        <w:spacing w:after="0"/>
        <w:jc w:val="center"/>
        <w:rPr>
          <w:rFonts w:ascii="Times New Roman" w:hAnsi="Times New Roman"/>
          <w:b/>
          <w:sz w:val="24"/>
          <w:szCs w:val="24"/>
        </w:rPr>
      </w:pPr>
      <w:r w:rsidRPr="00E2317C">
        <w:rPr>
          <w:rFonts w:ascii="Times New Roman" w:hAnsi="Times New Roman"/>
          <w:b/>
          <w:sz w:val="24"/>
          <w:szCs w:val="24"/>
        </w:rPr>
        <w:lastRenderedPageBreak/>
        <w:t>1. ОБЩАЯ ХАРАКТЕРИСТИКА РАБОЧЕЙ ПРОГРАММЫ</w:t>
      </w:r>
    </w:p>
    <w:p w14:paraId="2629DBC4" w14:textId="77777777" w:rsidR="00C44888" w:rsidRPr="00E2317C" w:rsidRDefault="00C44888" w:rsidP="00C44888">
      <w:pPr>
        <w:spacing w:after="0"/>
        <w:jc w:val="center"/>
        <w:rPr>
          <w:rFonts w:ascii="Times New Roman" w:hAnsi="Times New Roman"/>
          <w:b/>
          <w:sz w:val="24"/>
          <w:szCs w:val="24"/>
        </w:rPr>
      </w:pPr>
      <w:r w:rsidRPr="00E2317C">
        <w:rPr>
          <w:rFonts w:ascii="Times New Roman" w:hAnsi="Times New Roman"/>
          <w:b/>
          <w:sz w:val="24"/>
          <w:szCs w:val="24"/>
        </w:rPr>
        <w:t>ПРОФЕССИОНАЛЬНОГО МОДУЛЯ</w:t>
      </w:r>
    </w:p>
    <w:p w14:paraId="1E5E708F" w14:textId="77777777" w:rsidR="00D87BAC" w:rsidRDefault="00C44888" w:rsidP="00C44888">
      <w:pPr>
        <w:spacing w:after="0"/>
        <w:jc w:val="center"/>
        <w:rPr>
          <w:rFonts w:ascii="Times New Roman" w:hAnsi="Times New Roman"/>
          <w:b/>
          <w:sz w:val="24"/>
          <w:szCs w:val="24"/>
        </w:rPr>
      </w:pPr>
      <w:r w:rsidRPr="00D87BAC">
        <w:rPr>
          <w:rFonts w:ascii="Times New Roman" w:hAnsi="Times New Roman"/>
          <w:b/>
          <w:sz w:val="24"/>
          <w:szCs w:val="24"/>
        </w:rPr>
        <w:t>«</w:t>
      </w:r>
      <w:r w:rsidR="00D87BAC" w:rsidRPr="00D87BAC">
        <w:rPr>
          <w:rFonts w:ascii="Times New Roman" w:hAnsi="Times New Roman"/>
          <w:b/>
          <w:sz w:val="24"/>
          <w:szCs w:val="24"/>
        </w:rPr>
        <w:t xml:space="preserve">ПМ.02 Изготовление съёмных пластиночных, несъёмных </w:t>
      </w:r>
    </w:p>
    <w:p w14:paraId="2EE0A520" w14:textId="60CC72D6" w:rsidR="00C44888" w:rsidRPr="00D87BAC" w:rsidRDefault="00D87BAC" w:rsidP="00C44888">
      <w:pPr>
        <w:spacing w:after="0"/>
        <w:jc w:val="center"/>
        <w:rPr>
          <w:rFonts w:ascii="Times New Roman" w:hAnsi="Times New Roman"/>
          <w:b/>
          <w:sz w:val="24"/>
          <w:szCs w:val="24"/>
        </w:rPr>
      </w:pPr>
      <w:r w:rsidRPr="00D87BAC">
        <w:rPr>
          <w:rFonts w:ascii="Times New Roman" w:hAnsi="Times New Roman"/>
          <w:b/>
          <w:sz w:val="24"/>
          <w:szCs w:val="24"/>
        </w:rPr>
        <w:t>и бюгельных протезов</w:t>
      </w:r>
      <w:r w:rsidR="00C44888" w:rsidRPr="00D87BAC">
        <w:rPr>
          <w:rFonts w:ascii="Times New Roman" w:hAnsi="Times New Roman"/>
          <w:b/>
          <w:sz w:val="24"/>
          <w:szCs w:val="24"/>
        </w:rPr>
        <w:t>»</w:t>
      </w:r>
    </w:p>
    <w:p w14:paraId="7B2B9BEE" w14:textId="77777777" w:rsidR="00C44888" w:rsidRPr="00E2317C" w:rsidRDefault="00C44888" w:rsidP="00C44888">
      <w:pPr>
        <w:spacing w:after="0"/>
        <w:jc w:val="center"/>
        <w:rPr>
          <w:rFonts w:ascii="Times New Roman" w:hAnsi="Times New Roman"/>
          <w:b/>
          <w:sz w:val="24"/>
          <w:szCs w:val="24"/>
        </w:rPr>
      </w:pPr>
    </w:p>
    <w:p w14:paraId="5309FB76" w14:textId="721312FD" w:rsidR="00C44888" w:rsidRPr="00E2317C" w:rsidRDefault="00D87BAC" w:rsidP="00C44888">
      <w:pPr>
        <w:suppressAutoHyphens/>
        <w:spacing w:after="0"/>
        <w:rPr>
          <w:rFonts w:ascii="Times New Roman" w:hAnsi="Times New Roman"/>
          <w:b/>
          <w:sz w:val="24"/>
          <w:szCs w:val="24"/>
        </w:rPr>
      </w:pPr>
      <w:r>
        <w:rPr>
          <w:rFonts w:ascii="Times New Roman" w:hAnsi="Times New Roman"/>
          <w:b/>
          <w:sz w:val="24"/>
          <w:szCs w:val="24"/>
        </w:rPr>
        <w:t xml:space="preserve">     </w:t>
      </w:r>
      <w:r w:rsidR="00C44888" w:rsidRPr="00E2317C">
        <w:rPr>
          <w:rFonts w:ascii="Times New Roman" w:hAnsi="Times New Roman"/>
          <w:b/>
          <w:sz w:val="24"/>
          <w:szCs w:val="24"/>
        </w:rPr>
        <w:t xml:space="preserve">1.1. Цель и планируемые результаты освоения профессионального модуля </w:t>
      </w:r>
    </w:p>
    <w:p w14:paraId="4100BD67" w14:textId="48F464B6" w:rsidR="00C44888" w:rsidRPr="00E2317C" w:rsidRDefault="00C44888" w:rsidP="00C44888">
      <w:pPr>
        <w:suppressAutoHyphens/>
        <w:spacing w:after="0"/>
        <w:jc w:val="both"/>
        <w:rPr>
          <w:rFonts w:ascii="Times New Roman" w:hAnsi="Times New Roman"/>
          <w:sz w:val="24"/>
          <w:szCs w:val="24"/>
        </w:rPr>
      </w:pPr>
      <w:r w:rsidRPr="00E2317C">
        <w:rPr>
          <w:rFonts w:ascii="Times New Roman" w:hAnsi="Times New Roman"/>
          <w:sz w:val="24"/>
          <w:szCs w:val="24"/>
        </w:rPr>
        <w:t>В результате изучения профессионального модуля студент должен освоить основной вид деятельности</w:t>
      </w:r>
      <w:r w:rsidR="00D87BAC">
        <w:rPr>
          <w:rFonts w:ascii="Times New Roman" w:hAnsi="Times New Roman"/>
          <w:sz w:val="24"/>
          <w:szCs w:val="24"/>
        </w:rPr>
        <w:t xml:space="preserve"> - </w:t>
      </w:r>
      <w:r w:rsidR="00D87BAC" w:rsidRPr="00D87BAC">
        <w:rPr>
          <w:rFonts w:ascii="Times New Roman" w:hAnsi="Times New Roman"/>
          <w:szCs w:val="24"/>
        </w:rPr>
        <w:t>Изготовление съёмных пластиночных, несъёмных и бюгельных протезов</w:t>
      </w:r>
      <w:r>
        <w:rPr>
          <w:rFonts w:ascii="Times New Roman" w:hAnsi="Times New Roman"/>
          <w:sz w:val="24"/>
          <w:szCs w:val="24"/>
        </w:rPr>
        <w:br/>
      </w:r>
      <w:r w:rsidRPr="00E2317C">
        <w:rPr>
          <w:rFonts w:ascii="Times New Roman" w:hAnsi="Times New Roman"/>
          <w:sz w:val="24"/>
          <w:szCs w:val="24"/>
        </w:rPr>
        <w:t>и соответствующие ему общие компетенции и профессиональные компетенции:</w:t>
      </w:r>
    </w:p>
    <w:p w14:paraId="3CF7DAAE" w14:textId="77777777" w:rsidR="00C44888" w:rsidRPr="00895F11" w:rsidRDefault="00C44888" w:rsidP="00E763E3">
      <w:pPr>
        <w:numPr>
          <w:ilvl w:val="2"/>
          <w:numId w:val="20"/>
        </w:numPr>
        <w:spacing w:after="120"/>
        <w:ind w:hanging="153"/>
        <w:jc w:val="both"/>
        <w:rPr>
          <w:rFonts w:ascii="Times New Roman" w:hAnsi="Times New Roman"/>
          <w:bCs/>
          <w:sz w:val="24"/>
          <w:szCs w:val="24"/>
        </w:rPr>
      </w:pPr>
      <w:r w:rsidRPr="00895F11">
        <w:rPr>
          <w:rFonts w:ascii="Times New Roman" w:hAnsi="Times New Roman"/>
          <w:bCs/>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8125"/>
      </w:tblGrid>
      <w:tr w:rsidR="00C44888" w:rsidRPr="00E97093" w14:paraId="6250D075" w14:textId="77777777" w:rsidTr="00640B64">
        <w:tc>
          <w:tcPr>
            <w:tcW w:w="1220" w:type="dxa"/>
          </w:tcPr>
          <w:p w14:paraId="0B8D098D" w14:textId="77777777" w:rsidR="00C44888" w:rsidRPr="00E97093"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45" w:name="_Toc127888149"/>
            <w:r w:rsidRPr="00E97093">
              <w:rPr>
                <w:rStyle w:val="af0"/>
                <w:rFonts w:ascii="Times New Roman" w:hAnsi="Times New Roman"/>
                <w:b w:val="0"/>
                <w:bCs w:val="0"/>
                <w:sz w:val="24"/>
                <w:szCs w:val="24"/>
                <w:lang w:val="ru-RU" w:eastAsia="ru-RU"/>
              </w:rPr>
              <w:t>Код</w:t>
            </w:r>
            <w:bookmarkEnd w:id="45"/>
          </w:p>
        </w:tc>
        <w:tc>
          <w:tcPr>
            <w:tcW w:w="8125" w:type="dxa"/>
          </w:tcPr>
          <w:p w14:paraId="3CB40C83" w14:textId="77777777" w:rsidR="00C44888" w:rsidRPr="00E97093"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46" w:name="_Toc127888150"/>
            <w:r w:rsidRPr="00E97093">
              <w:rPr>
                <w:rStyle w:val="af0"/>
                <w:rFonts w:ascii="Times New Roman" w:hAnsi="Times New Roman"/>
                <w:b w:val="0"/>
                <w:bCs w:val="0"/>
                <w:sz w:val="24"/>
                <w:szCs w:val="24"/>
                <w:lang w:val="ru-RU" w:eastAsia="ru-RU"/>
              </w:rPr>
              <w:t>Наименование общих компетенций</w:t>
            </w:r>
            <w:bookmarkEnd w:id="46"/>
          </w:p>
        </w:tc>
      </w:tr>
      <w:tr w:rsidR="00C44888" w:rsidRPr="00E2317C" w14:paraId="52636370" w14:textId="77777777" w:rsidTr="00640B64">
        <w:tc>
          <w:tcPr>
            <w:tcW w:w="1220" w:type="dxa"/>
          </w:tcPr>
          <w:p w14:paraId="7753342F"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02</w:t>
            </w:r>
          </w:p>
        </w:tc>
        <w:tc>
          <w:tcPr>
            <w:tcW w:w="8125" w:type="dxa"/>
          </w:tcPr>
          <w:p w14:paraId="4E05DFB1"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44888" w:rsidRPr="00E2317C" w14:paraId="0B6F8C1E" w14:textId="77777777" w:rsidTr="00640B64">
        <w:tc>
          <w:tcPr>
            <w:tcW w:w="1220" w:type="dxa"/>
          </w:tcPr>
          <w:p w14:paraId="49EAAD3B"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03</w:t>
            </w:r>
          </w:p>
        </w:tc>
        <w:tc>
          <w:tcPr>
            <w:tcW w:w="8125" w:type="dxa"/>
          </w:tcPr>
          <w:p w14:paraId="4B049FB4"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44888" w:rsidRPr="00E2317C" w14:paraId="161BF762" w14:textId="77777777" w:rsidTr="00640B64">
        <w:tc>
          <w:tcPr>
            <w:tcW w:w="1220" w:type="dxa"/>
          </w:tcPr>
          <w:p w14:paraId="515F1890"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04</w:t>
            </w:r>
          </w:p>
        </w:tc>
        <w:tc>
          <w:tcPr>
            <w:tcW w:w="8125" w:type="dxa"/>
          </w:tcPr>
          <w:p w14:paraId="483E38F5"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Эффективно взаимодействовать и работать в коллективе и команде</w:t>
            </w:r>
          </w:p>
        </w:tc>
      </w:tr>
      <w:tr w:rsidR="00640B64" w:rsidRPr="00E2317C" w14:paraId="1A6948D6" w14:textId="77777777" w:rsidTr="00640B64">
        <w:tc>
          <w:tcPr>
            <w:tcW w:w="1220" w:type="dxa"/>
          </w:tcPr>
          <w:p w14:paraId="7E65BC06" w14:textId="7ACA762D" w:rsidR="00640B64" w:rsidRPr="00E97093" w:rsidRDefault="00640B64" w:rsidP="00640B64">
            <w:pPr>
              <w:ind w:left="113" w:right="113"/>
              <w:jc w:val="center"/>
              <w:rPr>
                <w:rFonts w:ascii="Times New Roman" w:hAnsi="Times New Roman"/>
                <w:b/>
                <w:bCs/>
                <w:iCs/>
                <w:sz w:val="24"/>
                <w:szCs w:val="24"/>
              </w:rPr>
            </w:pPr>
            <w:r w:rsidRPr="00E97093">
              <w:rPr>
                <w:rFonts w:ascii="Times New Roman" w:hAnsi="Times New Roman"/>
                <w:b/>
                <w:bCs/>
                <w:sz w:val="24"/>
                <w:szCs w:val="24"/>
              </w:rPr>
              <w:t>ОК 07</w:t>
            </w:r>
          </w:p>
        </w:tc>
        <w:tc>
          <w:tcPr>
            <w:tcW w:w="8125" w:type="dxa"/>
          </w:tcPr>
          <w:p w14:paraId="1FEB214D" w14:textId="44248433" w:rsidR="00640B64" w:rsidRPr="00640B64" w:rsidRDefault="00640B64" w:rsidP="00640B64">
            <w:pPr>
              <w:suppressAutoHyphens/>
              <w:spacing w:after="0"/>
              <w:rPr>
                <w:rFonts w:ascii="Times New Roman" w:hAnsi="Times New Roman"/>
                <w:sz w:val="24"/>
                <w:szCs w:val="24"/>
              </w:rPr>
            </w:pPr>
            <w:r w:rsidRPr="00640B6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44888" w:rsidRPr="00E2317C" w14:paraId="73D83A5F" w14:textId="77777777" w:rsidTr="00640B64">
        <w:tc>
          <w:tcPr>
            <w:tcW w:w="1220" w:type="dxa"/>
          </w:tcPr>
          <w:p w14:paraId="2CF5FA35" w14:textId="77777777" w:rsidR="00C44888" w:rsidRPr="00E97093" w:rsidRDefault="00C44888" w:rsidP="00D609F2">
            <w:pPr>
              <w:ind w:left="113" w:right="113"/>
              <w:jc w:val="center"/>
              <w:rPr>
                <w:rFonts w:ascii="Times New Roman" w:hAnsi="Times New Roman"/>
                <w:b/>
                <w:bCs/>
                <w:iCs/>
                <w:sz w:val="24"/>
                <w:szCs w:val="24"/>
              </w:rPr>
            </w:pPr>
            <w:r w:rsidRPr="00E97093">
              <w:rPr>
                <w:rFonts w:ascii="Times New Roman" w:hAnsi="Times New Roman"/>
                <w:b/>
                <w:bCs/>
                <w:iCs/>
                <w:sz w:val="24"/>
                <w:szCs w:val="24"/>
              </w:rPr>
              <w:t>ОК 09</w:t>
            </w:r>
          </w:p>
        </w:tc>
        <w:tc>
          <w:tcPr>
            <w:tcW w:w="8125" w:type="dxa"/>
          </w:tcPr>
          <w:p w14:paraId="738C990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944469F" w14:textId="77777777" w:rsidR="00C44888" w:rsidRDefault="00C44888" w:rsidP="00C44888">
      <w:pPr>
        <w:ind w:left="720"/>
        <w:rPr>
          <w:rFonts w:ascii="Times New Roman" w:hAnsi="Times New Roman"/>
          <w:b/>
          <w:bCs/>
          <w:sz w:val="24"/>
          <w:szCs w:val="24"/>
        </w:rPr>
      </w:pPr>
    </w:p>
    <w:p w14:paraId="5B562231" w14:textId="77777777" w:rsidR="00C44888" w:rsidRPr="00170F39" w:rsidRDefault="00C44888" w:rsidP="00E763E3">
      <w:pPr>
        <w:numPr>
          <w:ilvl w:val="2"/>
          <w:numId w:val="20"/>
        </w:numPr>
        <w:spacing w:after="120"/>
        <w:ind w:hanging="153"/>
        <w:rPr>
          <w:rFonts w:ascii="Times New Roman" w:hAnsi="Times New Roman"/>
          <w:sz w:val="24"/>
          <w:szCs w:val="24"/>
        </w:rPr>
      </w:pPr>
      <w:r w:rsidRPr="00170F39">
        <w:rPr>
          <w:rFonts w:ascii="Times New Roman" w:hAnsi="Times New Roman"/>
          <w:sz w:val="24"/>
          <w:szCs w:val="24"/>
        </w:rPr>
        <w:t xml:space="preserve">Перечень профессиональных компетенций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C44888" w:rsidRPr="00E97093" w14:paraId="7E95A773" w14:textId="77777777" w:rsidTr="00D609F2">
        <w:trPr>
          <w:trHeight w:hRule="exact" w:val="397"/>
        </w:trPr>
        <w:tc>
          <w:tcPr>
            <w:tcW w:w="1242" w:type="dxa"/>
            <w:shd w:val="clear" w:color="auto" w:fill="auto"/>
          </w:tcPr>
          <w:p w14:paraId="126AA93D" w14:textId="77777777" w:rsidR="00C44888" w:rsidRPr="00E97093" w:rsidRDefault="00C44888" w:rsidP="00D609F2">
            <w:pPr>
              <w:rPr>
                <w:rFonts w:ascii="Times New Roman" w:hAnsi="Times New Roman"/>
                <w:i/>
                <w:iCs/>
                <w:sz w:val="24"/>
                <w:szCs w:val="24"/>
              </w:rPr>
            </w:pPr>
            <w:r w:rsidRPr="00E97093">
              <w:rPr>
                <w:rStyle w:val="af0"/>
                <w:rFonts w:ascii="Times New Roman" w:hAnsi="Times New Roman"/>
                <w:i w:val="0"/>
                <w:iCs/>
                <w:sz w:val="24"/>
                <w:szCs w:val="24"/>
              </w:rPr>
              <w:t>Код</w:t>
            </w:r>
          </w:p>
        </w:tc>
        <w:tc>
          <w:tcPr>
            <w:tcW w:w="8222" w:type="dxa"/>
            <w:shd w:val="clear" w:color="auto" w:fill="auto"/>
          </w:tcPr>
          <w:p w14:paraId="20EB512B" w14:textId="77777777" w:rsidR="00C44888" w:rsidRPr="00E97093" w:rsidRDefault="00C44888" w:rsidP="00D609F2">
            <w:pPr>
              <w:rPr>
                <w:rFonts w:ascii="Times New Roman" w:hAnsi="Times New Roman"/>
                <w:i/>
                <w:iCs/>
                <w:sz w:val="24"/>
                <w:szCs w:val="24"/>
              </w:rPr>
            </w:pPr>
            <w:r w:rsidRPr="00E97093">
              <w:rPr>
                <w:rStyle w:val="af0"/>
                <w:rFonts w:ascii="Times New Roman" w:hAnsi="Times New Roman"/>
                <w:i w:val="0"/>
                <w:iCs/>
                <w:sz w:val="24"/>
                <w:szCs w:val="24"/>
              </w:rPr>
              <w:t>Наименование видов деятельности и профессиональных компетенций</w:t>
            </w:r>
          </w:p>
        </w:tc>
      </w:tr>
      <w:tr w:rsidR="00D87BAC" w:rsidRPr="00BE49C4" w14:paraId="6BCFC7BF" w14:textId="77777777" w:rsidTr="00D80D08">
        <w:trPr>
          <w:trHeight w:hRule="exact" w:val="527"/>
        </w:trPr>
        <w:tc>
          <w:tcPr>
            <w:tcW w:w="1242" w:type="dxa"/>
          </w:tcPr>
          <w:p w14:paraId="4E45D5E5" w14:textId="26C6F3CF" w:rsidR="00D87BAC" w:rsidRPr="00E97093" w:rsidRDefault="00D87BAC" w:rsidP="00D87BAC">
            <w:pPr>
              <w:spacing w:after="0" w:line="240" w:lineRule="auto"/>
              <w:rPr>
                <w:rFonts w:ascii="Times New Roman" w:hAnsi="Times New Roman"/>
                <w:b/>
                <w:bCs/>
                <w:iCs/>
                <w:sz w:val="24"/>
                <w:szCs w:val="24"/>
              </w:rPr>
            </w:pPr>
            <w:r w:rsidRPr="00E97093">
              <w:rPr>
                <w:rFonts w:ascii="Times New Roman" w:hAnsi="Times New Roman"/>
                <w:b/>
                <w:bCs/>
                <w:sz w:val="24"/>
                <w:szCs w:val="24"/>
              </w:rPr>
              <w:t>ВД 2</w:t>
            </w:r>
          </w:p>
        </w:tc>
        <w:tc>
          <w:tcPr>
            <w:tcW w:w="8222" w:type="dxa"/>
          </w:tcPr>
          <w:p w14:paraId="682B9A6A" w14:textId="18789B93" w:rsidR="00D87BAC" w:rsidRPr="00D87BAC" w:rsidRDefault="00D87BAC" w:rsidP="00D87BAC">
            <w:pPr>
              <w:spacing w:after="0" w:line="240" w:lineRule="auto"/>
              <w:rPr>
                <w:rFonts w:ascii="Times New Roman" w:hAnsi="Times New Roman"/>
                <w:bCs/>
                <w:iCs/>
                <w:sz w:val="24"/>
                <w:szCs w:val="24"/>
              </w:rPr>
            </w:pPr>
            <w:r w:rsidRPr="00D87BAC">
              <w:rPr>
                <w:rFonts w:ascii="Times New Roman" w:hAnsi="Times New Roman"/>
                <w:sz w:val="24"/>
                <w:szCs w:val="24"/>
              </w:rPr>
              <w:t>Изготовление съёмных пластиночных, несъёмных и бюгельных протезов.</w:t>
            </w:r>
          </w:p>
        </w:tc>
      </w:tr>
      <w:tr w:rsidR="00D87BAC" w:rsidRPr="00BE49C4" w14:paraId="6EDD3FF2" w14:textId="77777777" w:rsidTr="00D80D08">
        <w:trPr>
          <w:trHeight w:hRule="exact" w:val="551"/>
        </w:trPr>
        <w:tc>
          <w:tcPr>
            <w:tcW w:w="1242" w:type="dxa"/>
          </w:tcPr>
          <w:p w14:paraId="1D2ED22A" w14:textId="04CDCB4F" w:rsidR="00D87BAC" w:rsidRPr="00E97093" w:rsidRDefault="00D87BAC" w:rsidP="00D87BAC">
            <w:pPr>
              <w:spacing w:after="0" w:line="240" w:lineRule="auto"/>
              <w:rPr>
                <w:rFonts w:ascii="Times New Roman" w:hAnsi="Times New Roman"/>
                <w:b/>
                <w:bCs/>
                <w:iCs/>
                <w:sz w:val="24"/>
                <w:szCs w:val="24"/>
              </w:rPr>
            </w:pPr>
            <w:r w:rsidRPr="00E97093">
              <w:rPr>
                <w:rFonts w:ascii="Times New Roman" w:hAnsi="Times New Roman"/>
                <w:b/>
                <w:bCs/>
                <w:sz w:val="24"/>
                <w:szCs w:val="24"/>
              </w:rPr>
              <w:t>ПК 2.1.</w:t>
            </w:r>
          </w:p>
        </w:tc>
        <w:tc>
          <w:tcPr>
            <w:tcW w:w="8222" w:type="dxa"/>
          </w:tcPr>
          <w:p w14:paraId="28415EC4" w14:textId="4348B9DC" w:rsidR="00D87BAC" w:rsidRPr="00D87BAC" w:rsidRDefault="00D87BAC" w:rsidP="00D87BAC">
            <w:pPr>
              <w:spacing w:after="0" w:line="240" w:lineRule="auto"/>
              <w:rPr>
                <w:rFonts w:ascii="Times New Roman" w:hAnsi="Times New Roman"/>
                <w:bCs/>
                <w:iCs/>
                <w:sz w:val="24"/>
                <w:szCs w:val="24"/>
              </w:rPr>
            </w:pPr>
            <w:r w:rsidRPr="00D87BAC">
              <w:rPr>
                <w:rFonts w:ascii="Times New Roman" w:hAnsi="Times New Roman"/>
                <w:sz w:val="24"/>
                <w:szCs w:val="24"/>
              </w:rPr>
              <w:t>Изготавливать съемные пластиночные протезы при частичном и полном отсутствии зубов.</w:t>
            </w:r>
          </w:p>
        </w:tc>
      </w:tr>
      <w:tr w:rsidR="00D87BAC" w:rsidRPr="00BE49C4" w14:paraId="741E8A89" w14:textId="77777777" w:rsidTr="00D80D08">
        <w:trPr>
          <w:trHeight w:hRule="exact" w:val="444"/>
        </w:trPr>
        <w:tc>
          <w:tcPr>
            <w:tcW w:w="1242" w:type="dxa"/>
          </w:tcPr>
          <w:p w14:paraId="38EB1057" w14:textId="55FB9C0F" w:rsidR="00D87BAC" w:rsidRPr="00E97093" w:rsidRDefault="00D87BAC" w:rsidP="00D87BAC">
            <w:pPr>
              <w:spacing w:after="0" w:line="240" w:lineRule="auto"/>
              <w:rPr>
                <w:rFonts w:ascii="Times New Roman" w:hAnsi="Times New Roman"/>
                <w:b/>
                <w:bCs/>
                <w:iCs/>
                <w:sz w:val="24"/>
                <w:szCs w:val="24"/>
              </w:rPr>
            </w:pPr>
            <w:r w:rsidRPr="00E97093">
              <w:rPr>
                <w:rFonts w:ascii="Times New Roman" w:hAnsi="Times New Roman"/>
                <w:b/>
                <w:bCs/>
                <w:sz w:val="24"/>
                <w:szCs w:val="24"/>
              </w:rPr>
              <w:t>ПК 2.2.</w:t>
            </w:r>
          </w:p>
        </w:tc>
        <w:tc>
          <w:tcPr>
            <w:tcW w:w="8222" w:type="dxa"/>
          </w:tcPr>
          <w:p w14:paraId="2CDEA2F6" w14:textId="580EA204" w:rsidR="00D87BAC" w:rsidRPr="00D87BAC" w:rsidRDefault="00D87BAC" w:rsidP="00D87BAC">
            <w:pPr>
              <w:spacing w:after="0" w:line="240" w:lineRule="auto"/>
              <w:rPr>
                <w:rFonts w:ascii="Times New Roman" w:hAnsi="Times New Roman"/>
                <w:bCs/>
                <w:iCs/>
                <w:sz w:val="24"/>
                <w:szCs w:val="24"/>
              </w:rPr>
            </w:pPr>
            <w:r w:rsidRPr="00D87BAC">
              <w:rPr>
                <w:rFonts w:ascii="Times New Roman" w:hAnsi="Times New Roman"/>
                <w:sz w:val="24"/>
                <w:szCs w:val="24"/>
              </w:rPr>
              <w:t>Производить починку съемных пластиночных протезов.</w:t>
            </w:r>
          </w:p>
        </w:tc>
      </w:tr>
      <w:tr w:rsidR="00D87BAC" w:rsidRPr="00BE49C4" w14:paraId="01617777" w14:textId="77777777" w:rsidTr="00D80D08">
        <w:trPr>
          <w:trHeight w:hRule="exact" w:val="592"/>
        </w:trPr>
        <w:tc>
          <w:tcPr>
            <w:tcW w:w="1242" w:type="dxa"/>
          </w:tcPr>
          <w:p w14:paraId="52B59B6F" w14:textId="3FA7EAF3" w:rsidR="00D87BAC" w:rsidRPr="00E97093" w:rsidRDefault="00D87BAC" w:rsidP="00D87BAC">
            <w:pPr>
              <w:spacing w:after="0" w:line="240" w:lineRule="auto"/>
              <w:rPr>
                <w:rFonts w:ascii="Times New Roman" w:hAnsi="Times New Roman"/>
                <w:b/>
                <w:bCs/>
                <w:iCs/>
                <w:sz w:val="24"/>
                <w:szCs w:val="24"/>
              </w:rPr>
            </w:pPr>
            <w:r w:rsidRPr="00E97093">
              <w:rPr>
                <w:rFonts w:ascii="Times New Roman" w:hAnsi="Times New Roman"/>
                <w:b/>
                <w:bCs/>
                <w:sz w:val="24"/>
                <w:szCs w:val="24"/>
              </w:rPr>
              <w:t>ПК 2.3.</w:t>
            </w:r>
          </w:p>
        </w:tc>
        <w:tc>
          <w:tcPr>
            <w:tcW w:w="8222" w:type="dxa"/>
          </w:tcPr>
          <w:p w14:paraId="1C18E04C" w14:textId="543A837C" w:rsidR="00D87BAC" w:rsidRPr="00D87BAC" w:rsidRDefault="00D87BAC" w:rsidP="00D87BAC">
            <w:pPr>
              <w:spacing w:after="0" w:line="240" w:lineRule="auto"/>
              <w:rPr>
                <w:rFonts w:ascii="Times New Roman" w:hAnsi="Times New Roman"/>
                <w:bCs/>
                <w:iCs/>
                <w:sz w:val="24"/>
                <w:szCs w:val="24"/>
              </w:rPr>
            </w:pPr>
            <w:r w:rsidRPr="00D87BAC">
              <w:rPr>
                <w:rFonts w:ascii="Times New Roman" w:hAnsi="Times New Roman"/>
                <w:sz w:val="24"/>
                <w:szCs w:val="24"/>
              </w:rPr>
              <w:t>Изготавливать различные виды несъемных протезов с учетом индивидуальных особенностей пациента.</w:t>
            </w:r>
          </w:p>
        </w:tc>
      </w:tr>
      <w:tr w:rsidR="00D87BAC" w:rsidRPr="00BE49C4" w14:paraId="41BD5B8C" w14:textId="77777777" w:rsidTr="00D80D08">
        <w:trPr>
          <w:trHeight w:hRule="exact" w:val="402"/>
        </w:trPr>
        <w:tc>
          <w:tcPr>
            <w:tcW w:w="1242" w:type="dxa"/>
          </w:tcPr>
          <w:p w14:paraId="1330B805" w14:textId="31FD227B" w:rsidR="00D87BAC" w:rsidRPr="00E97093" w:rsidRDefault="00D87BAC" w:rsidP="00D87BAC">
            <w:pPr>
              <w:spacing w:after="0" w:line="240" w:lineRule="auto"/>
              <w:rPr>
                <w:rFonts w:ascii="Times New Roman" w:hAnsi="Times New Roman"/>
                <w:b/>
                <w:bCs/>
                <w:iCs/>
                <w:sz w:val="24"/>
                <w:szCs w:val="24"/>
              </w:rPr>
            </w:pPr>
            <w:r w:rsidRPr="00E97093">
              <w:rPr>
                <w:rFonts w:ascii="Times New Roman" w:hAnsi="Times New Roman"/>
                <w:b/>
                <w:bCs/>
                <w:sz w:val="24"/>
                <w:szCs w:val="24"/>
              </w:rPr>
              <w:t>ПК 2.4.</w:t>
            </w:r>
          </w:p>
        </w:tc>
        <w:tc>
          <w:tcPr>
            <w:tcW w:w="8222" w:type="dxa"/>
          </w:tcPr>
          <w:p w14:paraId="4F105C9A" w14:textId="1AB9F856" w:rsidR="00D87BAC" w:rsidRPr="00D87BAC" w:rsidRDefault="00D87BAC" w:rsidP="00D87BAC">
            <w:pPr>
              <w:spacing w:after="0" w:line="240" w:lineRule="auto"/>
              <w:rPr>
                <w:rFonts w:ascii="Times New Roman" w:hAnsi="Times New Roman"/>
                <w:bCs/>
                <w:iCs/>
                <w:sz w:val="24"/>
                <w:szCs w:val="24"/>
              </w:rPr>
            </w:pPr>
            <w:r w:rsidRPr="00D87BAC">
              <w:rPr>
                <w:rFonts w:ascii="Times New Roman" w:hAnsi="Times New Roman"/>
                <w:sz w:val="24"/>
                <w:szCs w:val="24"/>
              </w:rPr>
              <w:t>Изготавливать литые бюгельные зубные протезы.</w:t>
            </w:r>
          </w:p>
        </w:tc>
      </w:tr>
    </w:tbl>
    <w:p w14:paraId="4E146811" w14:textId="77777777" w:rsidR="00C44888" w:rsidRDefault="00C44888" w:rsidP="00C44888">
      <w:pPr>
        <w:rPr>
          <w:rFonts w:ascii="Times New Roman" w:hAnsi="Times New Roman"/>
          <w:b/>
          <w:bCs/>
          <w:sz w:val="24"/>
          <w:szCs w:val="24"/>
        </w:rPr>
      </w:pPr>
    </w:p>
    <w:p w14:paraId="7FE94012" w14:textId="77777777" w:rsidR="00C44888" w:rsidRPr="000E1776" w:rsidRDefault="00C44888" w:rsidP="00C44888">
      <w:pPr>
        <w:spacing w:after="120"/>
        <w:ind w:firstLine="567"/>
        <w:rPr>
          <w:rFonts w:ascii="Times New Roman" w:hAnsi="Times New Roman"/>
          <w:sz w:val="24"/>
          <w:szCs w:val="24"/>
        </w:rPr>
      </w:pPr>
      <w:r w:rsidRPr="000E1776">
        <w:rPr>
          <w:rFonts w:ascii="Times New Roman" w:hAnsi="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7269"/>
      </w:tblGrid>
      <w:tr w:rsidR="00C44888" w:rsidRPr="00C61A87" w14:paraId="0928B0A4" w14:textId="77777777" w:rsidTr="00D80D08">
        <w:tc>
          <w:tcPr>
            <w:tcW w:w="2076" w:type="dxa"/>
          </w:tcPr>
          <w:p w14:paraId="324BE1F5" w14:textId="77777777" w:rsidR="00C44888" w:rsidRPr="00C61A87" w:rsidRDefault="00C44888" w:rsidP="00D80D08">
            <w:pPr>
              <w:spacing w:after="0" w:line="240" w:lineRule="auto"/>
              <w:jc w:val="both"/>
              <w:rPr>
                <w:rFonts w:ascii="Times New Roman" w:hAnsi="Times New Roman"/>
                <w:sz w:val="24"/>
                <w:szCs w:val="24"/>
                <w:lang w:eastAsia="en-US"/>
              </w:rPr>
            </w:pPr>
            <w:r w:rsidRPr="00C61A87">
              <w:rPr>
                <w:rFonts w:ascii="Times New Roman" w:hAnsi="Times New Roman"/>
                <w:sz w:val="24"/>
                <w:szCs w:val="24"/>
                <w:lang w:eastAsia="en-US"/>
              </w:rPr>
              <w:t>Владеть навыками</w:t>
            </w:r>
          </w:p>
        </w:tc>
        <w:tc>
          <w:tcPr>
            <w:tcW w:w="7269" w:type="dxa"/>
          </w:tcPr>
          <w:p w14:paraId="3C57AC11" w14:textId="77777777" w:rsidR="00D80D08" w:rsidRPr="00C61A87" w:rsidRDefault="00D80D08" w:rsidP="00E763E3">
            <w:pPr>
              <w:pStyle w:val="ae"/>
              <w:numPr>
                <w:ilvl w:val="0"/>
                <w:numId w:val="111"/>
              </w:numPr>
              <w:tabs>
                <w:tab w:val="left" w:pos="35"/>
                <w:tab w:val="left" w:pos="618"/>
              </w:tabs>
              <w:spacing w:before="0" w:after="0"/>
              <w:ind w:left="176" w:hanging="176"/>
              <w:rPr>
                <w:rStyle w:val="211pt"/>
                <w:b w:val="0"/>
                <w:bCs w:val="0"/>
                <w:sz w:val="24"/>
                <w:szCs w:val="24"/>
              </w:rPr>
            </w:pPr>
            <w:r w:rsidRPr="00C61A87">
              <w:rPr>
                <w:rStyle w:val="211pt"/>
                <w:b w:val="0"/>
                <w:bCs w:val="0"/>
                <w:sz w:val="24"/>
                <w:szCs w:val="24"/>
              </w:rPr>
              <w:t>изготовления частичного съемного протеза;</w:t>
            </w:r>
          </w:p>
          <w:p w14:paraId="0A70E3F7" w14:textId="77777777" w:rsidR="00D80D08" w:rsidRPr="00C61A87" w:rsidRDefault="00D80D08" w:rsidP="00E763E3">
            <w:pPr>
              <w:pStyle w:val="ae"/>
              <w:numPr>
                <w:ilvl w:val="0"/>
                <w:numId w:val="111"/>
              </w:numPr>
              <w:tabs>
                <w:tab w:val="left" w:pos="35"/>
                <w:tab w:val="left" w:pos="618"/>
              </w:tabs>
              <w:spacing w:before="0" w:after="0"/>
              <w:ind w:left="176" w:hanging="176"/>
              <w:rPr>
                <w:rStyle w:val="211pt"/>
                <w:b w:val="0"/>
                <w:bCs w:val="0"/>
                <w:sz w:val="24"/>
                <w:szCs w:val="24"/>
              </w:rPr>
            </w:pPr>
            <w:r w:rsidRPr="00C61A87">
              <w:rPr>
                <w:rStyle w:val="211pt"/>
                <w:b w:val="0"/>
                <w:bCs w:val="0"/>
                <w:sz w:val="24"/>
                <w:szCs w:val="24"/>
              </w:rPr>
              <w:t>изготовления полного съемного пластиночного протеза;</w:t>
            </w:r>
          </w:p>
          <w:p w14:paraId="27E641C4"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съемных пластиночных и бюгельных протезов, протезов из термопластичных материалов</w:t>
            </w:r>
          </w:p>
          <w:p w14:paraId="4775B72C"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 xml:space="preserve">починки съемных пластиночных зубных протезов, приварке кламмера, приварке зуба, починке перелома базиса </w:t>
            </w:r>
            <w:r w:rsidRPr="00C61A87">
              <w:rPr>
                <w:rStyle w:val="211pt"/>
                <w:b w:val="0"/>
                <w:bCs w:val="0"/>
                <w:sz w:val="24"/>
                <w:szCs w:val="24"/>
              </w:rPr>
              <w:lastRenderedPageBreak/>
              <w:t>самотвердеющей пластмассой, перебазировке съемного протеза лабораторным методом</w:t>
            </w:r>
          </w:p>
          <w:p w14:paraId="0A00EAF4"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пластмассовых несъемных зубных протезов, изготовления зуба пластмассового простого, изготовления коронки пластмассовой;</w:t>
            </w:r>
          </w:p>
          <w:p w14:paraId="60424F8E"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штампованно-паяных несъемных зубных протезов, изготовления штампованной коронки, изготовления спайки;</w:t>
            </w:r>
          </w:p>
          <w:p w14:paraId="6AF2EE46"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литых несъемных зубных протезов без облицовки, изготовления коронки цельнолитой, изготовления зуба литого металлического в несъемной конструкции протеза;</w:t>
            </w:r>
          </w:p>
          <w:p w14:paraId="04ABDEA8"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литых несъемных зубных протезов с облицовкой, изготовлении коронки металлоакриловой на цельнолитом каркасе, изготовления зуба металлоакрилового, изготовления зуба металлокерамического, изготовления коронки металлокерамической (фарфоровой);</w:t>
            </w:r>
          </w:p>
          <w:p w14:paraId="508983CF"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штифтовой конструкции, восстановительных вкладок и виниров;</w:t>
            </w:r>
          </w:p>
          <w:p w14:paraId="46927F8E"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несъемной конструкции, коронки с фрезерными элементами</w:t>
            </w:r>
          </w:p>
          <w:p w14:paraId="7D343EE0" w14:textId="77777777" w:rsidR="00D80D08" w:rsidRPr="00C61A87" w:rsidRDefault="00D80D08" w:rsidP="00E763E3">
            <w:pPr>
              <w:pStyle w:val="ae"/>
              <w:numPr>
                <w:ilvl w:val="0"/>
                <w:numId w:val="111"/>
              </w:numPr>
              <w:tabs>
                <w:tab w:val="left" w:pos="35"/>
              </w:tabs>
              <w:spacing w:before="0" w:after="0"/>
              <w:ind w:left="176" w:hanging="176"/>
              <w:rPr>
                <w:rStyle w:val="211pt"/>
                <w:b w:val="0"/>
                <w:bCs w:val="0"/>
                <w:sz w:val="24"/>
                <w:szCs w:val="24"/>
              </w:rPr>
            </w:pPr>
            <w:r w:rsidRPr="00C61A87">
              <w:rPr>
                <w:rStyle w:val="211pt"/>
                <w:b w:val="0"/>
                <w:bCs w:val="0"/>
                <w:sz w:val="24"/>
                <w:szCs w:val="24"/>
              </w:rPr>
              <w:t>изготовления бюгельных зубных протезов, изготовления базиса бюгельного протеза с пластмассовыми зубами, изготовления бюгельного каркаса;</w:t>
            </w:r>
          </w:p>
          <w:p w14:paraId="175DEBB8" w14:textId="585D24D7" w:rsidR="00C44888" w:rsidRPr="00C61A87" w:rsidRDefault="00D80D08" w:rsidP="00D80D08">
            <w:pPr>
              <w:shd w:val="clear" w:color="auto" w:fill="FFFFFF"/>
              <w:suppressAutoHyphens/>
              <w:spacing w:after="0" w:line="240" w:lineRule="auto"/>
              <w:rPr>
                <w:rFonts w:ascii="Times New Roman" w:hAnsi="Times New Roman"/>
                <w:sz w:val="24"/>
                <w:szCs w:val="24"/>
                <w:lang w:eastAsia="en-US"/>
              </w:rPr>
            </w:pPr>
            <w:r w:rsidRPr="00C61A87">
              <w:rPr>
                <w:rStyle w:val="211pt"/>
                <w:b w:val="0"/>
                <w:bCs w:val="0"/>
                <w:sz w:val="24"/>
                <w:szCs w:val="24"/>
              </w:rPr>
              <w:t>изготовления комбинированных съемно-несъемных протезов (бюгельных, пластиночных) с коронками без облицовки, с облицовкой с установкой микрозамкового крепления</w:t>
            </w:r>
          </w:p>
        </w:tc>
      </w:tr>
      <w:tr w:rsidR="00D80D08" w:rsidRPr="00C61A87" w14:paraId="290EFE59" w14:textId="77777777" w:rsidTr="00D80D08">
        <w:tc>
          <w:tcPr>
            <w:tcW w:w="2076" w:type="dxa"/>
          </w:tcPr>
          <w:p w14:paraId="790D2FEF" w14:textId="77777777" w:rsidR="00D80D08" w:rsidRPr="00C61A87" w:rsidRDefault="00D80D08" w:rsidP="00D80D08">
            <w:pPr>
              <w:spacing w:after="0" w:line="240" w:lineRule="auto"/>
              <w:jc w:val="both"/>
              <w:rPr>
                <w:rFonts w:ascii="Times New Roman" w:hAnsi="Times New Roman"/>
                <w:sz w:val="24"/>
                <w:szCs w:val="24"/>
                <w:lang w:eastAsia="en-US"/>
              </w:rPr>
            </w:pPr>
            <w:r w:rsidRPr="00C61A87">
              <w:rPr>
                <w:rFonts w:ascii="Times New Roman" w:hAnsi="Times New Roman"/>
                <w:sz w:val="24"/>
                <w:szCs w:val="24"/>
                <w:lang w:eastAsia="en-US"/>
              </w:rPr>
              <w:t>Уметь</w:t>
            </w:r>
          </w:p>
        </w:tc>
        <w:tc>
          <w:tcPr>
            <w:tcW w:w="7269" w:type="dxa"/>
          </w:tcPr>
          <w:p w14:paraId="4BCA4E79"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проводить осмотр зубочелюстой системы пациента;</w:t>
            </w:r>
          </w:p>
          <w:p w14:paraId="2B3146A2"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проводить регистрацию и определение прикуса;</w:t>
            </w:r>
          </w:p>
          <w:p w14:paraId="1C6F840E"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проводить работу с лицевой дугой и артикулятором;</w:t>
            </w:r>
          </w:p>
          <w:p w14:paraId="7D29C055"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проводить оценку оттиска;</w:t>
            </w:r>
          </w:p>
          <w:p w14:paraId="45C4865F"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фиксировать гипсовые модели в окклюдатор и артикулятор;</w:t>
            </w:r>
          </w:p>
          <w:p w14:paraId="1F63D057"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изгибать гнутые проволочные кламмеры;</w:t>
            </w:r>
          </w:p>
          <w:p w14:paraId="533C6DAD" w14:textId="77777777" w:rsidR="00D80D08" w:rsidRPr="00C61A87" w:rsidRDefault="00D80D08" w:rsidP="00E763E3">
            <w:pPr>
              <w:pStyle w:val="ae"/>
              <w:numPr>
                <w:ilvl w:val="0"/>
                <w:numId w:val="112"/>
              </w:numPr>
              <w:tabs>
                <w:tab w:val="left" w:pos="318"/>
              </w:tabs>
              <w:spacing w:before="0" w:after="0"/>
              <w:ind w:left="318" w:hanging="283"/>
              <w:rPr>
                <w:rStyle w:val="211pt"/>
                <w:b w:val="0"/>
                <w:bCs w:val="0"/>
                <w:sz w:val="24"/>
                <w:szCs w:val="24"/>
              </w:rPr>
            </w:pPr>
            <w:r w:rsidRPr="00C61A87">
              <w:rPr>
                <w:rStyle w:val="211pt"/>
                <w:b w:val="0"/>
                <w:bCs w:val="0"/>
                <w:sz w:val="24"/>
                <w:szCs w:val="24"/>
              </w:rPr>
              <w:t>проводить починку съемных пластиночных протезов;</w:t>
            </w:r>
          </w:p>
          <w:p w14:paraId="5048580B" w14:textId="77777777" w:rsidR="00D80D08" w:rsidRPr="00C61A87" w:rsidRDefault="00D80D08" w:rsidP="00E763E3">
            <w:pPr>
              <w:pStyle w:val="2f4"/>
              <w:numPr>
                <w:ilvl w:val="0"/>
                <w:numId w:val="113"/>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моделировать восковые конструкции несъемных зубных протезов;</w:t>
            </w:r>
          </w:p>
          <w:p w14:paraId="026681CE" w14:textId="77777777" w:rsidR="00D80D08" w:rsidRPr="00C61A87" w:rsidRDefault="00D80D08" w:rsidP="00E763E3">
            <w:pPr>
              <w:pStyle w:val="2f4"/>
              <w:numPr>
                <w:ilvl w:val="0"/>
                <w:numId w:val="113"/>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изготавливать литниковую систему и подготавливать восковые композиции зубных протезов к литью;</w:t>
            </w:r>
          </w:p>
          <w:p w14:paraId="318E6D37" w14:textId="77777777" w:rsidR="00D80D08" w:rsidRPr="00C61A87" w:rsidRDefault="00D80D08" w:rsidP="00E763E3">
            <w:pPr>
              <w:pStyle w:val="2f4"/>
              <w:numPr>
                <w:ilvl w:val="0"/>
                <w:numId w:val="113"/>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припасовывать на рабочую модель и обрабатывать каркас несъемного зубного протеза;</w:t>
            </w:r>
          </w:p>
          <w:p w14:paraId="4000A55C" w14:textId="77777777" w:rsidR="00D80D08" w:rsidRPr="00C61A87" w:rsidRDefault="00D80D08" w:rsidP="00E763E3">
            <w:pPr>
              <w:pStyle w:val="2f4"/>
              <w:numPr>
                <w:ilvl w:val="0"/>
                <w:numId w:val="113"/>
              </w:numPr>
              <w:shd w:val="clear" w:color="auto" w:fill="auto"/>
              <w:tabs>
                <w:tab w:val="left" w:pos="318"/>
              </w:tabs>
              <w:spacing w:before="0" w:after="0" w:line="240" w:lineRule="auto"/>
              <w:ind w:left="318" w:hanging="283"/>
              <w:rPr>
                <w:rStyle w:val="211pt"/>
                <w:rFonts w:cs="Times New Roman"/>
                <w:sz w:val="24"/>
                <w:szCs w:val="24"/>
              </w:rPr>
            </w:pPr>
            <w:r w:rsidRPr="00C61A87">
              <w:rPr>
                <w:rStyle w:val="211pt"/>
                <w:rFonts w:cs="Times New Roman"/>
                <w:sz w:val="24"/>
                <w:szCs w:val="24"/>
              </w:rPr>
              <w:t>изготавливать пластмассовую и керамическую облицовку несъемного зубного протеза;</w:t>
            </w:r>
          </w:p>
          <w:p w14:paraId="73D484BF" w14:textId="77777777" w:rsidR="00D80D08" w:rsidRPr="00C61A87" w:rsidRDefault="00D80D08" w:rsidP="00E763E3">
            <w:pPr>
              <w:pStyle w:val="2f4"/>
              <w:numPr>
                <w:ilvl w:val="0"/>
                <w:numId w:val="113"/>
              </w:numPr>
              <w:shd w:val="clear" w:color="auto" w:fill="auto"/>
              <w:tabs>
                <w:tab w:val="left" w:pos="318"/>
              </w:tabs>
              <w:spacing w:before="0" w:after="0" w:line="240" w:lineRule="auto"/>
              <w:ind w:left="318" w:hanging="283"/>
              <w:rPr>
                <w:rStyle w:val="211pt"/>
                <w:rFonts w:cs="Times New Roman"/>
                <w:sz w:val="24"/>
                <w:szCs w:val="24"/>
              </w:rPr>
            </w:pPr>
            <w:r w:rsidRPr="00C61A87">
              <w:rPr>
                <w:rStyle w:val="211pt"/>
                <w:rFonts w:cs="Times New Roman"/>
                <w:sz w:val="24"/>
                <w:szCs w:val="24"/>
              </w:rPr>
              <w:t>проводить окончательную обработку несъемных зубных протезов;</w:t>
            </w:r>
          </w:p>
          <w:p w14:paraId="3AF59AC8" w14:textId="77777777" w:rsidR="00D80D08" w:rsidRPr="00C61A87" w:rsidRDefault="00D80D08" w:rsidP="00E763E3">
            <w:pPr>
              <w:pStyle w:val="2f4"/>
              <w:numPr>
                <w:ilvl w:val="0"/>
                <w:numId w:val="114"/>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проводить параллелометрию гипсовых моделей;</w:t>
            </w:r>
          </w:p>
          <w:p w14:paraId="7B3FCD2F" w14:textId="77777777" w:rsidR="00D80D08" w:rsidRPr="00C61A87" w:rsidRDefault="00D80D08" w:rsidP="00E763E3">
            <w:pPr>
              <w:pStyle w:val="2f4"/>
              <w:numPr>
                <w:ilvl w:val="0"/>
                <w:numId w:val="114"/>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моделировать элементы каркаса бюгельного зубного протеза;</w:t>
            </w:r>
          </w:p>
          <w:p w14:paraId="59AF7ECE" w14:textId="77777777" w:rsidR="00D80D08" w:rsidRPr="00C61A87" w:rsidRDefault="00D80D08" w:rsidP="00E763E3">
            <w:pPr>
              <w:pStyle w:val="2f4"/>
              <w:numPr>
                <w:ilvl w:val="0"/>
                <w:numId w:val="114"/>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изготавливать литниковую систему бюгельного зубного протеза;</w:t>
            </w:r>
          </w:p>
          <w:p w14:paraId="3CA0930E" w14:textId="77777777" w:rsidR="00D80D08" w:rsidRPr="00C61A87" w:rsidRDefault="00D80D08" w:rsidP="00E763E3">
            <w:pPr>
              <w:pStyle w:val="2f4"/>
              <w:numPr>
                <w:ilvl w:val="0"/>
                <w:numId w:val="114"/>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припасовывать каркас бюгельного зубного протеза на гипсовую модель и проводить его обработку;</w:t>
            </w:r>
          </w:p>
          <w:p w14:paraId="77366157" w14:textId="77777777" w:rsidR="00D80D08" w:rsidRPr="00C61A87" w:rsidRDefault="00D80D08" w:rsidP="00E763E3">
            <w:pPr>
              <w:pStyle w:val="2f4"/>
              <w:numPr>
                <w:ilvl w:val="0"/>
                <w:numId w:val="114"/>
              </w:numPr>
              <w:shd w:val="clear" w:color="auto" w:fill="auto"/>
              <w:tabs>
                <w:tab w:val="left" w:pos="318"/>
              </w:tabs>
              <w:spacing w:before="0" w:after="0" w:line="240" w:lineRule="auto"/>
              <w:ind w:left="318" w:hanging="283"/>
              <w:rPr>
                <w:rFonts w:cs="Times New Roman"/>
                <w:b w:val="0"/>
                <w:bCs w:val="0"/>
                <w:sz w:val="24"/>
                <w:szCs w:val="24"/>
              </w:rPr>
            </w:pPr>
            <w:r w:rsidRPr="00C61A87">
              <w:rPr>
                <w:rStyle w:val="211pt"/>
                <w:rFonts w:cs="Times New Roman"/>
                <w:sz w:val="24"/>
                <w:szCs w:val="24"/>
              </w:rPr>
              <w:t>проводить постановку зубов при изготовлении бюгельного зубного протеза, заменять воск на пластмассу;</w:t>
            </w:r>
          </w:p>
          <w:p w14:paraId="7C413DF6" w14:textId="77777777" w:rsidR="00D80D08" w:rsidRPr="00C61A87" w:rsidRDefault="00D80D08" w:rsidP="00E763E3">
            <w:pPr>
              <w:pStyle w:val="2f4"/>
              <w:numPr>
                <w:ilvl w:val="0"/>
                <w:numId w:val="114"/>
              </w:numPr>
              <w:shd w:val="clear" w:color="auto" w:fill="auto"/>
              <w:tabs>
                <w:tab w:val="left" w:pos="318"/>
              </w:tabs>
              <w:spacing w:before="0" w:after="0" w:line="240" w:lineRule="auto"/>
              <w:ind w:left="318" w:hanging="283"/>
              <w:rPr>
                <w:rStyle w:val="211pt"/>
                <w:rFonts w:cs="Times New Roman"/>
                <w:sz w:val="24"/>
                <w:szCs w:val="24"/>
              </w:rPr>
            </w:pPr>
            <w:r w:rsidRPr="00C61A87">
              <w:rPr>
                <w:rStyle w:val="211pt"/>
                <w:rFonts w:cs="Times New Roman"/>
                <w:sz w:val="24"/>
                <w:szCs w:val="24"/>
              </w:rPr>
              <w:t xml:space="preserve">проводить окончательную обработку бюгельного зубного </w:t>
            </w:r>
            <w:r w:rsidRPr="00C61A87">
              <w:rPr>
                <w:rStyle w:val="211pt"/>
                <w:rFonts w:cs="Times New Roman"/>
                <w:sz w:val="24"/>
                <w:szCs w:val="24"/>
              </w:rPr>
              <w:lastRenderedPageBreak/>
              <w:t>протеза;</w:t>
            </w:r>
          </w:p>
          <w:p w14:paraId="4B62D194" w14:textId="6DF31434" w:rsidR="00D80D08" w:rsidRPr="00C61A87" w:rsidRDefault="00D80D08" w:rsidP="00D80D08">
            <w:pPr>
              <w:shd w:val="clear" w:color="auto" w:fill="FFFFFF"/>
              <w:suppressAutoHyphens/>
              <w:spacing w:after="0" w:line="240" w:lineRule="auto"/>
              <w:rPr>
                <w:rFonts w:ascii="Times New Roman" w:hAnsi="Times New Roman"/>
                <w:sz w:val="24"/>
                <w:szCs w:val="24"/>
                <w:lang w:eastAsia="en-US"/>
              </w:rPr>
            </w:pPr>
            <w:r w:rsidRPr="00C61A87">
              <w:rPr>
                <w:rStyle w:val="211pt"/>
                <w:b w:val="0"/>
                <w:bCs w:val="0"/>
                <w:sz w:val="24"/>
                <w:szCs w:val="24"/>
              </w:rPr>
              <w:t>проводить на фрезерно - параллелометрическом станке установку микрозамкового крепления к восковой композиции несъемного протеза</w:t>
            </w:r>
          </w:p>
        </w:tc>
      </w:tr>
      <w:tr w:rsidR="00D80D08" w:rsidRPr="00C61A87" w14:paraId="5D3589B8" w14:textId="77777777" w:rsidTr="00D80D08">
        <w:tc>
          <w:tcPr>
            <w:tcW w:w="2076" w:type="dxa"/>
          </w:tcPr>
          <w:p w14:paraId="3F405F2B" w14:textId="77777777" w:rsidR="00D80D08" w:rsidRPr="00C61A87" w:rsidRDefault="00D80D08" w:rsidP="00D80D08">
            <w:pPr>
              <w:spacing w:after="0" w:line="240" w:lineRule="auto"/>
              <w:jc w:val="both"/>
              <w:rPr>
                <w:rFonts w:ascii="Times New Roman" w:hAnsi="Times New Roman"/>
                <w:sz w:val="24"/>
                <w:szCs w:val="24"/>
                <w:lang w:eastAsia="en-US"/>
              </w:rPr>
            </w:pPr>
            <w:r w:rsidRPr="00C61A87">
              <w:rPr>
                <w:rFonts w:ascii="Times New Roman" w:hAnsi="Times New Roman"/>
                <w:sz w:val="24"/>
                <w:szCs w:val="24"/>
                <w:lang w:eastAsia="en-US"/>
              </w:rPr>
              <w:lastRenderedPageBreak/>
              <w:t>Знать</w:t>
            </w:r>
          </w:p>
        </w:tc>
        <w:tc>
          <w:tcPr>
            <w:tcW w:w="7269" w:type="dxa"/>
          </w:tcPr>
          <w:p w14:paraId="36415471"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анатомия, физиология и биомеханика зубочелюстной системы;</w:t>
            </w:r>
          </w:p>
          <w:p w14:paraId="03513118"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виды и конструктивные особенности съемных пластиночных протезов, применяемых при полном и частичном отсутствии зубов, их</w:t>
            </w:r>
            <w:r w:rsidRPr="00C61A87">
              <w:rPr>
                <w:b w:val="0"/>
                <w:bCs w:val="0"/>
                <w:sz w:val="24"/>
                <w:szCs w:val="24"/>
              </w:rPr>
              <w:t xml:space="preserve"> </w:t>
            </w:r>
            <w:r w:rsidRPr="00C61A87">
              <w:rPr>
                <w:rStyle w:val="211pt"/>
                <w:sz w:val="24"/>
                <w:szCs w:val="24"/>
              </w:rPr>
              <w:t>преимущества и недостатки;</w:t>
            </w:r>
          </w:p>
          <w:p w14:paraId="5CD5287A"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правила и особенности работы альгинатными и силиконовыми оттискными материалами;</w:t>
            </w:r>
          </w:p>
          <w:p w14:paraId="787ECA74"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клинико - лабораторные этапы работы с лицевой дугой и артикулятором;</w:t>
            </w:r>
          </w:p>
          <w:p w14:paraId="3329B7D5"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способы фиксации и стабилизации съемных пластиночных зубных протезов;</w:t>
            </w:r>
          </w:p>
          <w:p w14:paraId="627E2B3C"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клинико - лабораторные этапы и технология изготовления съемных пластиночных зубных протезов при отсутствии зубов;</w:t>
            </w:r>
          </w:p>
          <w:p w14:paraId="1D4D9A3B"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этапы изготовления протезов из термопластичных материалов;</w:t>
            </w:r>
          </w:p>
          <w:p w14:paraId="45227F75"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особенности методов установки зубов в восковой композиции для сцепления с базисом из термопластичных материалов;</w:t>
            </w:r>
          </w:p>
          <w:p w14:paraId="578083EB"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 xml:space="preserve">технология прессовки в термопрессе протеза из термопластичных материалов; </w:t>
            </w:r>
          </w:p>
          <w:p w14:paraId="7851B518"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особенности обработки, шлифовки, полировки протезов из термопластичных материалов;</w:t>
            </w:r>
          </w:p>
          <w:p w14:paraId="719D5B0B" w14:textId="77777777" w:rsidR="00D80D08" w:rsidRPr="00C61A87" w:rsidRDefault="00D80D08" w:rsidP="00E763E3">
            <w:pPr>
              <w:pStyle w:val="21b"/>
              <w:numPr>
                <w:ilvl w:val="0"/>
                <w:numId w:val="115"/>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технология починки съемных пластиночных зубных протезов;</w:t>
            </w:r>
          </w:p>
          <w:p w14:paraId="3CBAA29E"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способы и особенности изготовления разборных моделей челюстей;</w:t>
            </w:r>
          </w:p>
          <w:p w14:paraId="5EFD5758"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клинико-лабораторные этапы и технология изготовления пластмассовых несъемных зубных протезов;</w:t>
            </w:r>
          </w:p>
          <w:p w14:paraId="380CC3E7"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клинико-лабораторные этапы и технология изготовления штампованных коронок и штампованно-паяных мостовидных зубных протезов;</w:t>
            </w:r>
          </w:p>
          <w:p w14:paraId="5CC45533"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клинико-лабораторные этапы и технология изготовления цельнолитых коронок и мостовидных зубных протезов;</w:t>
            </w:r>
          </w:p>
          <w:p w14:paraId="73056F06"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клинико-лабораторные этапы и технология изготовления цельнолитых коронок и мостовидных зубных протезов с пластмассовой облицовкой;</w:t>
            </w:r>
          </w:p>
          <w:p w14:paraId="32812FCB"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технологические этапы изготовления металлокерамических зубных протезов;</w:t>
            </w:r>
          </w:p>
          <w:p w14:paraId="211346E7"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назначение, виды и технологические этапы изготовления культевых штифтовых конструкций восстановительных вкладок, виниров;</w:t>
            </w:r>
          </w:p>
          <w:p w14:paraId="7B93E2AE"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клинико - лабораторные этапы изготовления цельнокерамических протезов;</w:t>
            </w:r>
          </w:p>
          <w:p w14:paraId="736C3A73"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 xml:space="preserve">принципы работы системы автоматизированного проектирования и изготовления зубных протезов; </w:t>
            </w:r>
          </w:p>
          <w:p w14:paraId="1A0B36C1"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принципы</w:t>
            </w:r>
            <w:r w:rsidRPr="00C61A87">
              <w:rPr>
                <w:b w:val="0"/>
                <w:bCs w:val="0"/>
                <w:sz w:val="24"/>
                <w:szCs w:val="24"/>
              </w:rPr>
              <w:t xml:space="preserve"> </w:t>
            </w:r>
            <w:r w:rsidRPr="00C61A87">
              <w:rPr>
                <w:rStyle w:val="211pt"/>
                <w:sz w:val="24"/>
                <w:szCs w:val="24"/>
              </w:rPr>
              <w:t>работы на фрезерно - параллелометрическом станке, технология установки микрозамкового крепления к восковой композиции несъемного протеза;</w:t>
            </w:r>
          </w:p>
          <w:p w14:paraId="3B405006" w14:textId="77777777" w:rsidR="00D80D08" w:rsidRPr="00C61A87" w:rsidRDefault="00D80D08" w:rsidP="00E763E3">
            <w:pPr>
              <w:pStyle w:val="21b"/>
              <w:numPr>
                <w:ilvl w:val="0"/>
                <w:numId w:val="116"/>
              </w:numPr>
              <w:shd w:val="clear" w:color="auto" w:fill="auto"/>
              <w:tabs>
                <w:tab w:val="left" w:pos="318"/>
              </w:tabs>
              <w:spacing w:before="0" w:after="0" w:line="240" w:lineRule="auto"/>
              <w:ind w:left="318" w:hanging="299"/>
              <w:rPr>
                <w:rStyle w:val="211pt"/>
                <w:sz w:val="24"/>
                <w:szCs w:val="24"/>
              </w:rPr>
            </w:pPr>
            <w:r w:rsidRPr="00C61A87">
              <w:rPr>
                <w:rStyle w:val="211pt"/>
                <w:sz w:val="24"/>
                <w:szCs w:val="24"/>
              </w:rPr>
              <w:t>принципы и технологии работы на фрезерно-параллелометрическом</w:t>
            </w:r>
            <w:r w:rsidRPr="00C61A87">
              <w:rPr>
                <w:b w:val="0"/>
                <w:bCs w:val="0"/>
                <w:sz w:val="24"/>
                <w:szCs w:val="24"/>
              </w:rPr>
              <w:t xml:space="preserve"> </w:t>
            </w:r>
            <w:r w:rsidRPr="00C61A87">
              <w:rPr>
                <w:rStyle w:val="211pt"/>
                <w:sz w:val="24"/>
                <w:szCs w:val="24"/>
              </w:rPr>
              <w:t>станке;</w:t>
            </w:r>
          </w:p>
          <w:p w14:paraId="2D4ABBB7" w14:textId="77777777" w:rsidR="00D80D08" w:rsidRPr="00C61A87" w:rsidRDefault="00D80D08" w:rsidP="00E763E3">
            <w:pPr>
              <w:pStyle w:val="21b"/>
              <w:numPr>
                <w:ilvl w:val="0"/>
                <w:numId w:val="114"/>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lastRenderedPageBreak/>
              <w:t>организация литейного производства в ортопедической стоматологии;</w:t>
            </w:r>
          </w:p>
          <w:p w14:paraId="2710248A" w14:textId="77777777" w:rsidR="00D80D08" w:rsidRPr="00C61A87" w:rsidRDefault="00D80D08" w:rsidP="00E763E3">
            <w:pPr>
              <w:pStyle w:val="21b"/>
              <w:numPr>
                <w:ilvl w:val="0"/>
                <w:numId w:val="114"/>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виды и конструктивные особенности бюгельных зубных протезов;</w:t>
            </w:r>
          </w:p>
          <w:p w14:paraId="3156796E" w14:textId="77777777" w:rsidR="00D80D08" w:rsidRPr="00C61A87" w:rsidRDefault="00D80D08" w:rsidP="00E763E3">
            <w:pPr>
              <w:pStyle w:val="21b"/>
              <w:numPr>
                <w:ilvl w:val="0"/>
                <w:numId w:val="114"/>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способы фиксации бюгельных зубных протезов;</w:t>
            </w:r>
          </w:p>
          <w:p w14:paraId="5D7D4CBF" w14:textId="77777777" w:rsidR="00D80D08" w:rsidRPr="00C61A87" w:rsidRDefault="00D80D08" w:rsidP="00E763E3">
            <w:pPr>
              <w:pStyle w:val="21b"/>
              <w:numPr>
                <w:ilvl w:val="0"/>
                <w:numId w:val="114"/>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клинико - лабораторные этапы и технология изготовления бюгельных зубных протезов;</w:t>
            </w:r>
          </w:p>
          <w:p w14:paraId="2AF628C9" w14:textId="77777777" w:rsidR="00D80D08" w:rsidRPr="00C61A87" w:rsidRDefault="00D80D08" w:rsidP="00E763E3">
            <w:pPr>
              <w:pStyle w:val="21b"/>
              <w:numPr>
                <w:ilvl w:val="0"/>
                <w:numId w:val="114"/>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технология дублирования и получения огнеупорной модели;</w:t>
            </w:r>
          </w:p>
          <w:p w14:paraId="408761FD" w14:textId="77777777" w:rsidR="00D80D08" w:rsidRPr="00C61A87" w:rsidRDefault="00D80D08" w:rsidP="00E763E3">
            <w:pPr>
              <w:pStyle w:val="21b"/>
              <w:numPr>
                <w:ilvl w:val="0"/>
                <w:numId w:val="114"/>
              </w:numPr>
              <w:shd w:val="clear" w:color="auto" w:fill="auto"/>
              <w:tabs>
                <w:tab w:val="left" w:pos="318"/>
              </w:tabs>
              <w:spacing w:before="0" w:after="0" w:line="240" w:lineRule="auto"/>
              <w:ind w:left="318" w:hanging="299"/>
              <w:rPr>
                <w:b w:val="0"/>
                <w:bCs w:val="0"/>
                <w:sz w:val="24"/>
                <w:szCs w:val="24"/>
              </w:rPr>
            </w:pPr>
            <w:r w:rsidRPr="00C61A87">
              <w:rPr>
                <w:rStyle w:val="211pt"/>
                <w:sz w:val="24"/>
                <w:szCs w:val="24"/>
              </w:rPr>
              <w:t>планирование и моделирование восковой композиции каркаса бюгельного зубного протеза;</w:t>
            </w:r>
          </w:p>
          <w:p w14:paraId="1C96B8A0" w14:textId="24C6FEE1" w:rsidR="00D80D08" w:rsidRPr="00C61A87" w:rsidRDefault="00D80D08" w:rsidP="00D80D08">
            <w:pPr>
              <w:shd w:val="clear" w:color="auto" w:fill="FFFFFF"/>
              <w:suppressAutoHyphens/>
              <w:spacing w:after="0" w:line="240" w:lineRule="auto"/>
              <w:rPr>
                <w:rFonts w:ascii="Times New Roman" w:hAnsi="Times New Roman"/>
                <w:sz w:val="24"/>
                <w:szCs w:val="24"/>
              </w:rPr>
            </w:pPr>
            <w:r w:rsidRPr="00C61A87">
              <w:rPr>
                <w:rStyle w:val="211pt"/>
                <w:b w:val="0"/>
                <w:bCs w:val="0"/>
                <w:sz w:val="24"/>
                <w:szCs w:val="24"/>
              </w:rPr>
              <w:t>правила обработки и припасовки каркаса бюгельного зубного протеза на рабочую модель</w:t>
            </w:r>
          </w:p>
        </w:tc>
      </w:tr>
    </w:tbl>
    <w:p w14:paraId="6983E4C6" w14:textId="77777777" w:rsidR="00C44888" w:rsidRPr="00E2317C" w:rsidRDefault="00C44888" w:rsidP="00C44888">
      <w:pPr>
        <w:suppressAutoHyphens/>
        <w:spacing w:after="0"/>
        <w:ind w:firstLine="709"/>
        <w:jc w:val="both"/>
        <w:rPr>
          <w:rFonts w:ascii="Times New Roman" w:hAnsi="Times New Roman"/>
          <w:b/>
          <w:sz w:val="24"/>
          <w:szCs w:val="24"/>
        </w:rPr>
      </w:pPr>
      <w:r w:rsidRPr="00E60950">
        <w:rPr>
          <w:rFonts w:ascii="Times New Roman" w:hAnsi="Times New Roman"/>
          <w:b/>
          <w:sz w:val="24"/>
          <w:szCs w:val="24"/>
        </w:rPr>
        <w:lastRenderedPageBreak/>
        <w:t>1.2. Количество часов, отводимое на освоение профессионального модуля</w:t>
      </w:r>
      <w:r w:rsidRPr="00E2317C">
        <w:rPr>
          <w:rFonts w:ascii="Times New Roman" w:hAnsi="Times New Roman"/>
          <w:b/>
          <w:sz w:val="24"/>
          <w:szCs w:val="24"/>
        </w:rPr>
        <w:t xml:space="preserve"> </w:t>
      </w:r>
    </w:p>
    <w:p w14:paraId="03EC62C4" w14:textId="77777777" w:rsidR="00C44888" w:rsidRDefault="00C44888" w:rsidP="00C44888">
      <w:pPr>
        <w:spacing w:after="0"/>
        <w:rPr>
          <w:rFonts w:ascii="Times New Roman" w:hAnsi="Times New Roman"/>
          <w:sz w:val="24"/>
          <w:szCs w:val="24"/>
        </w:rPr>
      </w:pPr>
    </w:p>
    <w:p w14:paraId="1E959CB9" w14:textId="31475364"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Всего часов </w:t>
      </w:r>
      <w:r w:rsidR="00D80D08" w:rsidRPr="00D80D08">
        <w:rPr>
          <w:rFonts w:ascii="Times New Roman" w:hAnsi="Times New Roman"/>
          <w:bCs/>
          <w:sz w:val="24"/>
          <w:szCs w:val="24"/>
        </w:rPr>
        <w:t>1022</w:t>
      </w:r>
      <w:r w:rsidRPr="00D80D08">
        <w:rPr>
          <w:rFonts w:ascii="Times New Roman" w:hAnsi="Times New Roman"/>
          <w:bCs/>
          <w:sz w:val="24"/>
          <w:szCs w:val="24"/>
        </w:rPr>
        <w:t xml:space="preserve"> часов</w:t>
      </w:r>
    </w:p>
    <w:p w14:paraId="6CAA1C6D" w14:textId="36428E09"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ab/>
        <w:t xml:space="preserve">в том числе в форме практической подготовки </w:t>
      </w:r>
      <w:r w:rsidR="00D80D08">
        <w:rPr>
          <w:rFonts w:ascii="Times New Roman" w:hAnsi="Times New Roman"/>
          <w:sz w:val="24"/>
          <w:szCs w:val="24"/>
        </w:rPr>
        <w:t>952</w:t>
      </w:r>
    </w:p>
    <w:p w14:paraId="55117CC7" w14:textId="11B371AC"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Из них на освоение МДК </w:t>
      </w:r>
      <w:r w:rsidR="00D80D08">
        <w:rPr>
          <w:rFonts w:ascii="Times New Roman" w:hAnsi="Times New Roman"/>
          <w:sz w:val="24"/>
          <w:szCs w:val="24"/>
        </w:rPr>
        <w:t>628</w:t>
      </w:r>
    </w:p>
    <w:p w14:paraId="1AECCFD0" w14:textId="64D6A046" w:rsidR="00C44888" w:rsidRPr="00E2317C" w:rsidRDefault="00C44888" w:rsidP="00C44888">
      <w:pPr>
        <w:spacing w:after="0"/>
        <w:rPr>
          <w:rFonts w:ascii="Times New Roman" w:hAnsi="Times New Roman"/>
          <w:i/>
          <w:sz w:val="24"/>
          <w:szCs w:val="24"/>
        </w:rPr>
      </w:pPr>
      <w:r w:rsidRPr="00E2317C">
        <w:rPr>
          <w:rFonts w:ascii="Times New Roman" w:hAnsi="Times New Roman"/>
          <w:sz w:val="24"/>
          <w:szCs w:val="24"/>
        </w:rPr>
        <w:tab/>
        <w:t xml:space="preserve">в том числе самостоятельная работа   </w:t>
      </w:r>
    </w:p>
    <w:p w14:paraId="09ED1929" w14:textId="408DFBD6"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практики, в том числе учебная </w:t>
      </w:r>
      <w:r w:rsidR="00D80D08">
        <w:rPr>
          <w:rFonts w:ascii="Times New Roman" w:hAnsi="Times New Roman"/>
          <w:sz w:val="24"/>
          <w:szCs w:val="24"/>
        </w:rPr>
        <w:t>108</w:t>
      </w:r>
    </w:p>
    <w:p w14:paraId="67EAEF04" w14:textId="7DA72BBA"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ab/>
      </w:r>
      <w:r w:rsidRPr="00E2317C">
        <w:rPr>
          <w:rFonts w:ascii="Times New Roman" w:hAnsi="Times New Roman"/>
          <w:sz w:val="24"/>
          <w:szCs w:val="24"/>
        </w:rPr>
        <w:tab/>
      </w:r>
      <w:r w:rsidRPr="00E2317C">
        <w:rPr>
          <w:rFonts w:ascii="Times New Roman" w:hAnsi="Times New Roman"/>
          <w:sz w:val="24"/>
          <w:szCs w:val="24"/>
        </w:rPr>
        <w:tab/>
        <w:t xml:space="preserve">   производственная </w:t>
      </w:r>
      <w:r w:rsidR="00D80D08">
        <w:rPr>
          <w:rFonts w:ascii="Times New Roman" w:hAnsi="Times New Roman"/>
          <w:sz w:val="24"/>
          <w:szCs w:val="24"/>
        </w:rPr>
        <w:t>216</w:t>
      </w:r>
    </w:p>
    <w:p w14:paraId="3AE06457" w14:textId="0EC61BDD"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Промежуточная аттестация </w:t>
      </w:r>
    </w:p>
    <w:p w14:paraId="4D76290F" w14:textId="77777777" w:rsidR="00C44888" w:rsidRPr="00E2317C" w:rsidRDefault="00C44888" w:rsidP="00C44888">
      <w:pPr>
        <w:spacing w:after="0"/>
        <w:rPr>
          <w:rFonts w:ascii="Times New Roman" w:hAnsi="Times New Roman"/>
          <w:b/>
        </w:rPr>
        <w:sectPr w:rsidR="00C44888" w:rsidRPr="00E2317C" w:rsidSect="00B50038">
          <w:pgSz w:w="11907" w:h="16840"/>
          <w:pgMar w:top="1134" w:right="851" w:bottom="1134" w:left="1701" w:header="709" w:footer="709" w:gutter="0"/>
          <w:cols w:space="720"/>
        </w:sectPr>
      </w:pPr>
      <w:r w:rsidRPr="00E2317C">
        <w:rPr>
          <w:rFonts w:ascii="Times New Roman" w:hAnsi="Times New Roman"/>
          <w:i/>
        </w:rPr>
        <w:t xml:space="preserve"> </w:t>
      </w:r>
    </w:p>
    <w:p w14:paraId="4911FAEB" w14:textId="77777777" w:rsidR="00C44888" w:rsidRPr="00E2317C" w:rsidRDefault="00C44888" w:rsidP="00C44888">
      <w:pPr>
        <w:spacing w:after="0"/>
        <w:jc w:val="center"/>
        <w:rPr>
          <w:rFonts w:ascii="Times New Roman" w:hAnsi="Times New Roman"/>
          <w:b/>
          <w:sz w:val="24"/>
          <w:szCs w:val="24"/>
        </w:rPr>
      </w:pPr>
      <w:r w:rsidRPr="00E2317C">
        <w:rPr>
          <w:rFonts w:ascii="Times New Roman" w:hAnsi="Times New Roman"/>
          <w:b/>
        </w:rPr>
        <w:lastRenderedPageBreak/>
        <w:t>2. СТРУКТУРА И СОДЕРЖАНИЕ ПРОФЕССИОНАЛЬНОГО МОДУЛЯ</w:t>
      </w:r>
    </w:p>
    <w:p w14:paraId="51D3D460" w14:textId="77777777" w:rsidR="00C44888" w:rsidRPr="00E2317C" w:rsidRDefault="00C44888" w:rsidP="00C44888">
      <w:pPr>
        <w:spacing w:after="0"/>
        <w:jc w:val="both"/>
        <w:rPr>
          <w:rFonts w:ascii="Times New Roman" w:hAnsi="Times New Roman"/>
          <w:b/>
          <w:sz w:val="24"/>
          <w:szCs w:val="24"/>
        </w:rPr>
      </w:pPr>
      <w:r w:rsidRPr="00E2317C">
        <w:rPr>
          <w:rFonts w:ascii="Times New Roman" w:hAnsi="Times New Roman"/>
          <w:b/>
        </w:rPr>
        <w:t xml:space="preserve">2.1. Структура профессионального модуля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501"/>
        <w:gridCol w:w="699"/>
        <w:gridCol w:w="640"/>
        <w:gridCol w:w="755"/>
        <w:gridCol w:w="76"/>
        <w:gridCol w:w="1459"/>
        <w:gridCol w:w="1114"/>
        <w:gridCol w:w="50"/>
        <w:gridCol w:w="1626"/>
        <w:gridCol w:w="38"/>
        <w:gridCol w:w="521"/>
        <w:gridCol w:w="35"/>
        <w:gridCol w:w="977"/>
        <w:gridCol w:w="1781"/>
      </w:tblGrid>
      <w:tr w:rsidR="00C44888" w:rsidRPr="00E2317C" w14:paraId="332179F0" w14:textId="77777777" w:rsidTr="00D609F2">
        <w:trPr>
          <w:trHeight w:val="353"/>
        </w:trPr>
        <w:tc>
          <w:tcPr>
            <w:tcW w:w="462" w:type="pct"/>
            <w:vMerge w:val="restart"/>
            <w:vAlign w:val="center"/>
          </w:tcPr>
          <w:p w14:paraId="468739E5"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Коды профессиональных</w:t>
            </w:r>
            <w:r>
              <w:rPr>
                <w:rFonts w:ascii="Times New Roman" w:hAnsi="Times New Roman"/>
                <w:sz w:val="18"/>
                <w:szCs w:val="18"/>
              </w:rPr>
              <w:t xml:space="preserve"> и</w:t>
            </w:r>
            <w:r w:rsidRPr="00E2317C">
              <w:rPr>
                <w:rFonts w:ascii="Times New Roman" w:hAnsi="Times New Roman"/>
                <w:sz w:val="18"/>
                <w:szCs w:val="18"/>
              </w:rPr>
              <w:t xml:space="preserve"> общих компетенций</w:t>
            </w:r>
          </w:p>
        </w:tc>
        <w:tc>
          <w:tcPr>
            <w:tcW w:w="1197" w:type="pct"/>
            <w:vMerge w:val="restart"/>
            <w:vAlign w:val="center"/>
          </w:tcPr>
          <w:p w14:paraId="4CC4E9EC"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Наименования разделов профессионального модуля</w:t>
            </w:r>
          </w:p>
        </w:tc>
        <w:tc>
          <w:tcPr>
            <w:tcW w:w="239" w:type="pct"/>
            <w:vMerge w:val="restart"/>
            <w:vAlign w:val="center"/>
          </w:tcPr>
          <w:p w14:paraId="394ED382" w14:textId="77777777" w:rsidR="00C44888" w:rsidRPr="00E2317C" w:rsidRDefault="00C44888" w:rsidP="00D609F2">
            <w:pPr>
              <w:suppressAutoHyphens/>
              <w:spacing w:after="0"/>
              <w:jc w:val="center"/>
              <w:rPr>
                <w:rFonts w:ascii="Times New Roman" w:hAnsi="Times New Roman"/>
                <w:iCs/>
                <w:sz w:val="18"/>
                <w:szCs w:val="18"/>
              </w:rPr>
            </w:pPr>
            <w:r w:rsidRPr="00E2317C">
              <w:rPr>
                <w:rFonts w:ascii="Times New Roman" w:hAnsi="Times New Roman"/>
                <w:iCs/>
                <w:sz w:val="18"/>
                <w:szCs w:val="18"/>
              </w:rPr>
              <w:t>Всего час.</w:t>
            </w:r>
          </w:p>
        </w:tc>
        <w:tc>
          <w:tcPr>
            <w:tcW w:w="219" w:type="pct"/>
            <w:vMerge w:val="restart"/>
            <w:textDirection w:val="btLr"/>
          </w:tcPr>
          <w:p w14:paraId="2014F4BA" w14:textId="77777777" w:rsidR="00C44888" w:rsidRPr="00E2317C" w:rsidRDefault="00C44888" w:rsidP="00D609F2">
            <w:pPr>
              <w:suppressAutoHyphens/>
              <w:spacing w:after="0" w:line="240" w:lineRule="auto"/>
              <w:ind w:left="113" w:right="113"/>
              <w:jc w:val="center"/>
              <w:rPr>
                <w:rFonts w:ascii="Times New Roman" w:hAnsi="Times New Roman"/>
                <w:b/>
                <w:sz w:val="18"/>
                <w:szCs w:val="18"/>
              </w:rPr>
            </w:pPr>
            <w:r w:rsidRPr="00E2317C">
              <w:rPr>
                <w:rFonts w:ascii="Times New Roman" w:hAnsi="Times New Roman"/>
                <w:iCs/>
                <w:sz w:val="18"/>
                <w:szCs w:val="18"/>
              </w:rPr>
              <w:t>В т. ч. в форме практической  подготовки</w:t>
            </w:r>
          </w:p>
        </w:tc>
        <w:tc>
          <w:tcPr>
            <w:tcW w:w="2883" w:type="pct"/>
            <w:gridSpan w:val="11"/>
          </w:tcPr>
          <w:p w14:paraId="5EFD3685"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Объем профессионального модуля, ак. час.</w:t>
            </w:r>
          </w:p>
        </w:tc>
      </w:tr>
      <w:tr w:rsidR="00C44888" w:rsidRPr="00E2317C" w14:paraId="3E5E3A76" w14:textId="77777777" w:rsidTr="00D609F2">
        <w:tc>
          <w:tcPr>
            <w:tcW w:w="462" w:type="pct"/>
            <w:vMerge/>
          </w:tcPr>
          <w:p w14:paraId="264FBC10" w14:textId="77777777" w:rsidR="00C44888" w:rsidRPr="00E2317C" w:rsidRDefault="00C44888" w:rsidP="00D609F2">
            <w:pPr>
              <w:spacing w:after="0"/>
              <w:rPr>
                <w:rFonts w:ascii="Times New Roman" w:hAnsi="Times New Roman"/>
                <w:i/>
                <w:sz w:val="18"/>
                <w:szCs w:val="18"/>
              </w:rPr>
            </w:pPr>
          </w:p>
        </w:tc>
        <w:tc>
          <w:tcPr>
            <w:tcW w:w="1197" w:type="pct"/>
            <w:vMerge/>
            <w:vAlign w:val="center"/>
          </w:tcPr>
          <w:p w14:paraId="5BEE7D6A" w14:textId="77777777" w:rsidR="00C44888" w:rsidRPr="00E2317C" w:rsidRDefault="00C44888" w:rsidP="00D609F2">
            <w:pPr>
              <w:spacing w:after="0"/>
              <w:rPr>
                <w:rFonts w:ascii="Times New Roman" w:hAnsi="Times New Roman"/>
                <w:i/>
                <w:sz w:val="18"/>
                <w:szCs w:val="18"/>
              </w:rPr>
            </w:pPr>
          </w:p>
        </w:tc>
        <w:tc>
          <w:tcPr>
            <w:tcW w:w="239" w:type="pct"/>
            <w:vMerge/>
            <w:vAlign w:val="center"/>
          </w:tcPr>
          <w:p w14:paraId="674E2FE9" w14:textId="77777777" w:rsidR="00C44888" w:rsidRPr="00E2317C" w:rsidRDefault="00C44888" w:rsidP="00D609F2">
            <w:pPr>
              <w:spacing w:after="0"/>
              <w:rPr>
                <w:rFonts w:ascii="Times New Roman" w:hAnsi="Times New Roman"/>
                <w:i/>
                <w:iCs/>
                <w:sz w:val="18"/>
                <w:szCs w:val="18"/>
              </w:rPr>
            </w:pPr>
          </w:p>
        </w:tc>
        <w:tc>
          <w:tcPr>
            <w:tcW w:w="219" w:type="pct"/>
            <w:vMerge/>
          </w:tcPr>
          <w:p w14:paraId="3D90E6C5" w14:textId="77777777" w:rsidR="00C44888" w:rsidRPr="00E2317C" w:rsidRDefault="00C44888" w:rsidP="00D609F2">
            <w:pPr>
              <w:suppressAutoHyphens/>
              <w:spacing w:after="0"/>
              <w:jc w:val="center"/>
              <w:rPr>
                <w:rFonts w:ascii="Times New Roman" w:hAnsi="Times New Roman"/>
                <w:b/>
                <w:sz w:val="18"/>
                <w:szCs w:val="18"/>
              </w:rPr>
            </w:pPr>
          </w:p>
        </w:tc>
        <w:tc>
          <w:tcPr>
            <w:tcW w:w="1928" w:type="pct"/>
            <w:gridSpan w:val="8"/>
            <w:vAlign w:val="center"/>
          </w:tcPr>
          <w:p w14:paraId="7AF1E755"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Обучение по МДК</w:t>
            </w:r>
          </w:p>
        </w:tc>
        <w:tc>
          <w:tcPr>
            <w:tcW w:w="955" w:type="pct"/>
            <w:gridSpan w:val="3"/>
            <w:vMerge w:val="restart"/>
            <w:vAlign w:val="center"/>
          </w:tcPr>
          <w:p w14:paraId="2D44AAEE"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Практики</w:t>
            </w:r>
          </w:p>
        </w:tc>
      </w:tr>
      <w:tr w:rsidR="00C44888" w:rsidRPr="00E2317C" w14:paraId="4C91970D" w14:textId="77777777" w:rsidTr="00D609F2">
        <w:tc>
          <w:tcPr>
            <w:tcW w:w="462" w:type="pct"/>
            <w:vMerge/>
          </w:tcPr>
          <w:p w14:paraId="3FF59E14" w14:textId="77777777" w:rsidR="00C44888" w:rsidRPr="00E2317C" w:rsidRDefault="00C44888" w:rsidP="00D609F2">
            <w:pPr>
              <w:spacing w:after="0"/>
              <w:rPr>
                <w:rFonts w:ascii="Times New Roman" w:hAnsi="Times New Roman"/>
                <w:i/>
                <w:sz w:val="18"/>
                <w:szCs w:val="18"/>
              </w:rPr>
            </w:pPr>
          </w:p>
        </w:tc>
        <w:tc>
          <w:tcPr>
            <w:tcW w:w="1197" w:type="pct"/>
            <w:vMerge/>
            <w:vAlign w:val="center"/>
          </w:tcPr>
          <w:p w14:paraId="4CBE3D9B" w14:textId="77777777" w:rsidR="00C44888" w:rsidRPr="00E2317C" w:rsidRDefault="00C44888" w:rsidP="00D609F2">
            <w:pPr>
              <w:spacing w:after="0"/>
              <w:rPr>
                <w:rFonts w:ascii="Times New Roman" w:hAnsi="Times New Roman"/>
                <w:i/>
                <w:sz w:val="18"/>
                <w:szCs w:val="18"/>
              </w:rPr>
            </w:pPr>
          </w:p>
        </w:tc>
        <w:tc>
          <w:tcPr>
            <w:tcW w:w="239" w:type="pct"/>
            <w:vMerge/>
            <w:vAlign w:val="center"/>
          </w:tcPr>
          <w:p w14:paraId="394E4311" w14:textId="77777777" w:rsidR="00C44888" w:rsidRPr="00E2317C" w:rsidRDefault="00C44888" w:rsidP="00D609F2">
            <w:pPr>
              <w:spacing w:after="0"/>
              <w:rPr>
                <w:rFonts w:ascii="Times New Roman" w:hAnsi="Times New Roman"/>
                <w:i/>
                <w:iCs/>
                <w:sz w:val="18"/>
                <w:szCs w:val="18"/>
              </w:rPr>
            </w:pPr>
          </w:p>
        </w:tc>
        <w:tc>
          <w:tcPr>
            <w:tcW w:w="219" w:type="pct"/>
            <w:vMerge/>
          </w:tcPr>
          <w:p w14:paraId="0A6FC243" w14:textId="77777777" w:rsidR="00C44888" w:rsidRPr="00E2317C" w:rsidRDefault="00C44888" w:rsidP="00D609F2">
            <w:pPr>
              <w:suppressAutoHyphens/>
              <w:spacing w:after="0"/>
              <w:jc w:val="center"/>
              <w:rPr>
                <w:rFonts w:ascii="Times New Roman" w:hAnsi="Times New Roman"/>
                <w:sz w:val="18"/>
                <w:szCs w:val="18"/>
              </w:rPr>
            </w:pPr>
          </w:p>
        </w:tc>
        <w:tc>
          <w:tcPr>
            <w:tcW w:w="258" w:type="pct"/>
            <w:vMerge w:val="restart"/>
            <w:vAlign w:val="center"/>
          </w:tcPr>
          <w:p w14:paraId="7C7C4B12"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Всего</w:t>
            </w:r>
          </w:p>
          <w:p w14:paraId="4758DD5C" w14:textId="77777777" w:rsidR="00C44888" w:rsidRPr="00E2317C" w:rsidRDefault="00C44888" w:rsidP="00D609F2">
            <w:pPr>
              <w:suppressAutoHyphens/>
              <w:jc w:val="center"/>
              <w:rPr>
                <w:rFonts w:ascii="Times New Roman" w:hAnsi="Times New Roman"/>
                <w:sz w:val="18"/>
                <w:szCs w:val="18"/>
              </w:rPr>
            </w:pPr>
          </w:p>
        </w:tc>
        <w:tc>
          <w:tcPr>
            <w:tcW w:w="1670" w:type="pct"/>
            <w:gridSpan w:val="7"/>
            <w:vAlign w:val="center"/>
          </w:tcPr>
          <w:p w14:paraId="3730FAF3" w14:textId="77777777" w:rsidR="00C44888" w:rsidRPr="00E2317C" w:rsidRDefault="00C44888" w:rsidP="00D609F2">
            <w:pPr>
              <w:suppressAutoHyphens/>
              <w:spacing w:after="0"/>
              <w:jc w:val="center"/>
              <w:rPr>
                <w:rFonts w:ascii="Times New Roman" w:hAnsi="Times New Roman"/>
                <w:i/>
                <w:sz w:val="18"/>
                <w:szCs w:val="18"/>
              </w:rPr>
            </w:pPr>
            <w:r w:rsidRPr="00E2317C">
              <w:rPr>
                <w:rFonts w:ascii="Times New Roman" w:hAnsi="Times New Roman"/>
                <w:sz w:val="18"/>
                <w:szCs w:val="18"/>
              </w:rPr>
              <w:t>В том числе</w:t>
            </w:r>
          </w:p>
        </w:tc>
        <w:tc>
          <w:tcPr>
            <w:tcW w:w="955" w:type="pct"/>
            <w:gridSpan w:val="3"/>
            <w:vMerge/>
            <w:vAlign w:val="center"/>
          </w:tcPr>
          <w:p w14:paraId="6D17FEA9" w14:textId="77777777" w:rsidR="00C44888" w:rsidRPr="00E2317C" w:rsidRDefault="00C44888" w:rsidP="00D609F2">
            <w:pPr>
              <w:suppressAutoHyphens/>
              <w:spacing w:after="0"/>
              <w:jc w:val="center"/>
              <w:rPr>
                <w:rFonts w:ascii="Times New Roman" w:hAnsi="Times New Roman"/>
                <w:i/>
                <w:sz w:val="18"/>
                <w:szCs w:val="18"/>
              </w:rPr>
            </w:pPr>
          </w:p>
        </w:tc>
      </w:tr>
      <w:tr w:rsidR="00C44888" w:rsidRPr="00E2317C" w14:paraId="3F860281" w14:textId="77777777" w:rsidTr="00D609F2">
        <w:trPr>
          <w:cantSplit/>
          <w:trHeight w:val="1651"/>
        </w:trPr>
        <w:tc>
          <w:tcPr>
            <w:tcW w:w="462" w:type="pct"/>
            <w:vMerge/>
          </w:tcPr>
          <w:p w14:paraId="085C98BB" w14:textId="77777777" w:rsidR="00C44888" w:rsidRPr="00E2317C" w:rsidRDefault="00C44888" w:rsidP="00D609F2">
            <w:pPr>
              <w:spacing w:after="0"/>
              <w:rPr>
                <w:rFonts w:ascii="Times New Roman" w:hAnsi="Times New Roman"/>
                <w:i/>
                <w:sz w:val="18"/>
                <w:szCs w:val="18"/>
              </w:rPr>
            </w:pPr>
          </w:p>
        </w:tc>
        <w:tc>
          <w:tcPr>
            <w:tcW w:w="1197" w:type="pct"/>
            <w:vMerge/>
            <w:vAlign w:val="center"/>
          </w:tcPr>
          <w:p w14:paraId="635BEA97" w14:textId="77777777" w:rsidR="00C44888" w:rsidRPr="00E2317C" w:rsidRDefault="00C44888" w:rsidP="00D609F2">
            <w:pPr>
              <w:spacing w:after="0"/>
              <w:rPr>
                <w:rFonts w:ascii="Times New Roman" w:hAnsi="Times New Roman"/>
                <w:i/>
                <w:sz w:val="18"/>
                <w:szCs w:val="18"/>
              </w:rPr>
            </w:pPr>
          </w:p>
        </w:tc>
        <w:tc>
          <w:tcPr>
            <w:tcW w:w="239" w:type="pct"/>
            <w:vMerge/>
            <w:vAlign w:val="center"/>
          </w:tcPr>
          <w:p w14:paraId="58438695" w14:textId="77777777" w:rsidR="00C44888" w:rsidRPr="00E2317C" w:rsidRDefault="00C44888" w:rsidP="00D609F2">
            <w:pPr>
              <w:spacing w:after="0"/>
              <w:rPr>
                <w:rFonts w:ascii="Times New Roman" w:hAnsi="Times New Roman"/>
                <w:i/>
                <w:sz w:val="18"/>
                <w:szCs w:val="18"/>
              </w:rPr>
            </w:pPr>
          </w:p>
        </w:tc>
        <w:tc>
          <w:tcPr>
            <w:tcW w:w="219" w:type="pct"/>
            <w:vMerge/>
          </w:tcPr>
          <w:p w14:paraId="318EF944" w14:textId="77777777" w:rsidR="00C44888" w:rsidRPr="00E2317C" w:rsidRDefault="00C44888" w:rsidP="00D609F2">
            <w:pPr>
              <w:suppressAutoHyphens/>
              <w:spacing w:after="0"/>
              <w:jc w:val="center"/>
              <w:rPr>
                <w:rFonts w:ascii="Times New Roman" w:hAnsi="Times New Roman"/>
                <w:i/>
                <w:sz w:val="18"/>
                <w:szCs w:val="18"/>
              </w:rPr>
            </w:pPr>
          </w:p>
        </w:tc>
        <w:tc>
          <w:tcPr>
            <w:tcW w:w="258" w:type="pct"/>
            <w:vMerge/>
            <w:vAlign w:val="center"/>
          </w:tcPr>
          <w:p w14:paraId="54FD7833" w14:textId="77777777" w:rsidR="00C44888" w:rsidRPr="00E2317C" w:rsidRDefault="00C44888" w:rsidP="00D609F2">
            <w:pPr>
              <w:suppressAutoHyphens/>
              <w:spacing w:after="0"/>
              <w:jc w:val="center"/>
              <w:rPr>
                <w:rFonts w:ascii="Times New Roman" w:hAnsi="Times New Roman"/>
                <w:i/>
                <w:sz w:val="18"/>
                <w:szCs w:val="18"/>
              </w:rPr>
            </w:pPr>
          </w:p>
        </w:tc>
        <w:tc>
          <w:tcPr>
            <w:tcW w:w="525" w:type="pct"/>
            <w:gridSpan w:val="2"/>
            <w:vAlign w:val="center"/>
          </w:tcPr>
          <w:p w14:paraId="1AF915D8" w14:textId="77777777" w:rsidR="00C44888" w:rsidRPr="00E2317C" w:rsidRDefault="00C44888" w:rsidP="00D609F2">
            <w:pPr>
              <w:suppressAutoHyphens/>
              <w:spacing w:after="0"/>
              <w:jc w:val="center"/>
              <w:rPr>
                <w:rFonts w:ascii="Times New Roman" w:hAnsi="Times New Roman"/>
                <w:color w:val="000000"/>
                <w:sz w:val="18"/>
                <w:szCs w:val="18"/>
              </w:rPr>
            </w:pPr>
            <w:r w:rsidRPr="00E2317C">
              <w:rPr>
                <w:rFonts w:ascii="Times New Roman" w:hAnsi="Times New Roman"/>
                <w:color w:val="000000"/>
                <w:sz w:val="18"/>
                <w:szCs w:val="18"/>
              </w:rPr>
              <w:t>Лабораторных и практических занятий</w:t>
            </w:r>
          </w:p>
        </w:tc>
        <w:tc>
          <w:tcPr>
            <w:tcW w:w="381" w:type="pct"/>
            <w:vAlign w:val="center"/>
          </w:tcPr>
          <w:p w14:paraId="60C7C6B9" w14:textId="77777777" w:rsidR="00C44888" w:rsidRPr="00E2317C" w:rsidRDefault="00C44888" w:rsidP="00D609F2">
            <w:pPr>
              <w:suppressAutoHyphens/>
              <w:spacing w:after="0"/>
              <w:jc w:val="center"/>
              <w:rPr>
                <w:rFonts w:ascii="Times New Roman" w:hAnsi="Times New Roman"/>
                <w:color w:val="000000"/>
                <w:sz w:val="18"/>
                <w:szCs w:val="18"/>
              </w:rPr>
            </w:pPr>
            <w:r w:rsidRPr="00E2317C">
              <w:rPr>
                <w:rFonts w:ascii="Times New Roman" w:hAnsi="Times New Roman"/>
                <w:color w:val="000000"/>
                <w:sz w:val="18"/>
                <w:szCs w:val="18"/>
              </w:rPr>
              <w:t>Курсовых работ (проектов)</w:t>
            </w:r>
          </w:p>
        </w:tc>
        <w:tc>
          <w:tcPr>
            <w:tcW w:w="573" w:type="pct"/>
            <w:gridSpan w:val="2"/>
          </w:tcPr>
          <w:p w14:paraId="6B1F9D71" w14:textId="77777777" w:rsidR="00C44888" w:rsidRPr="00E2317C" w:rsidRDefault="00C44888" w:rsidP="00D609F2">
            <w:pPr>
              <w:suppressAutoHyphens/>
              <w:spacing w:after="0"/>
              <w:jc w:val="center"/>
              <w:rPr>
                <w:rFonts w:ascii="Times New Roman" w:hAnsi="Times New Roman"/>
                <w:sz w:val="18"/>
                <w:szCs w:val="18"/>
              </w:rPr>
            </w:pPr>
          </w:p>
          <w:p w14:paraId="36E7EA05" w14:textId="77777777" w:rsidR="00C44888" w:rsidRPr="00E2317C" w:rsidRDefault="00C44888" w:rsidP="00D609F2">
            <w:pPr>
              <w:suppressAutoHyphens/>
              <w:spacing w:after="0"/>
              <w:jc w:val="center"/>
              <w:rPr>
                <w:rFonts w:ascii="Times New Roman" w:hAnsi="Times New Roman"/>
                <w:sz w:val="18"/>
                <w:szCs w:val="18"/>
              </w:rPr>
            </w:pPr>
          </w:p>
          <w:p w14:paraId="7A097FEE"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Самостоятельная работа</w:t>
            </w:r>
          </w:p>
        </w:tc>
        <w:tc>
          <w:tcPr>
            <w:tcW w:w="191" w:type="pct"/>
            <w:gridSpan w:val="2"/>
            <w:textDirection w:val="btLr"/>
          </w:tcPr>
          <w:p w14:paraId="597DBD8D" w14:textId="77777777" w:rsidR="00C44888" w:rsidRPr="00E2317C" w:rsidRDefault="00C44888" w:rsidP="00D609F2">
            <w:pPr>
              <w:suppressAutoHyphens/>
              <w:spacing w:after="0" w:line="240" w:lineRule="auto"/>
              <w:ind w:left="113" w:right="113"/>
              <w:jc w:val="center"/>
              <w:rPr>
                <w:rFonts w:ascii="Times New Roman" w:hAnsi="Times New Roman"/>
                <w:sz w:val="18"/>
                <w:szCs w:val="18"/>
              </w:rPr>
            </w:pPr>
            <w:r w:rsidRPr="00E2317C">
              <w:rPr>
                <w:rFonts w:ascii="Times New Roman" w:hAnsi="Times New Roman"/>
                <w:sz w:val="18"/>
                <w:szCs w:val="18"/>
              </w:rPr>
              <w:t>Промежуточная аттестация</w:t>
            </w:r>
          </w:p>
        </w:tc>
        <w:tc>
          <w:tcPr>
            <w:tcW w:w="346" w:type="pct"/>
            <w:gridSpan w:val="2"/>
            <w:vAlign w:val="center"/>
          </w:tcPr>
          <w:p w14:paraId="47DDC03C"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Учебная</w:t>
            </w:r>
          </w:p>
          <w:p w14:paraId="21249ADC" w14:textId="77777777" w:rsidR="00C44888" w:rsidRPr="00E2317C" w:rsidRDefault="00C44888" w:rsidP="00D609F2">
            <w:pPr>
              <w:suppressAutoHyphens/>
              <w:spacing w:after="0"/>
              <w:jc w:val="center"/>
              <w:rPr>
                <w:rFonts w:ascii="Times New Roman" w:hAnsi="Times New Roman"/>
                <w:i/>
                <w:sz w:val="18"/>
                <w:szCs w:val="18"/>
              </w:rPr>
            </w:pPr>
          </w:p>
        </w:tc>
        <w:tc>
          <w:tcPr>
            <w:tcW w:w="609" w:type="pct"/>
            <w:vAlign w:val="center"/>
          </w:tcPr>
          <w:p w14:paraId="1455B454"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Производственная</w:t>
            </w:r>
          </w:p>
          <w:p w14:paraId="36F3BC27" w14:textId="77777777" w:rsidR="00C44888" w:rsidRPr="00E2317C" w:rsidRDefault="00C44888" w:rsidP="00D609F2">
            <w:pPr>
              <w:suppressAutoHyphens/>
              <w:spacing w:after="0"/>
              <w:jc w:val="center"/>
              <w:rPr>
                <w:rFonts w:ascii="Times New Roman" w:hAnsi="Times New Roman"/>
                <w:b/>
                <w:i/>
                <w:sz w:val="18"/>
                <w:szCs w:val="18"/>
              </w:rPr>
            </w:pPr>
          </w:p>
        </w:tc>
      </w:tr>
      <w:tr w:rsidR="00C44888" w:rsidRPr="00E2317C" w14:paraId="7BF7DA35" w14:textId="77777777" w:rsidTr="00D609F2">
        <w:trPr>
          <w:trHeight w:val="341"/>
        </w:trPr>
        <w:tc>
          <w:tcPr>
            <w:tcW w:w="462" w:type="pct"/>
            <w:vAlign w:val="center"/>
          </w:tcPr>
          <w:p w14:paraId="131ADCA4"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1</w:t>
            </w:r>
          </w:p>
        </w:tc>
        <w:tc>
          <w:tcPr>
            <w:tcW w:w="1197" w:type="pct"/>
            <w:vAlign w:val="center"/>
          </w:tcPr>
          <w:p w14:paraId="088F47E3"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2</w:t>
            </w:r>
          </w:p>
        </w:tc>
        <w:tc>
          <w:tcPr>
            <w:tcW w:w="239" w:type="pct"/>
            <w:vAlign w:val="center"/>
          </w:tcPr>
          <w:p w14:paraId="7BC58DCD"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3</w:t>
            </w:r>
          </w:p>
        </w:tc>
        <w:tc>
          <w:tcPr>
            <w:tcW w:w="219" w:type="pct"/>
          </w:tcPr>
          <w:p w14:paraId="64DDF678"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4</w:t>
            </w:r>
          </w:p>
        </w:tc>
        <w:tc>
          <w:tcPr>
            <w:tcW w:w="258" w:type="pct"/>
            <w:vAlign w:val="center"/>
          </w:tcPr>
          <w:p w14:paraId="32454352"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5</w:t>
            </w:r>
          </w:p>
        </w:tc>
        <w:tc>
          <w:tcPr>
            <w:tcW w:w="525" w:type="pct"/>
            <w:gridSpan w:val="2"/>
            <w:vAlign w:val="center"/>
          </w:tcPr>
          <w:p w14:paraId="26345F95"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6</w:t>
            </w:r>
          </w:p>
        </w:tc>
        <w:tc>
          <w:tcPr>
            <w:tcW w:w="381" w:type="pct"/>
            <w:vAlign w:val="center"/>
          </w:tcPr>
          <w:p w14:paraId="424392D9"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7</w:t>
            </w:r>
          </w:p>
        </w:tc>
        <w:tc>
          <w:tcPr>
            <w:tcW w:w="573" w:type="pct"/>
            <w:gridSpan w:val="2"/>
          </w:tcPr>
          <w:p w14:paraId="35655FC1"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8</w:t>
            </w:r>
          </w:p>
        </w:tc>
        <w:tc>
          <w:tcPr>
            <w:tcW w:w="191" w:type="pct"/>
            <w:gridSpan w:val="2"/>
          </w:tcPr>
          <w:p w14:paraId="0D174F8D"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9</w:t>
            </w:r>
          </w:p>
        </w:tc>
        <w:tc>
          <w:tcPr>
            <w:tcW w:w="346" w:type="pct"/>
            <w:gridSpan w:val="2"/>
            <w:vAlign w:val="center"/>
          </w:tcPr>
          <w:p w14:paraId="52537EEE"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10</w:t>
            </w:r>
          </w:p>
        </w:tc>
        <w:tc>
          <w:tcPr>
            <w:tcW w:w="609" w:type="pct"/>
            <w:vAlign w:val="center"/>
          </w:tcPr>
          <w:p w14:paraId="68395ED4"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11</w:t>
            </w:r>
          </w:p>
        </w:tc>
      </w:tr>
      <w:tr w:rsidR="00D80D08" w:rsidRPr="00E2317C" w14:paraId="226D2D5A" w14:textId="77777777" w:rsidTr="00D609F2">
        <w:tc>
          <w:tcPr>
            <w:tcW w:w="462" w:type="pct"/>
          </w:tcPr>
          <w:p w14:paraId="72C42CAD" w14:textId="01038A95" w:rsidR="00D80D08" w:rsidRDefault="00D80D08" w:rsidP="00D80D08">
            <w:pPr>
              <w:spacing w:after="0"/>
              <w:rPr>
                <w:rFonts w:ascii="Times New Roman" w:hAnsi="Times New Roman"/>
                <w:sz w:val="18"/>
                <w:szCs w:val="18"/>
              </w:rPr>
            </w:pPr>
            <w:r>
              <w:rPr>
                <w:rFonts w:ascii="Times New Roman" w:hAnsi="Times New Roman"/>
                <w:sz w:val="18"/>
                <w:szCs w:val="18"/>
              </w:rPr>
              <w:t>ПК 2.1-2.4</w:t>
            </w:r>
          </w:p>
          <w:p w14:paraId="0448559E" w14:textId="4693885F" w:rsidR="00D80D08" w:rsidRPr="00E2317C" w:rsidRDefault="00D80D08" w:rsidP="00D80D08">
            <w:pPr>
              <w:spacing w:after="0"/>
              <w:rPr>
                <w:rFonts w:ascii="Times New Roman" w:hAnsi="Times New Roman"/>
                <w:sz w:val="18"/>
                <w:szCs w:val="18"/>
              </w:rPr>
            </w:pPr>
            <w:r w:rsidRPr="00E2317C">
              <w:rPr>
                <w:rFonts w:ascii="Times New Roman" w:hAnsi="Times New Roman"/>
                <w:sz w:val="18"/>
                <w:szCs w:val="18"/>
              </w:rPr>
              <w:t>ОК 0</w:t>
            </w:r>
            <w:r w:rsidR="0097181A">
              <w:rPr>
                <w:rFonts w:ascii="Times New Roman" w:hAnsi="Times New Roman"/>
                <w:sz w:val="18"/>
                <w:szCs w:val="18"/>
              </w:rPr>
              <w:t>2</w:t>
            </w:r>
            <w:r>
              <w:rPr>
                <w:rFonts w:ascii="Times New Roman" w:hAnsi="Times New Roman"/>
                <w:sz w:val="18"/>
                <w:szCs w:val="18"/>
              </w:rPr>
              <w:t xml:space="preserve">, </w:t>
            </w:r>
            <w:r w:rsidR="0097181A">
              <w:rPr>
                <w:rFonts w:ascii="Times New Roman" w:hAnsi="Times New Roman"/>
                <w:sz w:val="18"/>
                <w:szCs w:val="18"/>
              </w:rPr>
              <w:t xml:space="preserve">ОК </w:t>
            </w:r>
            <w:r>
              <w:rPr>
                <w:rFonts w:ascii="Times New Roman" w:hAnsi="Times New Roman"/>
                <w:sz w:val="18"/>
                <w:szCs w:val="18"/>
              </w:rPr>
              <w:t xml:space="preserve">03, </w:t>
            </w:r>
            <w:r w:rsidR="0097181A">
              <w:rPr>
                <w:rFonts w:ascii="Times New Roman" w:hAnsi="Times New Roman"/>
                <w:sz w:val="18"/>
                <w:szCs w:val="18"/>
              </w:rPr>
              <w:t>ОК 04, ОК 07, ОК 09</w:t>
            </w:r>
          </w:p>
        </w:tc>
        <w:tc>
          <w:tcPr>
            <w:tcW w:w="1197" w:type="pct"/>
          </w:tcPr>
          <w:p w14:paraId="0993552D" w14:textId="51636DF9" w:rsidR="00D80D08" w:rsidRPr="00D80D08" w:rsidRDefault="00D80D08" w:rsidP="00D80D08">
            <w:pPr>
              <w:suppressAutoHyphens/>
              <w:spacing w:after="0" w:line="240" w:lineRule="auto"/>
              <w:rPr>
                <w:rFonts w:ascii="Times New Roman" w:hAnsi="Times New Roman"/>
              </w:rPr>
            </w:pPr>
            <w:r w:rsidRPr="00D80D08">
              <w:rPr>
                <w:rFonts w:ascii="Times New Roman" w:hAnsi="Times New Roman"/>
                <w:bCs/>
              </w:rPr>
              <w:t xml:space="preserve">Раздел 1. </w:t>
            </w:r>
            <w:r w:rsidRPr="00D80D08">
              <w:rPr>
                <w:rFonts w:ascii="Times New Roman" w:eastAsia="Calibri" w:hAnsi="Times New Roman"/>
                <w:bCs/>
              </w:rPr>
              <w:t>Технология изготовления съемных пластиночных протезов</w:t>
            </w:r>
          </w:p>
        </w:tc>
        <w:tc>
          <w:tcPr>
            <w:tcW w:w="239" w:type="pct"/>
            <w:vAlign w:val="center"/>
          </w:tcPr>
          <w:p w14:paraId="74376182" w14:textId="3276CE8E" w:rsidR="00D80D08" w:rsidRPr="00B2213E" w:rsidRDefault="00D80D08" w:rsidP="00D80D08">
            <w:pPr>
              <w:spacing w:after="0" w:line="240" w:lineRule="auto"/>
              <w:jc w:val="center"/>
              <w:rPr>
                <w:rFonts w:ascii="Times New Roman" w:hAnsi="Times New Roman"/>
                <w:sz w:val="20"/>
                <w:szCs w:val="20"/>
              </w:rPr>
            </w:pPr>
            <w:r>
              <w:rPr>
                <w:rFonts w:ascii="Times New Roman" w:hAnsi="Times New Roman"/>
                <w:sz w:val="20"/>
                <w:szCs w:val="20"/>
              </w:rPr>
              <w:t>224</w:t>
            </w:r>
          </w:p>
        </w:tc>
        <w:tc>
          <w:tcPr>
            <w:tcW w:w="219" w:type="pct"/>
            <w:vAlign w:val="center"/>
          </w:tcPr>
          <w:p w14:paraId="0BA4A0FB" w14:textId="02D02FB2" w:rsidR="00D80D08" w:rsidRPr="00B2213E" w:rsidRDefault="00D80D08" w:rsidP="00D80D08">
            <w:pPr>
              <w:spacing w:after="0" w:line="240" w:lineRule="auto"/>
              <w:jc w:val="center"/>
              <w:rPr>
                <w:rFonts w:ascii="Times New Roman" w:hAnsi="Times New Roman"/>
                <w:sz w:val="20"/>
                <w:szCs w:val="20"/>
              </w:rPr>
            </w:pPr>
            <w:r>
              <w:rPr>
                <w:rFonts w:ascii="Times New Roman" w:hAnsi="Times New Roman"/>
                <w:sz w:val="20"/>
                <w:szCs w:val="20"/>
              </w:rPr>
              <w:t>202</w:t>
            </w:r>
          </w:p>
        </w:tc>
        <w:tc>
          <w:tcPr>
            <w:tcW w:w="258" w:type="pct"/>
            <w:vAlign w:val="center"/>
          </w:tcPr>
          <w:p w14:paraId="45C06E43" w14:textId="138A30DA" w:rsidR="00D80D08" w:rsidRPr="00E2317C" w:rsidRDefault="00D80D08" w:rsidP="00D80D08">
            <w:pPr>
              <w:spacing w:after="0" w:line="240" w:lineRule="auto"/>
              <w:jc w:val="center"/>
              <w:rPr>
                <w:rFonts w:ascii="Times New Roman" w:hAnsi="Times New Roman"/>
                <w:b/>
                <w:bCs/>
                <w:sz w:val="20"/>
                <w:szCs w:val="20"/>
              </w:rPr>
            </w:pPr>
          </w:p>
        </w:tc>
        <w:tc>
          <w:tcPr>
            <w:tcW w:w="525" w:type="pct"/>
            <w:gridSpan w:val="2"/>
            <w:vAlign w:val="center"/>
          </w:tcPr>
          <w:p w14:paraId="0252D935" w14:textId="5F06662A" w:rsidR="00D80D08" w:rsidRPr="00E2317C" w:rsidRDefault="00D80D08" w:rsidP="00D80D08">
            <w:pPr>
              <w:spacing w:after="0" w:line="240" w:lineRule="auto"/>
              <w:jc w:val="center"/>
              <w:rPr>
                <w:rFonts w:ascii="Times New Roman" w:hAnsi="Times New Roman"/>
                <w:b/>
                <w:bCs/>
                <w:sz w:val="20"/>
                <w:szCs w:val="20"/>
              </w:rPr>
            </w:pPr>
          </w:p>
        </w:tc>
        <w:tc>
          <w:tcPr>
            <w:tcW w:w="381" w:type="pct"/>
            <w:vMerge w:val="restart"/>
            <w:vAlign w:val="center"/>
          </w:tcPr>
          <w:p w14:paraId="3F638A10" w14:textId="13DB4C2F" w:rsidR="00D80D08" w:rsidRPr="00E2317C" w:rsidRDefault="00D80D08" w:rsidP="00D80D08">
            <w:pPr>
              <w:spacing w:after="0" w:line="240" w:lineRule="auto"/>
              <w:jc w:val="center"/>
              <w:rPr>
                <w:rFonts w:ascii="Times New Roman" w:hAnsi="Times New Roman"/>
                <w:b/>
                <w:sz w:val="20"/>
                <w:szCs w:val="20"/>
              </w:rPr>
            </w:pPr>
          </w:p>
        </w:tc>
        <w:tc>
          <w:tcPr>
            <w:tcW w:w="573" w:type="pct"/>
            <w:gridSpan w:val="2"/>
            <w:vAlign w:val="center"/>
          </w:tcPr>
          <w:p w14:paraId="68B4706A" w14:textId="4CFFFEB5" w:rsidR="00D80D08" w:rsidRPr="00E2317C" w:rsidRDefault="00D80D08" w:rsidP="00D80D08">
            <w:pPr>
              <w:spacing w:after="0" w:line="240" w:lineRule="auto"/>
              <w:jc w:val="center"/>
              <w:rPr>
                <w:rFonts w:ascii="Times New Roman" w:hAnsi="Times New Roman"/>
                <w:sz w:val="20"/>
                <w:szCs w:val="20"/>
              </w:rPr>
            </w:pPr>
          </w:p>
        </w:tc>
        <w:tc>
          <w:tcPr>
            <w:tcW w:w="191" w:type="pct"/>
            <w:gridSpan w:val="2"/>
            <w:vMerge w:val="restart"/>
            <w:vAlign w:val="center"/>
          </w:tcPr>
          <w:p w14:paraId="35C878C1" w14:textId="2205A10C" w:rsidR="00D80D08" w:rsidRPr="00E2317C" w:rsidRDefault="00D80D08" w:rsidP="00D80D08">
            <w:pPr>
              <w:spacing w:after="0" w:line="240" w:lineRule="auto"/>
              <w:jc w:val="center"/>
              <w:rPr>
                <w:rFonts w:ascii="Times New Roman" w:hAnsi="Times New Roman"/>
                <w:sz w:val="20"/>
                <w:szCs w:val="20"/>
              </w:rPr>
            </w:pPr>
          </w:p>
        </w:tc>
        <w:tc>
          <w:tcPr>
            <w:tcW w:w="346" w:type="pct"/>
            <w:gridSpan w:val="2"/>
            <w:vAlign w:val="center"/>
          </w:tcPr>
          <w:p w14:paraId="66CD5050" w14:textId="48B6A5DB" w:rsidR="00D80D08" w:rsidRPr="00E2317C" w:rsidRDefault="00D80D08" w:rsidP="00D80D08">
            <w:pPr>
              <w:spacing w:after="0" w:line="240" w:lineRule="auto"/>
              <w:jc w:val="center"/>
              <w:rPr>
                <w:rFonts w:ascii="Times New Roman" w:hAnsi="Times New Roman"/>
                <w:b/>
                <w:bCs/>
                <w:sz w:val="20"/>
                <w:szCs w:val="20"/>
              </w:rPr>
            </w:pPr>
          </w:p>
        </w:tc>
        <w:tc>
          <w:tcPr>
            <w:tcW w:w="609" w:type="pct"/>
            <w:vAlign w:val="center"/>
          </w:tcPr>
          <w:p w14:paraId="6D8F02D9" w14:textId="6127A375" w:rsidR="00D80D08" w:rsidRPr="00E2317C" w:rsidRDefault="00D80D08" w:rsidP="00D80D08">
            <w:pPr>
              <w:spacing w:after="0" w:line="240" w:lineRule="auto"/>
              <w:jc w:val="center"/>
              <w:rPr>
                <w:rFonts w:ascii="Times New Roman" w:hAnsi="Times New Roman"/>
                <w:b/>
                <w:bCs/>
                <w:sz w:val="20"/>
                <w:szCs w:val="20"/>
              </w:rPr>
            </w:pPr>
          </w:p>
        </w:tc>
      </w:tr>
      <w:tr w:rsidR="00D80D08" w:rsidRPr="00E2317C" w14:paraId="108D3AEC" w14:textId="77777777" w:rsidTr="00D609F2">
        <w:tc>
          <w:tcPr>
            <w:tcW w:w="462" w:type="pct"/>
          </w:tcPr>
          <w:p w14:paraId="075F324B" w14:textId="77777777" w:rsidR="0097181A" w:rsidRDefault="0097181A" w:rsidP="0097181A">
            <w:pPr>
              <w:spacing w:after="0"/>
              <w:rPr>
                <w:rFonts w:ascii="Times New Roman" w:hAnsi="Times New Roman"/>
                <w:sz w:val="18"/>
                <w:szCs w:val="18"/>
              </w:rPr>
            </w:pPr>
            <w:r>
              <w:rPr>
                <w:rFonts w:ascii="Times New Roman" w:hAnsi="Times New Roman"/>
                <w:sz w:val="18"/>
                <w:szCs w:val="18"/>
              </w:rPr>
              <w:t>ПК 2.1-2.4</w:t>
            </w:r>
          </w:p>
          <w:p w14:paraId="604315C9" w14:textId="6A1914E0" w:rsidR="00D80D08" w:rsidRPr="00E2317C" w:rsidRDefault="0097181A" w:rsidP="0097181A">
            <w:pPr>
              <w:spacing w:after="0"/>
              <w:rPr>
                <w:rFonts w:ascii="Times New Roman" w:hAnsi="Times New Roman"/>
                <w:sz w:val="18"/>
                <w:szCs w:val="18"/>
              </w:rPr>
            </w:pPr>
            <w:r w:rsidRPr="00E2317C">
              <w:rPr>
                <w:rFonts w:ascii="Times New Roman" w:hAnsi="Times New Roman"/>
                <w:sz w:val="18"/>
                <w:szCs w:val="18"/>
              </w:rPr>
              <w:t>ОК 0</w:t>
            </w:r>
            <w:r>
              <w:rPr>
                <w:rFonts w:ascii="Times New Roman" w:hAnsi="Times New Roman"/>
                <w:sz w:val="18"/>
                <w:szCs w:val="18"/>
              </w:rPr>
              <w:t>2, ОК 03, ОК 04, ОК 07, ОК 09</w:t>
            </w:r>
          </w:p>
        </w:tc>
        <w:tc>
          <w:tcPr>
            <w:tcW w:w="1197" w:type="pct"/>
          </w:tcPr>
          <w:p w14:paraId="217B7673" w14:textId="6E7EC0E5" w:rsidR="00D80D08" w:rsidRPr="00D80D08" w:rsidRDefault="00D80D08" w:rsidP="00D80D08">
            <w:pPr>
              <w:suppressAutoHyphens/>
              <w:spacing w:after="0" w:line="240" w:lineRule="auto"/>
              <w:rPr>
                <w:rFonts w:ascii="Times New Roman" w:hAnsi="Times New Roman"/>
                <w:bCs/>
              </w:rPr>
            </w:pPr>
            <w:r w:rsidRPr="00D80D08">
              <w:rPr>
                <w:rFonts w:ascii="Times New Roman" w:hAnsi="Times New Roman"/>
              </w:rPr>
              <w:t>Раздел 2.</w:t>
            </w:r>
            <w:r w:rsidRPr="00D80D08">
              <w:rPr>
                <w:rFonts w:ascii="Times New Roman" w:eastAsia="Calibri" w:hAnsi="Times New Roman"/>
                <w:bCs/>
              </w:rPr>
              <w:t xml:space="preserve"> Технология</w:t>
            </w:r>
            <w:r w:rsidRPr="00D80D08">
              <w:rPr>
                <w:rFonts w:ascii="Times New Roman" w:hAnsi="Times New Roman"/>
              </w:rPr>
              <w:t xml:space="preserve"> изготовления несъёмных протезов </w:t>
            </w:r>
          </w:p>
        </w:tc>
        <w:tc>
          <w:tcPr>
            <w:tcW w:w="239" w:type="pct"/>
            <w:vAlign w:val="center"/>
          </w:tcPr>
          <w:p w14:paraId="187BD5B9" w14:textId="675CFC40" w:rsidR="00D80D08" w:rsidRPr="00B2213E" w:rsidRDefault="00D80D08" w:rsidP="00D80D08">
            <w:pPr>
              <w:spacing w:after="0"/>
              <w:jc w:val="center"/>
              <w:rPr>
                <w:rFonts w:ascii="Times New Roman" w:hAnsi="Times New Roman"/>
                <w:sz w:val="20"/>
                <w:szCs w:val="20"/>
              </w:rPr>
            </w:pPr>
            <w:r>
              <w:rPr>
                <w:rFonts w:ascii="Times New Roman" w:hAnsi="Times New Roman"/>
                <w:sz w:val="20"/>
                <w:szCs w:val="20"/>
              </w:rPr>
              <w:t>222</w:t>
            </w:r>
          </w:p>
        </w:tc>
        <w:tc>
          <w:tcPr>
            <w:tcW w:w="219" w:type="pct"/>
            <w:vAlign w:val="center"/>
          </w:tcPr>
          <w:p w14:paraId="61C2D9AB" w14:textId="4A37DD39" w:rsidR="00D80D08" w:rsidRPr="00B2213E" w:rsidRDefault="00D80D08" w:rsidP="00D80D08">
            <w:pPr>
              <w:spacing w:after="0"/>
              <w:jc w:val="center"/>
              <w:rPr>
                <w:rFonts w:ascii="Times New Roman" w:hAnsi="Times New Roman"/>
                <w:sz w:val="20"/>
                <w:szCs w:val="20"/>
              </w:rPr>
            </w:pPr>
            <w:r>
              <w:rPr>
                <w:rFonts w:ascii="Times New Roman" w:hAnsi="Times New Roman"/>
                <w:sz w:val="20"/>
                <w:szCs w:val="20"/>
              </w:rPr>
              <w:t>200</w:t>
            </w:r>
          </w:p>
        </w:tc>
        <w:tc>
          <w:tcPr>
            <w:tcW w:w="258" w:type="pct"/>
            <w:vAlign w:val="center"/>
          </w:tcPr>
          <w:p w14:paraId="0B256F8F" w14:textId="6964D10D" w:rsidR="00D80D08" w:rsidRPr="00E2317C" w:rsidRDefault="00D80D08" w:rsidP="00D80D08">
            <w:pPr>
              <w:spacing w:after="0"/>
              <w:jc w:val="center"/>
              <w:rPr>
                <w:rFonts w:ascii="Times New Roman" w:hAnsi="Times New Roman"/>
                <w:b/>
                <w:sz w:val="20"/>
                <w:szCs w:val="20"/>
              </w:rPr>
            </w:pPr>
          </w:p>
        </w:tc>
        <w:tc>
          <w:tcPr>
            <w:tcW w:w="525" w:type="pct"/>
            <w:gridSpan w:val="2"/>
            <w:vAlign w:val="center"/>
          </w:tcPr>
          <w:p w14:paraId="36356CC8" w14:textId="09D5C7F6" w:rsidR="00D80D08" w:rsidRPr="00E2317C" w:rsidRDefault="00D80D08" w:rsidP="00D80D08">
            <w:pPr>
              <w:spacing w:after="0"/>
              <w:jc w:val="center"/>
              <w:rPr>
                <w:rFonts w:ascii="Times New Roman" w:hAnsi="Times New Roman"/>
                <w:sz w:val="20"/>
                <w:szCs w:val="20"/>
              </w:rPr>
            </w:pPr>
          </w:p>
        </w:tc>
        <w:tc>
          <w:tcPr>
            <w:tcW w:w="381" w:type="pct"/>
            <w:vMerge/>
            <w:vAlign w:val="center"/>
          </w:tcPr>
          <w:p w14:paraId="3A9B1876" w14:textId="77777777" w:rsidR="00D80D08" w:rsidRPr="00E2317C" w:rsidRDefault="00D80D08" w:rsidP="00D80D08">
            <w:pPr>
              <w:spacing w:after="0"/>
              <w:jc w:val="center"/>
              <w:rPr>
                <w:rFonts w:ascii="Times New Roman" w:hAnsi="Times New Roman"/>
                <w:sz w:val="20"/>
                <w:szCs w:val="20"/>
              </w:rPr>
            </w:pPr>
          </w:p>
        </w:tc>
        <w:tc>
          <w:tcPr>
            <w:tcW w:w="573" w:type="pct"/>
            <w:gridSpan w:val="2"/>
            <w:vAlign w:val="center"/>
          </w:tcPr>
          <w:p w14:paraId="6B063E9B" w14:textId="2F7DD80A" w:rsidR="00D80D08" w:rsidRPr="00E2317C" w:rsidRDefault="00D80D08" w:rsidP="00D80D08">
            <w:pPr>
              <w:spacing w:after="0"/>
              <w:jc w:val="center"/>
              <w:rPr>
                <w:rFonts w:ascii="Times New Roman" w:hAnsi="Times New Roman"/>
                <w:b/>
                <w:sz w:val="20"/>
                <w:szCs w:val="20"/>
              </w:rPr>
            </w:pPr>
          </w:p>
        </w:tc>
        <w:tc>
          <w:tcPr>
            <w:tcW w:w="191" w:type="pct"/>
            <w:gridSpan w:val="2"/>
            <w:vMerge/>
            <w:vAlign w:val="center"/>
          </w:tcPr>
          <w:p w14:paraId="699CB50B" w14:textId="77777777" w:rsidR="00D80D08" w:rsidRPr="00E2317C" w:rsidRDefault="00D80D08" w:rsidP="00D80D08">
            <w:pPr>
              <w:spacing w:after="0"/>
              <w:jc w:val="center"/>
              <w:rPr>
                <w:rFonts w:ascii="Times New Roman" w:hAnsi="Times New Roman"/>
                <w:b/>
                <w:sz w:val="20"/>
                <w:szCs w:val="20"/>
              </w:rPr>
            </w:pPr>
          </w:p>
        </w:tc>
        <w:tc>
          <w:tcPr>
            <w:tcW w:w="346" w:type="pct"/>
            <w:gridSpan w:val="2"/>
            <w:tcBorders>
              <w:top w:val="single" w:sz="4" w:space="0" w:color="auto"/>
            </w:tcBorders>
            <w:vAlign w:val="center"/>
          </w:tcPr>
          <w:p w14:paraId="3BDA6733" w14:textId="16755D02" w:rsidR="00D80D08" w:rsidRPr="00E2317C" w:rsidRDefault="00D80D08" w:rsidP="00D80D08">
            <w:pPr>
              <w:spacing w:after="0"/>
              <w:jc w:val="center"/>
              <w:rPr>
                <w:rFonts w:ascii="Times New Roman" w:hAnsi="Times New Roman"/>
                <w:b/>
                <w:sz w:val="20"/>
                <w:szCs w:val="20"/>
              </w:rPr>
            </w:pPr>
          </w:p>
        </w:tc>
        <w:tc>
          <w:tcPr>
            <w:tcW w:w="609" w:type="pct"/>
            <w:vAlign w:val="center"/>
          </w:tcPr>
          <w:p w14:paraId="44B5E133" w14:textId="77777777" w:rsidR="00D80D08" w:rsidRPr="00E2317C" w:rsidRDefault="00D80D08" w:rsidP="00D80D08">
            <w:pPr>
              <w:spacing w:after="0"/>
              <w:ind w:left="360"/>
              <w:jc w:val="center"/>
              <w:rPr>
                <w:rFonts w:ascii="Times New Roman" w:hAnsi="Times New Roman"/>
                <w:b/>
                <w:sz w:val="20"/>
                <w:szCs w:val="20"/>
              </w:rPr>
            </w:pPr>
          </w:p>
        </w:tc>
      </w:tr>
      <w:tr w:rsidR="00D80D08" w:rsidRPr="00E2317C" w14:paraId="60CFBAFB" w14:textId="77777777" w:rsidTr="00D609F2">
        <w:trPr>
          <w:trHeight w:val="289"/>
        </w:trPr>
        <w:tc>
          <w:tcPr>
            <w:tcW w:w="462" w:type="pct"/>
          </w:tcPr>
          <w:p w14:paraId="1FD7D9A9" w14:textId="77777777" w:rsidR="0097181A" w:rsidRDefault="0097181A" w:rsidP="0097181A">
            <w:pPr>
              <w:spacing w:after="0"/>
              <w:rPr>
                <w:rFonts w:ascii="Times New Roman" w:hAnsi="Times New Roman"/>
                <w:sz w:val="18"/>
                <w:szCs w:val="18"/>
              </w:rPr>
            </w:pPr>
            <w:r>
              <w:rPr>
                <w:rFonts w:ascii="Times New Roman" w:hAnsi="Times New Roman"/>
                <w:sz w:val="18"/>
                <w:szCs w:val="18"/>
              </w:rPr>
              <w:t>ПК 2.1-2.4</w:t>
            </w:r>
          </w:p>
          <w:p w14:paraId="25081456" w14:textId="36C5D966" w:rsidR="00D80D08" w:rsidRPr="00E2317C" w:rsidRDefault="0097181A" w:rsidP="0097181A">
            <w:pPr>
              <w:spacing w:after="0"/>
              <w:rPr>
                <w:rFonts w:ascii="Times New Roman" w:hAnsi="Times New Roman"/>
                <w:sz w:val="18"/>
                <w:szCs w:val="18"/>
              </w:rPr>
            </w:pPr>
            <w:r w:rsidRPr="00E2317C">
              <w:rPr>
                <w:rFonts w:ascii="Times New Roman" w:hAnsi="Times New Roman"/>
                <w:sz w:val="18"/>
                <w:szCs w:val="18"/>
              </w:rPr>
              <w:t>ОК 0</w:t>
            </w:r>
            <w:r>
              <w:rPr>
                <w:rFonts w:ascii="Times New Roman" w:hAnsi="Times New Roman"/>
                <w:sz w:val="18"/>
                <w:szCs w:val="18"/>
              </w:rPr>
              <w:t>2, ОК 03, ОК 04, ОК 07, ОК 09</w:t>
            </w:r>
          </w:p>
        </w:tc>
        <w:tc>
          <w:tcPr>
            <w:tcW w:w="1197" w:type="pct"/>
          </w:tcPr>
          <w:p w14:paraId="397F8C3A" w14:textId="0FBB106C" w:rsidR="00D80D08" w:rsidRPr="00D80D08" w:rsidRDefault="00D80D08" w:rsidP="00D80D08">
            <w:pPr>
              <w:suppressAutoHyphens/>
              <w:spacing w:after="0" w:line="240" w:lineRule="auto"/>
              <w:rPr>
                <w:rFonts w:ascii="Times New Roman" w:hAnsi="Times New Roman"/>
                <w:bCs/>
              </w:rPr>
            </w:pPr>
            <w:r w:rsidRPr="00D80D08">
              <w:rPr>
                <w:rFonts w:ascii="Times New Roman" w:hAnsi="Times New Roman"/>
                <w:bCs/>
              </w:rPr>
              <w:t xml:space="preserve">Раздел 3. </w:t>
            </w:r>
            <w:r w:rsidRPr="00D80D08">
              <w:rPr>
                <w:rFonts w:ascii="Times New Roman" w:eastAsia="Calibri" w:hAnsi="Times New Roman"/>
                <w:bCs/>
              </w:rPr>
              <w:t xml:space="preserve">Технология изготовления </w:t>
            </w:r>
            <w:r w:rsidRPr="00D80D08">
              <w:rPr>
                <w:rFonts w:ascii="Times New Roman" w:hAnsi="Times New Roman"/>
              </w:rPr>
              <w:t>бюгельных</w:t>
            </w:r>
            <w:r w:rsidRPr="00D80D08">
              <w:rPr>
                <w:rFonts w:ascii="Times New Roman" w:eastAsia="Calibri" w:hAnsi="Times New Roman"/>
                <w:bCs/>
              </w:rPr>
              <w:t xml:space="preserve"> протезов</w:t>
            </w:r>
          </w:p>
        </w:tc>
        <w:tc>
          <w:tcPr>
            <w:tcW w:w="239" w:type="pct"/>
            <w:vAlign w:val="center"/>
          </w:tcPr>
          <w:p w14:paraId="6D336196" w14:textId="2E65F50B" w:rsidR="00D80D08" w:rsidRPr="00B2213E" w:rsidRDefault="00D80D08" w:rsidP="00D80D08">
            <w:pPr>
              <w:spacing w:after="0"/>
              <w:jc w:val="center"/>
              <w:rPr>
                <w:rFonts w:ascii="Times New Roman" w:hAnsi="Times New Roman"/>
                <w:sz w:val="20"/>
                <w:szCs w:val="20"/>
              </w:rPr>
            </w:pPr>
            <w:r>
              <w:rPr>
                <w:rFonts w:ascii="Times New Roman" w:hAnsi="Times New Roman"/>
                <w:sz w:val="20"/>
                <w:szCs w:val="20"/>
              </w:rPr>
              <w:t>252</w:t>
            </w:r>
          </w:p>
        </w:tc>
        <w:tc>
          <w:tcPr>
            <w:tcW w:w="219" w:type="pct"/>
            <w:vAlign w:val="center"/>
          </w:tcPr>
          <w:p w14:paraId="6733B37F" w14:textId="5E3C2C02" w:rsidR="00D80D08" w:rsidRPr="00B2213E" w:rsidRDefault="00D80D08" w:rsidP="00D80D08">
            <w:pPr>
              <w:spacing w:after="0"/>
              <w:jc w:val="center"/>
              <w:rPr>
                <w:rFonts w:ascii="Times New Roman" w:hAnsi="Times New Roman"/>
                <w:sz w:val="20"/>
                <w:szCs w:val="20"/>
              </w:rPr>
            </w:pPr>
            <w:r>
              <w:rPr>
                <w:rFonts w:ascii="Times New Roman" w:hAnsi="Times New Roman"/>
                <w:sz w:val="20"/>
                <w:szCs w:val="20"/>
              </w:rPr>
              <w:t>226</w:t>
            </w:r>
          </w:p>
        </w:tc>
        <w:tc>
          <w:tcPr>
            <w:tcW w:w="258" w:type="pct"/>
            <w:vAlign w:val="center"/>
          </w:tcPr>
          <w:p w14:paraId="457A00A7" w14:textId="04D7EA1A" w:rsidR="00D80D08" w:rsidRPr="00E2317C" w:rsidRDefault="00D80D08" w:rsidP="00D80D08">
            <w:pPr>
              <w:spacing w:after="0"/>
              <w:jc w:val="center"/>
              <w:rPr>
                <w:rFonts w:ascii="Times New Roman" w:hAnsi="Times New Roman"/>
                <w:b/>
                <w:bCs/>
                <w:sz w:val="20"/>
                <w:szCs w:val="20"/>
              </w:rPr>
            </w:pPr>
          </w:p>
        </w:tc>
        <w:tc>
          <w:tcPr>
            <w:tcW w:w="525" w:type="pct"/>
            <w:gridSpan w:val="2"/>
            <w:vAlign w:val="center"/>
          </w:tcPr>
          <w:p w14:paraId="7477E79F" w14:textId="0C787973" w:rsidR="00D80D08" w:rsidRPr="00E2317C" w:rsidRDefault="00D80D08" w:rsidP="00D80D08">
            <w:pPr>
              <w:spacing w:after="0"/>
              <w:jc w:val="center"/>
              <w:rPr>
                <w:rFonts w:ascii="Times New Roman" w:hAnsi="Times New Roman"/>
                <w:sz w:val="20"/>
                <w:szCs w:val="20"/>
              </w:rPr>
            </w:pPr>
          </w:p>
        </w:tc>
        <w:tc>
          <w:tcPr>
            <w:tcW w:w="381" w:type="pct"/>
            <w:vMerge/>
            <w:vAlign w:val="center"/>
          </w:tcPr>
          <w:p w14:paraId="36FDC09D" w14:textId="77777777" w:rsidR="00D80D08" w:rsidRPr="00E2317C" w:rsidRDefault="00D80D08" w:rsidP="00D80D08">
            <w:pPr>
              <w:spacing w:after="0"/>
              <w:jc w:val="center"/>
              <w:rPr>
                <w:rFonts w:ascii="Times New Roman" w:hAnsi="Times New Roman"/>
                <w:sz w:val="20"/>
                <w:szCs w:val="20"/>
              </w:rPr>
            </w:pPr>
          </w:p>
        </w:tc>
        <w:tc>
          <w:tcPr>
            <w:tcW w:w="573" w:type="pct"/>
            <w:gridSpan w:val="2"/>
            <w:vAlign w:val="center"/>
          </w:tcPr>
          <w:p w14:paraId="3FD318A2" w14:textId="2CA68CE8" w:rsidR="00D80D08" w:rsidRPr="00E2317C" w:rsidRDefault="00D80D08" w:rsidP="00D80D08">
            <w:pPr>
              <w:spacing w:after="0"/>
              <w:jc w:val="center"/>
              <w:rPr>
                <w:rFonts w:ascii="Times New Roman" w:hAnsi="Times New Roman"/>
                <w:sz w:val="20"/>
                <w:szCs w:val="20"/>
              </w:rPr>
            </w:pPr>
          </w:p>
        </w:tc>
        <w:tc>
          <w:tcPr>
            <w:tcW w:w="191" w:type="pct"/>
            <w:gridSpan w:val="2"/>
            <w:vMerge/>
            <w:vAlign w:val="center"/>
          </w:tcPr>
          <w:p w14:paraId="2064D146" w14:textId="77777777" w:rsidR="00D80D08" w:rsidRPr="00E2317C" w:rsidRDefault="00D80D08" w:rsidP="00D80D08">
            <w:pPr>
              <w:spacing w:after="0"/>
              <w:jc w:val="center"/>
              <w:rPr>
                <w:rFonts w:ascii="Times New Roman" w:hAnsi="Times New Roman"/>
                <w:b/>
                <w:sz w:val="20"/>
                <w:szCs w:val="20"/>
              </w:rPr>
            </w:pPr>
          </w:p>
        </w:tc>
        <w:tc>
          <w:tcPr>
            <w:tcW w:w="346" w:type="pct"/>
            <w:gridSpan w:val="2"/>
            <w:tcBorders>
              <w:top w:val="single" w:sz="4" w:space="0" w:color="auto"/>
            </w:tcBorders>
            <w:vAlign w:val="center"/>
          </w:tcPr>
          <w:p w14:paraId="56BD3CC6" w14:textId="2901299F" w:rsidR="00D80D08" w:rsidRPr="00E2317C" w:rsidRDefault="00D80D08" w:rsidP="00D80D08">
            <w:pPr>
              <w:spacing w:after="0"/>
              <w:jc w:val="center"/>
              <w:rPr>
                <w:rFonts w:ascii="Times New Roman" w:hAnsi="Times New Roman"/>
                <w:b/>
                <w:bCs/>
                <w:sz w:val="20"/>
                <w:szCs w:val="20"/>
              </w:rPr>
            </w:pPr>
          </w:p>
        </w:tc>
        <w:tc>
          <w:tcPr>
            <w:tcW w:w="609" w:type="pct"/>
            <w:vAlign w:val="center"/>
          </w:tcPr>
          <w:p w14:paraId="34D169AC" w14:textId="77777777" w:rsidR="00D80D08" w:rsidRPr="00E2317C" w:rsidRDefault="00D80D08" w:rsidP="00D80D08">
            <w:pPr>
              <w:spacing w:after="0"/>
              <w:rPr>
                <w:rFonts w:ascii="Times New Roman" w:hAnsi="Times New Roman"/>
                <w:b/>
                <w:bCs/>
                <w:sz w:val="20"/>
                <w:szCs w:val="20"/>
              </w:rPr>
            </w:pPr>
          </w:p>
        </w:tc>
      </w:tr>
      <w:tr w:rsidR="00C44888" w:rsidRPr="00E2317C" w14:paraId="2317FBA4" w14:textId="77777777" w:rsidTr="00D609F2">
        <w:tc>
          <w:tcPr>
            <w:tcW w:w="462" w:type="pct"/>
          </w:tcPr>
          <w:p w14:paraId="239CAD22" w14:textId="6D7A9959" w:rsidR="00C44888" w:rsidRPr="00E2317C" w:rsidRDefault="00C44888" w:rsidP="00D609F2">
            <w:pPr>
              <w:spacing w:after="0"/>
              <w:rPr>
                <w:rFonts w:ascii="Times New Roman" w:hAnsi="Times New Roman"/>
                <w:sz w:val="18"/>
                <w:szCs w:val="18"/>
              </w:rPr>
            </w:pPr>
          </w:p>
        </w:tc>
        <w:tc>
          <w:tcPr>
            <w:tcW w:w="1197" w:type="pct"/>
          </w:tcPr>
          <w:p w14:paraId="4CAAB23D" w14:textId="3E05D0C2" w:rsidR="00C44888" w:rsidRPr="00E2317C" w:rsidRDefault="00B2213E" w:rsidP="00D609F2">
            <w:pPr>
              <w:suppressAutoHyphens/>
              <w:spacing w:after="0" w:line="240" w:lineRule="auto"/>
              <w:rPr>
                <w:rFonts w:ascii="Times New Roman" w:hAnsi="Times New Roman"/>
                <w:sz w:val="18"/>
                <w:szCs w:val="18"/>
              </w:rPr>
            </w:pPr>
            <w:r>
              <w:rPr>
                <w:rFonts w:ascii="Times New Roman" w:hAnsi="Times New Roman"/>
                <w:sz w:val="18"/>
                <w:szCs w:val="18"/>
              </w:rPr>
              <w:t>Учебная практика</w:t>
            </w:r>
          </w:p>
        </w:tc>
        <w:tc>
          <w:tcPr>
            <w:tcW w:w="239" w:type="pct"/>
            <w:vAlign w:val="center"/>
          </w:tcPr>
          <w:p w14:paraId="3CE885C2" w14:textId="75E66F9A" w:rsidR="00C44888" w:rsidRPr="00B2213E" w:rsidRDefault="00C61A87" w:rsidP="00D609F2">
            <w:pPr>
              <w:suppressAutoHyphens/>
              <w:spacing w:after="0" w:line="240" w:lineRule="auto"/>
              <w:jc w:val="center"/>
              <w:rPr>
                <w:rFonts w:ascii="Times New Roman" w:hAnsi="Times New Roman"/>
                <w:iCs/>
                <w:sz w:val="20"/>
                <w:szCs w:val="20"/>
              </w:rPr>
            </w:pPr>
            <w:r>
              <w:rPr>
                <w:rFonts w:ascii="Times New Roman" w:hAnsi="Times New Roman"/>
                <w:iCs/>
                <w:sz w:val="20"/>
                <w:szCs w:val="20"/>
              </w:rPr>
              <w:t>108</w:t>
            </w:r>
          </w:p>
        </w:tc>
        <w:tc>
          <w:tcPr>
            <w:tcW w:w="219" w:type="pct"/>
            <w:shd w:val="clear" w:color="auto" w:fill="BFBFBF"/>
            <w:vAlign w:val="center"/>
          </w:tcPr>
          <w:p w14:paraId="3F602809" w14:textId="1AF01E4D" w:rsidR="00C44888" w:rsidRPr="00B2213E" w:rsidRDefault="00D80D08" w:rsidP="00D609F2">
            <w:pPr>
              <w:spacing w:after="0" w:line="240" w:lineRule="auto"/>
              <w:jc w:val="center"/>
              <w:rPr>
                <w:rFonts w:ascii="Times New Roman" w:hAnsi="Times New Roman"/>
                <w:sz w:val="20"/>
                <w:szCs w:val="20"/>
              </w:rPr>
            </w:pPr>
            <w:r>
              <w:rPr>
                <w:rFonts w:ascii="Times New Roman" w:hAnsi="Times New Roman"/>
                <w:sz w:val="20"/>
                <w:szCs w:val="20"/>
              </w:rPr>
              <w:t>108</w:t>
            </w:r>
          </w:p>
        </w:tc>
        <w:tc>
          <w:tcPr>
            <w:tcW w:w="783" w:type="pct"/>
            <w:gridSpan w:val="3"/>
            <w:tcBorders>
              <w:bottom w:val="nil"/>
              <w:right w:val="nil"/>
            </w:tcBorders>
            <w:shd w:val="clear" w:color="auto" w:fill="BFBFBF"/>
            <w:vAlign w:val="center"/>
          </w:tcPr>
          <w:p w14:paraId="66ECC2D3" w14:textId="77777777" w:rsidR="00C44888" w:rsidRPr="00E2317C" w:rsidRDefault="00C44888" w:rsidP="00D609F2">
            <w:pPr>
              <w:spacing w:after="0" w:line="240" w:lineRule="auto"/>
              <w:jc w:val="center"/>
              <w:rPr>
                <w:rFonts w:ascii="Times New Roman" w:hAnsi="Times New Roman"/>
                <w:b/>
                <w:bCs/>
                <w:i/>
                <w:sz w:val="20"/>
                <w:szCs w:val="20"/>
              </w:rPr>
            </w:pPr>
          </w:p>
        </w:tc>
        <w:tc>
          <w:tcPr>
            <w:tcW w:w="1491" w:type="pct"/>
            <w:gridSpan w:val="7"/>
            <w:vMerge w:val="restart"/>
            <w:tcBorders>
              <w:left w:val="nil"/>
            </w:tcBorders>
            <w:shd w:val="clear" w:color="auto" w:fill="BFBFBF"/>
            <w:vAlign w:val="center"/>
          </w:tcPr>
          <w:p w14:paraId="23FB0586" w14:textId="77777777" w:rsidR="00C44888" w:rsidRPr="00E2317C" w:rsidRDefault="00C44888" w:rsidP="00D609F2">
            <w:pPr>
              <w:spacing w:after="0"/>
              <w:jc w:val="center"/>
              <w:rPr>
                <w:rFonts w:ascii="Times New Roman" w:hAnsi="Times New Roman"/>
                <w:b/>
                <w:sz w:val="20"/>
                <w:szCs w:val="20"/>
              </w:rPr>
            </w:pPr>
          </w:p>
        </w:tc>
        <w:tc>
          <w:tcPr>
            <w:tcW w:w="609" w:type="pct"/>
            <w:vMerge w:val="restart"/>
            <w:vAlign w:val="center"/>
          </w:tcPr>
          <w:p w14:paraId="26C30809" w14:textId="77777777" w:rsidR="00C44888" w:rsidRPr="00E2317C" w:rsidRDefault="00C44888" w:rsidP="00D609F2">
            <w:pPr>
              <w:spacing w:after="0"/>
              <w:jc w:val="center"/>
              <w:rPr>
                <w:rFonts w:ascii="Times New Roman" w:hAnsi="Times New Roman"/>
                <w:b/>
                <w:sz w:val="20"/>
                <w:szCs w:val="20"/>
              </w:rPr>
            </w:pPr>
          </w:p>
        </w:tc>
      </w:tr>
      <w:tr w:rsidR="00B2213E" w:rsidRPr="00E2317C" w14:paraId="6246B9BF" w14:textId="77777777" w:rsidTr="00D609F2">
        <w:tc>
          <w:tcPr>
            <w:tcW w:w="462" w:type="pct"/>
          </w:tcPr>
          <w:p w14:paraId="1E367943" w14:textId="77777777" w:rsidR="00B2213E" w:rsidRPr="00E2317C" w:rsidRDefault="00B2213E" w:rsidP="00D609F2">
            <w:pPr>
              <w:spacing w:after="0"/>
              <w:rPr>
                <w:rFonts w:ascii="Times New Roman" w:hAnsi="Times New Roman"/>
                <w:sz w:val="18"/>
                <w:szCs w:val="18"/>
              </w:rPr>
            </w:pPr>
          </w:p>
        </w:tc>
        <w:tc>
          <w:tcPr>
            <w:tcW w:w="1197" w:type="pct"/>
          </w:tcPr>
          <w:p w14:paraId="2AD6C7B9" w14:textId="53D86C16" w:rsidR="00B2213E" w:rsidRPr="00E2317C" w:rsidRDefault="00B2213E" w:rsidP="00D609F2">
            <w:pPr>
              <w:suppressAutoHyphens/>
              <w:spacing w:after="0" w:line="240" w:lineRule="auto"/>
              <w:rPr>
                <w:rFonts w:ascii="Times New Roman" w:hAnsi="Times New Roman"/>
                <w:sz w:val="18"/>
                <w:szCs w:val="18"/>
              </w:rPr>
            </w:pPr>
            <w:r>
              <w:rPr>
                <w:rFonts w:ascii="Times New Roman" w:hAnsi="Times New Roman"/>
                <w:sz w:val="18"/>
                <w:szCs w:val="18"/>
              </w:rPr>
              <w:t>Производственная практика</w:t>
            </w:r>
          </w:p>
        </w:tc>
        <w:tc>
          <w:tcPr>
            <w:tcW w:w="239" w:type="pct"/>
            <w:vAlign w:val="center"/>
          </w:tcPr>
          <w:p w14:paraId="0CB8C985" w14:textId="16F2380F" w:rsidR="00B2213E" w:rsidRPr="00B2213E" w:rsidRDefault="00C61A87" w:rsidP="00D609F2">
            <w:pPr>
              <w:suppressAutoHyphens/>
              <w:spacing w:after="0" w:line="240" w:lineRule="auto"/>
              <w:jc w:val="center"/>
              <w:rPr>
                <w:rFonts w:ascii="Times New Roman" w:hAnsi="Times New Roman"/>
                <w:iCs/>
                <w:sz w:val="20"/>
                <w:szCs w:val="20"/>
              </w:rPr>
            </w:pPr>
            <w:r>
              <w:rPr>
                <w:rFonts w:ascii="Times New Roman" w:hAnsi="Times New Roman"/>
                <w:iCs/>
                <w:sz w:val="20"/>
                <w:szCs w:val="20"/>
              </w:rPr>
              <w:t>216</w:t>
            </w:r>
          </w:p>
        </w:tc>
        <w:tc>
          <w:tcPr>
            <w:tcW w:w="219" w:type="pct"/>
            <w:shd w:val="clear" w:color="auto" w:fill="BFBFBF"/>
            <w:vAlign w:val="center"/>
          </w:tcPr>
          <w:p w14:paraId="2817A778" w14:textId="393AD707" w:rsidR="00B2213E" w:rsidRPr="00B2213E" w:rsidRDefault="00D80D08" w:rsidP="00D609F2">
            <w:pPr>
              <w:spacing w:after="0" w:line="240" w:lineRule="auto"/>
              <w:jc w:val="center"/>
              <w:rPr>
                <w:rFonts w:ascii="Times New Roman" w:hAnsi="Times New Roman"/>
                <w:sz w:val="20"/>
                <w:szCs w:val="20"/>
              </w:rPr>
            </w:pPr>
            <w:r>
              <w:rPr>
                <w:rFonts w:ascii="Times New Roman" w:hAnsi="Times New Roman"/>
                <w:sz w:val="20"/>
                <w:szCs w:val="20"/>
              </w:rPr>
              <w:t>216</w:t>
            </w:r>
          </w:p>
        </w:tc>
        <w:tc>
          <w:tcPr>
            <w:tcW w:w="783" w:type="pct"/>
            <w:gridSpan w:val="3"/>
            <w:tcBorders>
              <w:bottom w:val="nil"/>
              <w:right w:val="nil"/>
            </w:tcBorders>
            <w:shd w:val="clear" w:color="auto" w:fill="BFBFBF"/>
            <w:vAlign w:val="center"/>
          </w:tcPr>
          <w:p w14:paraId="2E806A41" w14:textId="77777777" w:rsidR="00B2213E" w:rsidRPr="00E2317C" w:rsidRDefault="00B2213E" w:rsidP="00D609F2">
            <w:pPr>
              <w:spacing w:after="0" w:line="240" w:lineRule="auto"/>
              <w:jc w:val="center"/>
              <w:rPr>
                <w:rFonts w:ascii="Times New Roman" w:hAnsi="Times New Roman"/>
                <w:b/>
                <w:bCs/>
                <w:i/>
                <w:sz w:val="20"/>
                <w:szCs w:val="20"/>
              </w:rPr>
            </w:pPr>
          </w:p>
        </w:tc>
        <w:tc>
          <w:tcPr>
            <w:tcW w:w="1491" w:type="pct"/>
            <w:gridSpan w:val="7"/>
            <w:vMerge/>
            <w:tcBorders>
              <w:left w:val="nil"/>
            </w:tcBorders>
            <w:shd w:val="clear" w:color="auto" w:fill="BFBFBF"/>
            <w:vAlign w:val="center"/>
          </w:tcPr>
          <w:p w14:paraId="0F791A48" w14:textId="77777777" w:rsidR="00B2213E" w:rsidRPr="00E2317C" w:rsidRDefault="00B2213E" w:rsidP="00D609F2">
            <w:pPr>
              <w:spacing w:after="0"/>
              <w:jc w:val="center"/>
              <w:rPr>
                <w:rFonts w:ascii="Times New Roman" w:hAnsi="Times New Roman"/>
                <w:b/>
                <w:sz w:val="20"/>
                <w:szCs w:val="20"/>
              </w:rPr>
            </w:pPr>
          </w:p>
        </w:tc>
        <w:tc>
          <w:tcPr>
            <w:tcW w:w="609" w:type="pct"/>
            <w:vMerge/>
            <w:vAlign w:val="center"/>
          </w:tcPr>
          <w:p w14:paraId="33F1E764" w14:textId="77777777" w:rsidR="00B2213E" w:rsidRPr="00E2317C" w:rsidRDefault="00B2213E" w:rsidP="00D609F2">
            <w:pPr>
              <w:spacing w:after="0"/>
              <w:jc w:val="center"/>
              <w:rPr>
                <w:rFonts w:ascii="Times New Roman" w:hAnsi="Times New Roman"/>
                <w:b/>
                <w:sz w:val="20"/>
                <w:szCs w:val="20"/>
              </w:rPr>
            </w:pPr>
          </w:p>
        </w:tc>
      </w:tr>
      <w:tr w:rsidR="00C44888" w:rsidRPr="00E2317C" w14:paraId="2F666DF2" w14:textId="77777777" w:rsidTr="00D609F2">
        <w:tc>
          <w:tcPr>
            <w:tcW w:w="462" w:type="pct"/>
          </w:tcPr>
          <w:p w14:paraId="6A1D8929" w14:textId="77777777" w:rsidR="00C44888" w:rsidRPr="00E2317C" w:rsidRDefault="00C44888" w:rsidP="00D609F2">
            <w:pPr>
              <w:spacing w:after="0"/>
              <w:rPr>
                <w:rFonts w:ascii="Times New Roman" w:hAnsi="Times New Roman"/>
                <w:sz w:val="18"/>
                <w:szCs w:val="18"/>
              </w:rPr>
            </w:pPr>
          </w:p>
        </w:tc>
        <w:tc>
          <w:tcPr>
            <w:tcW w:w="1197" w:type="pct"/>
          </w:tcPr>
          <w:p w14:paraId="0A23C7C9" w14:textId="77777777" w:rsidR="00C44888" w:rsidRPr="00E2317C" w:rsidRDefault="00C44888" w:rsidP="00D609F2">
            <w:pPr>
              <w:suppressAutoHyphens/>
              <w:spacing w:after="0" w:line="240" w:lineRule="auto"/>
              <w:rPr>
                <w:rFonts w:ascii="Times New Roman" w:hAnsi="Times New Roman"/>
                <w:sz w:val="18"/>
                <w:szCs w:val="18"/>
              </w:rPr>
            </w:pPr>
            <w:r w:rsidRPr="00E2317C">
              <w:rPr>
                <w:rFonts w:ascii="Times New Roman" w:hAnsi="Times New Roman"/>
                <w:sz w:val="18"/>
                <w:szCs w:val="18"/>
              </w:rPr>
              <w:t>Промежуточная аттестация</w:t>
            </w:r>
          </w:p>
        </w:tc>
        <w:tc>
          <w:tcPr>
            <w:tcW w:w="239" w:type="pct"/>
            <w:vAlign w:val="center"/>
          </w:tcPr>
          <w:p w14:paraId="19B40DFD" w14:textId="370D6D8C" w:rsidR="00C44888" w:rsidRPr="00B2213E" w:rsidRDefault="00C44888" w:rsidP="00D609F2">
            <w:pPr>
              <w:suppressAutoHyphens/>
              <w:spacing w:after="0" w:line="240" w:lineRule="auto"/>
              <w:jc w:val="center"/>
              <w:rPr>
                <w:rFonts w:ascii="Times New Roman" w:hAnsi="Times New Roman"/>
                <w:sz w:val="20"/>
                <w:szCs w:val="20"/>
              </w:rPr>
            </w:pPr>
          </w:p>
        </w:tc>
        <w:tc>
          <w:tcPr>
            <w:tcW w:w="219" w:type="pct"/>
            <w:shd w:val="clear" w:color="auto" w:fill="BFBFBF"/>
            <w:vAlign w:val="center"/>
          </w:tcPr>
          <w:p w14:paraId="2B895D95" w14:textId="77777777" w:rsidR="00C44888" w:rsidRPr="00B2213E" w:rsidRDefault="00C44888" w:rsidP="00D609F2">
            <w:pPr>
              <w:spacing w:after="0" w:line="240" w:lineRule="auto"/>
              <w:jc w:val="center"/>
              <w:rPr>
                <w:rFonts w:ascii="Times New Roman" w:hAnsi="Times New Roman"/>
                <w:sz w:val="20"/>
                <w:szCs w:val="20"/>
              </w:rPr>
            </w:pPr>
          </w:p>
        </w:tc>
        <w:tc>
          <w:tcPr>
            <w:tcW w:w="783" w:type="pct"/>
            <w:gridSpan w:val="3"/>
            <w:tcBorders>
              <w:top w:val="nil"/>
              <w:right w:val="nil"/>
            </w:tcBorders>
            <w:shd w:val="clear" w:color="auto" w:fill="BFBFBF"/>
            <w:vAlign w:val="center"/>
          </w:tcPr>
          <w:p w14:paraId="4FD7D939" w14:textId="77777777" w:rsidR="00C44888" w:rsidRPr="00E2317C" w:rsidRDefault="00C44888" w:rsidP="00D609F2">
            <w:pPr>
              <w:spacing w:after="0" w:line="240" w:lineRule="auto"/>
              <w:jc w:val="center"/>
              <w:rPr>
                <w:rFonts w:ascii="Times New Roman" w:hAnsi="Times New Roman"/>
                <w:i/>
                <w:sz w:val="20"/>
                <w:szCs w:val="20"/>
              </w:rPr>
            </w:pPr>
          </w:p>
        </w:tc>
        <w:tc>
          <w:tcPr>
            <w:tcW w:w="1491" w:type="pct"/>
            <w:gridSpan w:val="7"/>
            <w:vMerge/>
            <w:tcBorders>
              <w:left w:val="nil"/>
            </w:tcBorders>
            <w:shd w:val="clear" w:color="auto" w:fill="BFBFBF"/>
            <w:vAlign w:val="center"/>
          </w:tcPr>
          <w:p w14:paraId="26B52D1C" w14:textId="77777777" w:rsidR="00C44888" w:rsidRPr="00E2317C" w:rsidRDefault="00C44888" w:rsidP="00D609F2">
            <w:pPr>
              <w:spacing w:after="0"/>
              <w:jc w:val="center"/>
              <w:rPr>
                <w:rFonts w:ascii="Times New Roman" w:hAnsi="Times New Roman"/>
                <w:b/>
                <w:sz w:val="20"/>
                <w:szCs w:val="20"/>
              </w:rPr>
            </w:pPr>
          </w:p>
        </w:tc>
        <w:tc>
          <w:tcPr>
            <w:tcW w:w="609" w:type="pct"/>
            <w:vMerge/>
            <w:vAlign w:val="center"/>
          </w:tcPr>
          <w:p w14:paraId="0F905701" w14:textId="77777777" w:rsidR="00C44888" w:rsidRPr="00E2317C" w:rsidRDefault="00C44888" w:rsidP="00D609F2">
            <w:pPr>
              <w:spacing w:after="0"/>
              <w:jc w:val="center"/>
              <w:rPr>
                <w:rFonts w:ascii="Times New Roman" w:hAnsi="Times New Roman"/>
                <w:b/>
                <w:sz w:val="20"/>
                <w:szCs w:val="20"/>
              </w:rPr>
            </w:pPr>
          </w:p>
        </w:tc>
      </w:tr>
      <w:tr w:rsidR="00C44888" w:rsidRPr="00E2317C" w14:paraId="0C07042F" w14:textId="77777777" w:rsidTr="00D609F2">
        <w:tc>
          <w:tcPr>
            <w:tcW w:w="462" w:type="pct"/>
          </w:tcPr>
          <w:p w14:paraId="0794B9AE" w14:textId="77777777" w:rsidR="00C44888" w:rsidRPr="00E2317C" w:rsidRDefault="00C44888" w:rsidP="00D609F2">
            <w:pPr>
              <w:rPr>
                <w:rFonts w:ascii="Times New Roman" w:hAnsi="Times New Roman"/>
                <w:b/>
                <w:sz w:val="18"/>
                <w:szCs w:val="18"/>
              </w:rPr>
            </w:pPr>
          </w:p>
        </w:tc>
        <w:tc>
          <w:tcPr>
            <w:tcW w:w="1197" w:type="pct"/>
            <w:vAlign w:val="center"/>
          </w:tcPr>
          <w:p w14:paraId="6FA3F6BD" w14:textId="77777777" w:rsidR="00C44888" w:rsidRPr="00E2317C" w:rsidRDefault="00C44888" w:rsidP="00D609F2">
            <w:pPr>
              <w:rPr>
                <w:rFonts w:ascii="Times New Roman" w:hAnsi="Times New Roman"/>
                <w:b/>
                <w:sz w:val="18"/>
                <w:szCs w:val="18"/>
              </w:rPr>
            </w:pPr>
            <w:r w:rsidRPr="00E2317C">
              <w:rPr>
                <w:rFonts w:ascii="Times New Roman" w:hAnsi="Times New Roman"/>
                <w:b/>
                <w:sz w:val="18"/>
                <w:szCs w:val="18"/>
              </w:rPr>
              <w:t>Всего:</w:t>
            </w:r>
          </w:p>
        </w:tc>
        <w:tc>
          <w:tcPr>
            <w:tcW w:w="239" w:type="pct"/>
            <w:vAlign w:val="center"/>
          </w:tcPr>
          <w:p w14:paraId="003DA926" w14:textId="5F924801" w:rsidR="00C44888" w:rsidRPr="00B2213E" w:rsidRDefault="00D80D08" w:rsidP="00D609F2">
            <w:pPr>
              <w:spacing w:after="0" w:line="240" w:lineRule="auto"/>
              <w:jc w:val="center"/>
              <w:rPr>
                <w:rFonts w:ascii="Times New Roman" w:hAnsi="Times New Roman"/>
                <w:sz w:val="20"/>
                <w:szCs w:val="20"/>
              </w:rPr>
            </w:pPr>
            <w:r>
              <w:rPr>
                <w:rFonts w:ascii="Times New Roman" w:hAnsi="Times New Roman"/>
                <w:sz w:val="20"/>
                <w:szCs w:val="20"/>
              </w:rPr>
              <w:t>1022</w:t>
            </w:r>
          </w:p>
        </w:tc>
        <w:tc>
          <w:tcPr>
            <w:tcW w:w="219" w:type="pct"/>
            <w:vAlign w:val="center"/>
          </w:tcPr>
          <w:p w14:paraId="588ECD47" w14:textId="27C489D8" w:rsidR="00C44888" w:rsidRPr="00B2213E" w:rsidRDefault="00D80D08" w:rsidP="00D609F2">
            <w:pPr>
              <w:spacing w:after="0" w:line="240" w:lineRule="auto"/>
              <w:jc w:val="center"/>
              <w:rPr>
                <w:rFonts w:ascii="Times New Roman" w:hAnsi="Times New Roman"/>
                <w:sz w:val="20"/>
                <w:szCs w:val="20"/>
              </w:rPr>
            </w:pPr>
            <w:r>
              <w:rPr>
                <w:rFonts w:ascii="Times New Roman" w:hAnsi="Times New Roman"/>
                <w:sz w:val="20"/>
                <w:szCs w:val="20"/>
              </w:rPr>
              <w:t>952</w:t>
            </w:r>
          </w:p>
        </w:tc>
        <w:tc>
          <w:tcPr>
            <w:tcW w:w="284" w:type="pct"/>
            <w:gridSpan w:val="2"/>
            <w:vAlign w:val="center"/>
          </w:tcPr>
          <w:p w14:paraId="7965F8A7" w14:textId="27A87AE6" w:rsidR="00C44888" w:rsidRPr="00E2317C" w:rsidRDefault="00C44888" w:rsidP="00D609F2">
            <w:pPr>
              <w:spacing w:after="0" w:line="240" w:lineRule="auto"/>
              <w:jc w:val="center"/>
              <w:rPr>
                <w:rFonts w:ascii="Times New Roman" w:hAnsi="Times New Roman"/>
                <w:b/>
                <w:sz w:val="20"/>
                <w:szCs w:val="20"/>
              </w:rPr>
            </w:pPr>
          </w:p>
        </w:tc>
        <w:tc>
          <w:tcPr>
            <w:tcW w:w="499" w:type="pct"/>
            <w:vAlign w:val="center"/>
          </w:tcPr>
          <w:p w14:paraId="5801216B" w14:textId="12A38EC3" w:rsidR="00C44888" w:rsidRPr="00E2317C" w:rsidRDefault="00C44888" w:rsidP="00D609F2">
            <w:pPr>
              <w:spacing w:after="0" w:line="240" w:lineRule="auto"/>
              <w:jc w:val="center"/>
              <w:rPr>
                <w:rFonts w:ascii="Times New Roman" w:hAnsi="Times New Roman"/>
                <w:sz w:val="20"/>
                <w:szCs w:val="20"/>
              </w:rPr>
            </w:pPr>
          </w:p>
        </w:tc>
        <w:tc>
          <w:tcPr>
            <w:tcW w:w="398" w:type="pct"/>
            <w:gridSpan w:val="2"/>
            <w:vAlign w:val="center"/>
          </w:tcPr>
          <w:p w14:paraId="3E6BDE5D" w14:textId="20986D3D" w:rsidR="00C44888" w:rsidRPr="00E2317C" w:rsidRDefault="00C44888" w:rsidP="00D609F2">
            <w:pPr>
              <w:spacing w:after="0" w:line="240" w:lineRule="auto"/>
              <w:jc w:val="center"/>
              <w:rPr>
                <w:rFonts w:ascii="Times New Roman" w:hAnsi="Times New Roman"/>
                <w:b/>
                <w:sz w:val="20"/>
                <w:szCs w:val="20"/>
              </w:rPr>
            </w:pPr>
          </w:p>
        </w:tc>
        <w:tc>
          <w:tcPr>
            <w:tcW w:w="569" w:type="pct"/>
            <w:gridSpan w:val="2"/>
            <w:vAlign w:val="center"/>
          </w:tcPr>
          <w:p w14:paraId="4B3E5D1E" w14:textId="484F2DAF" w:rsidR="00C44888" w:rsidRPr="00E2317C" w:rsidRDefault="00C44888" w:rsidP="00D609F2">
            <w:pPr>
              <w:spacing w:after="0" w:line="240" w:lineRule="auto"/>
              <w:jc w:val="center"/>
              <w:rPr>
                <w:rFonts w:ascii="Times New Roman" w:hAnsi="Times New Roman"/>
                <w:b/>
                <w:sz w:val="20"/>
                <w:szCs w:val="20"/>
              </w:rPr>
            </w:pPr>
          </w:p>
        </w:tc>
        <w:tc>
          <w:tcPr>
            <w:tcW w:w="190" w:type="pct"/>
            <w:gridSpan w:val="2"/>
            <w:vAlign w:val="center"/>
          </w:tcPr>
          <w:p w14:paraId="32871EBE" w14:textId="475CA5BD" w:rsidR="00C44888" w:rsidRPr="00E2317C" w:rsidRDefault="00C44888" w:rsidP="00D609F2">
            <w:pPr>
              <w:spacing w:after="0" w:line="240" w:lineRule="auto"/>
              <w:jc w:val="center"/>
              <w:rPr>
                <w:rFonts w:ascii="Times New Roman" w:hAnsi="Times New Roman"/>
                <w:sz w:val="20"/>
                <w:szCs w:val="20"/>
                <w:vertAlign w:val="superscript"/>
              </w:rPr>
            </w:pPr>
          </w:p>
        </w:tc>
        <w:tc>
          <w:tcPr>
            <w:tcW w:w="334" w:type="pct"/>
            <w:vAlign w:val="center"/>
          </w:tcPr>
          <w:p w14:paraId="04B32682" w14:textId="7074AEA3" w:rsidR="00C44888" w:rsidRPr="00E2317C" w:rsidRDefault="00C44888" w:rsidP="00D609F2">
            <w:pPr>
              <w:spacing w:after="0" w:line="240" w:lineRule="auto"/>
              <w:jc w:val="center"/>
              <w:rPr>
                <w:rFonts w:ascii="Times New Roman" w:hAnsi="Times New Roman"/>
                <w:b/>
                <w:sz w:val="20"/>
                <w:szCs w:val="20"/>
              </w:rPr>
            </w:pPr>
          </w:p>
        </w:tc>
        <w:tc>
          <w:tcPr>
            <w:tcW w:w="609" w:type="pct"/>
            <w:vAlign w:val="center"/>
          </w:tcPr>
          <w:p w14:paraId="67D907A4" w14:textId="193063E3" w:rsidR="00C44888" w:rsidRPr="00E2317C" w:rsidRDefault="00C44888" w:rsidP="00D609F2">
            <w:pPr>
              <w:spacing w:after="0" w:line="240" w:lineRule="auto"/>
              <w:jc w:val="center"/>
              <w:rPr>
                <w:rFonts w:ascii="Times New Roman" w:hAnsi="Times New Roman"/>
                <w:b/>
                <w:sz w:val="20"/>
                <w:szCs w:val="20"/>
              </w:rPr>
            </w:pPr>
          </w:p>
        </w:tc>
      </w:tr>
    </w:tbl>
    <w:p w14:paraId="04383E3E" w14:textId="77777777" w:rsidR="00C44888" w:rsidRDefault="00C44888" w:rsidP="00C44888">
      <w:pPr>
        <w:spacing w:after="0"/>
        <w:rPr>
          <w:rFonts w:ascii="Times New Roman" w:hAnsi="Times New Roman"/>
          <w:b/>
          <w:sz w:val="24"/>
          <w:szCs w:val="24"/>
        </w:rPr>
      </w:pPr>
    </w:p>
    <w:p w14:paraId="7CB888B7" w14:textId="2157FA6A" w:rsidR="00C44888" w:rsidRDefault="00C44888" w:rsidP="00C44888">
      <w:pPr>
        <w:spacing w:after="0"/>
        <w:rPr>
          <w:rFonts w:ascii="Times New Roman" w:hAnsi="Times New Roman"/>
          <w:b/>
          <w:sz w:val="24"/>
          <w:szCs w:val="24"/>
        </w:rPr>
      </w:pPr>
    </w:p>
    <w:p w14:paraId="472E8A4D" w14:textId="5F7C84FC" w:rsidR="00D80D08" w:rsidRDefault="00D80D08" w:rsidP="00C44888">
      <w:pPr>
        <w:spacing w:after="0"/>
        <w:rPr>
          <w:rFonts w:ascii="Times New Roman" w:hAnsi="Times New Roman"/>
          <w:b/>
          <w:sz w:val="24"/>
          <w:szCs w:val="24"/>
        </w:rPr>
      </w:pPr>
    </w:p>
    <w:p w14:paraId="4706AFA8" w14:textId="668DA063" w:rsidR="00D80D08" w:rsidRDefault="00D80D08" w:rsidP="00C44888">
      <w:pPr>
        <w:spacing w:after="0"/>
        <w:rPr>
          <w:rFonts w:ascii="Times New Roman" w:hAnsi="Times New Roman"/>
          <w:b/>
          <w:sz w:val="24"/>
          <w:szCs w:val="24"/>
        </w:rPr>
      </w:pPr>
    </w:p>
    <w:p w14:paraId="624EE66E" w14:textId="07EAFC75" w:rsidR="00D80D08" w:rsidRDefault="00D80D08" w:rsidP="00C44888">
      <w:pPr>
        <w:spacing w:after="0"/>
        <w:rPr>
          <w:rFonts w:ascii="Times New Roman" w:hAnsi="Times New Roman"/>
          <w:b/>
          <w:sz w:val="24"/>
          <w:szCs w:val="24"/>
        </w:rPr>
      </w:pPr>
    </w:p>
    <w:p w14:paraId="5CE3B698" w14:textId="77777777" w:rsidR="00D80D08" w:rsidRDefault="00D80D08" w:rsidP="00C44888">
      <w:pPr>
        <w:spacing w:after="0"/>
        <w:rPr>
          <w:rFonts w:ascii="Times New Roman" w:hAnsi="Times New Roman"/>
          <w:b/>
          <w:sz w:val="24"/>
          <w:szCs w:val="24"/>
        </w:rPr>
      </w:pPr>
    </w:p>
    <w:p w14:paraId="30E10432" w14:textId="77777777" w:rsidR="00D42890" w:rsidRDefault="00D42890" w:rsidP="00C44888">
      <w:pPr>
        <w:spacing w:after="0"/>
        <w:rPr>
          <w:rFonts w:ascii="Times New Roman" w:hAnsi="Times New Roman"/>
          <w:b/>
          <w:sz w:val="24"/>
          <w:szCs w:val="24"/>
        </w:rPr>
      </w:pPr>
    </w:p>
    <w:p w14:paraId="4E61DD86" w14:textId="77777777" w:rsidR="00C44888" w:rsidRDefault="00C44888" w:rsidP="00C44888">
      <w:pPr>
        <w:spacing w:after="0"/>
        <w:rPr>
          <w:rFonts w:ascii="Times New Roman" w:hAnsi="Times New Roman"/>
          <w:b/>
          <w:sz w:val="24"/>
          <w:szCs w:val="24"/>
        </w:rPr>
      </w:pPr>
    </w:p>
    <w:p w14:paraId="1B7C4010" w14:textId="77777777" w:rsidR="00C44888" w:rsidRPr="00E2317C" w:rsidRDefault="00C44888" w:rsidP="00C44888">
      <w:pPr>
        <w:spacing w:after="0"/>
        <w:rPr>
          <w:rFonts w:ascii="Times New Roman" w:hAnsi="Times New Roman"/>
          <w:b/>
          <w:sz w:val="24"/>
          <w:szCs w:val="24"/>
        </w:rPr>
      </w:pPr>
      <w:r w:rsidRPr="00E2317C">
        <w:rPr>
          <w:rFonts w:ascii="Times New Roman" w:hAnsi="Times New Roman"/>
          <w:b/>
          <w:sz w:val="24"/>
          <w:szCs w:val="24"/>
        </w:rPr>
        <w:t xml:space="preserve">2.2. Тематический план и содержание профессионального модуля </w:t>
      </w:r>
      <w:r>
        <w:rPr>
          <w:rFonts w:ascii="Times New Roman" w:hAnsi="Times New Roman"/>
          <w:b/>
          <w:sz w:val="24"/>
          <w:szCs w:val="24"/>
        </w:rPr>
        <w:t>(ПМ)</w:t>
      </w:r>
    </w:p>
    <w:tbl>
      <w:tblPr>
        <w:tblW w:w="47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7248"/>
        <w:gridCol w:w="1748"/>
        <w:gridCol w:w="1747"/>
      </w:tblGrid>
      <w:tr w:rsidR="00D80D08" w:rsidRPr="00E2317C" w14:paraId="6B6715D7" w14:textId="79E7B96B" w:rsidTr="00D80D08">
        <w:trPr>
          <w:trHeight w:val="1204"/>
        </w:trPr>
        <w:tc>
          <w:tcPr>
            <w:tcW w:w="1145" w:type="pct"/>
            <w:vAlign w:val="center"/>
          </w:tcPr>
          <w:p w14:paraId="08B26C40" w14:textId="5A10CFB9" w:rsidR="00D80D08" w:rsidRPr="00E2317C" w:rsidRDefault="00D80D08" w:rsidP="00D80D08">
            <w:pPr>
              <w:spacing w:after="0"/>
              <w:jc w:val="center"/>
              <w:rPr>
                <w:rFonts w:ascii="Times New Roman" w:hAnsi="Times New Roman"/>
                <w:b/>
                <w:sz w:val="24"/>
                <w:szCs w:val="24"/>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01" w:type="pct"/>
            <w:vAlign w:val="center"/>
          </w:tcPr>
          <w:p w14:paraId="11BD13DA" w14:textId="77777777" w:rsidR="00D80D08" w:rsidRPr="00985111" w:rsidRDefault="00D80D08" w:rsidP="00D80D08">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6194F050" w14:textId="1DAF41DA" w:rsidR="00D80D08" w:rsidRPr="00E2317C" w:rsidRDefault="00D80D08" w:rsidP="00D80D08">
            <w:pPr>
              <w:suppressAutoHyphens/>
              <w:spacing w:after="0"/>
              <w:jc w:val="center"/>
              <w:rPr>
                <w:rFonts w:ascii="Times New Roman" w:hAnsi="Times New Roman"/>
                <w:b/>
                <w:sz w:val="24"/>
                <w:szCs w:val="24"/>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27" w:type="pct"/>
            <w:vAlign w:val="center"/>
          </w:tcPr>
          <w:p w14:paraId="4710D278" w14:textId="4BFA7629" w:rsidR="00D80D08" w:rsidRPr="00E2317C" w:rsidRDefault="00D80D08" w:rsidP="00D80D08">
            <w:pPr>
              <w:spacing w:after="0"/>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2"/>
            </w:r>
          </w:p>
        </w:tc>
        <w:tc>
          <w:tcPr>
            <w:tcW w:w="627" w:type="pct"/>
            <w:vAlign w:val="center"/>
          </w:tcPr>
          <w:p w14:paraId="49C12785" w14:textId="5EF7D96A" w:rsidR="00D80D08" w:rsidRPr="00C61A87" w:rsidRDefault="00D80D08" w:rsidP="00D80D08">
            <w:pPr>
              <w:spacing w:after="0"/>
              <w:jc w:val="center"/>
              <w:rPr>
                <w:rFonts w:ascii="Times New Roman" w:hAnsi="Times New Roman"/>
                <w:b/>
                <w:bCs/>
                <w:sz w:val="24"/>
                <w:szCs w:val="24"/>
              </w:rPr>
            </w:pPr>
            <w:r w:rsidRPr="00C61A87">
              <w:rPr>
                <w:rFonts w:ascii="Times New Roman" w:eastAsia="Calibri" w:hAnsi="Times New Roman"/>
                <w:b/>
                <w:bCs/>
                <w:sz w:val="24"/>
                <w:szCs w:val="24"/>
              </w:rPr>
              <w:t>Код ПК, ОК</w:t>
            </w:r>
          </w:p>
        </w:tc>
      </w:tr>
      <w:tr w:rsidR="00D80D08" w:rsidRPr="00E2317C" w14:paraId="66AEA5BD" w14:textId="1215F7A7" w:rsidTr="00D80D08">
        <w:tc>
          <w:tcPr>
            <w:tcW w:w="1145" w:type="pct"/>
          </w:tcPr>
          <w:p w14:paraId="6CBDC78C" w14:textId="77777777" w:rsidR="00D80D08" w:rsidRPr="00E2317C" w:rsidRDefault="00D80D08" w:rsidP="00D609F2">
            <w:pPr>
              <w:spacing w:after="0"/>
              <w:jc w:val="center"/>
              <w:rPr>
                <w:rFonts w:ascii="Times New Roman" w:hAnsi="Times New Roman"/>
                <w:b/>
                <w:sz w:val="24"/>
                <w:szCs w:val="24"/>
              </w:rPr>
            </w:pPr>
            <w:r w:rsidRPr="00E2317C">
              <w:rPr>
                <w:rFonts w:ascii="Times New Roman" w:hAnsi="Times New Roman"/>
                <w:b/>
                <w:sz w:val="24"/>
                <w:szCs w:val="24"/>
              </w:rPr>
              <w:t>1</w:t>
            </w:r>
          </w:p>
        </w:tc>
        <w:tc>
          <w:tcPr>
            <w:tcW w:w="2601" w:type="pct"/>
          </w:tcPr>
          <w:p w14:paraId="479D3C2C" w14:textId="77777777" w:rsidR="00D80D08" w:rsidRPr="00E2317C" w:rsidRDefault="00D80D08" w:rsidP="00D609F2">
            <w:pPr>
              <w:spacing w:after="0"/>
              <w:jc w:val="center"/>
              <w:rPr>
                <w:rFonts w:ascii="Times New Roman" w:hAnsi="Times New Roman"/>
                <w:b/>
                <w:bCs/>
                <w:sz w:val="24"/>
                <w:szCs w:val="24"/>
              </w:rPr>
            </w:pPr>
            <w:r w:rsidRPr="00E2317C">
              <w:rPr>
                <w:rFonts w:ascii="Times New Roman" w:hAnsi="Times New Roman"/>
                <w:b/>
                <w:bCs/>
                <w:sz w:val="24"/>
                <w:szCs w:val="24"/>
              </w:rPr>
              <w:t>2</w:t>
            </w:r>
          </w:p>
        </w:tc>
        <w:tc>
          <w:tcPr>
            <w:tcW w:w="627" w:type="pct"/>
            <w:vAlign w:val="center"/>
          </w:tcPr>
          <w:p w14:paraId="761A36A1" w14:textId="77777777" w:rsidR="00D80D08" w:rsidRPr="00E2317C" w:rsidRDefault="00D80D08" w:rsidP="00D609F2">
            <w:pPr>
              <w:spacing w:after="0"/>
              <w:jc w:val="center"/>
              <w:rPr>
                <w:rFonts w:ascii="Times New Roman" w:hAnsi="Times New Roman"/>
                <w:b/>
                <w:bCs/>
                <w:sz w:val="24"/>
                <w:szCs w:val="24"/>
              </w:rPr>
            </w:pPr>
            <w:r w:rsidRPr="00E2317C">
              <w:rPr>
                <w:rFonts w:ascii="Times New Roman" w:hAnsi="Times New Roman"/>
                <w:b/>
                <w:bCs/>
                <w:sz w:val="24"/>
                <w:szCs w:val="24"/>
              </w:rPr>
              <w:t>3</w:t>
            </w:r>
          </w:p>
        </w:tc>
        <w:tc>
          <w:tcPr>
            <w:tcW w:w="627" w:type="pct"/>
          </w:tcPr>
          <w:p w14:paraId="6FCA8F71" w14:textId="1CEA4B41" w:rsidR="00D80D08" w:rsidRPr="00C61A87" w:rsidRDefault="00D80D08" w:rsidP="00D609F2">
            <w:pPr>
              <w:spacing w:after="0"/>
              <w:jc w:val="center"/>
              <w:rPr>
                <w:rFonts w:ascii="Times New Roman" w:hAnsi="Times New Roman"/>
                <w:b/>
                <w:bCs/>
                <w:sz w:val="24"/>
                <w:szCs w:val="24"/>
              </w:rPr>
            </w:pPr>
            <w:r w:rsidRPr="00C61A87">
              <w:rPr>
                <w:rFonts w:ascii="Times New Roman" w:hAnsi="Times New Roman"/>
                <w:b/>
                <w:bCs/>
                <w:sz w:val="24"/>
                <w:szCs w:val="24"/>
              </w:rPr>
              <w:t>4</w:t>
            </w:r>
          </w:p>
        </w:tc>
      </w:tr>
      <w:tr w:rsidR="00D80D08" w:rsidRPr="00E2317C" w14:paraId="66BCBD51" w14:textId="48EDD0B8" w:rsidTr="00D80D08">
        <w:trPr>
          <w:trHeight w:val="249"/>
        </w:trPr>
        <w:tc>
          <w:tcPr>
            <w:tcW w:w="3746" w:type="pct"/>
            <w:gridSpan w:val="2"/>
          </w:tcPr>
          <w:p w14:paraId="55192930" w14:textId="77777777" w:rsidR="00D80D08" w:rsidRPr="00E2317C" w:rsidRDefault="00D80D0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Раздел 1. Оказание медицинской помощи пациентам с распространёнными гинекологическими заболеваниями</w:t>
            </w:r>
          </w:p>
        </w:tc>
        <w:tc>
          <w:tcPr>
            <w:tcW w:w="627" w:type="pct"/>
            <w:vAlign w:val="center"/>
          </w:tcPr>
          <w:p w14:paraId="414DF4FF" w14:textId="6355CBF9" w:rsidR="00D80D08" w:rsidRPr="00E2317C" w:rsidRDefault="00D80D08" w:rsidP="00D609F2">
            <w:pPr>
              <w:suppressAutoHyphens/>
              <w:spacing w:after="0"/>
              <w:jc w:val="center"/>
              <w:rPr>
                <w:rFonts w:ascii="Times New Roman" w:hAnsi="Times New Roman"/>
                <w:b/>
                <w:sz w:val="24"/>
                <w:szCs w:val="24"/>
              </w:rPr>
            </w:pPr>
            <w:r>
              <w:rPr>
                <w:rFonts w:ascii="Times New Roman" w:hAnsi="Times New Roman"/>
                <w:b/>
                <w:sz w:val="24"/>
                <w:szCs w:val="24"/>
              </w:rPr>
              <w:t>1022/952</w:t>
            </w:r>
          </w:p>
        </w:tc>
        <w:tc>
          <w:tcPr>
            <w:tcW w:w="627" w:type="pct"/>
          </w:tcPr>
          <w:p w14:paraId="666D079F" w14:textId="77777777" w:rsidR="00D80D08" w:rsidRPr="00C61A87" w:rsidRDefault="00D80D08" w:rsidP="00D609F2">
            <w:pPr>
              <w:suppressAutoHyphens/>
              <w:spacing w:after="0"/>
              <w:jc w:val="center"/>
              <w:rPr>
                <w:rFonts w:ascii="Times New Roman" w:hAnsi="Times New Roman"/>
                <w:b/>
                <w:sz w:val="24"/>
                <w:szCs w:val="24"/>
              </w:rPr>
            </w:pPr>
          </w:p>
        </w:tc>
      </w:tr>
      <w:tr w:rsidR="00D80D08" w:rsidRPr="00E2317C" w14:paraId="429709FC" w14:textId="7FCA445C" w:rsidTr="00D80D08">
        <w:trPr>
          <w:trHeight w:val="239"/>
        </w:trPr>
        <w:tc>
          <w:tcPr>
            <w:tcW w:w="3746" w:type="pct"/>
            <w:gridSpan w:val="2"/>
          </w:tcPr>
          <w:p w14:paraId="71B7AEBB" w14:textId="77777777" w:rsidR="00D80D08" w:rsidRPr="00E2317C" w:rsidRDefault="00D80D0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МДК 02.01 Медицинская помощь пациентам с распространёнными гинекологическими заболеваниями </w:t>
            </w:r>
          </w:p>
        </w:tc>
        <w:tc>
          <w:tcPr>
            <w:tcW w:w="627" w:type="pct"/>
            <w:vAlign w:val="center"/>
          </w:tcPr>
          <w:p w14:paraId="2EB721C3" w14:textId="72663C70" w:rsidR="00D80D08" w:rsidRPr="00E2317C" w:rsidRDefault="00D80D08" w:rsidP="00D609F2">
            <w:pPr>
              <w:suppressAutoHyphens/>
              <w:spacing w:after="0"/>
              <w:jc w:val="center"/>
              <w:rPr>
                <w:rFonts w:ascii="Times New Roman" w:hAnsi="Times New Roman"/>
                <w:b/>
                <w:sz w:val="24"/>
                <w:szCs w:val="24"/>
              </w:rPr>
            </w:pPr>
          </w:p>
        </w:tc>
        <w:tc>
          <w:tcPr>
            <w:tcW w:w="627" w:type="pct"/>
          </w:tcPr>
          <w:p w14:paraId="0DAD8951" w14:textId="77777777" w:rsidR="00D80D08" w:rsidRPr="00C61A87" w:rsidRDefault="00D80D08" w:rsidP="00D609F2">
            <w:pPr>
              <w:suppressAutoHyphens/>
              <w:spacing w:after="0"/>
              <w:jc w:val="center"/>
              <w:rPr>
                <w:rFonts w:ascii="Times New Roman" w:hAnsi="Times New Roman"/>
                <w:b/>
                <w:sz w:val="24"/>
                <w:szCs w:val="24"/>
              </w:rPr>
            </w:pPr>
          </w:p>
        </w:tc>
      </w:tr>
      <w:tr w:rsidR="00D80D08" w:rsidRPr="00E2317C" w14:paraId="1797D15B" w14:textId="5579A0B2" w:rsidTr="00D80D08">
        <w:trPr>
          <w:trHeight w:val="191"/>
        </w:trPr>
        <w:tc>
          <w:tcPr>
            <w:tcW w:w="1145" w:type="pct"/>
            <w:vMerge w:val="restart"/>
          </w:tcPr>
          <w:p w14:paraId="3766E1B6"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Тема 1.1. Организация медицинской помощи женскому населению</w:t>
            </w:r>
          </w:p>
          <w:p w14:paraId="00EDE2CE"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4122AA97"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69F72DB5"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4AA16FAA"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2E45B0B7"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42991BCC"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06CC273F"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610A4FF6"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63AA736C" w14:textId="77777777" w:rsidR="00D80D08" w:rsidRPr="00E2317C" w:rsidRDefault="00D80D08" w:rsidP="0097181A">
            <w:pPr>
              <w:suppressAutoHyphens/>
              <w:spacing w:after="0" w:line="240" w:lineRule="auto"/>
              <w:jc w:val="both"/>
              <w:rPr>
                <w:rFonts w:ascii="Times New Roman" w:hAnsi="Times New Roman"/>
                <w:b/>
                <w:bCs/>
                <w:sz w:val="24"/>
                <w:szCs w:val="24"/>
              </w:rPr>
            </w:pPr>
          </w:p>
          <w:p w14:paraId="1D1AD505" w14:textId="77777777" w:rsidR="00D80D08" w:rsidRPr="00E2317C" w:rsidRDefault="00D80D08" w:rsidP="0097181A">
            <w:pPr>
              <w:suppressAutoHyphens/>
              <w:spacing w:after="0" w:line="240" w:lineRule="auto"/>
              <w:jc w:val="both"/>
              <w:rPr>
                <w:rFonts w:ascii="Times New Roman" w:hAnsi="Times New Roman"/>
                <w:b/>
                <w:bCs/>
                <w:sz w:val="24"/>
                <w:szCs w:val="24"/>
              </w:rPr>
            </w:pPr>
          </w:p>
        </w:tc>
        <w:tc>
          <w:tcPr>
            <w:tcW w:w="2601" w:type="pct"/>
          </w:tcPr>
          <w:p w14:paraId="296AF20A"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bCs/>
                <w:sz w:val="24"/>
                <w:szCs w:val="24"/>
              </w:rPr>
              <w:t xml:space="preserve">Содержание </w:t>
            </w:r>
          </w:p>
        </w:tc>
        <w:tc>
          <w:tcPr>
            <w:tcW w:w="627" w:type="pct"/>
          </w:tcPr>
          <w:p w14:paraId="06D43F94" w14:textId="572993C4"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616B650"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705E708" w14:textId="205CF940" w:rsidTr="00D80D08">
        <w:trPr>
          <w:trHeight w:val="990"/>
        </w:trPr>
        <w:tc>
          <w:tcPr>
            <w:tcW w:w="1145" w:type="pct"/>
            <w:vMerge/>
          </w:tcPr>
          <w:p w14:paraId="36475990"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A43CA6B" w14:textId="77777777" w:rsidR="00D80D08" w:rsidRPr="00E2317C" w:rsidRDefault="00D80D08" w:rsidP="00E763E3">
            <w:pPr>
              <w:numPr>
                <w:ilvl w:val="0"/>
                <w:numId w:val="21"/>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 xml:space="preserve">Понятие о гинекологии. Уровни медицинской помощи женщинам. </w:t>
            </w:r>
          </w:p>
          <w:p w14:paraId="45B9544C" w14:textId="77777777" w:rsidR="00D80D08" w:rsidRPr="00E2317C" w:rsidRDefault="00D80D08" w:rsidP="0097181A">
            <w:pPr>
              <w:suppressAutoHyphens/>
              <w:spacing w:after="0" w:line="240" w:lineRule="auto"/>
              <w:ind w:left="360"/>
              <w:jc w:val="both"/>
              <w:rPr>
                <w:rFonts w:ascii="Times New Roman" w:hAnsi="Times New Roman"/>
                <w:sz w:val="24"/>
                <w:szCs w:val="24"/>
              </w:rPr>
            </w:pPr>
            <w:r w:rsidRPr="00E2317C">
              <w:rPr>
                <w:rFonts w:ascii="Times New Roman" w:hAnsi="Times New Roman"/>
                <w:sz w:val="24"/>
                <w:szCs w:val="24"/>
              </w:rPr>
              <w:t>Структура, функции и задачи фельдшерско-акушерского пункта, женской консультации, центра планирования семьи и репродукции человека, смотрового кабинета</w:t>
            </w:r>
            <w:r>
              <w:rPr>
                <w:rFonts w:ascii="Times New Roman" w:hAnsi="Times New Roman"/>
                <w:sz w:val="24"/>
                <w:szCs w:val="24"/>
              </w:rPr>
              <w:t xml:space="preserve"> </w:t>
            </w:r>
            <w:r w:rsidRPr="00E2317C">
              <w:rPr>
                <w:rFonts w:ascii="Times New Roman" w:hAnsi="Times New Roman"/>
                <w:sz w:val="24"/>
                <w:szCs w:val="24"/>
              </w:rPr>
              <w:t xml:space="preserve">поликлиники. Медицинская нормативная документация. Объем оказываемой помощи женщинам. </w:t>
            </w:r>
          </w:p>
        </w:tc>
        <w:tc>
          <w:tcPr>
            <w:tcW w:w="627" w:type="pct"/>
          </w:tcPr>
          <w:p w14:paraId="71E3B0E3" w14:textId="7116A270"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F31EFF3" w14:textId="77777777" w:rsidR="0097181A" w:rsidRPr="00C61A87" w:rsidRDefault="0097181A" w:rsidP="0097181A">
            <w:pPr>
              <w:spacing w:after="0" w:line="240" w:lineRule="auto"/>
              <w:rPr>
                <w:rFonts w:ascii="Times New Roman" w:hAnsi="Times New Roman"/>
                <w:sz w:val="24"/>
                <w:szCs w:val="24"/>
              </w:rPr>
            </w:pPr>
            <w:r w:rsidRPr="00C61A87">
              <w:rPr>
                <w:rFonts w:ascii="Times New Roman" w:hAnsi="Times New Roman"/>
                <w:sz w:val="24"/>
                <w:szCs w:val="24"/>
              </w:rPr>
              <w:t>ПК 2.1-2.4</w:t>
            </w:r>
          </w:p>
          <w:p w14:paraId="6BF7C594" w14:textId="77777777" w:rsidR="0097181A"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8F8EC00" w14:textId="77777777" w:rsidR="0097181A"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9D2CC17" w14:textId="1B63A68B" w:rsidR="00D80D08"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1750E6D" w14:textId="16EC5EE8" w:rsidTr="00D80D08">
        <w:trPr>
          <w:trHeight w:val="297"/>
        </w:trPr>
        <w:tc>
          <w:tcPr>
            <w:tcW w:w="1145" w:type="pct"/>
            <w:vMerge/>
          </w:tcPr>
          <w:p w14:paraId="487CED68"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BAC7DE7" w14:textId="77777777" w:rsidR="00D80D08" w:rsidRPr="00E2317C" w:rsidRDefault="00D80D08" w:rsidP="0097181A">
            <w:pPr>
              <w:suppressAutoHyphens/>
              <w:spacing w:after="0" w:line="240" w:lineRule="auto"/>
              <w:jc w:val="both"/>
              <w:rPr>
                <w:rFonts w:ascii="Times New Roman" w:hAnsi="Times New Roman"/>
                <w:b/>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2366FFEE" w14:textId="0C629388"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501A7E0"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352110D" w14:textId="2B91FBB1" w:rsidTr="00D80D08">
        <w:trPr>
          <w:trHeight w:val="975"/>
        </w:trPr>
        <w:tc>
          <w:tcPr>
            <w:tcW w:w="1145" w:type="pct"/>
            <w:vMerge/>
          </w:tcPr>
          <w:p w14:paraId="42B73195"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8F5EDA2" w14:textId="77777777" w:rsidR="00D80D08" w:rsidRPr="00E2317C" w:rsidRDefault="00D80D08" w:rsidP="0097181A">
            <w:pPr>
              <w:numPr>
                <w:ilvl w:val="0"/>
                <w:numId w:val="11"/>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Практическое занятие 1</w:t>
            </w:r>
            <w:r w:rsidRPr="00E2317C">
              <w:rPr>
                <w:rFonts w:ascii="Times New Roman" w:hAnsi="Times New Roman"/>
                <w:bCs/>
                <w:sz w:val="24"/>
                <w:szCs w:val="24"/>
              </w:rPr>
              <w:t xml:space="preserve"> «Оказание медицинской помощи женскому населению. Структура, функции и задачи фельдшерско-акушерского пункта, женской консультации, центра планирования семьи и репродукции человека, смотрового кабинета поликлиники. Медицинская нормативная документация (заполнение и ведение, анализ медико-</w:t>
            </w:r>
            <w:r w:rsidRPr="00E2317C">
              <w:rPr>
                <w:rFonts w:ascii="Times New Roman" w:hAnsi="Times New Roman"/>
                <w:bCs/>
                <w:sz w:val="24"/>
                <w:szCs w:val="24"/>
              </w:rPr>
              <w:lastRenderedPageBreak/>
              <w:t>статистических показателей, составление плана и отчёта работы, использование в работе персональных данных пациентов и сведений, составляющих врачебную тайну). Должностные обязанности акушерки».</w:t>
            </w:r>
          </w:p>
        </w:tc>
        <w:tc>
          <w:tcPr>
            <w:tcW w:w="627" w:type="pct"/>
          </w:tcPr>
          <w:p w14:paraId="5DAA24C9" w14:textId="3CC2912A"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1587CAA"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5AB340BA"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9C6F78A"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A717B70" w14:textId="5113260C"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6A836B71" w14:textId="0E992BC4" w:rsidTr="00D80D08">
        <w:trPr>
          <w:trHeight w:val="255"/>
        </w:trPr>
        <w:tc>
          <w:tcPr>
            <w:tcW w:w="1145" w:type="pct"/>
            <w:vMerge w:val="restart"/>
          </w:tcPr>
          <w:p w14:paraId="5E651E5A"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1.2. Методы </w:t>
            </w:r>
          </w:p>
          <w:p w14:paraId="684A3B7C"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обследования </w:t>
            </w:r>
          </w:p>
          <w:p w14:paraId="02D8E74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гинекологических </w:t>
            </w:r>
          </w:p>
          <w:p w14:paraId="562C6EF8"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пациентов</w:t>
            </w:r>
          </w:p>
        </w:tc>
        <w:tc>
          <w:tcPr>
            <w:tcW w:w="2601" w:type="pct"/>
          </w:tcPr>
          <w:p w14:paraId="01AA0F72"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741F2961" w14:textId="0F47BA0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530BAE6"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BC3D8A0" w14:textId="597EC1F9" w:rsidTr="00D80D08">
        <w:trPr>
          <w:trHeight w:val="15"/>
        </w:trPr>
        <w:tc>
          <w:tcPr>
            <w:tcW w:w="1145" w:type="pct"/>
            <w:vMerge/>
          </w:tcPr>
          <w:p w14:paraId="4EBDC782"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19BB0EC" w14:textId="77777777" w:rsidR="00D80D08" w:rsidRPr="00E2317C" w:rsidRDefault="00D80D08" w:rsidP="00E763E3">
            <w:pPr>
              <w:numPr>
                <w:ilvl w:val="0"/>
                <w:numId w:val="55"/>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Общие методы обследования гинекологических пациентов. Специальные методы гинекологического исследования. Дополнительные, инструментальные, эндоскопические, рентгенологические методы исследования гинекологических больных. Показания, противопоказания, подготовка пациента, инструментарий, материал и медикаменты, техника проведения.  Должностные обязанности акушерки в проведении лечебно-диагностических процедур в гинекологии.</w:t>
            </w:r>
          </w:p>
        </w:tc>
        <w:tc>
          <w:tcPr>
            <w:tcW w:w="627" w:type="pct"/>
          </w:tcPr>
          <w:p w14:paraId="2CDF40C0" w14:textId="4DB92444"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5014D95"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5E0A2432"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61B6E8D"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EE4650A" w14:textId="256CEFA4"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8255CAA" w14:textId="4B052CF0" w:rsidTr="00D80D08">
        <w:trPr>
          <w:trHeight w:val="377"/>
        </w:trPr>
        <w:tc>
          <w:tcPr>
            <w:tcW w:w="1145" w:type="pct"/>
            <w:vMerge/>
          </w:tcPr>
          <w:p w14:paraId="735A218D"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3C61D99"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426A6EB1" w14:textId="52B13099"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099DA37"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3F75F273" w14:textId="49554074" w:rsidTr="00D80D08">
        <w:trPr>
          <w:trHeight w:val="3423"/>
        </w:trPr>
        <w:tc>
          <w:tcPr>
            <w:tcW w:w="1145" w:type="pct"/>
            <w:vMerge/>
          </w:tcPr>
          <w:p w14:paraId="1C608980"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E87BFA1" w14:textId="77777777" w:rsidR="00D80D08" w:rsidRPr="00E2317C" w:rsidRDefault="00D80D08" w:rsidP="0097181A">
            <w:pPr>
              <w:numPr>
                <w:ilvl w:val="0"/>
                <w:numId w:val="4"/>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 </w:t>
            </w:r>
            <w:r w:rsidRPr="00E2317C">
              <w:rPr>
                <w:rFonts w:ascii="Times New Roman" w:hAnsi="Times New Roman"/>
                <w:bCs/>
                <w:sz w:val="24"/>
                <w:szCs w:val="24"/>
              </w:rPr>
              <w:t xml:space="preserve">«Применение общих методов обследования гинекологических пациентов. Сбор жалоб, анамнеза жизни, анамнеза гинекологического заболевания.  Объективное обследование гинекологических пациентов. Подготовка пациентки, медицинского инструментария, материалов. Должностные обязанности акушерки». </w:t>
            </w:r>
          </w:p>
          <w:p w14:paraId="78CF4BF1"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Применение</w:t>
            </w:r>
            <w:r w:rsidRPr="00E2317C">
              <w:rPr>
                <w:rFonts w:ascii="Times New Roman" w:hAnsi="Times New Roman"/>
                <w:b/>
                <w:bCs/>
                <w:sz w:val="24"/>
                <w:szCs w:val="24"/>
              </w:rPr>
              <w:t xml:space="preserve"> </w:t>
            </w:r>
            <w:r w:rsidRPr="00E2317C">
              <w:rPr>
                <w:rFonts w:ascii="Times New Roman" w:hAnsi="Times New Roman"/>
                <w:bCs/>
                <w:sz w:val="24"/>
                <w:szCs w:val="24"/>
              </w:rPr>
              <w:t>специальных методов гинекологического исследования.</w:t>
            </w:r>
            <w:r w:rsidRPr="00E2317C">
              <w:rPr>
                <w:rFonts w:ascii="Times New Roman" w:hAnsi="Times New Roman"/>
                <w:b/>
                <w:bCs/>
                <w:sz w:val="24"/>
                <w:szCs w:val="24"/>
              </w:rPr>
              <w:t xml:space="preserve"> </w:t>
            </w:r>
            <w:r w:rsidRPr="00E2317C">
              <w:rPr>
                <w:rFonts w:ascii="Times New Roman" w:hAnsi="Times New Roman"/>
                <w:bCs/>
                <w:sz w:val="24"/>
                <w:szCs w:val="24"/>
              </w:rPr>
              <w:t>Осмотр наружных половых органов. Исследование при помощи влагалищных зеркал (створчатых, ложкообразных). Влагалищное, бимануальное, ректальное исследования. Подготовка пациентки, медицинского инструментария, материалов и медикаментов.</w:t>
            </w:r>
          </w:p>
          <w:p w14:paraId="43A14F31"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Применение дополнительных методов обследования гинекологических больных (лабораторные, инструментальные, функциональные, эндоскопические, рентгенологические и др.). Подготовка пациентки, медицинского инструментария, материалов и медикаментов. Должностные обязанности акушерки».</w:t>
            </w:r>
          </w:p>
        </w:tc>
        <w:tc>
          <w:tcPr>
            <w:tcW w:w="627" w:type="pct"/>
          </w:tcPr>
          <w:p w14:paraId="123CBEF2"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0FBA224" w14:textId="77777777" w:rsidR="0097181A" w:rsidRPr="00C61A87" w:rsidRDefault="0097181A" w:rsidP="0097181A">
            <w:pPr>
              <w:spacing w:after="0" w:line="240" w:lineRule="auto"/>
              <w:rPr>
                <w:rFonts w:ascii="Times New Roman" w:hAnsi="Times New Roman"/>
                <w:sz w:val="24"/>
                <w:szCs w:val="24"/>
              </w:rPr>
            </w:pPr>
            <w:r w:rsidRPr="00C61A87">
              <w:rPr>
                <w:rFonts w:ascii="Times New Roman" w:hAnsi="Times New Roman"/>
                <w:sz w:val="24"/>
                <w:szCs w:val="24"/>
              </w:rPr>
              <w:t>ПК 2.1-2.4</w:t>
            </w:r>
          </w:p>
          <w:p w14:paraId="008842BC" w14:textId="77777777" w:rsidR="0097181A"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674C47F" w14:textId="77777777" w:rsidR="0097181A"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6967F20" w14:textId="48A2F755" w:rsidR="00D80D08" w:rsidRPr="00C61A87" w:rsidRDefault="0097181A"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5EDF33D6" w14:textId="3697D86D" w:rsidTr="00D80D08">
        <w:trPr>
          <w:trHeight w:val="193"/>
        </w:trPr>
        <w:tc>
          <w:tcPr>
            <w:tcW w:w="1145" w:type="pct"/>
            <w:vMerge w:val="restart"/>
          </w:tcPr>
          <w:p w14:paraId="2AE309E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1.3. Анатомия и </w:t>
            </w:r>
          </w:p>
          <w:p w14:paraId="62FEF05A"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lastRenderedPageBreak/>
              <w:t xml:space="preserve">физиология женской </w:t>
            </w:r>
          </w:p>
          <w:p w14:paraId="695790F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половой системы </w:t>
            </w:r>
          </w:p>
          <w:p w14:paraId="5F609577"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 </w:t>
            </w:r>
          </w:p>
        </w:tc>
        <w:tc>
          <w:tcPr>
            <w:tcW w:w="2601" w:type="pct"/>
          </w:tcPr>
          <w:p w14:paraId="1752D23F"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lastRenderedPageBreak/>
              <w:t>Содержание</w:t>
            </w:r>
          </w:p>
        </w:tc>
        <w:tc>
          <w:tcPr>
            <w:tcW w:w="627" w:type="pct"/>
          </w:tcPr>
          <w:p w14:paraId="5F587075" w14:textId="72A24CFF"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A56935A"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2DC021A5" w14:textId="665FE804" w:rsidTr="00D80D08">
        <w:trPr>
          <w:trHeight w:val="1756"/>
        </w:trPr>
        <w:tc>
          <w:tcPr>
            <w:tcW w:w="1145" w:type="pct"/>
            <w:vMerge/>
          </w:tcPr>
          <w:p w14:paraId="33D471D5"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81FD117" w14:textId="77777777" w:rsidR="00D80D08" w:rsidRPr="00E2317C" w:rsidRDefault="00D80D08" w:rsidP="00E763E3">
            <w:pPr>
              <w:numPr>
                <w:ilvl w:val="0"/>
                <w:numId w:val="30"/>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 xml:space="preserve">Анатомо-физиологические особенности женского организма: анатомия и физиология наружных, внутренних женских половых органов в различные периоды жизни. Строение, функции. Подвешивающий, фиксирующий, поддерживающий аппарат внутренних половых органов. </w:t>
            </w:r>
          </w:p>
          <w:p w14:paraId="77A561F4"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 xml:space="preserve">Строение молочной железы. </w:t>
            </w:r>
          </w:p>
          <w:p w14:paraId="1EABBE8F"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Менструальный цикл. Нейрогуморальная регуляция менструального цикла. Характеристики менструального цикла в разные периоды жизни.</w:t>
            </w:r>
          </w:p>
        </w:tc>
        <w:tc>
          <w:tcPr>
            <w:tcW w:w="627" w:type="pct"/>
          </w:tcPr>
          <w:p w14:paraId="3DBA4399" w14:textId="5770D6A9"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EF749E2" w14:textId="77777777" w:rsidR="0097181A" w:rsidRPr="00C61A87" w:rsidRDefault="0097181A" w:rsidP="0097181A">
            <w:pPr>
              <w:spacing w:after="0" w:line="240" w:lineRule="auto"/>
              <w:rPr>
                <w:rFonts w:ascii="Times New Roman" w:hAnsi="Times New Roman"/>
                <w:sz w:val="24"/>
                <w:szCs w:val="24"/>
              </w:rPr>
            </w:pPr>
            <w:r w:rsidRPr="00C61A87">
              <w:rPr>
                <w:rFonts w:ascii="Times New Roman" w:hAnsi="Times New Roman"/>
                <w:sz w:val="24"/>
                <w:szCs w:val="24"/>
              </w:rPr>
              <w:t>ПК 2.1-2.4</w:t>
            </w:r>
          </w:p>
          <w:p w14:paraId="5FDA410F" w14:textId="77777777" w:rsidR="0097181A"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2FED41C" w14:textId="77777777" w:rsidR="0097181A" w:rsidRPr="00C61A87" w:rsidRDefault="0097181A" w:rsidP="0097181A">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854D944" w14:textId="151C1316" w:rsidR="00D80D08" w:rsidRPr="00C61A87" w:rsidRDefault="0097181A"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6EEC5D1" w14:textId="3A1FCA30" w:rsidTr="00D80D08">
        <w:trPr>
          <w:trHeight w:val="221"/>
        </w:trPr>
        <w:tc>
          <w:tcPr>
            <w:tcW w:w="1145" w:type="pct"/>
            <w:vMerge/>
          </w:tcPr>
          <w:p w14:paraId="3ED78158"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C89F4F8"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0387AC6F" w14:textId="1EE7ED55"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09C6E06"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10F2EAC3" w14:textId="3C35CD2C" w:rsidTr="00D80D08">
        <w:trPr>
          <w:trHeight w:val="276"/>
        </w:trPr>
        <w:tc>
          <w:tcPr>
            <w:tcW w:w="1145" w:type="pct"/>
            <w:vMerge/>
          </w:tcPr>
          <w:p w14:paraId="11278BD7"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52C7153" w14:textId="77777777" w:rsidR="00D80D08" w:rsidRPr="00E2317C" w:rsidRDefault="00D80D08" w:rsidP="0097181A">
            <w:pPr>
              <w:numPr>
                <w:ilvl w:val="0"/>
                <w:numId w:val="5"/>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3 </w:t>
            </w:r>
            <w:r w:rsidRPr="00E2317C">
              <w:rPr>
                <w:rFonts w:ascii="Times New Roman" w:hAnsi="Times New Roman"/>
                <w:bCs/>
                <w:sz w:val="24"/>
                <w:szCs w:val="24"/>
              </w:rPr>
              <w:t>«Проведение оценки анатомо-физиологических особенностей наружных, внутренних женских половых органов. Осмотр наружных половых органов, шейки матки при помощи зеркал. Проведение влагалищного исследования. Подготовка пациентки, медицинского инструментария, материалов и медикаментов. Должностные обязанности акушерки.</w:t>
            </w:r>
          </w:p>
          <w:p w14:paraId="05045C2A"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Определение характеристик менструального цикла. Оценка менструального календаря».</w:t>
            </w:r>
          </w:p>
        </w:tc>
        <w:tc>
          <w:tcPr>
            <w:tcW w:w="627" w:type="pct"/>
          </w:tcPr>
          <w:p w14:paraId="13507706" w14:textId="4288AAD9"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F3226F1"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220CC684"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F287D0F"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70CE786" w14:textId="2F5290C0"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3ECA2442" w14:textId="451AF804" w:rsidTr="00D80D08">
        <w:trPr>
          <w:trHeight w:val="276"/>
        </w:trPr>
        <w:tc>
          <w:tcPr>
            <w:tcW w:w="1145" w:type="pct"/>
            <w:vMerge w:val="restart"/>
          </w:tcPr>
          <w:p w14:paraId="5224FC8D"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1.4. Аномалии </w:t>
            </w:r>
          </w:p>
          <w:p w14:paraId="6FF99286"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развития женской половой системы</w:t>
            </w:r>
          </w:p>
          <w:p w14:paraId="54770EB2"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767BB1C8"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02602DD0" w14:textId="100F1FED"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6A98081"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35C8BEBA" w14:textId="1FB3A08B" w:rsidTr="00D80D08">
        <w:trPr>
          <w:trHeight w:val="780"/>
        </w:trPr>
        <w:tc>
          <w:tcPr>
            <w:tcW w:w="1145" w:type="pct"/>
            <w:vMerge/>
          </w:tcPr>
          <w:p w14:paraId="6BDDCB72"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6D2D298" w14:textId="77777777" w:rsidR="00D80D08" w:rsidRPr="00E2317C" w:rsidRDefault="00D80D08" w:rsidP="0097181A">
            <w:pPr>
              <w:numPr>
                <w:ilvl w:val="0"/>
                <w:numId w:val="6"/>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Нарушения анатомического строения репродуктивной системы женщины.</w:t>
            </w:r>
            <w:r w:rsidRPr="00E2317C">
              <w:rPr>
                <w:rFonts w:ascii="Times New Roman" w:hAnsi="Times New Roman"/>
                <w:sz w:val="24"/>
                <w:szCs w:val="24"/>
              </w:rPr>
              <w:t xml:space="preserve"> </w:t>
            </w:r>
            <w:r w:rsidRPr="00E2317C">
              <w:rPr>
                <w:rFonts w:ascii="Times New Roman" w:hAnsi="Times New Roman"/>
                <w:bCs/>
                <w:sz w:val="24"/>
                <w:szCs w:val="24"/>
              </w:rPr>
              <w:t xml:space="preserve">Этиология. Патогенез. Классификация. Клиническая картина, методы диагностики. Принципы лечения. </w:t>
            </w:r>
          </w:p>
          <w:p w14:paraId="50E5E690"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Аномалии развития наружных и внутренних женских половых органов. Классификация.  Методы диагностики. Принципы лечения.</w:t>
            </w:r>
          </w:p>
          <w:p w14:paraId="1ECAF7E2"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Нарушения полового развития у девочек. Этиология. Патогенез. Классификация. Клиническая картина, методы диагностики. Принципы лечения.</w:t>
            </w:r>
          </w:p>
        </w:tc>
        <w:tc>
          <w:tcPr>
            <w:tcW w:w="627" w:type="pct"/>
          </w:tcPr>
          <w:p w14:paraId="6B945D36" w14:textId="2F487973"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0D87E999"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32194FE0"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01A0E2F"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922B981" w14:textId="529ED154"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72F4EFE" w14:textId="54336EDE" w:rsidTr="00D80D08">
        <w:trPr>
          <w:trHeight w:val="352"/>
        </w:trPr>
        <w:tc>
          <w:tcPr>
            <w:tcW w:w="1145" w:type="pct"/>
            <w:vMerge/>
          </w:tcPr>
          <w:p w14:paraId="7149C4CD"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60FE781"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B312398" w14:textId="0A680D05"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54310ECB"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1DA31FE0" w14:textId="79115AE8" w:rsidTr="00D80D08">
        <w:trPr>
          <w:trHeight w:val="780"/>
        </w:trPr>
        <w:tc>
          <w:tcPr>
            <w:tcW w:w="1145" w:type="pct"/>
            <w:vMerge/>
          </w:tcPr>
          <w:p w14:paraId="7CF638C4"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CECB6E2" w14:textId="77777777" w:rsidR="00D80D08" w:rsidRPr="00E2317C" w:rsidRDefault="00D80D08" w:rsidP="00E763E3">
            <w:pPr>
              <w:numPr>
                <w:ilvl w:val="0"/>
                <w:numId w:val="68"/>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4 </w:t>
            </w:r>
            <w:r w:rsidRPr="00E2317C">
              <w:rPr>
                <w:rFonts w:ascii="Times New Roman" w:hAnsi="Times New Roman"/>
                <w:bCs/>
                <w:sz w:val="24"/>
                <w:szCs w:val="24"/>
              </w:rPr>
              <w:t xml:space="preserve">«Проведение диагностических, профилактических мероприятий и оказание медицинской помощи при нарушениях анатомического строения </w:t>
            </w:r>
            <w:r w:rsidRPr="00E2317C">
              <w:rPr>
                <w:rFonts w:ascii="Times New Roman" w:hAnsi="Times New Roman"/>
                <w:bCs/>
                <w:sz w:val="24"/>
                <w:szCs w:val="24"/>
              </w:rPr>
              <w:lastRenderedPageBreak/>
              <w:t>репродуктивной системы женщины. Должностные обязанности акушерки.</w:t>
            </w:r>
          </w:p>
          <w:p w14:paraId="7030C35B"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Проведение диагностических, профилактических мероприятий и оказание медицинской помощи при аномалиях развития наружных и внутренних женских половых органов. Должностные обязанности акушерки.</w:t>
            </w:r>
          </w:p>
          <w:p w14:paraId="19C3704C"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Проведение диагностических, профилактических мероприятий и оказание медицинской помощи при нарушениях полового развития у девочек. Должностные обязанности акушерки».</w:t>
            </w:r>
          </w:p>
        </w:tc>
        <w:tc>
          <w:tcPr>
            <w:tcW w:w="627" w:type="pct"/>
          </w:tcPr>
          <w:p w14:paraId="1E00BEC4" w14:textId="77777777" w:rsidR="00D80D08" w:rsidRPr="00E2317C" w:rsidRDefault="00D80D08" w:rsidP="0097181A">
            <w:pPr>
              <w:spacing w:line="240" w:lineRule="auto"/>
              <w:jc w:val="center"/>
              <w:rPr>
                <w:rFonts w:ascii="Times New Roman" w:hAnsi="Times New Roman"/>
                <w:sz w:val="24"/>
                <w:szCs w:val="24"/>
              </w:rPr>
            </w:pPr>
          </w:p>
        </w:tc>
        <w:tc>
          <w:tcPr>
            <w:tcW w:w="627" w:type="pct"/>
          </w:tcPr>
          <w:p w14:paraId="31D15C75"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47D4BF48"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7BB11A3"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9D97C54" w14:textId="6EA063F1" w:rsidR="00D80D08" w:rsidRPr="00C61A87" w:rsidRDefault="00C61A87" w:rsidP="00C61A87">
            <w:pPr>
              <w:spacing w:line="240" w:lineRule="auto"/>
              <w:rPr>
                <w:rFonts w:ascii="Times New Roman" w:hAnsi="Times New Roman"/>
                <w:sz w:val="24"/>
                <w:szCs w:val="24"/>
              </w:rPr>
            </w:pPr>
            <w:r w:rsidRPr="00C61A87">
              <w:rPr>
                <w:rFonts w:ascii="Times New Roman" w:hAnsi="Times New Roman"/>
                <w:sz w:val="24"/>
                <w:szCs w:val="24"/>
              </w:rPr>
              <w:lastRenderedPageBreak/>
              <w:t>ОК 09</w:t>
            </w:r>
          </w:p>
        </w:tc>
      </w:tr>
      <w:tr w:rsidR="00D80D08" w:rsidRPr="00E2317C" w14:paraId="77CFBE4B" w14:textId="17837AB6" w:rsidTr="00D80D08">
        <w:trPr>
          <w:trHeight w:val="268"/>
        </w:trPr>
        <w:tc>
          <w:tcPr>
            <w:tcW w:w="1145" w:type="pct"/>
            <w:vMerge w:val="restart"/>
          </w:tcPr>
          <w:p w14:paraId="160A9078"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1.5. Нарушения </w:t>
            </w:r>
          </w:p>
          <w:p w14:paraId="2E5518F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менструальной функции. Нейроэндокринные </w:t>
            </w:r>
          </w:p>
          <w:p w14:paraId="11ACBA78"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синдромы</w:t>
            </w:r>
          </w:p>
          <w:p w14:paraId="2A7A3A2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E16AD1C"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36FBE011" w14:textId="54C81CEE"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A074394"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4A87660" w14:textId="73B845BA" w:rsidTr="00D80D08">
        <w:trPr>
          <w:trHeight w:val="289"/>
        </w:trPr>
        <w:tc>
          <w:tcPr>
            <w:tcW w:w="1145" w:type="pct"/>
            <w:vMerge/>
          </w:tcPr>
          <w:p w14:paraId="77C4467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FCF5F5A" w14:textId="77777777" w:rsidR="00D80D08" w:rsidRPr="00E2317C" w:rsidRDefault="00D80D08" w:rsidP="00E763E3">
            <w:pPr>
              <w:numPr>
                <w:ilvl w:val="0"/>
                <w:numId w:val="22"/>
              </w:numPr>
              <w:suppressAutoHyphens/>
              <w:spacing w:after="0" w:line="240" w:lineRule="auto"/>
              <w:jc w:val="both"/>
              <w:rPr>
                <w:b/>
                <w:bCs/>
                <w:sz w:val="24"/>
                <w:szCs w:val="24"/>
                <w:lang w:val="en-US"/>
              </w:rPr>
            </w:pPr>
            <w:r w:rsidRPr="00E2317C">
              <w:rPr>
                <w:rFonts w:ascii="Times New Roman" w:hAnsi="Times New Roman"/>
                <w:bCs/>
                <w:sz w:val="24"/>
                <w:szCs w:val="24"/>
              </w:rPr>
              <w:t>Классификация. Факторы, приводящие к нарушению менструальной функции. Аменорея и олигоменорея.</w:t>
            </w:r>
            <w:r w:rsidRPr="00E2317C">
              <w:rPr>
                <w:rFonts w:ascii="Times New Roman" w:hAnsi="Times New Roman"/>
                <w:b/>
                <w:bCs/>
                <w:sz w:val="24"/>
                <w:szCs w:val="24"/>
              </w:rPr>
              <w:t xml:space="preserve"> </w:t>
            </w:r>
            <w:r w:rsidRPr="00E2317C">
              <w:rPr>
                <w:rFonts w:ascii="Times New Roman" w:hAnsi="Times New Roman"/>
                <w:bCs/>
                <w:sz w:val="24"/>
                <w:szCs w:val="24"/>
                <w:lang w:val="en-US"/>
              </w:rPr>
              <w:t>Аномальное маточное кровотечение. Дисменорея.</w:t>
            </w:r>
          </w:p>
          <w:p w14:paraId="1189D4BE" w14:textId="77777777" w:rsidR="00D80D08" w:rsidRPr="00E2317C" w:rsidRDefault="00D80D08" w:rsidP="0097181A">
            <w:pPr>
              <w:suppressAutoHyphens/>
              <w:spacing w:after="0" w:line="240" w:lineRule="auto"/>
              <w:ind w:left="360"/>
              <w:jc w:val="both"/>
              <w:rPr>
                <w:b/>
                <w:bCs/>
                <w:sz w:val="24"/>
                <w:szCs w:val="24"/>
              </w:rPr>
            </w:pPr>
            <w:r w:rsidRPr="00E2317C">
              <w:rPr>
                <w:rFonts w:ascii="Times New Roman" w:hAnsi="Times New Roman"/>
                <w:bCs/>
                <w:sz w:val="24"/>
                <w:szCs w:val="24"/>
              </w:rPr>
              <w:t>Предменструальный синдром. Причины, предрасполагающие факторы, клиническая картина, методы диагностики. Принципы лечения. Профилактика.</w:t>
            </w:r>
          </w:p>
          <w:p w14:paraId="6FB336B7"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Пременопаузальный (климактерический) синдром. Причины, предрасполагающие факторы, клиническая картина, методы диагностики. Принципы лечения. Профилактика.</w:t>
            </w:r>
          </w:p>
        </w:tc>
        <w:tc>
          <w:tcPr>
            <w:tcW w:w="627" w:type="pct"/>
          </w:tcPr>
          <w:p w14:paraId="49470570" w14:textId="1C0AC56F"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A270A91"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6CD1372"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646FF426"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F57DCEA" w14:textId="35F639AF"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C95E8EF" w14:textId="68C2F005" w:rsidTr="00D80D08">
        <w:trPr>
          <w:trHeight w:val="330"/>
        </w:trPr>
        <w:tc>
          <w:tcPr>
            <w:tcW w:w="1145" w:type="pct"/>
            <w:vMerge/>
          </w:tcPr>
          <w:p w14:paraId="0DD20ECE"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4E8EA4B7"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5151DCF1" w14:textId="6444E72C"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97EE921"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5E2E70A5" w14:textId="34C24D63" w:rsidTr="00D80D08">
        <w:trPr>
          <w:trHeight w:val="360"/>
        </w:trPr>
        <w:tc>
          <w:tcPr>
            <w:tcW w:w="1145" w:type="pct"/>
            <w:vMerge/>
          </w:tcPr>
          <w:p w14:paraId="2E15FB6E"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C5B864D" w14:textId="77777777" w:rsidR="00D80D08" w:rsidRPr="00E2317C" w:rsidRDefault="00D80D08" w:rsidP="00E763E3">
            <w:pPr>
              <w:numPr>
                <w:ilvl w:val="0"/>
                <w:numId w:val="23"/>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5 </w:t>
            </w:r>
            <w:r w:rsidRPr="00E2317C">
              <w:rPr>
                <w:rFonts w:ascii="Times New Roman" w:hAnsi="Times New Roman"/>
                <w:bCs/>
                <w:sz w:val="24"/>
                <w:szCs w:val="24"/>
              </w:rPr>
              <w:t xml:space="preserve">«Проведение диагностики нарушений менструальной функции и нейроэндокринных синдромов у женщин. Информирование пациенток о методах профилактики нарушений менструальной функции. Лечение нарушений менструальной функции и нейроэндокринных синдромов под руководством врача в соответствии со стандартами оказания медицинской помощи». </w:t>
            </w:r>
          </w:p>
        </w:tc>
        <w:tc>
          <w:tcPr>
            <w:tcW w:w="627" w:type="pct"/>
          </w:tcPr>
          <w:p w14:paraId="7E3BFB8E" w14:textId="4265777F"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20FCD49"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734333C5"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4260CF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D1FA3DC" w14:textId="72CD52FF"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9779E70" w14:textId="61DE010B" w:rsidTr="00D80D08">
        <w:trPr>
          <w:trHeight w:val="256"/>
        </w:trPr>
        <w:tc>
          <w:tcPr>
            <w:tcW w:w="1145" w:type="pct"/>
            <w:vMerge w:val="restart"/>
          </w:tcPr>
          <w:p w14:paraId="36A43FBC"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1.6. Воспалительные </w:t>
            </w:r>
          </w:p>
          <w:p w14:paraId="562DE850"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заболевания женских </w:t>
            </w:r>
          </w:p>
          <w:p w14:paraId="3A3616C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половых органов</w:t>
            </w:r>
          </w:p>
          <w:p w14:paraId="4815E38F"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0AC7AF0F"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29937837" w14:textId="49A62E49"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1CDADFD6"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2445298A" w14:textId="13C9CA3E" w:rsidTr="00D80D08">
        <w:trPr>
          <w:trHeight w:val="581"/>
        </w:trPr>
        <w:tc>
          <w:tcPr>
            <w:tcW w:w="1145" w:type="pct"/>
            <w:vMerge/>
          </w:tcPr>
          <w:p w14:paraId="1D05FAF8"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979AC20" w14:textId="77777777" w:rsidR="00D80D08" w:rsidRPr="00E2317C" w:rsidRDefault="00D80D08" w:rsidP="00E763E3">
            <w:pPr>
              <w:numPr>
                <w:ilvl w:val="0"/>
                <w:numId w:val="24"/>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Классификация, этиология и патогенез воспалительных заболеваний женских половых органов. Воспалительные заболевания нижнего отдела женских половых органов:</w:t>
            </w:r>
            <w:r w:rsidRPr="00E2317C">
              <w:rPr>
                <w:rFonts w:ascii="Times New Roman" w:hAnsi="Times New Roman"/>
                <w:b/>
                <w:bCs/>
                <w:sz w:val="24"/>
                <w:szCs w:val="24"/>
              </w:rPr>
              <w:t xml:space="preserve"> </w:t>
            </w:r>
            <w:r w:rsidRPr="00E2317C">
              <w:rPr>
                <w:rFonts w:ascii="Times New Roman" w:hAnsi="Times New Roman"/>
                <w:bCs/>
                <w:sz w:val="24"/>
                <w:szCs w:val="24"/>
              </w:rPr>
              <w:t>вульвы, влагалища, шейки матки.  Клиническая картина. Осложнения. Методы диагностики. Принципы лечения. Профилактика.</w:t>
            </w:r>
          </w:p>
        </w:tc>
        <w:tc>
          <w:tcPr>
            <w:tcW w:w="627" w:type="pct"/>
            <w:vMerge w:val="restart"/>
          </w:tcPr>
          <w:p w14:paraId="1BCD0BAA" w14:textId="074A769F"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9F6020A"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7DB907C8"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E6C6EC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F607A86" w14:textId="60E3A515"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687B4665" w14:textId="734943E3" w:rsidTr="00D80D08">
        <w:trPr>
          <w:trHeight w:val="276"/>
        </w:trPr>
        <w:tc>
          <w:tcPr>
            <w:tcW w:w="1145" w:type="pct"/>
            <w:vMerge/>
          </w:tcPr>
          <w:p w14:paraId="0C57502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CA9AFEC" w14:textId="77777777" w:rsidR="00D80D08" w:rsidRPr="00E2317C" w:rsidRDefault="00D80D08" w:rsidP="00E763E3">
            <w:pPr>
              <w:numPr>
                <w:ilvl w:val="0"/>
                <w:numId w:val="23"/>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Воспалительные заболевания верхнего отдела женских половых органов: матки, придатков матки. Клиническая картина. Осложнения. Методы диагностики. Принципы лечения. Профилактика. Влияние воспалительных заболеваний на репродуктивную функцию женщин.</w:t>
            </w:r>
          </w:p>
        </w:tc>
        <w:tc>
          <w:tcPr>
            <w:tcW w:w="627" w:type="pct"/>
            <w:vMerge/>
          </w:tcPr>
          <w:p w14:paraId="64CEB178"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CBE5A2B"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52A9E570" w14:textId="0D960375" w:rsidTr="00D80D08">
        <w:trPr>
          <w:trHeight w:val="378"/>
        </w:trPr>
        <w:tc>
          <w:tcPr>
            <w:tcW w:w="1145" w:type="pct"/>
            <w:vMerge/>
          </w:tcPr>
          <w:p w14:paraId="5C488FEB"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6C6148B"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580F0118" w14:textId="4EB56BE8"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F0F5F31"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6402AA4F" w14:textId="1BC3C3C7" w:rsidTr="00D80D08">
        <w:trPr>
          <w:trHeight w:val="714"/>
        </w:trPr>
        <w:tc>
          <w:tcPr>
            <w:tcW w:w="1145" w:type="pct"/>
            <w:vMerge/>
          </w:tcPr>
          <w:p w14:paraId="5AD3CCDB"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A66DF3A" w14:textId="77777777" w:rsidR="00D80D08" w:rsidRPr="00E2317C" w:rsidRDefault="00D80D08" w:rsidP="0097181A">
            <w:pPr>
              <w:numPr>
                <w:ilvl w:val="0"/>
                <w:numId w:val="7"/>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6 </w:t>
            </w:r>
            <w:r w:rsidRPr="00E2317C">
              <w:rPr>
                <w:rFonts w:ascii="Times New Roman" w:hAnsi="Times New Roman"/>
                <w:bCs/>
                <w:sz w:val="24"/>
                <w:szCs w:val="24"/>
              </w:rPr>
              <w:t>«Проведение диагностики воспалительных заболеваний нижнего отдела женских половых органов. Подготовка пациентки, медицинского инструментария, материалов и медикаментов. Должностные обязанности акушерки. 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w:t>
            </w:r>
          </w:p>
          <w:p w14:paraId="278E7C9A"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Проведение диагностики воспалительных заболеваний верхнего отдела женских половых органов. Подготовка пациентки, медицинского инструментария, материалов и медикаментов. Должностные обязанности акушерки. 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w:t>
            </w:r>
          </w:p>
        </w:tc>
        <w:tc>
          <w:tcPr>
            <w:tcW w:w="627" w:type="pct"/>
          </w:tcPr>
          <w:p w14:paraId="0FD47113"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8410513"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116C79B4"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985B30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03A6F20" w14:textId="6931D5B4"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5F6AFA63" w14:textId="1CC6038E" w:rsidTr="00D80D08">
        <w:trPr>
          <w:trHeight w:val="217"/>
        </w:trPr>
        <w:tc>
          <w:tcPr>
            <w:tcW w:w="1145" w:type="pct"/>
            <w:vMerge w:val="restart"/>
          </w:tcPr>
          <w:p w14:paraId="554C92AE"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1.7. Инфекции, </w:t>
            </w:r>
          </w:p>
          <w:p w14:paraId="75A4125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передаваемые половым</w:t>
            </w:r>
          </w:p>
          <w:p w14:paraId="325FD05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путём</w:t>
            </w:r>
          </w:p>
          <w:p w14:paraId="20C7AF6F"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7A20067"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0CF64969" w14:textId="48AC02C6"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3832BC2"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28D95E63" w14:textId="0A32B521" w:rsidTr="00D80D08">
        <w:trPr>
          <w:trHeight w:val="2337"/>
        </w:trPr>
        <w:tc>
          <w:tcPr>
            <w:tcW w:w="1145" w:type="pct"/>
            <w:vMerge/>
          </w:tcPr>
          <w:p w14:paraId="26149F7A"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036DA4D" w14:textId="77777777" w:rsidR="00D80D08" w:rsidRPr="00E2317C" w:rsidRDefault="00D80D08" w:rsidP="00E763E3">
            <w:pPr>
              <w:numPr>
                <w:ilvl w:val="0"/>
                <w:numId w:val="25"/>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Инфекции, передаваемые половым путем бактериальной этиологии: гонорея, трихомониаз, хламидиоз, микоплазмоз (уреаплазмоз), сифилис. Этиология. Клиническая картина. Осложнения. Методы диагностики. Принципы лечения. Критерии излеченности. Прогноз. Профилактика.</w:t>
            </w:r>
          </w:p>
          <w:p w14:paraId="53615A51"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Инфекции, передаваемые половым путем вирусной этиологии: генитальный герпес, цитомегаловирусная инфекция, папилломавирусная инфекция, ВИЧ-инфекция и СПИД. Этиология. Клиническая картина. Осложнения. Методы диагностики. Принципы лечения. Прогноз. Профилактика. Влияние на репродуктивную функцию женщин.</w:t>
            </w:r>
          </w:p>
        </w:tc>
        <w:tc>
          <w:tcPr>
            <w:tcW w:w="627" w:type="pct"/>
          </w:tcPr>
          <w:p w14:paraId="58D2C4EB" w14:textId="09F334AF"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37E04324"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317C935F"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32E6E71"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565B6C02" w14:textId="774FB11A"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696935C4" w14:textId="0C4B6B56" w:rsidTr="00D80D08">
        <w:trPr>
          <w:trHeight w:val="255"/>
        </w:trPr>
        <w:tc>
          <w:tcPr>
            <w:tcW w:w="1145" w:type="pct"/>
            <w:vMerge/>
          </w:tcPr>
          <w:p w14:paraId="3606CED6"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E39BD89"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482909C9" w14:textId="5238CD61"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4617737"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0BF5E5D5" w14:textId="6A2762ED" w:rsidTr="00D80D08">
        <w:trPr>
          <w:trHeight w:val="315"/>
        </w:trPr>
        <w:tc>
          <w:tcPr>
            <w:tcW w:w="1145" w:type="pct"/>
            <w:vMerge/>
          </w:tcPr>
          <w:p w14:paraId="0440809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990DE6B" w14:textId="77777777" w:rsidR="00D80D08" w:rsidRPr="00E2317C" w:rsidRDefault="00D80D08" w:rsidP="0097181A">
            <w:pPr>
              <w:numPr>
                <w:ilvl w:val="0"/>
                <w:numId w:val="8"/>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7 </w:t>
            </w:r>
            <w:r w:rsidRPr="00E2317C">
              <w:rPr>
                <w:rFonts w:ascii="Times New Roman" w:hAnsi="Times New Roman"/>
                <w:bCs/>
                <w:sz w:val="24"/>
                <w:szCs w:val="24"/>
              </w:rPr>
              <w:t>«Проведение диагностики инфекций, передаваемых половым путем бактериальной этиологии. Подготовка пациентки, медицинского инструментария, материалов и медикаментов. Должностные обязанности акушерки. Лечение инфекций, передаваемые половым путем бактериальной этиологии под руководством врача в соответствии со стандартами оказания медицинской помощи.</w:t>
            </w:r>
          </w:p>
          <w:p w14:paraId="05B17B01"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инфекций, передаваемых половым путем вирусной этиологии. Подготовка пациентки, медицинского инструментария, материалов и медикаментов. Должностные обязанности акушерки. Лечение инфекций, передаваемые половым путем вирусной этиологии под руководством врача в соответствии со стандартами оказания медицинской помощи».</w:t>
            </w:r>
          </w:p>
        </w:tc>
        <w:tc>
          <w:tcPr>
            <w:tcW w:w="627" w:type="pct"/>
          </w:tcPr>
          <w:p w14:paraId="63B7599E"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74A1A4C"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00DFA629"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EF6307D"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40B1829" w14:textId="65AEEAB9"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59563AC" w14:textId="38AA8C40" w:rsidTr="00D80D08">
        <w:trPr>
          <w:trHeight w:val="230"/>
        </w:trPr>
        <w:tc>
          <w:tcPr>
            <w:tcW w:w="1145" w:type="pct"/>
            <w:vMerge w:val="restart"/>
          </w:tcPr>
          <w:p w14:paraId="737ED147"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1.8. Доброкачественные, предраковые и </w:t>
            </w:r>
          </w:p>
          <w:p w14:paraId="632F73C5"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онкогинекологические </w:t>
            </w:r>
          </w:p>
          <w:p w14:paraId="2E794AD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заболевания </w:t>
            </w:r>
          </w:p>
          <w:p w14:paraId="7E383699"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женских половых органов</w:t>
            </w:r>
          </w:p>
          <w:p w14:paraId="4D938364" w14:textId="77777777" w:rsidR="00D80D08" w:rsidRPr="00E2317C" w:rsidRDefault="00D80D08" w:rsidP="0097181A">
            <w:pPr>
              <w:spacing w:after="0" w:line="240" w:lineRule="auto"/>
              <w:rPr>
                <w:rFonts w:ascii="Times New Roman" w:hAnsi="Times New Roman"/>
                <w:b/>
                <w:bCs/>
                <w:sz w:val="24"/>
                <w:szCs w:val="24"/>
              </w:rPr>
            </w:pPr>
          </w:p>
          <w:p w14:paraId="2F247E41"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60C3ECF"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3ED251B5" w14:textId="682BD7BB"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1D3454D"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48192924" w14:textId="21164A7B" w:rsidTr="00D80D08">
        <w:trPr>
          <w:trHeight w:val="756"/>
        </w:trPr>
        <w:tc>
          <w:tcPr>
            <w:tcW w:w="1145" w:type="pct"/>
            <w:vMerge/>
          </w:tcPr>
          <w:p w14:paraId="6F1D8BEF"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5B8E307B" w14:textId="77777777" w:rsidR="00C61A87" w:rsidRPr="00F27E59" w:rsidRDefault="00C61A87" w:rsidP="0097181A">
            <w:pPr>
              <w:numPr>
                <w:ilvl w:val="0"/>
                <w:numId w:val="9"/>
              </w:numPr>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Классификация, этиология и патогенез доброкачественных и предраковых заболеваний </w:t>
            </w:r>
            <w:r w:rsidRPr="00F27E59">
              <w:rPr>
                <w:rFonts w:ascii="Times New Roman" w:hAnsi="Times New Roman"/>
                <w:bCs/>
                <w:sz w:val="24"/>
                <w:szCs w:val="24"/>
              </w:rPr>
              <w:t>женских половых органов. Клиническая картина. Осложнения. Методы диагностики. Принципы лечения. Профилактика.</w:t>
            </w:r>
          </w:p>
        </w:tc>
        <w:tc>
          <w:tcPr>
            <w:tcW w:w="627" w:type="pct"/>
            <w:vMerge w:val="restart"/>
          </w:tcPr>
          <w:p w14:paraId="78E6C4CF" w14:textId="7500046F"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7793BFC8"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7A316393"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3C5EB6C"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F340A4E" w14:textId="6AE57329"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13A6AE33" w14:textId="3A7C36F7" w:rsidTr="00D80D08">
        <w:trPr>
          <w:trHeight w:val="975"/>
        </w:trPr>
        <w:tc>
          <w:tcPr>
            <w:tcW w:w="1145" w:type="pct"/>
            <w:vMerge/>
          </w:tcPr>
          <w:p w14:paraId="084C324F"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6E32A736" w14:textId="77777777" w:rsidR="00C61A87" w:rsidRPr="00E2317C" w:rsidRDefault="00C61A87" w:rsidP="00E763E3">
            <w:pPr>
              <w:numPr>
                <w:ilvl w:val="0"/>
                <w:numId w:val="55"/>
              </w:numPr>
              <w:spacing w:after="0" w:line="240" w:lineRule="auto"/>
              <w:jc w:val="both"/>
              <w:rPr>
                <w:rFonts w:ascii="Times New Roman" w:hAnsi="Times New Roman"/>
                <w:bCs/>
                <w:sz w:val="24"/>
                <w:szCs w:val="24"/>
              </w:rPr>
            </w:pPr>
            <w:r w:rsidRPr="00E2317C">
              <w:rPr>
                <w:rFonts w:ascii="Times New Roman" w:hAnsi="Times New Roman"/>
                <w:bCs/>
                <w:sz w:val="24"/>
                <w:szCs w:val="24"/>
              </w:rPr>
              <w:t>Классификация онкогинекологических заболеваний женских половых органов. Этиология. Клиническая картина. Осложнения.  Методы диагностики. Выделение групп риска. Принципы лечения. Прогноз. Профилактика.</w:t>
            </w:r>
          </w:p>
        </w:tc>
        <w:tc>
          <w:tcPr>
            <w:tcW w:w="627" w:type="pct"/>
            <w:vMerge/>
          </w:tcPr>
          <w:p w14:paraId="2845AA65" w14:textId="77777777"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4A557979"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722A0D28" w14:textId="4C21E555" w:rsidTr="00D80D08">
        <w:trPr>
          <w:trHeight w:val="330"/>
        </w:trPr>
        <w:tc>
          <w:tcPr>
            <w:tcW w:w="1145" w:type="pct"/>
            <w:vMerge/>
          </w:tcPr>
          <w:p w14:paraId="7C759545"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45EC617E"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864E822" w14:textId="1CB71EEC"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B67C791"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4EB8F8E6" w14:textId="675FEFC6" w:rsidTr="00D80D08">
        <w:trPr>
          <w:trHeight w:val="345"/>
        </w:trPr>
        <w:tc>
          <w:tcPr>
            <w:tcW w:w="1145" w:type="pct"/>
            <w:vMerge/>
          </w:tcPr>
          <w:p w14:paraId="5247A932"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2232D223" w14:textId="77777777" w:rsidR="00D80D08" w:rsidRPr="00E2317C" w:rsidRDefault="00D80D08" w:rsidP="0097181A">
            <w:pPr>
              <w:numPr>
                <w:ilvl w:val="0"/>
                <w:numId w:val="10"/>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8 </w:t>
            </w:r>
            <w:r w:rsidRPr="00E2317C">
              <w:rPr>
                <w:rFonts w:ascii="Times New Roman" w:hAnsi="Times New Roman"/>
                <w:bCs/>
                <w:sz w:val="24"/>
                <w:szCs w:val="24"/>
              </w:rPr>
              <w:t>«Проведение диагностики доброкачественных и предраковых заболеваний женских половых органов. Подготовка пациентки, медицинского инструментария, материалов и медикаментов. Должностные обязанности акушерки. Принципы лечения.</w:t>
            </w:r>
          </w:p>
          <w:p w14:paraId="12B43C91" w14:textId="77777777" w:rsidR="00D80D08" w:rsidRPr="00E2317C" w:rsidRDefault="00D80D08" w:rsidP="0097181A">
            <w:pPr>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Проведение диагностики онкогинекологических заболеваний женских половых органов. Подготовка пациентки, медицинского инструментария, материалов и медикаментов. Должностные обязанности акушерки. Принципы лечения».</w:t>
            </w:r>
          </w:p>
        </w:tc>
        <w:tc>
          <w:tcPr>
            <w:tcW w:w="627" w:type="pct"/>
          </w:tcPr>
          <w:p w14:paraId="41755E8C"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F7FDF6E"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7AB82C2"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9C439CC"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67E608F" w14:textId="37EA2179"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0A1F006" w14:textId="194B41CB" w:rsidTr="00D80D08">
        <w:trPr>
          <w:trHeight w:val="309"/>
        </w:trPr>
        <w:tc>
          <w:tcPr>
            <w:tcW w:w="1145" w:type="pct"/>
            <w:vMerge w:val="restart"/>
          </w:tcPr>
          <w:p w14:paraId="293179CE"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lastRenderedPageBreak/>
              <w:t xml:space="preserve">Тема 1.9. Доброкачественные и онкозаболевания </w:t>
            </w:r>
          </w:p>
          <w:p w14:paraId="6A1A9D0A"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молочных желёз</w:t>
            </w:r>
          </w:p>
          <w:p w14:paraId="1A07743C"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B02CEFB"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bCs/>
                <w:sz w:val="24"/>
                <w:szCs w:val="24"/>
              </w:rPr>
              <w:t xml:space="preserve">Содержание </w:t>
            </w:r>
          </w:p>
        </w:tc>
        <w:tc>
          <w:tcPr>
            <w:tcW w:w="627" w:type="pct"/>
          </w:tcPr>
          <w:p w14:paraId="25CB3AF8" w14:textId="3829FC4E" w:rsidR="00D80D08" w:rsidRPr="00E2317C" w:rsidRDefault="00D80D08" w:rsidP="0097181A">
            <w:pPr>
              <w:spacing w:after="0" w:line="240" w:lineRule="auto"/>
              <w:jc w:val="center"/>
              <w:rPr>
                <w:rFonts w:ascii="Times New Roman" w:hAnsi="Times New Roman"/>
                <w:b/>
                <w:sz w:val="24"/>
                <w:szCs w:val="24"/>
              </w:rPr>
            </w:pPr>
          </w:p>
        </w:tc>
        <w:tc>
          <w:tcPr>
            <w:tcW w:w="627" w:type="pct"/>
          </w:tcPr>
          <w:p w14:paraId="7727B52D"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60A97B52" w14:textId="495E7489" w:rsidTr="00D80D08">
        <w:trPr>
          <w:trHeight w:val="450"/>
        </w:trPr>
        <w:tc>
          <w:tcPr>
            <w:tcW w:w="1145" w:type="pct"/>
            <w:vMerge/>
          </w:tcPr>
          <w:p w14:paraId="5F81C4EF"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06CEBDB" w14:textId="77777777" w:rsidR="00D80D08" w:rsidRPr="00E2317C" w:rsidRDefault="00D80D08" w:rsidP="00E763E3">
            <w:pPr>
              <w:numPr>
                <w:ilvl w:val="0"/>
                <w:numId w:val="26"/>
              </w:numPr>
              <w:spacing w:after="0" w:line="240" w:lineRule="auto"/>
              <w:jc w:val="both"/>
              <w:rPr>
                <w:rFonts w:ascii="Times New Roman" w:hAnsi="Times New Roman"/>
                <w:b/>
                <w:bCs/>
                <w:sz w:val="24"/>
                <w:szCs w:val="24"/>
              </w:rPr>
            </w:pPr>
            <w:r w:rsidRPr="00E2317C">
              <w:rPr>
                <w:rFonts w:ascii="Times New Roman" w:hAnsi="Times New Roman"/>
                <w:bCs/>
                <w:sz w:val="24"/>
                <w:szCs w:val="24"/>
              </w:rPr>
              <w:t>Доброкачественная дисплазия молочной железы (ДДМЖ)</w:t>
            </w:r>
            <w:r w:rsidRPr="00E2317C">
              <w:rPr>
                <w:rFonts w:ascii="Times New Roman" w:hAnsi="Times New Roman"/>
                <w:sz w:val="24"/>
                <w:szCs w:val="24"/>
              </w:rPr>
              <w:t>. Рак молочной железы.  Классификация. Этиология. Клиническая картина. Методы диагностики. Принципы лечения. Прогноз. Профилактика.</w:t>
            </w:r>
          </w:p>
        </w:tc>
        <w:tc>
          <w:tcPr>
            <w:tcW w:w="627" w:type="pct"/>
          </w:tcPr>
          <w:p w14:paraId="3DA0E622" w14:textId="3DC11B7F" w:rsidR="00D80D08" w:rsidRPr="00E2317C" w:rsidRDefault="00D80D08" w:rsidP="0097181A">
            <w:pPr>
              <w:spacing w:after="0" w:line="240" w:lineRule="auto"/>
              <w:jc w:val="center"/>
              <w:rPr>
                <w:rFonts w:ascii="Times New Roman" w:hAnsi="Times New Roman"/>
                <w:sz w:val="24"/>
                <w:szCs w:val="24"/>
              </w:rPr>
            </w:pPr>
          </w:p>
        </w:tc>
        <w:tc>
          <w:tcPr>
            <w:tcW w:w="627" w:type="pct"/>
          </w:tcPr>
          <w:p w14:paraId="2C12FB0C"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F35B7E6"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ADCE9C3"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7A988E8" w14:textId="0800DDBF" w:rsidR="00D80D08"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512FECB" w14:textId="4DF5FDA7" w:rsidTr="00D80D08">
        <w:trPr>
          <w:trHeight w:val="360"/>
        </w:trPr>
        <w:tc>
          <w:tcPr>
            <w:tcW w:w="1145" w:type="pct"/>
            <w:vMerge/>
          </w:tcPr>
          <w:p w14:paraId="60ECD1E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83C7D73"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43A5A761" w14:textId="3448A4D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110D38B"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13E139C1" w14:textId="2D908092" w:rsidTr="00D80D08">
        <w:trPr>
          <w:trHeight w:val="330"/>
        </w:trPr>
        <w:tc>
          <w:tcPr>
            <w:tcW w:w="1145" w:type="pct"/>
            <w:vMerge/>
          </w:tcPr>
          <w:p w14:paraId="04C58153"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27FEFCE2" w14:textId="77777777" w:rsidR="00D80D08" w:rsidRPr="00E2317C" w:rsidRDefault="00D80D08" w:rsidP="0097181A">
            <w:pPr>
              <w:numPr>
                <w:ilvl w:val="0"/>
                <w:numId w:val="12"/>
              </w:numPr>
              <w:spacing w:after="0" w:line="240" w:lineRule="auto"/>
              <w:jc w:val="both"/>
              <w:rPr>
                <w:rFonts w:ascii="Times New Roman" w:hAnsi="Times New Roman"/>
                <w:bCs/>
                <w:sz w:val="24"/>
                <w:szCs w:val="24"/>
              </w:rPr>
            </w:pPr>
            <w:r w:rsidRPr="00E2317C">
              <w:rPr>
                <w:rFonts w:ascii="Times New Roman" w:hAnsi="Times New Roman"/>
                <w:b/>
                <w:bCs/>
                <w:sz w:val="24"/>
                <w:szCs w:val="24"/>
              </w:rPr>
              <w:t>Практическое занятие 9 «</w:t>
            </w:r>
            <w:r w:rsidRPr="00E2317C">
              <w:rPr>
                <w:rFonts w:ascii="Times New Roman" w:hAnsi="Times New Roman"/>
                <w:bCs/>
                <w:sz w:val="24"/>
                <w:szCs w:val="24"/>
              </w:rPr>
              <w:t xml:space="preserve">Проведение диагностики доброкачественных и онкозаболеваний молочных желёз. Подготовка пациентки, медицинского инструментария, материалов и медикаментов. Должностные обязанности акушерки. Принципы лечения». </w:t>
            </w:r>
          </w:p>
        </w:tc>
        <w:tc>
          <w:tcPr>
            <w:tcW w:w="627" w:type="pct"/>
          </w:tcPr>
          <w:p w14:paraId="7C3838A0" w14:textId="61E88D71"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4479E43"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A8F3AD1"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3D052E6"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BA12B4C" w14:textId="3A08F568"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A1DFAD4" w14:textId="1106B650" w:rsidTr="00D80D08">
        <w:trPr>
          <w:trHeight w:val="235"/>
        </w:trPr>
        <w:tc>
          <w:tcPr>
            <w:tcW w:w="1145" w:type="pct"/>
            <w:vMerge w:val="restart"/>
          </w:tcPr>
          <w:p w14:paraId="42715CAE"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Тема 1.10. Гинекологическая помощь детям и подросткам</w:t>
            </w:r>
          </w:p>
          <w:p w14:paraId="11FD6890"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41A11EA0"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5D20B072" w14:textId="318710E0"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98CDB4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F633180" w14:textId="3BC4FFD2" w:rsidTr="00D80D08">
        <w:trPr>
          <w:trHeight w:val="465"/>
        </w:trPr>
        <w:tc>
          <w:tcPr>
            <w:tcW w:w="1145" w:type="pct"/>
            <w:vMerge/>
          </w:tcPr>
          <w:p w14:paraId="7B2C62B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0D30BAC" w14:textId="77777777" w:rsidR="00D80D08" w:rsidRPr="00E2317C" w:rsidRDefault="00D80D08" w:rsidP="00E763E3">
            <w:pPr>
              <w:numPr>
                <w:ilvl w:val="0"/>
                <w:numId w:val="27"/>
              </w:numPr>
              <w:spacing w:after="0" w:line="240" w:lineRule="auto"/>
              <w:jc w:val="both"/>
              <w:rPr>
                <w:rFonts w:ascii="Times New Roman" w:hAnsi="Times New Roman"/>
                <w:b/>
                <w:bCs/>
                <w:sz w:val="24"/>
                <w:szCs w:val="24"/>
              </w:rPr>
            </w:pPr>
            <w:r w:rsidRPr="00E2317C">
              <w:rPr>
                <w:rFonts w:ascii="Times New Roman" w:hAnsi="Times New Roman"/>
                <w:bCs/>
                <w:sz w:val="24"/>
                <w:szCs w:val="24"/>
              </w:rPr>
              <w:t>Трехуровневая система оказания гинекологической помощи детям и подросткам. Профилактические осмотры. Организация работы кабинета детской гинекологии. Особенности обследования девочек. Особенности гинекологических заболеваний у детей и подростков.</w:t>
            </w:r>
          </w:p>
        </w:tc>
        <w:tc>
          <w:tcPr>
            <w:tcW w:w="627" w:type="pct"/>
          </w:tcPr>
          <w:p w14:paraId="6B73AA8F" w14:textId="259F3FA3"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04BB64EF"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241BE99C"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DDDD5C5"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F96EAA4" w14:textId="225EC714"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2DFB8CB" w14:textId="2BB456C4" w:rsidTr="00D80D08">
        <w:trPr>
          <w:trHeight w:val="315"/>
        </w:trPr>
        <w:tc>
          <w:tcPr>
            <w:tcW w:w="3746" w:type="pct"/>
            <w:gridSpan w:val="2"/>
          </w:tcPr>
          <w:p w14:paraId="2B6ED797"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bCs/>
                <w:sz w:val="24"/>
                <w:szCs w:val="24"/>
              </w:rPr>
              <w:t>Примерная тематика самостоятельной учебной работы при изучении Раздела 1</w:t>
            </w:r>
          </w:p>
          <w:p w14:paraId="56517866" w14:textId="77777777" w:rsidR="00D80D08" w:rsidRPr="00F27E59" w:rsidRDefault="00D80D08" w:rsidP="0097181A">
            <w:pPr>
              <w:spacing w:after="0" w:line="240" w:lineRule="auto"/>
              <w:rPr>
                <w:rFonts w:ascii="Times New Roman" w:hAnsi="Times New Roman"/>
                <w:b/>
                <w:sz w:val="24"/>
                <w:szCs w:val="24"/>
              </w:rPr>
            </w:pPr>
            <w:r>
              <w:rPr>
                <w:rFonts w:ascii="Times New Roman" w:hAnsi="Times New Roman"/>
                <w:b/>
                <w:sz w:val="24"/>
                <w:szCs w:val="24"/>
              </w:rPr>
              <w:t>1.  .………………………………………</w:t>
            </w:r>
          </w:p>
        </w:tc>
        <w:tc>
          <w:tcPr>
            <w:tcW w:w="627" w:type="pct"/>
          </w:tcPr>
          <w:p w14:paraId="13A9C463" w14:textId="77777777" w:rsidR="00D80D08" w:rsidRPr="00E2317C" w:rsidRDefault="00D80D08" w:rsidP="0097181A">
            <w:pPr>
              <w:spacing w:after="0" w:line="240" w:lineRule="auto"/>
              <w:jc w:val="center"/>
              <w:rPr>
                <w:rFonts w:ascii="Times New Roman" w:hAnsi="Times New Roman"/>
                <w:b/>
                <w:sz w:val="24"/>
                <w:szCs w:val="24"/>
              </w:rPr>
            </w:pPr>
          </w:p>
        </w:tc>
        <w:tc>
          <w:tcPr>
            <w:tcW w:w="627" w:type="pct"/>
          </w:tcPr>
          <w:p w14:paraId="40717817"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196478E6" w14:textId="5C18F0DB" w:rsidTr="00D80D08">
        <w:trPr>
          <w:trHeight w:val="315"/>
        </w:trPr>
        <w:tc>
          <w:tcPr>
            <w:tcW w:w="3746" w:type="pct"/>
            <w:gridSpan w:val="2"/>
          </w:tcPr>
          <w:p w14:paraId="0BC131B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Учебная практика Раздела 1</w:t>
            </w:r>
          </w:p>
          <w:p w14:paraId="0D9E1261"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Виды работ </w:t>
            </w:r>
          </w:p>
          <w:p w14:paraId="0433CA3D" w14:textId="77777777" w:rsidR="00D80D08" w:rsidRPr="00E2317C" w:rsidRDefault="00D80D08" w:rsidP="0097181A">
            <w:pPr>
              <w:numPr>
                <w:ilvl w:val="0"/>
                <w:numId w:val="17"/>
              </w:numPr>
              <w:suppressAutoHyphens/>
              <w:spacing w:after="0" w:line="240" w:lineRule="auto"/>
              <w:ind w:left="357" w:hanging="357"/>
              <w:jc w:val="both"/>
              <w:rPr>
                <w:rFonts w:ascii="Times New Roman" w:hAnsi="Times New Roman"/>
                <w:sz w:val="24"/>
                <w:szCs w:val="24"/>
              </w:rPr>
            </w:pPr>
            <w:r w:rsidRPr="00E2317C">
              <w:rPr>
                <w:rFonts w:ascii="Times New Roman" w:hAnsi="Times New Roman"/>
                <w:sz w:val="24"/>
                <w:szCs w:val="24"/>
              </w:rPr>
              <w:t>Проведение наблюдения и осмотров пациентов с распространёнными гинекологическими заболеваниями.</w:t>
            </w:r>
          </w:p>
          <w:p w14:paraId="51E24613" w14:textId="77777777" w:rsidR="00D80D08" w:rsidRPr="00E2317C" w:rsidRDefault="00D80D08" w:rsidP="0097181A">
            <w:pPr>
              <w:numPr>
                <w:ilvl w:val="0"/>
                <w:numId w:val="17"/>
              </w:numPr>
              <w:suppressAutoHyphens/>
              <w:spacing w:after="0" w:line="240" w:lineRule="auto"/>
              <w:ind w:left="357" w:hanging="357"/>
              <w:jc w:val="both"/>
              <w:rPr>
                <w:rFonts w:ascii="Times New Roman" w:hAnsi="Times New Roman"/>
                <w:sz w:val="24"/>
                <w:szCs w:val="24"/>
              </w:rPr>
            </w:pPr>
            <w:r w:rsidRPr="00E2317C">
              <w:rPr>
                <w:rFonts w:ascii="Times New Roman" w:hAnsi="Times New Roman"/>
                <w:sz w:val="24"/>
                <w:szCs w:val="24"/>
              </w:rPr>
              <w:t>Проведение медицинского обследования пациентов с распространёнными гинекологическими заболеваниями.</w:t>
            </w:r>
          </w:p>
          <w:p w14:paraId="70A71E6A" w14:textId="77777777" w:rsidR="00D80D08" w:rsidRPr="00E2317C" w:rsidRDefault="00D80D08" w:rsidP="0097181A">
            <w:pPr>
              <w:numPr>
                <w:ilvl w:val="0"/>
                <w:numId w:val="17"/>
              </w:numPr>
              <w:suppressAutoHyphens/>
              <w:spacing w:after="0" w:line="240" w:lineRule="auto"/>
              <w:ind w:left="357" w:hanging="357"/>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с распространёнными гинекологическими заболеваниями.</w:t>
            </w:r>
          </w:p>
          <w:p w14:paraId="5646CEB4" w14:textId="77777777" w:rsidR="00D80D08" w:rsidRPr="00E2317C" w:rsidRDefault="00D80D08" w:rsidP="0097181A">
            <w:pPr>
              <w:numPr>
                <w:ilvl w:val="0"/>
                <w:numId w:val="17"/>
              </w:numPr>
              <w:suppressAutoHyphens/>
              <w:spacing w:after="0" w:line="240" w:lineRule="auto"/>
              <w:ind w:left="357" w:hanging="357"/>
              <w:jc w:val="both"/>
              <w:rPr>
                <w:rFonts w:ascii="Times New Roman" w:hAnsi="Times New Roman"/>
                <w:sz w:val="24"/>
                <w:szCs w:val="24"/>
              </w:rPr>
            </w:pPr>
            <w:r w:rsidRPr="00E2317C">
              <w:rPr>
                <w:rFonts w:ascii="Times New Roman" w:hAnsi="Times New Roman"/>
                <w:sz w:val="24"/>
                <w:szCs w:val="24"/>
              </w:rPr>
              <w:t>Направление пациентов с распространёнными гинекологическими заболеваниями в медицинские организации для оказания специализированной, в том числе высокотехнологичной, медицинской помощи.</w:t>
            </w:r>
          </w:p>
        </w:tc>
        <w:tc>
          <w:tcPr>
            <w:tcW w:w="627" w:type="pct"/>
          </w:tcPr>
          <w:p w14:paraId="7574B584" w14:textId="69591705" w:rsidR="00D80D08" w:rsidRPr="00E2317C" w:rsidRDefault="00D80D08" w:rsidP="0097181A">
            <w:pPr>
              <w:spacing w:after="0" w:line="240" w:lineRule="auto"/>
              <w:jc w:val="center"/>
              <w:rPr>
                <w:rFonts w:ascii="Times New Roman" w:hAnsi="Times New Roman"/>
                <w:b/>
                <w:sz w:val="24"/>
                <w:szCs w:val="24"/>
              </w:rPr>
            </w:pPr>
          </w:p>
        </w:tc>
        <w:tc>
          <w:tcPr>
            <w:tcW w:w="627" w:type="pct"/>
          </w:tcPr>
          <w:p w14:paraId="43DCEDFB"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5D200129" w14:textId="0DA289A8" w:rsidTr="00D80D08">
        <w:trPr>
          <w:trHeight w:val="315"/>
        </w:trPr>
        <w:tc>
          <w:tcPr>
            <w:tcW w:w="3746" w:type="pct"/>
            <w:gridSpan w:val="2"/>
          </w:tcPr>
          <w:p w14:paraId="3E7ED16B"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Раздел 2. Оказание медицинской помощи пациентам в период беременности, родов, послеродовый период </w:t>
            </w:r>
          </w:p>
        </w:tc>
        <w:tc>
          <w:tcPr>
            <w:tcW w:w="627" w:type="pct"/>
            <w:vAlign w:val="center"/>
          </w:tcPr>
          <w:p w14:paraId="2234C2C0" w14:textId="19D50D9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F87B2D8"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34129173" w14:textId="03E4E6E2" w:rsidTr="00D80D08">
        <w:trPr>
          <w:trHeight w:val="299"/>
        </w:trPr>
        <w:tc>
          <w:tcPr>
            <w:tcW w:w="3746" w:type="pct"/>
            <w:gridSpan w:val="2"/>
          </w:tcPr>
          <w:p w14:paraId="2FD971B0"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lastRenderedPageBreak/>
              <w:t xml:space="preserve">МДК 02.02 Медицинская помощь пациентам в период беременности, родов, послеродовый период </w:t>
            </w:r>
          </w:p>
        </w:tc>
        <w:tc>
          <w:tcPr>
            <w:tcW w:w="627" w:type="pct"/>
            <w:vAlign w:val="center"/>
          </w:tcPr>
          <w:p w14:paraId="43EB4714" w14:textId="1D77D7A4"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F7A1A7B"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A01AADC" w14:textId="0A56CB3C" w:rsidTr="00D80D08">
        <w:trPr>
          <w:trHeight w:val="275"/>
        </w:trPr>
        <w:tc>
          <w:tcPr>
            <w:tcW w:w="1145" w:type="pct"/>
            <w:vMerge w:val="restart"/>
          </w:tcPr>
          <w:p w14:paraId="4762B1AF"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Тема 2.1. Порядок оказания медицинской помощи по профилю «акушерство и гинекология»</w:t>
            </w:r>
          </w:p>
        </w:tc>
        <w:tc>
          <w:tcPr>
            <w:tcW w:w="2601" w:type="pct"/>
          </w:tcPr>
          <w:p w14:paraId="3047564D" w14:textId="77777777" w:rsidR="00D80D08" w:rsidRPr="00E2317C" w:rsidRDefault="00D80D08" w:rsidP="0097181A">
            <w:pPr>
              <w:suppressAutoHyphens/>
              <w:spacing w:after="0" w:line="240" w:lineRule="auto"/>
              <w:rPr>
                <w:rFonts w:ascii="Times New Roman" w:hAnsi="Times New Roman"/>
                <w:b/>
                <w:sz w:val="24"/>
                <w:szCs w:val="24"/>
              </w:rPr>
            </w:pPr>
            <w:r w:rsidRPr="00E2317C">
              <w:rPr>
                <w:rFonts w:ascii="Times New Roman" w:hAnsi="Times New Roman"/>
                <w:b/>
                <w:bCs/>
                <w:sz w:val="24"/>
                <w:szCs w:val="24"/>
              </w:rPr>
              <w:t xml:space="preserve">Содержание </w:t>
            </w:r>
          </w:p>
        </w:tc>
        <w:tc>
          <w:tcPr>
            <w:tcW w:w="627" w:type="pct"/>
          </w:tcPr>
          <w:p w14:paraId="3BC685A4" w14:textId="19986A60"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EBF7BAA"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08423DD3" w14:textId="52F7EB71" w:rsidTr="00D80D08">
        <w:trPr>
          <w:trHeight w:val="1126"/>
        </w:trPr>
        <w:tc>
          <w:tcPr>
            <w:tcW w:w="1145" w:type="pct"/>
            <w:vMerge/>
          </w:tcPr>
          <w:p w14:paraId="3D04A24C"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75D3186B" w14:textId="77777777" w:rsidR="00C61A87" w:rsidRPr="00E2317C" w:rsidRDefault="00C61A87" w:rsidP="0097181A">
            <w:pPr>
              <w:numPr>
                <w:ilvl w:val="0"/>
                <w:numId w:val="1"/>
              </w:numPr>
              <w:suppressAutoHyphens/>
              <w:spacing w:after="0" w:line="240" w:lineRule="auto"/>
              <w:jc w:val="both"/>
              <w:rPr>
                <w:rFonts w:ascii="Times New Roman" w:hAnsi="Times New Roman"/>
                <w:bCs/>
                <w:sz w:val="24"/>
                <w:szCs w:val="24"/>
              </w:rPr>
            </w:pPr>
            <w:r w:rsidRPr="00E2317C">
              <w:rPr>
                <w:rFonts w:ascii="Times New Roman" w:hAnsi="Times New Roman"/>
                <w:sz w:val="24"/>
                <w:szCs w:val="24"/>
              </w:rPr>
              <w:t xml:space="preserve">Организация амбулаторной и стационарной </w:t>
            </w:r>
            <w:r w:rsidRPr="00E2317C">
              <w:rPr>
                <w:rFonts w:ascii="Times New Roman" w:hAnsi="Times New Roman"/>
                <w:bCs/>
                <w:sz w:val="24"/>
                <w:szCs w:val="24"/>
              </w:rPr>
              <w:t>медицинской помощи по профилю «акушерство и гинекология». Женская консультация, ФАП: структура, задачи, нормативная документация (правила и порядок оформления/хранения, правила работы в медицинских информационно-коммуникационных и справочных правовых системах). Должностные обязанности акушерки фельдшерско-акушерского пункта, женской консультации.</w:t>
            </w:r>
          </w:p>
        </w:tc>
        <w:tc>
          <w:tcPr>
            <w:tcW w:w="627" w:type="pct"/>
            <w:vMerge w:val="restart"/>
          </w:tcPr>
          <w:p w14:paraId="3E5CC6C5" w14:textId="07359668"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2907FBF2"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325936CD"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3981FA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C104138" w14:textId="1E041B72"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49EE3BCC" w14:textId="66A2BBC9" w:rsidTr="00D80D08">
        <w:trPr>
          <w:trHeight w:val="289"/>
        </w:trPr>
        <w:tc>
          <w:tcPr>
            <w:tcW w:w="1145" w:type="pct"/>
            <w:vMerge/>
          </w:tcPr>
          <w:p w14:paraId="704A7B5A"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746B1245" w14:textId="77777777" w:rsidR="00C61A87" w:rsidRPr="00E2317C" w:rsidRDefault="00C61A87" w:rsidP="0097181A">
            <w:pPr>
              <w:numPr>
                <w:ilvl w:val="0"/>
                <w:numId w:val="1"/>
              </w:numPr>
              <w:suppressAutoHyphens/>
              <w:spacing w:after="0" w:line="240" w:lineRule="auto"/>
              <w:jc w:val="both"/>
              <w:rPr>
                <w:rFonts w:ascii="Times New Roman" w:hAnsi="Times New Roman"/>
                <w:sz w:val="24"/>
                <w:szCs w:val="24"/>
              </w:rPr>
            </w:pPr>
            <w:r w:rsidRPr="00E2317C">
              <w:rPr>
                <w:rFonts w:ascii="Times New Roman" w:hAnsi="Times New Roman"/>
                <w:bCs/>
                <w:sz w:val="24"/>
                <w:szCs w:val="24"/>
              </w:rPr>
              <w:t>Акушерский стационар: структура, задачи, нормативная документация (правила и порядок оформления/хранения, правила работы в медицинских информационно-коммуникационных и справочных правовых системах).  Должностные обязанности акушерки структурных подразделений акушерского стационара.</w:t>
            </w:r>
          </w:p>
        </w:tc>
        <w:tc>
          <w:tcPr>
            <w:tcW w:w="627" w:type="pct"/>
            <w:vMerge/>
          </w:tcPr>
          <w:p w14:paraId="4AA8D488" w14:textId="77777777" w:rsidR="00C61A87" w:rsidRPr="00E2317C" w:rsidRDefault="00C61A87" w:rsidP="0097181A">
            <w:pPr>
              <w:suppressAutoHyphens/>
              <w:spacing w:after="0" w:line="240" w:lineRule="auto"/>
              <w:jc w:val="center"/>
              <w:rPr>
                <w:rFonts w:ascii="Times New Roman" w:hAnsi="Times New Roman"/>
                <w:b/>
                <w:sz w:val="24"/>
                <w:szCs w:val="24"/>
              </w:rPr>
            </w:pPr>
          </w:p>
        </w:tc>
        <w:tc>
          <w:tcPr>
            <w:tcW w:w="627" w:type="pct"/>
            <w:vMerge/>
          </w:tcPr>
          <w:p w14:paraId="0C0B01F0" w14:textId="77777777" w:rsidR="00C61A87" w:rsidRPr="00C61A87" w:rsidRDefault="00C61A87" w:rsidP="0097181A">
            <w:pPr>
              <w:suppressAutoHyphens/>
              <w:spacing w:after="0" w:line="240" w:lineRule="auto"/>
              <w:jc w:val="center"/>
              <w:rPr>
                <w:rFonts w:ascii="Times New Roman" w:hAnsi="Times New Roman"/>
                <w:b/>
                <w:sz w:val="24"/>
                <w:szCs w:val="24"/>
              </w:rPr>
            </w:pPr>
          </w:p>
        </w:tc>
      </w:tr>
      <w:tr w:rsidR="00D80D08" w:rsidRPr="00E2317C" w14:paraId="15C19729" w14:textId="1D560797" w:rsidTr="00D80D08">
        <w:tc>
          <w:tcPr>
            <w:tcW w:w="1145" w:type="pct"/>
            <w:vMerge/>
          </w:tcPr>
          <w:p w14:paraId="5378EB82"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0EFB15E" w14:textId="77777777" w:rsidR="00D80D08" w:rsidRPr="00E2317C" w:rsidRDefault="00D80D08" w:rsidP="0097181A">
            <w:pPr>
              <w:suppressAutoHyphens/>
              <w:spacing w:after="0" w:line="240" w:lineRule="auto"/>
              <w:rPr>
                <w:rFonts w:ascii="Times New Roman" w:hAnsi="Times New Roman"/>
                <w:b/>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66744680" w14:textId="2DD7C9BB"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86DF690"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2F736859" w14:textId="7D98A975" w:rsidTr="00D80D08">
        <w:tc>
          <w:tcPr>
            <w:tcW w:w="1145" w:type="pct"/>
            <w:vMerge/>
          </w:tcPr>
          <w:p w14:paraId="3ED0C0A2"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97ADE4A" w14:textId="77777777" w:rsidR="00D80D08" w:rsidRPr="00E2317C" w:rsidRDefault="00D80D08" w:rsidP="0097181A">
            <w:pPr>
              <w:numPr>
                <w:ilvl w:val="0"/>
                <w:numId w:val="2"/>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 </w:t>
            </w:r>
            <w:r w:rsidRPr="00E2317C">
              <w:rPr>
                <w:rFonts w:ascii="Times New Roman" w:hAnsi="Times New Roman"/>
                <w:bCs/>
                <w:sz w:val="24"/>
                <w:szCs w:val="24"/>
              </w:rPr>
              <w:t>«Оказание медицинской помощи по профилю «акушерство и гинекология».</w:t>
            </w:r>
            <w:r w:rsidRPr="00E2317C">
              <w:rPr>
                <w:rFonts w:ascii="Times New Roman" w:hAnsi="Times New Roman"/>
                <w:sz w:val="24"/>
                <w:szCs w:val="24"/>
              </w:rPr>
              <w:t xml:space="preserve"> </w:t>
            </w:r>
            <w:r w:rsidRPr="00E2317C">
              <w:rPr>
                <w:rFonts w:ascii="Times New Roman" w:hAnsi="Times New Roman"/>
                <w:bCs/>
                <w:sz w:val="24"/>
                <w:szCs w:val="24"/>
              </w:rPr>
              <w:t>Структура и принципы работы женской консультации и акушерского стационара. Нормативная документация (заполнение и ведение, анализ медико-статистических показателей, составление плана и отчёта работы, использование в работе персональных данных пациентов и сведений, составляющих врачебную тайну). Должностные обязанности акушерки женской консультации, структурных подразделений акушерского стационара».</w:t>
            </w:r>
          </w:p>
        </w:tc>
        <w:tc>
          <w:tcPr>
            <w:tcW w:w="627" w:type="pct"/>
          </w:tcPr>
          <w:p w14:paraId="29AEBC1D" w14:textId="4A62DC61"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A821DC4"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1CBCDF1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4C83F7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4A9E1B7" w14:textId="61388416" w:rsidR="00D80D08" w:rsidRPr="00C61A87" w:rsidRDefault="00C61A87" w:rsidP="00C61A87">
            <w:pPr>
              <w:suppressAutoHyphens/>
              <w:spacing w:after="0" w:line="240" w:lineRule="auto"/>
              <w:rPr>
                <w:rFonts w:ascii="Times New Roman" w:hAnsi="Times New Roman"/>
                <w:b/>
                <w:bCs/>
                <w:sz w:val="24"/>
                <w:szCs w:val="24"/>
              </w:rPr>
            </w:pPr>
            <w:r w:rsidRPr="00C61A87">
              <w:rPr>
                <w:rFonts w:ascii="Times New Roman" w:hAnsi="Times New Roman"/>
                <w:sz w:val="24"/>
                <w:szCs w:val="24"/>
              </w:rPr>
              <w:t>ОК 09</w:t>
            </w:r>
          </w:p>
        </w:tc>
      </w:tr>
      <w:tr w:rsidR="00D80D08" w:rsidRPr="00E2317C" w14:paraId="34C2A476" w14:textId="64451F31" w:rsidTr="00D80D08">
        <w:trPr>
          <w:trHeight w:val="203"/>
        </w:trPr>
        <w:tc>
          <w:tcPr>
            <w:tcW w:w="1145" w:type="pct"/>
            <w:vMerge w:val="restart"/>
          </w:tcPr>
          <w:p w14:paraId="7976E091"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Тема 2.2. Санитарно-эпидемиологические правила и нормативы медицинских организаций акушерско-гинекологического профиля</w:t>
            </w:r>
          </w:p>
        </w:tc>
        <w:tc>
          <w:tcPr>
            <w:tcW w:w="2601" w:type="pct"/>
          </w:tcPr>
          <w:p w14:paraId="60920A64"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5DA597EF" w14:textId="4DAD6016"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ACA825A"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F56D5CE" w14:textId="55F79195" w:rsidTr="00D80D08">
        <w:trPr>
          <w:trHeight w:val="289"/>
        </w:trPr>
        <w:tc>
          <w:tcPr>
            <w:tcW w:w="1145" w:type="pct"/>
            <w:vMerge/>
          </w:tcPr>
          <w:p w14:paraId="2A2C0747"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6200269" w14:textId="77777777" w:rsidR="00D80D08" w:rsidRPr="00E2317C" w:rsidRDefault="00D80D08" w:rsidP="0097181A">
            <w:pPr>
              <w:numPr>
                <w:ilvl w:val="0"/>
                <w:numId w:val="3"/>
              </w:numPr>
              <w:spacing w:after="0" w:line="240" w:lineRule="auto"/>
              <w:jc w:val="both"/>
              <w:rPr>
                <w:rFonts w:ascii="Times New Roman" w:hAnsi="Times New Roman"/>
                <w:bCs/>
                <w:sz w:val="24"/>
                <w:szCs w:val="24"/>
              </w:rPr>
            </w:pPr>
            <w:r w:rsidRPr="00E2317C">
              <w:rPr>
                <w:rFonts w:ascii="Times New Roman" w:hAnsi="Times New Roman"/>
                <w:bCs/>
                <w:sz w:val="24"/>
                <w:szCs w:val="24"/>
              </w:rPr>
              <w:t>Санитарно-эпидемиологические правила и требования к медицинским организациям, предоставляющим медицинскую помощь пациенту в период беременности, родов, послеродовый период. Правила асептики и антисептики.</w:t>
            </w:r>
          </w:p>
          <w:p w14:paraId="45096B42" w14:textId="77777777" w:rsidR="00D80D08" w:rsidRPr="00E2317C" w:rsidRDefault="00D80D08" w:rsidP="0097181A">
            <w:pPr>
              <w:spacing w:after="0" w:line="240" w:lineRule="auto"/>
              <w:ind w:left="360"/>
              <w:jc w:val="both"/>
              <w:rPr>
                <w:rFonts w:ascii="Times New Roman" w:hAnsi="Times New Roman"/>
                <w:bCs/>
                <w:sz w:val="24"/>
                <w:szCs w:val="24"/>
              </w:rPr>
            </w:pPr>
            <w:r w:rsidRPr="00E2317C">
              <w:rPr>
                <w:rFonts w:ascii="Times New Roman" w:hAnsi="Times New Roman"/>
                <w:bCs/>
                <w:sz w:val="24"/>
                <w:szCs w:val="24"/>
              </w:rPr>
              <w:t>Санитарно-эпидемиологические требования к обращению с медицинскими отходами.</w:t>
            </w:r>
          </w:p>
        </w:tc>
        <w:tc>
          <w:tcPr>
            <w:tcW w:w="627" w:type="pct"/>
          </w:tcPr>
          <w:p w14:paraId="15649939" w14:textId="0F4C0695"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0302C7D"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32791D9"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01314E4"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598E7A2" w14:textId="7715273F"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2C12164" w14:textId="25FAF7E9" w:rsidTr="00D80D08">
        <w:trPr>
          <w:trHeight w:val="327"/>
        </w:trPr>
        <w:tc>
          <w:tcPr>
            <w:tcW w:w="1145" w:type="pct"/>
            <w:vMerge w:val="restart"/>
          </w:tcPr>
          <w:p w14:paraId="51551F38"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lastRenderedPageBreak/>
              <w:t xml:space="preserve">Тема 2.3. Физиология </w:t>
            </w:r>
          </w:p>
          <w:p w14:paraId="499B89F3"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беременности</w:t>
            </w:r>
          </w:p>
        </w:tc>
        <w:tc>
          <w:tcPr>
            <w:tcW w:w="2601" w:type="pct"/>
          </w:tcPr>
          <w:p w14:paraId="6F080A9D"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228C12FC" w14:textId="72A54CC1"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805791E"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370AB1A8" w14:textId="750434B5" w:rsidTr="00D80D08">
        <w:trPr>
          <w:trHeight w:val="546"/>
        </w:trPr>
        <w:tc>
          <w:tcPr>
            <w:tcW w:w="1145" w:type="pct"/>
            <w:vMerge/>
          </w:tcPr>
          <w:p w14:paraId="762ADCFB"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656C7980" w14:textId="77777777" w:rsidR="00C61A87" w:rsidRPr="00E2317C" w:rsidRDefault="00C61A87" w:rsidP="00E763E3">
            <w:pPr>
              <w:numPr>
                <w:ilvl w:val="0"/>
                <w:numId w:val="72"/>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Оплодотворение, основные этапы эмбриогенеза и внутриутробного развития плода. Амнион, плацента, пуповина: формирование, строение, функции.</w:t>
            </w:r>
          </w:p>
        </w:tc>
        <w:tc>
          <w:tcPr>
            <w:tcW w:w="627" w:type="pct"/>
            <w:vMerge w:val="restart"/>
          </w:tcPr>
          <w:p w14:paraId="0D7E0822" w14:textId="4A7E8505"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018F937A"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7C196CAF"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66B6CB5"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D670887" w14:textId="12366028"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08D68BFD" w14:textId="34BEF7CA" w:rsidTr="00D80D08">
        <w:trPr>
          <w:trHeight w:val="630"/>
        </w:trPr>
        <w:tc>
          <w:tcPr>
            <w:tcW w:w="1145" w:type="pct"/>
            <w:vMerge/>
          </w:tcPr>
          <w:p w14:paraId="304E4170"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4531437F" w14:textId="77777777" w:rsidR="00C61A87" w:rsidRPr="00E2317C" w:rsidRDefault="00C61A87" w:rsidP="00E763E3">
            <w:pPr>
              <w:numPr>
                <w:ilvl w:val="0"/>
                <w:numId w:val="72"/>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Физиологические изменения в организме беременной женщины: сердечно-сосудистая система; система органов дыхания; мочевыделительная система; желудочно-кишечный тракт и печень; эндокринная система; иммунная система; опорно-двигательная система; половые органы и молочные железы.</w:t>
            </w:r>
          </w:p>
          <w:p w14:paraId="0DF748DD" w14:textId="77777777" w:rsidR="00C61A87" w:rsidRPr="00E2317C" w:rsidRDefault="00C61A87"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Таз как объект родов.</w:t>
            </w:r>
          </w:p>
        </w:tc>
        <w:tc>
          <w:tcPr>
            <w:tcW w:w="627" w:type="pct"/>
            <w:vMerge/>
          </w:tcPr>
          <w:p w14:paraId="62B30513" w14:textId="77777777"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1D34C492"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2653D968" w14:textId="0C65D3C2" w:rsidTr="00D80D08">
        <w:tc>
          <w:tcPr>
            <w:tcW w:w="1145" w:type="pct"/>
            <w:vMerge/>
          </w:tcPr>
          <w:p w14:paraId="29C51379"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0888C308"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01AEB49F" w14:textId="24E0EFA1"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9796E3A"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5C4256C6" w14:textId="02867C1E" w:rsidTr="00D80D08">
        <w:tc>
          <w:tcPr>
            <w:tcW w:w="1145" w:type="pct"/>
            <w:vMerge/>
          </w:tcPr>
          <w:p w14:paraId="79C8339C"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070EDCC" w14:textId="77777777" w:rsidR="00D80D08" w:rsidRPr="00E2317C" w:rsidRDefault="00D80D08" w:rsidP="00E763E3">
            <w:pPr>
              <w:numPr>
                <w:ilvl w:val="0"/>
                <w:numId w:val="29"/>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 </w:t>
            </w:r>
            <w:r w:rsidRPr="00E2317C">
              <w:rPr>
                <w:rFonts w:ascii="Times New Roman" w:hAnsi="Times New Roman"/>
                <w:bCs/>
                <w:sz w:val="24"/>
                <w:szCs w:val="24"/>
              </w:rPr>
              <w:t>«Оплодотворение, основные этапы эмбриогенеза и внутриутробного развития плода. Амнион, плацента, пуповина: формирование, строение, функции.</w:t>
            </w:r>
          </w:p>
          <w:p w14:paraId="575F63FB"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Проведение оценки изменений в органах и системах женщины во время беременности: сбор жалоб, анамнеза жизни, общий осмотр (</w:t>
            </w:r>
            <w:r w:rsidRPr="00E2317C">
              <w:rPr>
                <w:rFonts w:ascii="Times New Roman" w:hAnsi="Times New Roman"/>
                <w:bCs/>
                <w:iCs/>
                <w:sz w:val="24"/>
                <w:szCs w:val="24"/>
              </w:rPr>
              <w:t xml:space="preserve">измерение температуры тела, артериального давления, определение и характеристика пульса, определение состояния доступных пальпации лимфоузлов, </w:t>
            </w:r>
            <w:r w:rsidRPr="00E2317C">
              <w:rPr>
                <w:rFonts w:ascii="Times New Roman" w:hAnsi="Times New Roman"/>
                <w:b/>
                <w:bCs/>
                <w:i/>
                <w:iCs/>
                <w:sz w:val="24"/>
                <w:szCs w:val="24"/>
              </w:rPr>
              <w:t xml:space="preserve"> </w:t>
            </w:r>
            <w:r w:rsidRPr="00E2317C">
              <w:rPr>
                <w:rFonts w:ascii="Times New Roman" w:hAnsi="Times New Roman"/>
                <w:bCs/>
                <w:iCs/>
                <w:sz w:val="24"/>
                <w:szCs w:val="24"/>
              </w:rPr>
              <w:t>осмотр и</w:t>
            </w:r>
            <w:r w:rsidRPr="00E2317C">
              <w:rPr>
                <w:rFonts w:ascii="Times New Roman" w:hAnsi="Times New Roman"/>
                <w:b/>
                <w:bCs/>
                <w:i/>
                <w:iCs/>
                <w:sz w:val="24"/>
                <w:szCs w:val="24"/>
              </w:rPr>
              <w:t xml:space="preserve"> </w:t>
            </w:r>
            <w:r w:rsidRPr="00E2317C">
              <w:rPr>
                <w:rFonts w:ascii="Times New Roman" w:hAnsi="Times New Roman"/>
                <w:bCs/>
                <w:sz w:val="24"/>
                <w:szCs w:val="24"/>
              </w:rPr>
              <w:t>пальпация молочных желез, пальпация живота, определение отеков на ногах)</w:t>
            </w:r>
            <w:r w:rsidRPr="00E2317C">
              <w:rPr>
                <w:rFonts w:ascii="Times New Roman" w:hAnsi="Times New Roman"/>
                <w:bCs/>
                <w:i/>
                <w:iCs/>
                <w:sz w:val="24"/>
                <w:szCs w:val="24"/>
              </w:rPr>
              <w:t xml:space="preserve">, </w:t>
            </w:r>
            <w:r w:rsidRPr="00E2317C">
              <w:rPr>
                <w:rFonts w:ascii="Times New Roman" w:hAnsi="Times New Roman"/>
                <w:bCs/>
                <w:iCs/>
                <w:sz w:val="24"/>
                <w:szCs w:val="24"/>
              </w:rPr>
              <w:t xml:space="preserve">акушерско-гинекологический осмотр (измерение наружных размеров таза (пельвиометрия), </w:t>
            </w:r>
            <w:r w:rsidRPr="00E2317C">
              <w:rPr>
                <w:rFonts w:ascii="Times New Roman" w:hAnsi="Times New Roman"/>
                <w:bCs/>
                <w:sz w:val="24"/>
                <w:szCs w:val="24"/>
              </w:rPr>
              <w:t>осмотр наружных половых органов, шейки матки в зеркалах, влагалищное бимануальное исследование)»</w:t>
            </w:r>
            <w:r w:rsidRPr="00E2317C">
              <w:rPr>
                <w:rFonts w:ascii="Times New Roman" w:hAnsi="Times New Roman"/>
                <w:bCs/>
                <w:iCs/>
                <w:sz w:val="24"/>
                <w:szCs w:val="24"/>
              </w:rPr>
              <w:t>.</w:t>
            </w:r>
          </w:p>
        </w:tc>
        <w:tc>
          <w:tcPr>
            <w:tcW w:w="627" w:type="pct"/>
          </w:tcPr>
          <w:p w14:paraId="018B68DB"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37BC7CF4"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55125EBA"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CC8E75A"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C544497" w14:textId="0260431D"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353B29A9" w14:textId="47D84FD1" w:rsidTr="00D80D08">
        <w:trPr>
          <w:trHeight w:val="289"/>
        </w:trPr>
        <w:tc>
          <w:tcPr>
            <w:tcW w:w="1145" w:type="pct"/>
            <w:vMerge w:val="restart"/>
          </w:tcPr>
          <w:p w14:paraId="7807D321"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Тема 2.4. Диагностика</w:t>
            </w:r>
          </w:p>
          <w:p w14:paraId="5F3B7F30"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беременности</w:t>
            </w:r>
          </w:p>
          <w:p w14:paraId="088B4B5A"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2D67949"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58F7CB32" w14:textId="6455A9E2"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07AD22D"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1FA19158" w14:textId="12DDEC9B" w:rsidTr="00D80D08">
        <w:trPr>
          <w:trHeight w:val="289"/>
        </w:trPr>
        <w:tc>
          <w:tcPr>
            <w:tcW w:w="1145" w:type="pct"/>
            <w:vMerge/>
          </w:tcPr>
          <w:p w14:paraId="39BA12D5"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271586F" w14:textId="77777777" w:rsidR="00D80D08" w:rsidRPr="00E2317C" w:rsidRDefault="00D80D08" w:rsidP="00E763E3">
            <w:pPr>
              <w:numPr>
                <w:ilvl w:val="0"/>
                <w:numId w:val="28"/>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Методы диагностики ранних и поздних сроков беременности, предполагаемой даты родов (по первому дню последней менструации, по данным УЗИ, по первому шевелению плода, по высоте стояния дна матки). </w:t>
            </w:r>
          </w:p>
          <w:p w14:paraId="415A791C"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Предположительные (сомнительные), вероятные, достоверные признаки беременности.</w:t>
            </w:r>
          </w:p>
          <w:p w14:paraId="46E4F865"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lastRenderedPageBreak/>
              <w:t xml:space="preserve">Методы лабораторных и инструментальных исследований для диагностики беременности, медицинские показания к проведению исследований, правила интерпретации результатов. </w:t>
            </w:r>
          </w:p>
          <w:p w14:paraId="591A10A2"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Основные акушерские понятия: положение, предлежание, вид, позиция и членорасположение плода.</w:t>
            </w:r>
          </w:p>
        </w:tc>
        <w:tc>
          <w:tcPr>
            <w:tcW w:w="627" w:type="pct"/>
          </w:tcPr>
          <w:p w14:paraId="57FCFDCD" w14:textId="45633E5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1FB53BA"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1C7D625"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A6F3689"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6CAAB22" w14:textId="278C1198" w:rsidR="00D80D08" w:rsidRPr="00C61A87" w:rsidRDefault="00C61A87" w:rsidP="00C61A87">
            <w:pPr>
              <w:suppressAutoHyphens/>
              <w:spacing w:after="0" w:line="240" w:lineRule="auto"/>
              <w:rPr>
                <w:rFonts w:ascii="Times New Roman" w:hAnsi="Times New Roman"/>
                <w:b/>
                <w:sz w:val="24"/>
                <w:szCs w:val="24"/>
              </w:rPr>
            </w:pPr>
            <w:r w:rsidRPr="00C61A87">
              <w:rPr>
                <w:rFonts w:ascii="Times New Roman" w:hAnsi="Times New Roman"/>
                <w:sz w:val="24"/>
                <w:szCs w:val="24"/>
              </w:rPr>
              <w:t>ОК 09</w:t>
            </w:r>
          </w:p>
        </w:tc>
      </w:tr>
      <w:tr w:rsidR="00D80D08" w:rsidRPr="00E2317C" w14:paraId="1A7E817F" w14:textId="0814135E" w:rsidTr="00D80D08">
        <w:trPr>
          <w:trHeight w:val="390"/>
        </w:trPr>
        <w:tc>
          <w:tcPr>
            <w:tcW w:w="1145" w:type="pct"/>
            <w:vMerge/>
          </w:tcPr>
          <w:p w14:paraId="145197B7"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9360A8B"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493F3FC7" w14:textId="0B5C218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537B2BA"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8D502E3" w14:textId="44D0382D" w:rsidTr="00D80D08">
        <w:trPr>
          <w:trHeight w:val="2260"/>
        </w:trPr>
        <w:tc>
          <w:tcPr>
            <w:tcW w:w="1145" w:type="pct"/>
            <w:vMerge/>
          </w:tcPr>
          <w:p w14:paraId="023AB49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212DC078" w14:textId="77777777" w:rsidR="00D80D08" w:rsidRPr="00E2317C" w:rsidRDefault="00D80D08" w:rsidP="00E763E3">
            <w:pPr>
              <w:numPr>
                <w:ilvl w:val="0"/>
                <w:numId w:val="73"/>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3 </w:t>
            </w:r>
            <w:r w:rsidRPr="00E2317C">
              <w:rPr>
                <w:rFonts w:ascii="Times New Roman" w:hAnsi="Times New Roman"/>
                <w:bCs/>
                <w:sz w:val="24"/>
                <w:szCs w:val="24"/>
              </w:rPr>
              <w:t>«Организация и оснащение рабочего места необходимыми медицинскими изделиями и инструментарием. Проведение диагностических мероприятий, направленных на выявление ранних и поздних сроков беременности: сбор жалоб (определение сомнительных признаков беременности), определение вероятных признаков беременности при бимануальном влагалищном исследовании. Определение расположения плода в матке при пальпации живота (приёмы Леопольда-Левицкого). Применение экспресс-теста на беременность. Применение КТГ исследования для выслушивания сердцебиения плода. Подготовка беременной к УЗИ исследованию. Постановка диагноза в соответствии с МКБ».</w:t>
            </w:r>
          </w:p>
        </w:tc>
        <w:tc>
          <w:tcPr>
            <w:tcW w:w="627" w:type="pct"/>
          </w:tcPr>
          <w:p w14:paraId="4B7E56CE" w14:textId="77777777" w:rsidR="00D80D08" w:rsidRPr="00E2317C" w:rsidRDefault="00D80D08" w:rsidP="0097181A">
            <w:pPr>
              <w:spacing w:after="0" w:line="240" w:lineRule="auto"/>
              <w:jc w:val="center"/>
              <w:rPr>
                <w:rFonts w:ascii="Times New Roman" w:hAnsi="Times New Roman"/>
                <w:sz w:val="24"/>
                <w:szCs w:val="24"/>
              </w:rPr>
            </w:pPr>
          </w:p>
        </w:tc>
        <w:tc>
          <w:tcPr>
            <w:tcW w:w="627" w:type="pct"/>
          </w:tcPr>
          <w:p w14:paraId="438BB64E"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1DDB01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0BA4A50"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307EF71" w14:textId="55C1A99D" w:rsidR="00D80D08"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4673046" w14:textId="62797467" w:rsidTr="00D80D08">
        <w:trPr>
          <w:trHeight w:val="316"/>
        </w:trPr>
        <w:tc>
          <w:tcPr>
            <w:tcW w:w="1145" w:type="pct"/>
            <w:vMerge w:val="restart"/>
          </w:tcPr>
          <w:p w14:paraId="2EDCA771"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2.5. Аномалии развития и патологические </w:t>
            </w:r>
          </w:p>
          <w:p w14:paraId="62105FE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изменения </w:t>
            </w:r>
          </w:p>
          <w:p w14:paraId="293B4608"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экстраэмбриональных </w:t>
            </w:r>
          </w:p>
          <w:p w14:paraId="61FA6E15"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образований</w:t>
            </w:r>
          </w:p>
          <w:p w14:paraId="5F5DF8EA"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3230851"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bCs/>
                <w:sz w:val="24"/>
                <w:szCs w:val="24"/>
              </w:rPr>
              <w:t xml:space="preserve">Содержание </w:t>
            </w:r>
          </w:p>
        </w:tc>
        <w:tc>
          <w:tcPr>
            <w:tcW w:w="627" w:type="pct"/>
          </w:tcPr>
          <w:p w14:paraId="6202E710" w14:textId="687FAE55"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68736FA8"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6AB9807" w14:textId="2F8F6184" w:rsidTr="00D80D08">
        <w:trPr>
          <w:trHeight w:val="570"/>
        </w:trPr>
        <w:tc>
          <w:tcPr>
            <w:tcW w:w="1145" w:type="pct"/>
            <w:vMerge/>
          </w:tcPr>
          <w:p w14:paraId="25B3B0A4"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98C5ACB" w14:textId="77777777" w:rsidR="00D80D08" w:rsidRPr="00E2317C" w:rsidRDefault="00D80D08" w:rsidP="00E763E3">
            <w:pPr>
              <w:numPr>
                <w:ilvl w:val="0"/>
                <w:numId w:val="31"/>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Аномалии плаценты: виды, этиология, прогноз. Плацентарная недостаточность: классификация, этиология, патогенез, клиническая картина, диагностика, принципы лечения, прогноз.  Пузырный занос: этиология, клиническая картина, диагностика, принципы лечения, прогноз.</w:t>
            </w:r>
          </w:p>
          <w:p w14:paraId="18840812" w14:textId="77777777" w:rsidR="00D80D08" w:rsidRPr="00E2317C" w:rsidRDefault="00D80D08" w:rsidP="0097181A">
            <w:pPr>
              <w:suppressAutoHyphens/>
              <w:spacing w:after="0" w:line="240" w:lineRule="auto"/>
              <w:ind w:left="360"/>
              <w:jc w:val="both"/>
              <w:rPr>
                <w:rFonts w:ascii="Times New Roman" w:hAnsi="Times New Roman"/>
                <w:sz w:val="24"/>
                <w:szCs w:val="24"/>
              </w:rPr>
            </w:pPr>
            <w:r w:rsidRPr="00E2317C">
              <w:rPr>
                <w:rFonts w:ascii="Times New Roman" w:hAnsi="Times New Roman"/>
                <w:sz w:val="24"/>
                <w:szCs w:val="24"/>
              </w:rPr>
              <w:t>Аномалии пуповины: классификация, этиология, прогноз.</w:t>
            </w:r>
          </w:p>
          <w:p w14:paraId="1C366ACA"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sz w:val="24"/>
                <w:szCs w:val="24"/>
              </w:rPr>
              <w:t>Изменения объёма околоплодных вод: многоводие, маловодие. Этиология, диагностика, тактика ведения беременности, прогноз.</w:t>
            </w:r>
          </w:p>
        </w:tc>
        <w:tc>
          <w:tcPr>
            <w:tcW w:w="627" w:type="pct"/>
          </w:tcPr>
          <w:p w14:paraId="6EAB8F76" w14:textId="054FCEBF"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0194E1FA"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47ADE38D"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4FF66BF"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A9CC47E" w14:textId="0515A07B"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67047226" w14:textId="5B2AF0CF" w:rsidTr="00D80D08">
        <w:trPr>
          <w:trHeight w:val="215"/>
        </w:trPr>
        <w:tc>
          <w:tcPr>
            <w:tcW w:w="1145" w:type="pct"/>
            <w:vMerge/>
          </w:tcPr>
          <w:p w14:paraId="3FF42F9E"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5D38988"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6F4FE4AB" w14:textId="61BB1D06"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96529A4"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4804E63D" w14:textId="58FB3665" w:rsidTr="00D80D08">
        <w:trPr>
          <w:trHeight w:val="435"/>
        </w:trPr>
        <w:tc>
          <w:tcPr>
            <w:tcW w:w="1145" w:type="pct"/>
            <w:vMerge/>
          </w:tcPr>
          <w:p w14:paraId="309C09BA"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6D2DE9F4" w14:textId="77777777" w:rsidR="00D80D08" w:rsidRPr="00E2317C" w:rsidRDefault="00D80D08" w:rsidP="00E763E3">
            <w:pPr>
              <w:numPr>
                <w:ilvl w:val="0"/>
                <w:numId w:val="32"/>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Практическое занятие 4</w:t>
            </w:r>
            <w:r w:rsidRPr="00E2317C">
              <w:rPr>
                <w:rFonts w:ascii="Times New Roman" w:hAnsi="Times New Roman"/>
                <w:bCs/>
                <w:sz w:val="24"/>
                <w:szCs w:val="24"/>
              </w:rPr>
              <w:t xml:space="preserve"> «Методы диагностики, направленные на выявление аномалий развития плаценты, пуповины, изменений объёма околоплодных вод. Информирование пациентки о предстоящем исследовании, получение </w:t>
            </w:r>
            <w:r w:rsidRPr="00E2317C">
              <w:rPr>
                <w:rFonts w:ascii="Times New Roman" w:hAnsi="Times New Roman"/>
                <w:bCs/>
                <w:sz w:val="24"/>
                <w:szCs w:val="24"/>
              </w:rPr>
              <w:lastRenderedPageBreak/>
              <w:t>информированного согласия. Подготовка пациентки, медицинского инструментария, материалов и медикаментов. Должностные обязанности акушерки. Тактика ведения беременности и принципы лечения».</w:t>
            </w:r>
          </w:p>
        </w:tc>
        <w:tc>
          <w:tcPr>
            <w:tcW w:w="627" w:type="pct"/>
          </w:tcPr>
          <w:p w14:paraId="15751720" w14:textId="62554C64"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9BA4229"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988F090"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581C411"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86294E9" w14:textId="1E4B8E67"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30B097AE" w14:textId="38F78EC7" w:rsidTr="00D80D08">
        <w:trPr>
          <w:trHeight w:val="332"/>
        </w:trPr>
        <w:tc>
          <w:tcPr>
            <w:tcW w:w="1145" w:type="pct"/>
            <w:vMerge w:val="restart"/>
          </w:tcPr>
          <w:p w14:paraId="7F01942A"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2.6. Токсикозы </w:t>
            </w:r>
          </w:p>
          <w:p w14:paraId="7A9DFF9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беременных.  Преэклампсия</w:t>
            </w:r>
          </w:p>
        </w:tc>
        <w:tc>
          <w:tcPr>
            <w:tcW w:w="2601" w:type="pct"/>
          </w:tcPr>
          <w:p w14:paraId="1A628F09"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5215FDA6" w14:textId="7D6070AA"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C2D43DC"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57FFC515" w14:textId="3F91010D" w:rsidTr="00D80D08">
        <w:trPr>
          <w:trHeight w:val="704"/>
        </w:trPr>
        <w:tc>
          <w:tcPr>
            <w:tcW w:w="1145" w:type="pct"/>
            <w:vMerge/>
          </w:tcPr>
          <w:p w14:paraId="01B7C7E7"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027CACA8" w14:textId="77777777" w:rsidR="00C61A87" w:rsidRPr="00E2317C" w:rsidRDefault="00C61A87" w:rsidP="00E763E3">
            <w:pPr>
              <w:numPr>
                <w:ilvl w:val="0"/>
                <w:numId w:val="35"/>
              </w:numPr>
              <w:spacing w:after="0" w:line="240" w:lineRule="auto"/>
              <w:jc w:val="both"/>
              <w:rPr>
                <w:rFonts w:ascii="Times New Roman" w:hAnsi="Times New Roman"/>
                <w:b/>
                <w:bCs/>
                <w:sz w:val="24"/>
                <w:szCs w:val="24"/>
              </w:rPr>
            </w:pPr>
            <w:r w:rsidRPr="00E2317C">
              <w:rPr>
                <w:rFonts w:ascii="Times New Roman" w:hAnsi="Times New Roman"/>
                <w:bCs/>
                <w:sz w:val="24"/>
                <w:szCs w:val="24"/>
              </w:rPr>
              <w:t xml:space="preserve">Понятие о токсикозах беременных. Этиология и патогенез. Классификация. </w:t>
            </w:r>
          </w:p>
          <w:p w14:paraId="03F8644E" w14:textId="77777777" w:rsidR="00C61A87" w:rsidRPr="00E2317C" w:rsidRDefault="00C61A87" w:rsidP="0097181A">
            <w:pPr>
              <w:spacing w:after="0" w:line="240" w:lineRule="auto"/>
              <w:ind w:left="360"/>
              <w:jc w:val="both"/>
              <w:rPr>
                <w:rFonts w:ascii="Times New Roman" w:hAnsi="Times New Roman"/>
                <w:bCs/>
                <w:sz w:val="24"/>
                <w:szCs w:val="24"/>
              </w:rPr>
            </w:pPr>
            <w:r w:rsidRPr="00E2317C">
              <w:rPr>
                <w:rFonts w:ascii="Times New Roman" w:hAnsi="Times New Roman"/>
                <w:bCs/>
                <w:sz w:val="24"/>
                <w:szCs w:val="24"/>
              </w:rPr>
              <w:t xml:space="preserve">Рвота беременных: классификация, диагностика, принципы лечения. </w:t>
            </w:r>
          </w:p>
          <w:p w14:paraId="6B2CC272" w14:textId="77777777" w:rsidR="00C61A87" w:rsidRPr="00E2317C" w:rsidRDefault="00C61A87"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Редкие формы токсикозов беременных: дерматозы, гепатозы, тетания, остеомаляция, острая жёлтая атрофия печени, бронхиальная астма беременных. Клиническое течение, принципы лечения, прогноз.</w:t>
            </w:r>
          </w:p>
        </w:tc>
        <w:tc>
          <w:tcPr>
            <w:tcW w:w="627" w:type="pct"/>
            <w:vMerge w:val="restart"/>
          </w:tcPr>
          <w:p w14:paraId="2F2C77E1" w14:textId="77CF2FE0"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53A2D12B"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283F50F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011CE40"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8E2170E" w14:textId="662241C4"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0925BEA1" w14:textId="549B4AED" w:rsidTr="00D80D08">
        <w:trPr>
          <w:trHeight w:val="315"/>
        </w:trPr>
        <w:tc>
          <w:tcPr>
            <w:tcW w:w="1145" w:type="pct"/>
            <w:vMerge/>
          </w:tcPr>
          <w:p w14:paraId="0A38A860"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3AA01403" w14:textId="77777777" w:rsidR="00C61A87" w:rsidRPr="00E2317C" w:rsidRDefault="00C61A87" w:rsidP="00E763E3">
            <w:pPr>
              <w:numPr>
                <w:ilvl w:val="0"/>
                <w:numId w:val="35"/>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Отёки беременных, преэклампсия. Этиология, патогенез, классификация.  Диагностика. Клиническая картина. Принципы лечения отёков беременных, преэклампсии. Тактика ведения родов.</w:t>
            </w:r>
          </w:p>
        </w:tc>
        <w:tc>
          <w:tcPr>
            <w:tcW w:w="627" w:type="pct"/>
            <w:vMerge/>
          </w:tcPr>
          <w:p w14:paraId="2A2C8637" w14:textId="77777777"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649653F1"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21B189B9" w14:textId="761F2954" w:rsidTr="00D80D08">
        <w:trPr>
          <w:trHeight w:val="307"/>
        </w:trPr>
        <w:tc>
          <w:tcPr>
            <w:tcW w:w="1145" w:type="pct"/>
            <w:vMerge/>
          </w:tcPr>
          <w:p w14:paraId="080EE76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ECF3341"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2DEE153D" w14:textId="626CA9F8"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481611F"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401DEE93" w14:textId="1277A16E" w:rsidTr="00D80D08">
        <w:trPr>
          <w:trHeight w:val="630"/>
        </w:trPr>
        <w:tc>
          <w:tcPr>
            <w:tcW w:w="1145" w:type="pct"/>
            <w:vMerge/>
          </w:tcPr>
          <w:p w14:paraId="32FD3967"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378FEAED" w14:textId="77777777" w:rsidR="00D80D08" w:rsidRPr="00E2317C" w:rsidRDefault="00D80D08" w:rsidP="00E763E3">
            <w:pPr>
              <w:numPr>
                <w:ilvl w:val="0"/>
                <w:numId w:val="36"/>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5 </w:t>
            </w:r>
            <w:r w:rsidRPr="00E2317C">
              <w:rPr>
                <w:rFonts w:ascii="Times New Roman" w:hAnsi="Times New Roman"/>
                <w:bCs/>
                <w:sz w:val="24"/>
                <w:szCs w:val="24"/>
              </w:rPr>
              <w:t>«Проведение диагностики токсикозов беременных. Сбор анамнеза, общий осмотр. Принципы лечения рвоты беременных. Должностные обязанности акушерки.  Особенности течения и ведения беременности на фоне редких форм токсикозов.</w:t>
            </w:r>
          </w:p>
          <w:p w14:paraId="27345D04"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отёков, преэклампсии беременных. Сбор анамнеза, общий осмотр, измерение АД, определение наличия отёков, правила сбора анализа мочи на наличие белка. Постановка предварительного диагноза по МКБ. Уход и наблюдение за пациенткой с отёками и преэклампсией. Принципы лечения. Должностные обязанности акушерки.  Тактика ведения родов».</w:t>
            </w:r>
          </w:p>
        </w:tc>
        <w:tc>
          <w:tcPr>
            <w:tcW w:w="627" w:type="pct"/>
          </w:tcPr>
          <w:p w14:paraId="1EE130E8" w14:textId="7DC18A33"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B921AF1"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1F205E8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7D725C1"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278B129" w14:textId="53D0263E"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87B8652" w14:textId="3B312E36" w:rsidTr="00D80D08">
        <w:trPr>
          <w:trHeight w:val="253"/>
        </w:trPr>
        <w:tc>
          <w:tcPr>
            <w:tcW w:w="1145" w:type="pct"/>
            <w:vMerge w:val="restart"/>
          </w:tcPr>
          <w:p w14:paraId="57566361"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Тема 2.7. Преждевременное прерывание беременности.</w:t>
            </w:r>
          </w:p>
          <w:p w14:paraId="282F623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Перенашивание </w:t>
            </w:r>
          </w:p>
          <w:p w14:paraId="3CD8D4D7"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беременности</w:t>
            </w:r>
          </w:p>
          <w:p w14:paraId="656A20A8"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373C418" w14:textId="77777777" w:rsidR="00D80D08" w:rsidRPr="00E2317C" w:rsidRDefault="00D80D08" w:rsidP="0097181A">
            <w:pPr>
              <w:suppressAutoHyphens/>
              <w:spacing w:after="0" w:line="240" w:lineRule="auto"/>
              <w:rPr>
                <w:rFonts w:ascii="Times New Roman" w:hAnsi="Times New Roman"/>
                <w:b/>
                <w:sz w:val="24"/>
                <w:szCs w:val="24"/>
              </w:rPr>
            </w:pPr>
            <w:r w:rsidRPr="00E2317C">
              <w:rPr>
                <w:rFonts w:ascii="Times New Roman" w:hAnsi="Times New Roman"/>
                <w:b/>
                <w:bCs/>
                <w:sz w:val="24"/>
                <w:szCs w:val="24"/>
              </w:rPr>
              <w:t xml:space="preserve">Содержание </w:t>
            </w:r>
          </w:p>
        </w:tc>
        <w:tc>
          <w:tcPr>
            <w:tcW w:w="627" w:type="pct"/>
          </w:tcPr>
          <w:p w14:paraId="7B36983E" w14:textId="04DFB114"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68C6AFEC"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4D400606" w14:textId="2957D690" w:rsidTr="00D80D08">
        <w:trPr>
          <w:trHeight w:val="1170"/>
        </w:trPr>
        <w:tc>
          <w:tcPr>
            <w:tcW w:w="1145" w:type="pct"/>
            <w:vMerge/>
          </w:tcPr>
          <w:p w14:paraId="35DCE51C"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764E3D9B" w14:textId="77777777" w:rsidR="00C61A87" w:rsidRPr="00E2317C" w:rsidRDefault="00C61A87" w:rsidP="00E763E3">
            <w:pPr>
              <w:numPr>
                <w:ilvl w:val="0"/>
                <w:numId w:val="33"/>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Понятие о преждевременном прерывании беременности. Виды преждевременного прерывания беременности. Этиология и патогенез.</w:t>
            </w:r>
          </w:p>
          <w:p w14:paraId="329E6CBA" w14:textId="77777777" w:rsidR="00C61A87" w:rsidRPr="00E2317C" w:rsidRDefault="00C61A87"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sz w:val="24"/>
                <w:szCs w:val="24"/>
              </w:rPr>
              <w:t>Прерывание беременности до 22 недель (выкидыши): классификация, клиническая картина, доврачебная помощь, принципы лечения, прогноз.</w:t>
            </w:r>
          </w:p>
        </w:tc>
        <w:tc>
          <w:tcPr>
            <w:tcW w:w="627" w:type="pct"/>
            <w:vMerge w:val="restart"/>
          </w:tcPr>
          <w:p w14:paraId="02BDFA82" w14:textId="14990B22"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76CA90B0"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541DA3C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020DC3E"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9CF2662" w14:textId="57ADECEC"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576A0548" w14:textId="0B004FCD" w:rsidTr="00D80D08">
        <w:trPr>
          <w:trHeight w:val="861"/>
        </w:trPr>
        <w:tc>
          <w:tcPr>
            <w:tcW w:w="1145" w:type="pct"/>
            <w:vMerge/>
          </w:tcPr>
          <w:p w14:paraId="2C33E1E2"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5D6D7371" w14:textId="77777777" w:rsidR="00C61A87" w:rsidRPr="00E2317C" w:rsidRDefault="00C61A87" w:rsidP="00E763E3">
            <w:pPr>
              <w:numPr>
                <w:ilvl w:val="0"/>
                <w:numId w:val="32"/>
              </w:numPr>
              <w:suppressAutoHyphens/>
              <w:spacing w:after="0" w:line="240" w:lineRule="auto"/>
              <w:jc w:val="both"/>
              <w:rPr>
                <w:rFonts w:ascii="Times New Roman" w:hAnsi="Times New Roman"/>
                <w:sz w:val="24"/>
                <w:szCs w:val="24"/>
              </w:rPr>
            </w:pPr>
            <w:r w:rsidRPr="00E2317C">
              <w:rPr>
                <w:rFonts w:ascii="Times New Roman" w:hAnsi="Times New Roman"/>
                <w:bCs/>
                <w:sz w:val="24"/>
                <w:szCs w:val="24"/>
              </w:rPr>
              <w:t xml:space="preserve">Перенашивание беременности. Этиология. Осложнения, связанные с перенашиванием. Клиническая картина и диагностика. Принципы ведения беременности.  </w:t>
            </w:r>
          </w:p>
        </w:tc>
        <w:tc>
          <w:tcPr>
            <w:tcW w:w="627" w:type="pct"/>
            <w:vMerge/>
          </w:tcPr>
          <w:p w14:paraId="4AF295CF" w14:textId="77777777"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260228EA"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6A1D40B0" w14:textId="3BE870C0" w:rsidTr="00D80D08">
        <w:trPr>
          <w:trHeight w:val="234"/>
        </w:trPr>
        <w:tc>
          <w:tcPr>
            <w:tcW w:w="1145" w:type="pct"/>
            <w:vMerge/>
          </w:tcPr>
          <w:p w14:paraId="19598841"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ACCEB13"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4262F9FD" w14:textId="4E4CDA0A"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F3A4420"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4B377C99" w14:textId="59545950" w:rsidTr="00D80D08">
        <w:trPr>
          <w:trHeight w:val="765"/>
        </w:trPr>
        <w:tc>
          <w:tcPr>
            <w:tcW w:w="1145" w:type="pct"/>
            <w:vMerge/>
          </w:tcPr>
          <w:p w14:paraId="7F47A1B6"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7A13B408" w14:textId="77777777" w:rsidR="00D80D08" w:rsidRPr="00E2317C" w:rsidRDefault="00D80D08" w:rsidP="00E763E3">
            <w:pPr>
              <w:numPr>
                <w:ilvl w:val="0"/>
                <w:numId w:val="34"/>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6 </w:t>
            </w:r>
            <w:r w:rsidRPr="00E2317C">
              <w:rPr>
                <w:rFonts w:ascii="Times New Roman" w:hAnsi="Times New Roman"/>
                <w:bCs/>
                <w:sz w:val="24"/>
                <w:szCs w:val="24"/>
              </w:rPr>
              <w:t>«Проведение диагностических мероприятий при прерывании беременности до 22 недель.  Анализ клинической картины, подготовка пациентки к проведению цервикометрии. Оказание доврачебной медицинской помощи. Должностные обязанности акушерки. Принципы лечения. Профилактические мероприятия.</w:t>
            </w:r>
          </w:p>
          <w:p w14:paraId="60EE8CEB"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перенашивания беременности, уточнение срока беременности. Соблюдение своевременности дородовой госпитализации беременных с тенденцией к перенашиванию».</w:t>
            </w:r>
          </w:p>
        </w:tc>
        <w:tc>
          <w:tcPr>
            <w:tcW w:w="627" w:type="pct"/>
          </w:tcPr>
          <w:p w14:paraId="3AA0F082" w14:textId="75557E6E"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666EEA1"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75DD689B"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A030582"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3F33C2A" w14:textId="70F72829"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A090573" w14:textId="7557D286" w:rsidTr="00D80D08">
        <w:trPr>
          <w:trHeight w:val="244"/>
        </w:trPr>
        <w:tc>
          <w:tcPr>
            <w:tcW w:w="1145" w:type="pct"/>
            <w:vMerge w:val="restart"/>
          </w:tcPr>
          <w:p w14:paraId="2AB3DD77"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2.8. Беременность и </w:t>
            </w:r>
          </w:p>
          <w:p w14:paraId="5143D693"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экстрагенитальные </w:t>
            </w:r>
          </w:p>
          <w:p w14:paraId="328BB605"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заболевания</w:t>
            </w:r>
          </w:p>
        </w:tc>
        <w:tc>
          <w:tcPr>
            <w:tcW w:w="2601" w:type="pct"/>
          </w:tcPr>
          <w:p w14:paraId="34D2B7E2"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12E51951" w14:textId="6BE04921"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5345285"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56616D28" w14:textId="034E8B44" w:rsidTr="00D80D08">
        <w:trPr>
          <w:trHeight w:val="2145"/>
        </w:trPr>
        <w:tc>
          <w:tcPr>
            <w:tcW w:w="1145" w:type="pct"/>
            <w:vMerge/>
          </w:tcPr>
          <w:p w14:paraId="4723027D"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25235D0A" w14:textId="77777777" w:rsidR="00C61A87" w:rsidRPr="00E2317C" w:rsidRDefault="00C61A87" w:rsidP="00E763E3">
            <w:pPr>
              <w:numPr>
                <w:ilvl w:val="0"/>
                <w:numId w:val="37"/>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Заболевания крови и беременность. Анемия беременных, болезнь Верльгофа: этиология и патогенез, классификация, клиническая картина, диагностика, лечение, профилактика, родоразрешение. </w:t>
            </w:r>
          </w:p>
          <w:p w14:paraId="58B50420" w14:textId="77777777" w:rsidR="00C61A87" w:rsidRPr="00E2317C" w:rsidRDefault="00C61A87"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Заболевания сердечно-сосудистой системы и беременность. Артериальная гипертензия, артериальная гипотония, ревматизм, пороки сердца: этиология и патогенез, классификация, клиническая картина, диагностика, лечение, профилактика, родоразрешение.</w:t>
            </w:r>
          </w:p>
        </w:tc>
        <w:tc>
          <w:tcPr>
            <w:tcW w:w="627" w:type="pct"/>
            <w:vMerge w:val="restart"/>
          </w:tcPr>
          <w:p w14:paraId="336C2202" w14:textId="16626AE8"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54CCA83A"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4A5E924F"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91FC75A"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7416619" w14:textId="432F9BB1"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40AF9A42" w14:textId="22F6C858" w:rsidTr="00D80D08">
        <w:trPr>
          <w:trHeight w:val="1905"/>
        </w:trPr>
        <w:tc>
          <w:tcPr>
            <w:tcW w:w="1145" w:type="pct"/>
            <w:vMerge/>
          </w:tcPr>
          <w:p w14:paraId="72A58DD7"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543F6A0A" w14:textId="77777777" w:rsidR="00C61A87" w:rsidRPr="00E2317C" w:rsidRDefault="00C61A87" w:rsidP="00E763E3">
            <w:pPr>
              <w:numPr>
                <w:ilvl w:val="0"/>
                <w:numId w:val="37"/>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Заболевания почек и беременность. Пиелонефрит, гломерулонефрит:</w:t>
            </w:r>
            <w:r w:rsidRPr="00E2317C">
              <w:rPr>
                <w:rFonts w:ascii="Times New Roman" w:hAnsi="Times New Roman"/>
                <w:sz w:val="24"/>
                <w:szCs w:val="24"/>
              </w:rPr>
              <w:t xml:space="preserve"> </w:t>
            </w:r>
            <w:r w:rsidRPr="00E2317C">
              <w:rPr>
                <w:rFonts w:ascii="Times New Roman" w:hAnsi="Times New Roman"/>
                <w:bCs/>
                <w:sz w:val="24"/>
                <w:szCs w:val="24"/>
              </w:rPr>
              <w:t xml:space="preserve">этиология и патогенез, классификация, клиническая картина, диагностика, лечение, профилактика, родоразрешение. </w:t>
            </w:r>
          </w:p>
          <w:p w14:paraId="1FD3E211" w14:textId="77777777" w:rsidR="00C61A87" w:rsidRPr="00E2317C" w:rsidRDefault="00C61A87"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Эндокринные заболевания и беременность. Сахарный диабет, заболевания щитовидной железы: этиология и патогенез, классификация, клиническая картина, диагностика, лечение, родоразрешение.</w:t>
            </w:r>
          </w:p>
        </w:tc>
        <w:tc>
          <w:tcPr>
            <w:tcW w:w="627" w:type="pct"/>
            <w:vMerge/>
          </w:tcPr>
          <w:p w14:paraId="1E947740" w14:textId="77777777"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70709ABA"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C61A87" w:rsidRPr="00E2317C" w14:paraId="0775E1BC" w14:textId="2AECCBB4" w:rsidTr="00D80D08">
        <w:trPr>
          <w:trHeight w:val="2595"/>
        </w:trPr>
        <w:tc>
          <w:tcPr>
            <w:tcW w:w="1145" w:type="pct"/>
            <w:vMerge/>
          </w:tcPr>
          <w:p w14:paraId="2BBD9ECF"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248233F5" w14:textId="77777777" w:rsidR="00C61A87" w:rsidRPr="00E2317C" w:rsidRDefault="00C61A87" w:rsidP="00E763E3">
            <w:pPr>
              <w:numPr>
                <w:ilvl w:val="0"/>
                <w:numId w:val="37"/>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Заболевания органов пищеварения и беременность. Этиология и патогенез, классификация, клиническая картина, диагностика, лечение, профилактика, родоразрешение.</w:t>
            </w:r>
          </w:p>
          <w:p w14:paraId="320FFFCB" w14:textId="77777777" w:rsidR="00C61A87" w:rsidRPr="00E2317C" w:rsidRDefault="00C61A87"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 xml:space="preserve">Заболевания печени и беременность. Вирусные гепатиты </w:t>
            </w:r>
            <w:r w:rsidRPr="00E2317C">
              <w:rPr>
                <w:rFonts w:ascii="Times New Roman" w:hAnsi="Times New Roman"/>
                <w:bCs/>
                <w:sz w:val="24"/>
                <w:szCs w:val="24"/>
                <w:lang w:val="en-TT"/>
              </w:rPr>
              <w:t>A</w:t>
            </w:r>
            <w:r w:rsidRPr="00E2317C">
              <w:rPr>
                <w:rFonts w:ascii="Times New Roman" w:hAnsi="Times New Roman"/>
                <w:bCs/>
                <w:sz w:val="24"/>
                <w:szCs w:val="24"/>
              </w:rPr>
              <w:t xml:space="preserve">, </w:t>
            </w:r>
            <w:r w:rsidRPr="00E2317C">
              <w:rPr>
                <w:rFonts w:ascii="Times New Roman" w:hAnsi="Times New Roman"/>
                <w:bCs/>
                <w:sz w:val="24"/>
                <w:szCs w:val="24"/>
                <w:lang w:val="en-TT"/>
              </w:rPr>
              <w:t>B</w:t>
            </w:r>
            <w:r w:rsidRPr="00E2317C">
              <w:rPr>
                <w:rFonts w:ascii="Times New Roman" w:hAnsi="Times New Roman"/>
                <w:bCs/>
                <w:sz w:val="24"/>
                <w:szCs w:val="24"/>
              </w:rPr>
              <w:t xml:space="preserve">, </w:t>
            </w:r>
            <w:r w:rsidRPr="00E2317C">
              <w:rPr>
                <w:rFonts w:ascii="Times New Roman" w:hAnsi="Times New Roman"/>
                <w:bCs/>
                <w:sz w:val="24"/>
                <w:szCs w:val="24"/>
                <w:lang w:val="en-TT"/>
              </w:rPr>
              <w:t>C</w:t>
            </w:r>
            <w:r w:rsidRPr="00E2317C">
              <w:rPr>
                <w:rFonts w:ascii="Times New Roman" w:hAnsi="Times New Roman"/>
                <w:bCs/>
                <w:sz w:val="24"/>
                <w:szCs w:val="24"/>
              </w:rPr>
              <w:t>: этиология и патогенез, классификация, клиническая картина, диагностика, лечение, родоразрешение.</w:t>
            </w:r>
          </w:p>
          <w:p w14:paraId="2AD4D4A8" w14:textId="77777777" w:rsidR="00C61A87" w:rsidRPr="00E2317C" w:rsidRDefault="00C61A87"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ВИЧ-инфекция, СПИД и беременность. Этиология и патогенез, классификация, клиническая картина, диагностика, лечение, родоразрешение.</w:t>
            </w:r>
          </w:p>
        </w:tc>
        <w:tc>
          <w:tcPr>
            <w:tcW w:w="627" w:type="pct"/>
            <w:vMerge/>
          </w:tcPr>
          <w:p w14:paraId="41EEF691" w14:textId="77777777"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594F953A"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51F5F5CF" w14:textId="5D1CADEE" w:rsidTr="00D80D08">
        <w:trPr>
          <w:trHeight w:val="265"/>
        </w:trPr>
        <w:tc>
          <w:tcPr>
            <w:tcW w:w="1145" w:type="pct"/>
            <w:vMerge/>
          </w:tcPr>
          <w:p w14:paraId="5061A098"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4C5AC301"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50F7EAC2" w14:textId="58ABF9C1"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04977D3"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2D0D34A3" w14:textId="0D86B6DE" w:rsidTr="00D80D08">
        <w:trPr>
          <w:trHeight w:val="3420"/>
        </w:trPr>
        <w:tc>
          <w:tcPr>
            <w:tcW w:w="1145" w:type="pct"/>
            <w:vMerge/>
          </w:tcPr>
          <w:p w14:paraId="63E3DE2A"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37CED48A" w14:textId="77777777" w:rsidR="00C61A87" w:rsidRPr="00E2317C" w:rsidRDefault="00C61A87" w:rsidP="00E763E3">
            <w:pPr>
              <w:numPr>
                <w:ilvl w:val="0"/>
                <w:numId w:val="38"/>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7 </w:t>
            </w:r>
            <w:r w:rsidRPr="00E2317C">
              <w:rPr>
                <w:rFonts w:ascii="Times New Roman" w:hAnsi="Times New Roman"/>
                <w:bCs/>
                <w:sz w:val="24"/>
                <w:szCs w:val="24"/>
              </w:rPr>
              <w:t>«Проведение диагностики заболеваний крови при беременности.  Сбор анамнеза, общий осмотр. Интерпретация показателей клинического анализа крови. Постановка предварительного диагноза по МКБ. Направление беременной к врачу-специалисту (гематологу), для назначения и проведения соответствующего лечения. Принципы лечения заболеваний крови при беременности. Особенности родоразрешения.</w:t>
            </w:r>
          </w:p>
          <w:p w14:paraId="14BC7F76" w14:textId="77777777" w:rsidR="00C61A87" w:rsidRPr="00E2317C" w:rsidRDefault="00C61A87"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заболеваний сердечно-сосудистой системы. Сбор анамнеза, общий осмотр, измерение АД. Направление беременной к врачу-специалисту (кардиологу), для назначения и проведения соответствующего лечения. Принципы лечения заболеваний сердечно-сосудистой системы при беременности. Особенности родоразрешения.</w:t>
            </w:r>
          </w:p>
        </w:tc>
        <w:tc>
          <w:tcPr>
            <w:tcW w:w="627" w:type="pct"/>
          </w:tcPr>
          <w:p w14:paraId="1E7296BB" w14:textId="58995926"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100ABA36"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0696728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4B44E6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42214A1" w14:textId="2430A973"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22E2918C" w14:textId="2A7E1DE3" w:rsidTr="00D80D08">
        <w:trPr>
          <w:trHeight w:val="856"/>
        </w:trPr>
        <w:tc>
          <w:tcPr>
            <w:tcW w:w="1145" w:type="pct"/>
            <w:vMerge/>
          </w:tcPr>
          <w:p w14:paraId="6EA92D99"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6B47455C" w14:textId="77777777" w:rsidR="00C61A87" w:rsidRPr="00E2317C" w:rsidRDefault="00C61A87" w:rsidP="00E763E3">
            <w:pPr>
              <w:numPr>
                <w:ilvl w:val="0"/>
                <w:numId w:val="38"/>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Практическое занятие 8 «</w:t>
            </w:r>
            <w:r w:rsidRPr="00E2317C">
              <w:rPr>
                <w:rFonts w:ascii="Times New Roman" w:hAnsi="Times New Roman"/>
                <w:bCs/>
                <w:sz w:val="24"/>
                <w:szCs w:val="24"/>
              </w:rPr>
              <w:t>Проведение диагностики заболеваний почек. Сбор анамнеза, общий осмотр, определение симптома поколачивания по пояснице.  Интерпретация показателей общего анализа мочи.  Постановка предварительного диагноза по МКБ.</w:t>
            </w:r>
            <w:r w:rsidRPr="00E2317C">
              <w:rPr>
                <w:rFonts w:ascii="Times New Roman" w:hAnsi="Times New Roman"/>
                <w:sz w:val="24"/>
                <w:szCs w:val="24"/>
              </w:rPr>
              <w:t xml:space="preserve"> </w:t>
            </w:r>
            <w:r w:rsidRPr="00E2317C">
              <w:rPr>
                <w:rFonts w:ascii="Times New Roman" w:hAnsi="Times New Roman"/>
                <w:bCs/>
                <w:sz w:val="24"/>
                <w:szCs w:val="24"/>
              </w:rPr>
              <w:t>Направление беременной к врачу-специалисту (нефрологу), для назначения и проведения соответствующего лечения. Принципы лечения заболеваний почек при беременности. Особенности родоразрешения.</w:t>
            </w:r>
          </w:p>
          <w:p w14:paraId="283CC126" w14:textId="77777777" w:rsidR="00C61A87" w:rsidRPr="00E2317C" w:rsidRDefault="00C61A87"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эндокринных заболеваний.  Сбор анамнеза, общий осмотр, пальпация щитовидной железы.  Интерпретация показателей биохимического анализа крови.  Постановка предварительного диагноза по МКБ. Направление беременной к врачу-специалисту (эндокринологу), для назначения и проведения соответствующего лечения. Принципы лечения эндокринных заболеваний при беременности. Особенности родоразрешения».</w:t>
            </w:r>
          </w:p>
        </w:tc>
        <w:tc>
          <w:tcPr>
            <w:tcW w:w="627" w:type="pct"/>
          </w:tcPr>
          <w:p w14:paraId="3DCAA9D8" w14:textId="0DFDE033"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434D4630"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C61A87" w:rsidRPr="00E2317C" w14:paraId="6615BCC9" w14:textId="068A662C" w:rsidTr="00D80D08">
        <w:trPr>
          <w:trHeight w:val="585"/>
        </w:trPr>
        <w:tc>
          <w:tcPr>
            <w:tcW w:w="1145" w:type="pct"/>
            <w:vMerge/>
          </w:tcPr>
          <w:p w14:paraId="68F665AC" w14:textId="77777777" w:rsidR="00C61A87" w:rsidRPr="00E2317C" w:rsidRDefault="00C61A87" w:rsidP="0097181A">
            <w:pPr>
              <w:suppressAutoHyphens/>
              <w:spacing w:after="0" w:line="240" w:lineRule="auto"/>
              <w:rPr>
                <w:rFonts w:ascii="Times New Roman" w:hAnsi="Times New Roman"/>
                <w:b/>
                <w:bCs/>
                <w:sz w:val="24"/>
                <w:szCs w:val="24"/>
              </w:rPr>
            </w:pPr>
          </w:p>
        </w:tc>
        <w:tc>
          <w:tcPr>
            <w:tcW w:w="2601" w:type="pct"/>
          </w:tcPr>
          <w:p w14:paraId="4FA77211" w14:textId="77777777" w:rsidR="00C61A87" w:rsidRPr="00E2317C" w:rsidRDefault="00C61A87" w:rsidP="00E763E3">
            <w:pPr>
              <w:numPr>
                <w:ilvl w:val="0"/>
                <w:numId w:val="38"/>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9 </w:t>
            </w:r>
            <w:r w:rsidRPr="00E2317C">
              <w:rPr>
                <w:rFonts w:ascii="Times New Roman" w:hAnsi="Times New Roman"/>
                <w:bCs/>
                <w:sz w:val="24"/>
                <w:szCs w:val="24"/>
              </w:rPr>
              <w:t>«Проведение диагностики заболеваний органов пищеварения. Сбор анамнеза, общий осмотр, пальпация живота. Интерпретация показателей копрограммы. Постановка предварительного диагноза по МКБ. Направление беременной к врачу-специалисту (гастроэнтерологу), для назначения и проведения соответствующего лечения. Принципы лечения заболеваний органов пищеварения при беременности. Особенности родоразрешения.</w:t>
            </w:r>
          </w:p>
          <w:p w14:paraId="65CFD64F" w14:textId="77777777" w:rsidR="00C61A87" w:rsidRPr="00E2317C" w:rsidRDefault="00C61A87"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Проведение диагностики заболеваний печени.  Сбор анамнеза, общий осмотр, пальпация живота (печени). Интерпретация показателей биохимического анализа крови.  Постановка предварительного диагноза по МКБ. Направление беременной к врачу-специалисту (инфекционисту-гепатологу), для назначения и проведения соответствующего лечения. Принципы лечения заболеваний печени при беременности. Особенности родоразрешения.</w:t>
            </w:r>
          </w:p>
          <w:p w14:paraId="715D7042" w14:textId="77777777" w:rsidR="00C61A87" w:rsidRPr="00E2317C" w:rsidRDefault="00C61A87"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 xml:space="preserve">Проведение диагностики ВИЧ-инфекции, СПИДа. Сбор анамнеза, общий осмотр.  Применение экспресс-теста на </w:t>
            </w:r>
            <w:r w:rsidRPr="00E2317C">
              <w:rPr>
                <w:rFonts w:ascii="Times New Roman" w:hAnsi="Times New Roman"/>
                <w:bCs/>
                <w:sz w:val="24"/>
                <w:szCs w:val="24"/>
              </w:rPr>
              <w:lastRenderedPageBreak/>
              <w:t>определение ВИЧ-инфекции. Направление беременной к врачу-специалисту (инфекционисту), для назначения и проведения соответствующего лечения. Принципы лечения ВИЧ-инфекции при беременности. Особенности родоразрешения».</w:t>
            </w:r>
          </w:p>
        </w:tc>
        <w:tc>
          <w:tcPr>
            <w:tcW w:w="627" w:type="pct"/>
          </w:tcPr>
          <w:p w14:paraId="28A892D5" w14:textId="5F8EAC63"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067E6B72"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4FCC0AC1" w14:textId="3AECB680" w:rsidTr="00D80D08">
        <w:trPr>
          <w:trHeight w:val="277"/>
        </w:trPr>
        <w:tc>
          <w:tcPr>
            <w:tcW w:w="1145" w:type="pct"/>
            <w:vMerge w:val="restart"/>
          </w:tcPr>
          <w:p w14:paraId="6AF848D4"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Тема 2.9. Нормальные роды</w:t>
            </w:r>
          </w:p>
          <w:p w14:paraId="520ED6BD" w14:textId="77777777" w:rsidR="00D80D08" w:rsidRPr="00E2317C" w:rsidRDefault="00D80D08" w:rsidP="0097181A">
            <w:pPr>
              <w:suppressAutoHyphens/>
              <w:spacing w:after="0" w:line="240" w:lineRule="auto"/>
              <w:rPr>
                <w:rFonts w:ascii="Times New Roman" w:hAnsi="Times New Roman"/>
                <w:b/>
                <w:bCs/>
                <w:sz w:val="24"/>
                <w:szCs w:val="24"/>
              </w:rPr>
            </w:pPr>
          </w:p>
        </w:tc>
        <w:tc>
          <w:tcPr>
            <w:tcW w:w="2601" w:type="pct"/>
          </w:tcPr>
          <w:p w14:paraId="1E50F5E4"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22F5EE84" w14:textId="7F784414"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6222E49"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C61A87" w:rsidRPr="00E2317C" w14:paraId="204555F6" w14:textId="08565B93" w:rsidTr="00D80D08">
        <w:trPr>
          <w:trHeight w:val="572"/>
        </w:trPr>
        <w:tc>
          <w:tcPr>
            <w:tcW w:w="1145" w:type="pct"/>
            <w:vMerge/>
          </w:tcPr>
          <w:p w14:paraId="61C56EEB"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6E3D2148" w14:textId="77777777" w:rsidR="00C61A87" w:rsidRPr="00E2317C" w:rsidRDefault="00C61A87" w:rsidP="00E763E3">
            <w:pPr>
              <w:numPr>
                <w:ilvl w:val="0"/>
                <w:numId w:val="39"/>
              </w:numPr>
              <w:spacing w:after="0" w:line="240" w:lineRule="auto"/>
              <w:jc w:val="both"/>
              <w:rPr>
                <w:rFonts w:ascii="Times New Roman" w:hAnsi="Times New Roman"/>
                <w:b/>
                <w:bCs/>
                <w:sz w:val="24"/>
                <w:szCs w:val="24"/>
              </w:rPr>
            </w:pPr>
            <w:r w:rsidRPr="00E2317C">
              <w:rPr>
                <w:rFonts w:ascii="Times New Roman" w:hAnsi="Times New Roman"/>
                <w:bCs/>
                <w:sz w:val="24"/>
                <w:szCs w:val="24"/>
              </w:rPr>
              <w:t>Прелиминарный период (предвестники родов): определение, клинические характеристики. Методы оценки готовности организма женщины к родам (оценка степени зрелости шейки матки по шкале Бишоп, токография, окситоциновый тест, маммарный тест и др.).</w:t>
            </w:r>
          </w:p>
          <w:p w14:paraId="3A32C749" w14:textId="77777777" w:rsidR="00C61A87" w:rsidRPr="00E2317C" w:rsidRDefault="00C61A87"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Причины наступления родовой деятельности. Родовые изгоняющие силы (схватки, потуги). Механизм развития схватки (принцип тройного нисходящего градиента). Характеристики схватки.</w:t>
            </w:r>
          </w:p>
        </w:tc>
        <w:tc>
          <w:tcPr>
            <w:tcW w:w="627" w:type="pct"/>
            <w:vMerge w:val="restart"/>
          </w:tcPr>
          <w:p w14:paraId="4914065F" w14:textId="43D8A59B" w:rsidR="00C61A87" w:rsidRPr="00E2317C" w:rsidRDefault="00C61A87" w:rsidP="0097181A">
            <w:pPr>
              <w:suppressAutoHyphens/>
              <w:spacing w:after="0" w:line="240" w:lineRule="auto"/>
              <w:jc w:val="center"/>
              <w:rPr>
                <w:rFonts w:ascii="Times New Roman" w:hAnsi="Times New Roman"/>
                <w:b/>
                <w:sz w:val="24"/>
                <w:szCs w:val="24"/>
              </w:rPr>
            </w:pPr>
          </w:p>
        </w:tc>
        <w:tc>
          <w:tcPr>
            <w:tcW w:w="627" w:type="pct"/>
            <w:vMerge w:val="restart"/>
          </w:tcPr>
          <w:p w14:paraId="78C9D245"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71949AF9"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6D0A30AD"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403BA97" w14:textId="3AFA3E2E" w:rsidR="00C61A87" w:rsidRPr="00C61A87" w:rsidRDefault="00C61A87" w:rsidP="00C61A87">
            <w:pPr>
              <w:suppressAutoHyphens/>
              <w:spacing w:after="0" w:line="240" w:lineRule="auto"/>
              <w:rPr>
                <w:rFonts w:ascii="Times New Roman" w:hAnsi="Times New Roman"/>
                <w:b/>
                <w:sz w:val="24"/>
                <w:szCs w:val="24"/>
              </w:rPr>
            </w:pPr>
            <w:r w:rsidRPr="00C61A87">
              <w:rPr>
                <w:rFonts w:ascii="Times New Roman" w:hAnsi="Times New Roman"/>
                <w:sz w:val="24"/>
                <w:szCs w:val="24"/>
              </w:rPr>
              <w:t>ОК 09</w:t>
            </w:r>
          </w:p>
        </w:tc>
      </w:tr>
      <w:tr w:rsidR="00C61A87" w:rsidRPr="00E2317C" w14:paraId="154705E4" w14:textId="4E1A28CB" w:rsidTr="00D80D08">
        <w:trPr>
          <w:trHeight w:val="289"/>
        </w:trPr>
        <w:tc>
          <w:tcPr>
            <w:tcW w:w="1145" w:type="pct"/>
            <w:vMerge/>
          </w:tcPr>
          <w:p w14:paraId="1EFF83FA"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4B76DDD8" w14:textId="77777777" w:rsidR="00C61A87" w:rsidRPr="00E2317C" w:rsidRDefault="00C61A87" w:rsidP="00E763E3">
            <w:pPr>
              <w:numPr>
                <w:ilvl w:val="0"/>
                <w:numId w:val="39"/>
              </w:numPr>
              <w:spacing w:after="0" w:line="240" w:lineRule="auto"/>
              <w:jc w:val="both"/>
              <w:rPr>
                <w:rFonts w:ascii="Times New Roman" w:hAnsi="Times New Roman"/>
                <w:b/>
                <w:bCs/>
                <w:sz w:val="24"/>
                <w:szCs w:val="24"/>
              </w:rPr>
            </w:pPr>
            <w:r w:rsidRPr="00E2317C">
              <w:rPr>
                <w:rFonts w:ascii="Times New Roman" w:hAnsi="Times New Roman"/>
                <w:bCs/>
                <w:sz w:val="24"/>
                <w:szCs w:val="24"/>
              </w:rPr>
              <w:t>Порядок приема беременной и роженицы в акушерский стационар и подготовки женщин к родам.</w:t>
            </w:r>
          </w:p>
        </w:tc>
        <w:tc>
          <w:tcPr>
            <w:tcW w:w="627" w:type="pct"/>
            <w:vMerge/>
            <w:vAlign w:val="center"/>
          </w:tcPr>
          <w:p w14:paraId="2A298102" w14:textId="77777777" w:rsidR="00C61A87" w:rsidRPr="00E2317C" w:rsidRDefault="00C61A87" w:rsidP="0097181A">
            <w:pPr>
              <w:suppressAutoHyphens/>
              <w:spacing w:after="0" w:line="240" w:lineRule="auto"/>
              <w:jc w:val="center"/>
              <w:rPr>
                <w:rFonts w:ascii="Times New Roman" w:hAnsi="Times New Roman"/>
                <w:b/>
                <w:sz w:val="24"/>
                <w:szCs w:val="24"/>
              </w:rPr>
            </w:pPr>
          </w:p>
        </w:tc>
        <w:tc>
          <w:tcPr>
            <w:tcW w:w="627" w:type="pct"/>
            <w:vMerge/>
          </w:tcPr>
          <w:p w14:paraId="5C9BC9FD" w14:textId="77777777" w:rsidR="00C61A87" w:rsidRPr="00C61A87" w:rsidRDefault="00C61A87" w:rsidP="0097181A">
            <w:pPr>
              <w:suppressAutoHyphens/>
              <w:spacing w:after="0" w:line="240" w:lineRule="auto"/>
              <w:jc w:val="center"/>
              <w:rPr>
                <w:rFonts w:ascii="Times New Roman" w:hAnsi="Times New Roman"/>
                <w:b/>
                <w:sz w:val="24"/>
                <w:szCs w:val="24"/>
              </w:rPr>
            </w:pPr>
          </w:p>
        </w:tc>
      </w:tr>
      <w:tr w:rsidR="00C61A87" w:rsidRPr="00E2317C" w14:paraId="31D7A384" w14:textId="5FA0CB5F" w:rsidTr="00D80D08">
        <w:trPr>
          <w:trHeight w:val="630"/>
        </w:trPr>
        <w:tc>
          <w:tcPr>
            <w:tcW w:w="1145" w:type="pct"/>
            <w:vMerge/>
          </w:tcPr>
          <w:p w14:paraId="60B9BF56"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50EE3955" w14:textId="77777777" w:rsidR="00C61A87" w:rsidRPr="00E2317C" w:rsidRDefault="00C61A87" w:rsidP="00E763E3">
            <w:pPr>
              <w:numPr>
                <w:ilvl w:val="0"/>
                <w:numId w:val="39"/>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Нормальные роды: определение, продолжительность течения, периоды родов. Течение и ведение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Фазы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латентная, активная (течение, изменения характеристик схваток, динамика раскрытия шейки матки).  Своевременное и несвоевременное (преждевременное, раннее) излитие околоплодных вод. Алгоритм ведения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методики наблюдения и обследования. Методы обезболивания родов, приёмы самообезболивания (техники дыхания во время родов).</w:t>
            </w:r>
          </w:p>
        </w:tc>
        <w:tc>
          <w:tcPr>
            <w:tcW w:w="627" w:type="pct"/>
            <w:vMerge/>
            <w:vAlign w:val="center"/>
          </w:tcPr>
          <w:p w14:paraId="5E1A4BB7" w14:textId="77777777" w:rsidR="00C61A87" w:rsidRPr="00E2317C" w:rsidRDefault="00C61A87" w:rsidP="0097181A">
            <w:pPr>
              <w:suppressAutoHyphens/>
              <w:spacing w:after="0" w:line="240" w:lineRule="auto"/>
              <w:jc w:val="center"/>
              <w:rPr>
                <w:rFonts w:ascii="Times New Roman" w:hAnsi="Times New Roman"/>
                <w:b/>
                <w:sz w:val="24"/>
                <w:szCs w:val="24"/>
              </w:rPr>
            </w:pPr>
          </w:p>
        </w:tc>
        <w:tc>
          <w:tcPr>
            <w:tcW w:w="627" w:type="pct"/>
            <w:vMerge/>
          </w:tcPr>
          <w:p w14:paraId="36A6DAE5" w14:textId="77777777" w:rsidR="00C61A87" w:rsidRPr="00C61A87" w:rsidRDefault="00C61A87" w:rsidP="0097181A">
            <w:pPr>
              <w:suppressAutoHyphens/>
              <w:spacing w:after="0" w:line="240" w:lineRule="auto"/>
              <w:jc w:val="center"/>
              <w:rPr>
                <w:rFonts w:ascii="Times New Roman" w:hAnsi="Times New Roman"/>
                <w:b/>
                <w:sz w:val="24"/>
                <w:szCs w:val="24"/>
              </w:rPr>
            </w:pPr>
          </w:p>
        </w:tc>
      </w:tr>
      <w:tr w:rsidR="00C61A87" w:rsidRPr="00E2317C" w14:paraId="7A5F2E58" w14:textId="3A2865CC" w:rsidTr="00D80D08">
        <w:trPr>
          <w:trHeight w:val="495"/>
        </w:trPr>
        <w:tc>
          <w:tcPr>
            <w:tcW w:w="1145" w:type="pct"/>
            <w:vMerge/>
          </w:tcPr>
          <w:p w14:paraId="38A8D858"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40807632" w14:textId="77777777" w:rsidR="00C61A87" w:rsidRPr="00E2317C" w:rsidRDefault="00C61A87" w:rsidP="00E763E3">
            <w:pPr>
              <w:numPr>
                <w:ilvl w:val="0"/>
                <w:numId w:val="39"/>
              </w:numPr>
              <w:spacing w:after="0" w:line="240" w:lineRule="auto"/>
              <w:jc w:val="both"/>
              <w:rPr>
                <w:rFonts w:ascii="Times New Roman" w:hAnsi="Times New Roman"/>
                <w:b/>
                <w:bCs/>
                <w:sz w:val="24"/>
                <w:szCs w:val="24"/>
              </w:rPr>
            </w:pPr>
            <w:r w:rsidRPr="00E2317C">
              <w:rPr>
                <w:rFonts w:ascii="Times New Roman" w:hAnsi="Times New Roman"/>
                <w:bCs/>
                <w:sz w:val="24"/>
                <w:szCs w:val="24"/>
              </w:rPr>
              <w:t xml:space="preserve">Течение и ведение </w:t>
            </w:r>
            <w:r w:rsidRPr="00E2317C">
              <w:rPr>
                <w:rFonts w:ascii="Times New Roman" w:hAnsi="Times New Roman"/>
                <w:bCs/>
                <w:sz w:val="24"/>
                <w:szCs w:val="24"/>
                <w:lang w:val="en-TT"/>
              </w:rPr>
              <w:t>II</w:t>
            </w:r>
            <w:r w:rsidRPr="00E2317C">
              <w:rPr>
                <w:rFonts w:ascii="Times New Roman" w:hAnsi="Times New Roman"/>
                <w:bCs/>
                <w:sz w:val="24"/>
                <w:szCs w:val="24"/>
              </w:rPr>
              <w:t xml:space="preserve"> периода родов. Признаки наступления </w:t>
            </w:r>
            <w:r w:rsidRPr="00E2317C">
              <w:rPr>
                <w:rFonts w:ascii="Times New Roman" w:hAnsi="Times New Roman"/>
                <w:bCs/>
                <w:sz w:val="24"/>
                <w:szCs w:val="24"/>
                <w:lang w:val="en-TT"/>
              </w:rPr>
              <w:t>II</w:t>
            </w:r>
            <w:r w:rsidRPr="00E2317C">
              <w:rPr>
                <w:rFonts w:ascii="Times New Roman" w:hAnsi="Times New Roman"/>
                <w:bCs/>
                <w:sz w:val="24"/>
                <w:szCs w:val="24"/>
              </w:rPr>
              <w:t xml:space="preserve"> периода родов. Основные моменты биомеханизма родов при переднем и заднем видах затылочного вставления головки плода. Алгоритм ведения </w:t>
            </w:r>
            <w:r w:rsidRPr="00E2317C">
              <w:rPr>
                <w:rFonts w:ascii="Times New Roman" w:hAnsi="Times New Roman"/>
                <w:bCs/>
                <w:sz w:val="24"/>
                <w:szCs w:val="24"/>
                <w:lang w:val="en-US"/>
              </w:rPr>
              <w:t>II</w:t>
            </w:r>
            <w:r w:rsidRPr="00E2317C">
              <w:rPr>
                <w:rFonts w:ascii="Times New Roman" w:hAnsi="Times New Roman"/>
                <w:bCs/>
                <w:sz w:val="24"/>
                <w:szCs w:val="24"/>
              </w:rPr>
              <w:t xml:space="preserve"> периода родов. Подготовка акушерки к родам. Этапы родоразрешения при физиологическом течении родов.</w:t>
            </w:r>
          </w:p>
        </w:tc>
        <w:tc>
          <w:tcPr>
            <w:tcW w:w="627" w:type="pct"/>
            <w:vMerge/>
            <w:vAlign w:val="center"/>
          </w:tcPr>
          <w:p w14:paraId="1B4327EB" w14:textId="77777777" w:rsidR="00C61A87" w:rsidRPr="00E2317C" w:rsidRDefault="00C61A87" w:rsidP="0097181A">
            <w:pPr>
              <w:suppressAutoHyphens/>
              <w:spacing w:after="0" w:line="240" w:lineRule="auto"/>
              <w:jc w:val="center"/>
              <w:rPr>
                <w:rFonts w:ascii="Times New Roman" w:hAnsi="Times New Roman"/>
                <w:b/>
                <w:sz w:val="24"/>
                <w:szCs w:val="24"/>
              </w:rPr>
            </w:pPr>
          </w:p>
        </w:tc>
        <w:tc>
          <w:tcPr>
            <w:tcW w:w="627" w:type="pct"/>
            <w:vMerge/>
          </w:tcPr>
          <w:p w14:paraId="3AD61E73" w14:textId="77777777" w:rsidR="00C61A87" w:rsidRPr="00C61A87" w:rsidRDefault="00C61A87" w:rsidP="0097181A">
            <w:pPr>
              <w:suppressAutoHyphens/>
              <w:spacing w:after="0" w:line="240" w:lineRule="auto"/>
              <w:jc w:val="center"/>
              <w:rPr>
                <w:rFonts w:ascii="Times New Roman" w:hAnsi="Times New Roman"/>
                <w:b/>
                <w:sz w:val="24"/>
                <w:szCs w:val="24"/>
              </w:rPr>
            </w:pPr>
          </w:p>
        </w:tc>
      </w:tr>
      <w:tr w:rsidR="00C61A87" w:rsidRPr="00E2317C" w14:paraId="6BD85181" w14:textId="435AE55D" w:rsidTr="00D80D08">
        <w:trPr>
          <w:trHeight w:val="585"/>
        </w:trPr>
        <w:tc>
          <w:tcPr>
            <w:tcW w:w="1145" w:type="pct"/>
            <w:vMerge/>
          </w:tcPr>
          <w:p w14:paraId="3081ED37"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03762B94" w14:textId="77777777" w:rsidR="00C61A87" w:rsidRPr="00E2317C" w:rsidRDefault="00C61A87" w:rsidP="00E763E3">
            <w:pPr>
              <w:numPr>
                <w:ilvl w:val="0"/>
                <w:numId w:val="39"/>
              </w:numPr>
              <w:spacing w:after="0" w:line="240" w:lineRule="auto"/>
              <w:jc w:val="both"/>
              <w:rPr>
                <w:rFonts w:ascii="Times New Roman" w:hAnsi="Times New Roman"/>
                <w:b/>
                <w:bCs/>
                <w:sz w:val="24"/>
                <w:szCs w:val="24"/>
              </w:rPr>
            </w:pPr>
            <w:r w:rsidRPr="00E2317C">
              <w:rPr>
                <w:rFonts w:ascii="Times New Roman" w:hAnsi="Times New Roman"/>
                <w:bCs/>
                <w:sz w:val="24"/>
                <w:szCs w:val="24"/>
              </w:rPr>
              <w:t xml:space="preserve">Течение и ведение </w:t>
            </w:r>
            <w:r w:rsidRPr="00E2317C">
              <w:rPr>
                <w:rFonts w:ascii="Times New Roman" w:hAnsi="Times New Roman"/>
                <w:bCs/>
                <w:sz w:val="24"/>
                <w:szCs w:val="24"/>
                <w:lang w:val="en-TT"/>
              </w:rPr>
              <w:t>III</w:t>
            </w:r>
            <w:r w:rsidRPr="00E2317C">
              <w:rPr>
                <w:rFonts w:ascii="Times New Roman" w:hAnsi="Times New Roman"/>
                <w:bCs/>
                <w:sz w:val="24"/>
                <w:szCs w:val="24"/>
              </w:rPr>
              <w:t xml:space="preserve"> периода родов. Отделение плаценты по Шульце, Дункану. Признаки отделения плаценты. Методы </w:t>
            </w:r>
            <w:r w:rsidRPr="00E2317C">
              <w:rPr>
                <w:rFonts w:ascii="Times New Roman" w:hAnsi="Times New Roman"/>
                <w:bCs/>
                <w:sz w:val="24"/>
                <w:szCs w:val="24"/>
              </w:rPr>
              <w:lastRenderedPageBreak/>
              <w:t>наружного выделения отделившегося последа. Осмотр последа. Учёт кровопотери.</w:t>
            </w:r>
          </w:p>
          <w:p w14:paraId="67728303" w14:textId="77777777" w:rsidR="00C61A87" w:rsidRPr="00E2317C" w:rsidRDefault="00C61A87" w:rsidP="0097181A">
            <w:pPr>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Течение раннего послеродового периода.  Наблюдение за родильницей в раннем послеродовом периоде. Алгоритм перевода родильницы и новорождённого в акушерское физиологическое отделение совместного пребывания матери и ребёнка.</w:t>
            </w:r>
          </w:p>
        </w:tc>
        <w:tc>
          <w:tcPr>
            <w:tcW w:w="627" w:type="pct"/>
            <w:vMerge/>
            <w:vAlign w:val="center"/>
          </w:tcPr>
          <w:p w14:paraId="2F18F769" w14:textId="77777777" w:rsidR="00C61A87" w:rsidRPr="00E2317C" w:rsidRDefault="00C61A87" w:rsidP="0097181A">
            <w:pPr>
              <w:suppressAutoHyphens/>
              <w:spacing w:after="0" w:line="240" w:lineRule="auto"/>
              <w:jc w:val="center"/>
              <w:rPr>
                <w:rFonts w:ascii="Times New Roman" w:hAnsi="Times New Roman"/>
                <w:b/>
                <w:sz w:val="24"/>
                <w:szCs w:val="24"/>
              </w:rPr>
            </w:pPr>
          </w:p>
        </w:tc>
        <w:tc>
          <w:tcPr>
            <w:tcW w:w="627" w:type="pct"/>
            <w:vMerge/>
          </w:tcPr>
          <w:p w14:paraId="111DF47C" w14:textId="77777777" w:rsidR="00C61A87" w:rsidRPr="00C61A87" w:rsidRDefault="00C61A87" w:rsidP="0097181A">
            <w:pPr>
              <w:suppressAutoHyphens/>
              <w:spacing w:after="0" w:line="240" w:lineRule="auto"/>
              <w:jc w:val="center"/>
              <w:rPr>
                <w:rFonts w:ascii="Times New Roman" w:hAnsi="Times New Roman"/>
                <w:b/>
                <w:sz w:val="24"/>
                <w:szCs w:val="24"/>
              </w:rPr>
            </w:pPr>
          </w:p>
        </w:tc>
      </w:tr>
      <w:tr w:rsidR="00D80D08" w:rsidRPr="00E2317C" w14:paraId="0EB01DE9" w14:textId="4538E867" w:rsidTr="00D80D08">
        <w:trPr>
          <w:trHeight w:val="276"/>
        </w:trPr>
        <w:tc>
          <w:tcPr>
            <w:tcW w:w="1145" w:type="pct"/>
            <w:vMerge/>
          </w:tcPr>
          <w:p w14:paraId="64BBC450" w14:textId="77777777" w:rsidR="00D80D08" w:rsidRPr="00E2317C" w:rsidRDefault="00D80D08" w:rsidP="0097181A">
            <w:pPr>
              <w:spacing w:line="240" w:lineRule="auto"/>
              <w:jc w:val="both"/>
              <w:rPr>
                <w:rFonts w:ascii="Times New Roman" w:hAnsi="Times New Roman"/>
                <w:b/>
                <w:bCs/>
                <w:sz w:val="24"/>
                <w:szCs w:val="24"/>
              </w:rPr>
            </w:pPr>
          </w:p>
        </w:tc>
        <w:tc>
          <w:tcPr>
            <w:tcW w:w="2601" w:type="pct"/>
          </w:tcPr>
          <w:p w14:paraId="1267140C"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778C1D1" w14:textId="69560C57"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338897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C61A87" w:rsidRPr="00E2317C" w14:paraId="60B9C3F9" w14:textId="1AFE701A" w:rsidTr="00D80D08">
        <w:trPr>
          <w:trHeight w:val="289"/>
        </w:trPr>
        <w:tc>
          <w:tcPr>
            <w:tcW w:w="1145" w:type="pct"/>
            <w:vMerge/>
          </w:tcPr>
          <w:p w14:paraId="157822DA"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3CDDC94E" w14:textId="77777777" w:rsidR="00C61A87" w:rsidRPr="00E2317C" w:rsidRDefault="00C61A87" w:rsidP="00E763E3">
            <w:pPr>
              <w:numPr>
                <w:ilvl w:val="0"/>
                <w:numId w:val="40"/>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10 </w:t>
            </w:r>
            <w:r w:rsidRPr="00E2317C">
              <w:rPr>
                <w:rFonts w:ascii="Times New Roman" w:hAnsi="Times New Roman"/>
                <w:bCs/>
                <w:sz w:val="24"/>
                <w:szCs w:val="24"/>
              </w:rPr>
              <w:t xml:space="preserve">«Определение предвестников и начала родовой деятельности. Оценка готовности организма женщины к родам: определение степени зрелости шейки матки по шкале Бишоп. </w:t>
            </w:r>
          </w:p>
          <w:p w14:paraId="23809373" w14:textId="77777777" w:rsidR="00C61A87" w:rsidRPr="00E2317C" w:rsidRDefault="00C61A87" w:rsidP="0097181A">
            <w:pPr>
              <w:spacing w:after="0" w:line="240" w:lineRule="auto"/>
              <w:ind w:left="360"/>
              <w:jc w:val="both"/>
              <w:rPr>
                <w:rFonts w:ascii="Times New Roman" w:hAnsi="Times New Roman"/>
                <w:bCs/>
                <w:sz w:val="24"/>
                <w:szCs w:val="24"/>
              </w:rPr>
            </w:pPr>
            <w:r w:rsidRPr="00E2317C">
              <w:rPr>
                <w:rFonts w:ascii="Times New Roman" w:hAnsi="Times New Roman"/>
                <w:bCs/>
                <w:sz w:val="24"/>
                <w:szCs w:val="24"/>
              </w:rPr>
              <w:t>Прием в акушерский стационар и подготовка женщин к родам. Оформление истории родов. Сбор жалоб, анамнеза, общий осмотр, акушерский осмотр роженицы при поступлении в акушерский стационар».</w:t>
            </w:r>
          </w:p>
        </w:tc>
        <w:tc>
          <w:tcPr>
            <w:tcW w:w="627" w:type="pct"/>
          </w:tcPr>
          <w:p w14:paraId="16A55BA7" w14:textId="25244810"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val="restart"/>
          </w:tcPr>
          <w:p w14:paraId="615CCFF5"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40A2C8CA"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FFDBE9B"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E1F4F11" w14:textId="04861641"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C61A87" w:rsidRPr="00E2317C" w14:paraId="3DB55C72" w14:textId="02290CCE" w:rsidTr="00D80D08">
        <w:trPr>
          <w:trHeight w:val="572"/>
        </w:trPr>
        <w:tc>
          <w:tcPr>
            <w:tcW w:w="1145" w:type="pct"/>
            <w:vMerge/>
          </w:tcPr>
          <w:p w14:paraId="51A00B09"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03D44179" w14:textId="77777777" w:rsidR="00C61A87" w:rsidRPr="00E2317C" w:rsidRDefault="00C61A87" w:rsidP="00E763E3">
            <w:pPr>
              <w:numPr>
                <w:ilvl w:val="0"/>
                <w:numId w:val="40"/>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11 </w:t>
            </w:r>
            <w:r w:rsidRPr="00E2317C">
              <w:rPr>
                <w:rFonts w:ascii="Times New Roman" w:hAnsi="Times New Roman"/>
                <w:bCs/>
                <w:sz w:val="24"/>
                <w:szCs w:val="24"/>
              </w:rPr>
              <w:t xml:space="preserve">«Информирование роженицы о течении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обучение методам самообезболивания, техникам дыхания во время родов. Наблюдение за роженицей в </w:t>
            </w:r>
            <w:r w:rsidRPr="00E2317C">
              <w:rPr>
                <w:rFonts w:ascii="Times New Roman" w:hAnsi="Times New Roman"/>
                <w:bCs/>
                <w:sz w:val="24"/>
                <w:szCs w:val="24"/>
                <w:lang w:val="en-US"/>
              </w:rPr>
              <w:t>I</w:t>
            </w:r>
            <w:r w:rsidRPr="00E2317C">
              <w:rPr>
                <w:rFonts w:ascii="Times New Roman" w:hAnsi="Times New Roman"/>
                <w:bCs/>
                <w:sz w:val="24"/>
                <w:szCs w:val="24"/>
              </w:rPr>
              <w:t xml:space="preserve"> периоде родов. Составление плана ведения родов. Оценка состояния роженицы (измерение АД, пульса, температуры тела), динамики родовой деятельности (характеристика схваток, наблюдение за динамикой раскрытия шейки матки, продвижения головки плода по родовым путям матери), состояния плода в </w:t>
            </w:r>
            <w:r w:rsidRPr="00E2317C">
              <w:rPr>
                <w:rFonts w:ascii="Times New Roman" w:hAnsi="Times New Roman"/>
                <w:bCs/>
                <w:sz w:val="24"/>
                <w:szCs w:val="24"/>
                <w:lang w:val="en-US"/>
              </w:rPr>
              <w:t>I</w:t>
            </w:r>
            <w:r w:rsidRPr="00E2317C">
              <w:rPr>
                <w:rFonts w:ascii="Times New Roman" w:hAnsi="Times New Roman"/>
                <w:bCs/>
                <w:sz w:val="24"/>
                <w:szCs w:val="24"/>
              </w:rPr>
              <w:t xml:space="preserve"> периоде родов. Наблюдение за характером излитых околоплодных вод. Заполнение партограмм».</w:t>
            </w:r>
          </w:p>
        </w:tc>
        <w:tc>
          <w:tcPr>
            <w:tcW w:w="627" w:type="pct"/>
          </w:tcPr>
          <w:p w14:paraId="00E07356" w14:textId="7BED5B36"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7BDCF534"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C61A87" w:rsidRPr="00E2317C" w14:paraId="4484B5C9" w14:textId="66B7B8D6" w:rsidTr="00D80D08">
        <w:trPr>
          <w:trHeight w:val="289"/>
        </w:trPr>
        <w:tc>
          <w:tcPr>
            <w:tcW w:w="1145" w:type="pct"/>
            <w:vMerge/>
          </w:tcPr>
          <w:p w14:paraId="71A84FB6"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6106FDAA" w14:textId="77777777" w:rsidR="00C61A87" w:rsidRPr="00E2317C" w:rsidRDefault="00C61A87" w:rsidP="00E763E3">
            <w:pPr>
              <w:numPr>
                <w:ilvl w:val="0"/>
                <w:numId w:val="40"/>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12 </w:t>
            </w:r>
            <w:r w:rsidRPr="00E2317C">
              <w:rPr>
                <w:rFonts w:ascii="Times New Roman" w:hAnsi="Times New Roman"/>
                <w:bCs/>
                <w:sz w:val="24"/>
                <w:szCs w:val="24"/>
              </w:rPr>
              <w:t xml:space="preserve">«Информирование роженицы о течении </w:t>
            </w:r>
            <w:r w:rsidRPr="00E2317C">
              <w:rPr>
                <w:rFonts w:ascii="Times New Roman" w:hAnsi="Times New Roman"/>
                <w:bCs/>
                <w:sz w:val="24"/>
                <w:szCs w:val="24"/>
                <w:lang w:val="en-TT"/>
              </w:rPr>
              <w:t>II</w:t>
            </w:r>
            <w:r w:rsidRPr="00E2317C">
              <w:rPr>
                <w:rFonts w:ascii="Times New Roman" w:hAnsi="Times New Roman"/>
                <w:bCs/>
                <w:sz w:val="24"/>
                <w:szCs w:val="24"/>
              </w:rPr>
              <w:t xml:space="preserve"> периода родов, обучение технике дыхания в периоде изгнания плода. Наблюдение за роженицей и состоянием плода во </w:t>
            </w:r>
            <w:r w:rsidRPr="00E2317C">
              <w:rPr>
                <w:rFonts w:ascii="Times New Roman" w:hAnsi="Times New Roman"/>
                <w:bCs/>
                <w:sz w:val="24"/>
                <w:szCs w:val="24"/>
                <w:lang w:val="en-US"/>
              </w:rPr>
              <w:t>I</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периоде родов. Подготовка акушерки к оказанию акушерского пособия. Оказание акушерского пособия при переднем и заднем видах затылочного вставления головки плода (особенности биомеханизма родов при переднем и заднем видах затылочного вставления головки плода)».</w:t>
            </w:r>
          </w:p>
        </w:tc>
        <w:tc>
          <w:tcPr>
            <w:tcW w:w="627" w:type="pct"/>
          </w:tcPr>
          <w:p w14:paraId="643E4908" w14:textId="5BD118CE"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313ADEB5"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C61A87" w:rsidRPr="00E2317C" w14:paraId="3E14DCD4" w14:textId="3A7E8DFC" w:rsidTr="00D80D08">
        <w:trPr>
          <w:trHeight w:val="600"/>
        </w:trPr>
        <w:tc>
          <w:tcPr>
            <w:tcW w:w="1145" w:type="pct"/>
            <w:vMerge/>
          </w:tcPr>
          <w:p w14:paraId="323EBFDB" w14:textId="77777777" w:rsidR="00C61A87" w:rsidRPr="00E2317C" w:rsidRDefault="00C61A87" w:rsidP="0097181A">
            <w:pPr>
              <w:spacing w:line="240" w:lineRule="auto"/>
              <w:jc w:val="both"/>
              <w:rPr>
                <w:rFonts w:ascii="Times New Roman" w:hAnsi="Times New Roman"/>
                <w:b/>
                <w:bCs/>
                <w:sz w:val="24"/>
                <w:szCs w:val="24"/>
              </w:rPr>
            </w:pPr>
          </w:p>
        </w:tc>
        <w:tc>
          <w:tcPr>
            <w:tcW w:w="2601" w:type="pct"/>
          </w:tcPr>
          <w:p w14:paraId="2C52F440" w14:textId="77777777" w:rsidR="00C61A87" w:rsidRPr="00E2317C" w:rsidRDefault="00C61A87" w:rsidP="00E763E3">
            <w:pPr>
              <w:numPr>
                <w:ilvl w:val="0"/>
                <w:numId w:val="40"/>
              </w:numPr>
              <w:spacing w:after="0" w:line="240" w:lineRule="auto"/>
              <w:jc w:val="both"/>
              <w:rPr>
                <w:rFonts w:ascii="Times New Roman" w:hAnsi="Times New Roman"/>
                <w:b/>
                <w:bCs/>
                <w:sz w:val="24"/>
                <w:szCs w:val="24"/>
              </w:rPr>
            </w:pPr>
            <w:r w:rsidRPr="00E2317C">
              <w:rPr>
                <w:rFonts w:ascii="Times New Roman" w:hAnsi="Times New Roman"/>
                <w:b/>
                <w:bCs/>
                <w:sz w:val="24"/>
                <w:szCs w:val="24"/>
              </w:rPr>
              <w:t>Практическое занятие 13 «</w:t>
            </w:r>
            <w:r w:rsidRPr="00E2317C">
              <w:rPr>
                <w:rFonts w:ascii="Times New Roman" w:hAnsi="Times New Roman"/>
                <w:bCs/>
                <w:sz w:val="24"/>
                <w:szCs w:val="24"/>
              </w:rPr>
              <w:t xml:space="preserve">Информирование роженицы о течении </w:t>
            </w:r>
            <w:r w:rsidRPr="00E2317C">
              <w:rPr>
                <w:rFonts w:ascii="Times New Roman" w:hAnsi="Times New Roman"/>
                <w:bCs/>
                <w:sz w:val="24"/>
                <w:szCs w:val="24"/>
                <w:lang w:val="en-TT"/>
              </w:rPr>
              <w:t>III</w:t>
            </w:r>
            <w:r w:rsidRPr="00E2317C">
              <w:rPr>
                <w:rFonts w:ascii="Times New Roman" w:hAnsi="Times New Roman"/>
                <w:bCs/>
                <w:sz w:val="24"/>
                <w:szCs w:val="24"/>
              </w:rPr>
              <w:t xml:space="preserve"> периода родов. Наблюдение за роженицей в </w:t>
            </w:r>
            <w:r w:rsidRPr="00E2317C">
              <w:rPr>
                <w:rFonts w:ascii="Times New Roman" w:hAnsi="Times New Roman"/>
                <w:bCs/>
                <w:sz w:val="24"/>
                <w:szCs w:val="24"/>
                <w:lang w:val="en-TT"/>
              </w:rPr>
              <w:t>II</w:t>
            </w:r>
            <w:r w:rsidRPr="00E2317C">
              <w:rPr>
                <w:rFonts w:ascii="Times New Roman" w:hAnsi="Times New Roman"/>
                <w:bCs/>
                <w:sz w:val="24"/>
                <w:szCs w:val="24"/>
                <w:lang w:val="en-US"/>
              </w:rPr>
              <w:t>I</w:t>
            </w:r>
            <w:r w:rsidRPr="00E2317C">
              <w:rPr>
                <w:rFonts w:ascii="Times New Roman" w:hAnsi="Times New Roman"/>
                <w:bCs/>
                <w:sz w:val="24"/>
                <w:szCs w:val="24"/>
              </w:rPr>
              <w:t xml:space="preserve"> периоде родов. Оценка состояния роженицы в </w:t>
            </w:r>
            <w:r w:rsidRPr="00E2317C">
              <w:rPr>
                <w:rFonts w:ascii="Times New Roman" w:hAnsi="Times New Roman"/>
                <w:bCs/>
                <w:sz w:val="24"/>
                <w:szCs w:val="24"/>
                <w:lang w:val="en-TT"/>
              </w:rPr>
              <w:t>III</w:t>
            </w:r>
            <w:r w:rsidRPr="00E2317C">
              <w:rPr>
                <w:rFonts w:ascii="Times New Roman" w:hAnsi="Times New Roman"/>
                <w:bCs/>
                <w:sz w:val="24"/>
                <w:szCs w:val="24"/>
              </w:rPr>
              <w:t xml:space="preserve"> периоде родов. Определение признаков отделения плаценты, соблюдение правил выделения последа. Осмотр последа. Учёт кровопотери.</w:t>
            </w:r>
          </w:p>
          <w:p w14:paraId="0570FDDD" w14:textId="77777777" w:rsidR="00C61A87" w:rsidRPr="00E2317C" w:rsidRDefault="00C61A87" w:rsidP="0097181A">
            <w:pPr>
              <w:spacing w:after="0" w:line="240" w:lineRule="auto"/>
              <w:ind w:left="360"/>
              <w:jc w:val="both"/>
              <w:rPr>
                <w:rFonts w:ascii="Times New Roman" w:hAnsi="Times New Roman"/>
                <w:bCs/>
                <w:sz w:val="24"/>
                <w:szCs w:val="24"/>
              </w:rPr>
            </w:pPr>
            <w:r w:rsidRPr="00E2317C">
              <w:rPr>
                <w:rFonts w:ascii="Times New Roman" w:hAnsi="Times New Roman"/>
                <w:bCs/>
                <w:sz w:val="24"/>
                <w:szCs w:val="24"/>
              </w:rPr>
              <w:t>Информирование родильницы о течении раннего послеродового периода. Наблюдение за родильницей в раннем послеродовом периоде. Оценка состояния родильницы, характеристик матки, объёма кровопотери. Подготовка инструментария, медикаментов, материалов для осмотра мягких родовых путей. Перевод родильницы и новорождённого в акушерское физиологическое отделение совместного пребывания матери и ребёнка».</w:t>
            </w:r>
          </w:p>
        </w:tc>
        <w:tc>
          <w:tcPr>
            <w:tcW w:w="627" w:type="pct"/>
          </w:tcPr>
          <w:p w14:paraId="5AC7CD1E" w14:textId="7FB19024" w:rsidR="00C61A87" w:rsidRPr="00E2317C" w:rsidRDefault="00C61A87" w:rsidP="0097181A">
            <w:pPr>
              <w:suppressAutoHyphens/>
              <w:spacing w:after="0" w:line="240" w:lineRule="auto"/>
              <w:jc w:val="center"/>
              <w:rPr>
                <w:rFonts w:ascii="Times New Roman" w:hAnsi="Times New Roman"/>
                <w:sz w:val="24"/>
                <w:szCs w:val="24"/>
              </w:rPr>
            </w:pPr>
          </w:p>
        </w:tc>
        <w:tc>
          <w:tcPr>
            <w:tcW w:w="627" w:type="pct"/>
            <w:vMerge/>
          </w:tcPr>
          <w:p w14:paraId="2419DA49" w14:textId="77777777" w:rsidR="00C61A87" w:rsidRPr="00C61A87" w:rsidRDefault="00C61A87" w:rsidP="0097181A">
            <w:pPr>
              <w:suppressAutoHyphens/>
              <w:spacing w:after="0" w:line="240" w:lineRule="auto"/>
              <w:jc w:val="center"/>
              <w:rPr>
                <w:rFonts w:ascii="Times New Roman" w:hAnsi="Times New Roman"/>
                <w:sz w:val="24"/>
                <w:szCs w:val="24"/>
              </w:rPr>
            </w:pPr>
          </w:p>
        </w:tc>
      </w:tr>
      <w:tr w:rsidR="00D80D08" w:rsidRPr="00E2317C" w14:paraId="5535176B" w14:textId="0ED7DEEA" w:rsidTr="00D80D08">
        <w:trPr>
          <w:trHeight w:val="242"/>
        </w:trPr>
        <w:tc>
          <w:tcPr>
            <w:tcW w:w="1145" w:type="pct"/>
            <w:vMerge w:val="restart"/>
          </w:tcPr>
          <w:p w14:paraId="41687E31"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2.10. Уход и </w:t>
            </w:r>
          </w:p>
          <w:p w14:paraId="60BDFB16"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наблюдение за </w:t>
            </w:r>
          </w:p>
          <w:p w14:paraId="73565A4C"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новорождённым в </w:t>
            </w:r>
          </w:p>
          <w:p w14:paraId="52D3179C"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родильном отделении</w:t>
            </w:r>
          </w:p>
        </w:tc>
        <w:tc>
          <w:tcPr>
            <w:tcW w:w="2601" w:type="pct"/>
          </w:tcPr>
          <w:p w14:paraId="073D9B36"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61780A6E" w14:textId="59F3B834"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A8F79EC"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58BFDA7" w14:textId="3D450E14" w:rsidTr="00D80D08">
        <w:trPr>
          <w:trHeight w:val="1425"/>
        </w:trPr>
        <w:tc>
          <w:tcPr>
            <w:tcW w:w="1145" w:type="pct"/>
            <w:vMerge/>
          </w:tcPr>
          <w:p w14:paraId="70D04E91"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026303B2" w14:textId="77777777" w:rsidR="00D80D08" w:rsidRPr="00E2317C" w:rsidRDefault="00D80D08" w:rsidP="0097181A">
            <w:pPr>
              <w:numPr>
                <w:ilvl w:val="0"/>
                <w:numId w:val="13"/>
              </w:numPr>
              <w:spacing w:after="0" w:line="240" w:lineRule="auto"/>
              <w:jc w:val="both"/>
              <w:rPr>
                <w:rFonts w:ascii="Times New Roman" w:hAnsi="Times New Roman"/>
                <w:bCs/>
                <w:sz w:val="24"/>
                <w:szCs w:val="24"/>
              </w:rPr>
            </w:pPr>
            <w:r w:rsidRPr="00E2317C">
              <w:rPr>
                <w:rFonts w:ascii="Times New Roman" w:hAnsi="Times New Roman"/>
                <w:bCs/>
                <w:sz w:val="24"/>
                <w:szCs w:val="24"/>
              </w:rPr>
              <w:t>Анатомо-физиологические особенности новорождённого. Признаки доношенности и зрелости новорождённого. Особенности теплового баланса и факторы, нарушающие терморегуляцию новорождённого. Оценка состояния новорождённого по шкале Апгар. Порядок мониторинга и поддержания витальных функций новорождённого. Первичный туалет новорождённого.</w:t>
            </w:r>
          </w:p>
        </w:tc>
        <w:tc>
          <w:tcPr>
            <w:tcW w:w="627" w:type="pct"/>
          </w:tcPr>
          <w:p w14:paraId="2B91703F" w14:textId="75EE77EE"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3FC47B0D"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6FB16DEC"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4D2EC87"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1D39E9B6" w14:textId="2AC898D6"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4C1D431" w14:textId="51C7B9CB" w:rsidTr="00D80D08">
        <w:trPr>
          <w:trHeight w:val="256"/>
        </w:trPr>
        <w:tc>
          <w:tcPr>
            <w:tcW w:w="1145" w:type="pct"/>
            <w:vMerge/>
          </w:tcPr>
          <w:p w14:paraId="668EB533"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0BCA54F3"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6C29A592" w14:textId="587BEBE2"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62F6FF1"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748A152F" w14:textId="14E67088" w:rsidTr="00D80D08">
        <w:trPr>
          <w:trHeight w:val="433"/>
        </w:trPr>
        <w:tc>
          <w:tcPr>
            <w:tcW w:w="1145" w:type="pct"/>
            <w:vMerge/>
          </w:tcPr>
          <w:p w14:paraId="6AF622E8"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7FA60694" w14:textId="77777777" w:rsidR="00D80D08" w:rsidRPr="00E2317C" w:rsidRDefault="00D80D08" w:rsidP="0097181A">
            <w:pPr>
              <w:numPr>
                <w:ilvl w:val="0"/>
                <w:numId w:val="14"/>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14 </w:t>
            </w:r>
            <w:r w:rsidRPr="00E2317C">
              <w:rPr>
                <w:rFonts w:ascii="Times New Roman" w:hAnsi="Times New Roman"/>
                <w:bCs/>
                <w:sz w:val="24"/>
                <w:szCs w:val="24"/>
              </w:rPr>
              <w:t xml:space="preserve">«Проведение ухода и наблюдения за новорождённым в родильном отделении. Проведение профилактики гипотермии новорождённого. Оценка состояния новорождённого по шкале Апгар. Осуществление мониторинга состояния новорождённого. Проведение первичного туалета новорождённого. Информирование родильницы и контроль соблюдения правил первого прикладывания ребёнка к груди в родильном зале». </w:t>
            </w:r>
          </w:p>
        </w:tc>
        <w:tc>
          <w:tcPr>
            <w:tcW w:w="627" w:type="pct"/>
          </w:tcPr>
          <w:p w14:paraId="1F5755FA" w14:textId="251511D9"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C9C2082" w14:textId="77777777" w:rsidR="00C61A87" w:rsidRPr="00C61A87" w:rsidRDefault="00C61A87" w:rsidP="00C61A87">
            <w:pPr>
              <w:spacing w:after="0" w:line="240" w:lineRule="auto"/>
              <w:rPr>
                <w:rFonts w:ascii="Times New Roman" w:hAnsi="Times New Roman"/>
                <w:sz w:val="24"/>
                <w:szCs w:val="24"/>
              </w:rPr>
            </w:pPr>
            <w:r w:rsidRPr="00C61A87">
              <w:rPr>
                <w:rFonts w:ascii="Times New Roman" w:hAnsi="Times New Roman"/>
                <w:sz w:val="24"/>
                <w:szCs w:val="24"/>
              </w:rPr>
              <w:t>ПК 2.1-2.4</w:t>
            </w:r>
          </w:p>
          <w:p w14:paraId="3C98021B"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E95886C" w14:textId="77777777" w:rsidR="00C61A87"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777CE2C" w14:textId="399F5D11" w:rsidR="00D80D08" w:rsidRPr="00C61A87" w:rsidRDefault="00C61A87" w:rsidP="00C61A87">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C38F600" w14:textId="7A2D53BC" w:rsidTr="00D80D08">
        <w:trPr>
          <w:trHeight w:val="337"/>
        </w:trPr>
        <w:tc>
          <w:tcPr>
            <w:tcW w:w="1145" w:type="pct"/>
            <w:vMerge w:val="restart"/>
          </w:tcPr>
          <w:p w14:paraId="705BA335"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2.11. </w:t>
            </w:r>
          </w:p>
          <w:p w14:paraId="06912144"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lastRenderedPageBreak/>
              <w:t>Преждевременные роды.</w:t>
            </w:r>
          </w:p>
          <w:p w14:paraId="08B5EEAB"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Программированные роды</w:t>
            </w:r>
          </w:p>
        </w:tc>
        <w:tc>
          <w:tcPr>
            <w:tcW w:w="2601" w:type="pct"/>
          </w:tcPr>
          <w:p w14:paraId="4691DC1B"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lastRenderedPageBreak/>
              <w:t>Содержание</w:t>
            </w:r>
          </w:p>
        </w:tc>
        <w:tc>
          <w:tcPr>
            <w:tcW w:w="627" w:type="pct"/>
          </w:tcPr>
          <w:p w14:paraId="64B5C44F" w14:textId="345A7605"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7F246C3"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6D5E6E56" w14:textId="64917D3B" w:rsidTr="00D80D08">
        <w:trPr>
          <w:trHeight w:val="1155"/>
        </w:trPr>
        <w:tc>
          <w:tcPr>
            <w:tcW w:w="1145" w:type="pct"/>
            <w:vMerge/>
          </w:tcPr>
          <w:p w14:paraId="204215AD"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22463FC1" w14:textId="77777777" w:rsidR="00B25C1C" w:rsidRPr="00E2317C" w:rsidRDefault="00B25C1C" w:rsidP="00E763E3">
            <w:pPr>
              <w:numPr>
                <w:ilvl w:val="0"/>
                <w:numId w:val="99"/>
              </w:numPr>
              <w:spacing w:after="0" w:line="240" w:lineRule="auto"/>
              <w:jc w:val="both"/>
              <w:rPr>
                <w:rFonts w:ascii="Times New Roman" w:hAnsi="Times New Roman"/>
                <w:bCs/>
                <w:sz w:val="24"/>
                <w:szCs w:val="24"/>
              </w:rPr>
            </w:pPr>
            <w:r w:rsidRPr="00E2317C">
              <w:rPr>
                <w:rFonts w:ascii="Times New Roman" w:hAnsi="Times New Roman"/>
                <w:sz w:val="24"/>
                <w:szCs w:val="24"/>
              </w:rPr>
              <w:t xml:space="preserve">Преждевременные роды: факторы риска, диагностика, клиническая картин, тактика ведения преждевременных родов, профилактика </w:t>
            </w:r>
            <w:r w:rsidRPr="00E2317C">
              <w:rPr>
                <w:rFonts w:ascii="Times New Roman" w:hAnsi="Times New Roman"/>
                <w:bCs/>
                <w:sz w:val="24"/>
                <w:szCs w:val="24"/>
              </w:rPr>
              <w:t>респираторного дистресс-синдрома</w:t>
            </w:r>
            <w:r w:rsidRPr="00E2317C">
              <w:rPr>
                <w:rFonts w:ascii="Times New Roman" w:hAnsi="Times New Roman"/>
                <w:sz w:val="24"/>
                <w:szCs w:val="24"/>
              </w:rPr>
              <w:t xml:space="preserve"> плода, прогноз. Принципы ведения недоношенной беременности при преждевременном излитии околоплодных вод.</w:t>
            </w:r>
          </w:p>
        </w:tc>
        <w:tc>
          <w:tcPr>
            <w:tcW w:w="627" w:type="pct"/>
            <w:vMerge w:val="restart"/>
          </w:tcPr>
          <w:p w14:paraId="7C088189" w14:textId="0D6E5C89"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val="restart"/>
          </w:tcPr>
          <w:p w14:paraId="7843E693"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5FF19228"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180F30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C7E2AD5" w14:textId="5AF74B79"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03748027" w14:textId="4F3E0485" w:rsidTr="00D80D08">
        <w:trPr>
          <w:trHeight w:val="575"/>
        </w:trPr>
        <w:tc>
          <w:tcPr>
            <w:tcW w:w="1145" w:type="pct"/>
            <w:vMerge/>
          </w:tcPr>
          <w:p w14:paraId="5ABBC5F6"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70A65DC8" w14:textId="77777777" w:rsidR="00B25C1C" w:rsidRPr="00E2317C" w:rsidRDefault="00B25C1C" w:rsidP="00E763E3">
            <w:pPr>
              <w:numPr>
                <w:ilvl w:val="0"/>
                <w:numId w:val="99"/>
              </w:numPr>
              <w:spacing w:after="0" w:line="240" w:lineRule="auto"/>
              <w:jc w:val="both"/>
              <w:rPr>
                <w:rFonts w:ascii="Times New Roman" w:hAnsi="Times New Roman"/>
                <w:sz w:val="24"/>
                <w:szCs w:val="24"/>
              </w:rPr>
            </w:pPr>
            <w:r w:rsidRPr="00E2317C">
              <w:rPr>
                <w:rFonts w:ascii="Times New Roman" w:hAnsi="Times New Roman"/>
                <w:bCs/>
                <w:sz w:val="24"/>
                <w:szCs w:val="24"/>
              </w:rPr>
              <w:t>Программированные роды при перенашивании беременности. Диагностика и профилактика осложнений. Особенности ведения родов.</w:t>
            </w:r>
          </w:p>
        </w:tc>
        <w:tc>
          <w:tcPr>
            <w:tcW w:w="627" w:type="pct"/>
            <w:vMerge/>
          </w:tcPr>
          <w:p w14:paraId="3968C5AE" w14:textId="77777777"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tcPr>
          <w:p w14:paraId="194045AD" w14:textId="77777777" w:rsidR="00B25C1C" w:rsidRPr="00C61A87" w:rsidRDefault="00B25C1C" w:rsidP="0097181A">
            <w:pPr>
              <w:suppressAutoHyphens/>
              <w:spacing w:after="0" w:line="240" w:lineRule="auto"/>
              <w:jc w:val="center"/>
              <w:rPr>
                <w:rFonts w:ascii="Times New Roman" w:hAnsi="Times New Roman"/>
                <w:sz w:val="24"/>
                <w:szCs w:val="24"/>
              </w:rPr>
            </w:pPr>
          </w:p>
        </w:tc>
      </w:tr>
      <w:tr w:rsidR="00D80D08" w:rsidRPr="00E2317C" w14:paraId="0ADE00A6" w14:textId="51BDABC7" w:rsidTr="00D80D08">
        <w:trPr>
          <w:trHeight w:val="250"/>
        </w:trPr>
        <w:tc>
          <w:tcPr>
            <w:tcW w:w="1145" w:type="pct"/>
            <w:vMerge/>
          </w:tcPr>
          <w:p w14:paraId="276506C6"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69C1B304"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46FD9F88" w14:textId="5DE0A884"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473D864"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51A64E80" w14:textId="1B417223" w:rsidTr="00D80D08">
        <w:trPr>
          <w:trHeight w:val="289"/>
        </w:trPr>
        <w:tc>
          <w:tcPr>
            <w:tcW w:w="1145" w:type="pct"/>
            <w:vMerge/>
          </w:tcPr>
          <w:p w14:paraId="01CB846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77A3EBD6" w14:textId="77777777" w:rsidR="00D80D08" w:rsidRPr="00E2317C" w:rsidRDefault="00D80D08" w:rsidP="00E763E3">
            <w:pPr>
              <w:numPr>
                <w:ilvl w:val="0"/>
                <w:numId w:val="100"/>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15 </w:t>
            </w:r>
            <w:r w:rsidRPr="00E2317C">
              <w:rPr>
                <w:rFonts w:ascii="Times New Roman" w:hAnsi="Times New Roman"/>
                <w:bCs/>
                <w:sz w:val="24"/>
                <w:szCs w:val="24"/>
              </w:rPr>
              <w:t>«Прогнозирование и проведение диагностики преждевременных родов. Принципы лечения угрожающих и начинающихся преждевременных родов. Проведение профилактики респираторного дистресс-синдрома плода. Должностные обязанности акушерки.  Тактика ведения начавшихся преждевременных родов. Принципы ведения недоношенной беременности при преждевременном излитии околоплодных вод.</w:t>
            </w:r>
          </w:p>
          <w:p w14:paraId="669B7152" w14:textId="77777777" w:rsidR="00D80D08" w:rsidRPr="00E2317C" w:rsidRDefault="00D80D08" w:rsidP="0097181A">
            <w:pPr>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Принципы планирования программированных родов при перенашивании беременности. Особенности ведения родов. Уход и наблюдение за роженицей, оценка внутриутробного состояния плода. Выбор метода родоразрешения».</w:t>
            </w:r>
          </w:p>
        </w:tc>
        <w:tc>
          <w:tcPr>
            <w:tcW w:w="627" w:type="pct"/>
          </w:tcPr>
          <w:p w14:paraId="74573C04" w14:textId="0EADCB5D"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4B00CD0"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50E87D6D"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2208DBA"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8C45B4B" w14:textId="35E9C4DB"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F526BE3" w14:textId="5FEF1706" w:rsidTr="00D80D08">
        <w:trPr>
          <w:trHeight w:val="269"/>
        </w:trPr>
        <w:tc>
          <w:tcPr>
            <w:tcW w:w="1145" w:type="pct"/>
            <w:vMerge w:val="restart"/>
          </w:tcPr>
          <w:p w14:paraId="741E77D0"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2.12. Аномалии </w:t>
            </w:r>
          </w:p>
          <w:p w14:paraId="4FE7554E"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родовых сил</w:t>
            </w:r>
          </w:p>
          <w:p w14:paraId="78C07D28"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0B8E4FFC"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6D9F321D" w14:textId="3C5F687B"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25325A8"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4631EDC" w14:textId="7AD88E1F" w:rsidTr="00D80D08">
        <w:trPr>
          <w:trHeight w:val="3"/>
        </w:trPr>
        <w:tc>
          <w:tcPr>
            <w:tcW w:w="1145" w:type="pct"/>
            <w:vMerge/>
          </w:tcPr>
          <w:p w14:paraId="6801A5E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247535C" w14:textId="77777777" w:rsidR="00D80D08" w:rsidRPr="00E2317C" w:rsidRDefault="00D80D08" w:rsidP="0097181A">
            <w:pPr>
              <w:numPr>
                <w:ilvl w:val="0"/>
                <w:numId w:val="15"/>
              </w:numPr>
              <w:spacing w:after="0" w:line="240" w:lineRule="auto"/>
              <w:jc w:val="both"/>
              <w:rPr>
                <w:rFonts w:ascii="Times New Roman" w:hAnsi="Times New Roman"/>
                <w:bCs/>
                <w:sz w:val="24"/>
                <w:szCs w:val="24"/>
              </w:rPr>
            </w:pPr>
            <w:r w:rsidRPr="00E2317C">
              <w:rPr>
                <w:rFonts w:ascii="Times New Roman" w:hAnsi="Times New Roman"/>
                <w:bCs/>
                <w:sz w:val="24"/>
                <w:szCs w:val="24"/>
              </w:rPr>
              <w:t>Этиология, патогенез, классификация аномалий родовых сил. Патологический прелиминарный период, слабость родовой деятельности, чрезмерная родовая</w:t>
            </w:r>
            <w:r>
              <w:rPr>
                <w:rFonts w:ascii="Times New Roman" w:hAnsi="Times New Roman"/>
                <w:bCs/>
                <w:sz w:val="24"/>
                <w:szCs w:val="24"/>
              </w:rPr>
              <w:t xml:space="preserve"> </w:t>
            </w:r>
            <w:r w:rsidRPr="00E2317C">
              <w:rPr>
                <w:rFonts w:ascii="Times New Roman" w:hAnsi="Times New Roman"/>
                <w:bCs/>
                <w:sz w:val="24"/>
                <w:szCs w:val="24"/>
              </w:rPr>
              <w:t>деятельность, дискоординированная родовая деятельность: этиология, клиническая картина, диагностика, лечение, осложнения.</w:t>
            </w:r>
          </w:p>
        </w:tc>
        <w:tc>
          <w:tcPr>
            <w:tcW w:w="627" w:type="pct"/>
          </w:tcPr>
          <w:p w14:paraId="2555B73B" w14:textId="33380B4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431C672"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6496FFCB"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FDFFCAB"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0D13146" w14:textId="1EECF182"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56506CD" w14:textId="545C2791" w:rsidTr="00D80D08">
        <w:trPr>
          <w:trHeight w:val="293"/>
        </w:trPr>
        <w:tc>
          <w:tcPr>
            <w:tcW w:w="1145" w:type="pct"/>
            <w:vMerge/>
          </w:tcPr>
          <w:p w14:paraId="49A3C240"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A5FF368"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3E09B4AC" w14:textId="08157F68"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6E66B70C"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1325FEA4" w14:textId="75892B3C" w:rsidTr="00D80D08">
        <w:trPr>
          <w:trHeight w:val="645"/>
        </w:trPr>
        <w:tc>
          <w:tcPr>
            <w:tcW w:w="1145" w:type="pct"/>
            <w:vMerge/>
          </w:tcPr>
          <w:p w14:paraId="5FC2918E"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4656DF6F" w14:textId="77777777" w:rsidR="00D80D08" w:rsidRPr="00E2317C" w:rsidRDefault="00D80D08" w:rsidP="0097181A">
            <w:pPr>
              <w:numPr>
                <w:ilvl w:val="0"/>
                <w:numId w:val="16"/>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16 </w:t>
            </w:r>
            <w:r w:rsidRPr="00E2317C">
              <w:rPr>
                <w:rFonts w:ascii="Times New Roman" w:hAnsi="Times New Roman"/>
                <w:bCs/>
                <w:sz w:val="24"/>
                <w:szCs w:val="24"/>
              </w:rPr>
              <w:t xml:space="preserve">«Проведение диагностики аномалий родовых сил: патологический прелиминарный период, слабость родовой деятельности, чрезмерная родовая деятельность, дискоординированная родовая деятельность.  Оценка характера родовой деятельности, внутриутробного состояния плода.  Особенности ведения родов, уход и наблюдение за роженицей. </w:t>
            </w:r>
            <w:r w:rsidRPr="00E2317C">
              <w:rPr>
                <w:rFonts w:ascii="Times New Roman" w:hAnsi="Times New Roman"/>
                <w:bCs/>
                <w:sz w:val="24"/>
                <w:szCs w:val="24"/>
              </w:rPr>
              <w:lastRenderedPageBreak/>
              <w:t xml:space="preserve">Выполнение назначений врача по коррекции аномалий родовых сил. Диагностика и профилактика осложнений». </w:t>
            </w:r>
          </w:p>
        </w:tc>
        <w:tc>
          <w:tcPr>
            <w:tcW w:w="627" w:type="pct"/>
          </w:tcPr>
          <w:p w14:paraId="0DC67FEA" w14:textId="3BC57FBD"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02F9C359"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42C7ECDF"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AD7020E"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A4CA1F2" w14:textId="757691CC"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A135314" w14:textId="58ED9236" w:rsidTr="00D80D08">
        <w:trPr>
          <w:trHeight w:val="244"/>
        </w:trPr>
        <w:tc>
          <w:tcPr>
            <w:tcW w:w="1145" w:type="pct"/>
            <w:vMerge w:val="restart"/>
          </w:tcPr>
          <w:p w14:paraId="33A689C2"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2.13. Тазовые </w:t>
            </w:r>
          </w:p>
          <w:p w14:paraId="16FFA973" w14:textId="77777777" w:rsidR="00D80D08" w:rsidRPr="00E2317C" w:rsidRDefault="00D80D08" w:rsidP="0097181A">
            <w:pPr>
              <w:tabs>
                <w:tab w:val="left" w:pos="2415"/>
              </w:tabs>
              <w:spacing w:after="0" w:line="240" w:lineRule="auto"/>
              <w:rPr>
                <w:rFonts w:ascii="Times New Roman" w:hAnsi="Times New Roman"/>
                <w:b/>
                <w:bCs/>
                <w:sz w:val="24"/>
                <w:szCs w:val="24"/>
              </w:rPr>
            </w:pPr>
            <w:r w:rsidRPr="00E2317C">
              <w:rPr>
                <w:rFonts w:ascii="Times New Roman" w:hAnsi="Times New Roman"/>
                <w:b/>
                <w:bCs/>
                <w:sz w:val="24"/>
                <w:szCs w:val="24"/>
              </w:rPr>
              <w:t>предлежания плода</w:t>
            </w:r>
            <w:r w:rsidRPr="00E2317C">
              <w:rPr>
                <w:rFonts w:ascii="Times New Roman" w:hAnsi="Times New Roman"/>
                <w:b/>
                <w:bCs/>
                <w:sz w:val="24"/>
                <w:szCs w:val="24"/>
              </w:rPr>
              <w:tab/>
            </w:r>
          </w:p>
          <w:p w14:paraId="69146FA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500D23F4" w14:textId="77777777" w:rsidR="00D80D08" w:rsidRPr="00E2317C" w:rsidRDefault="00D80D08" w:rsidP="0097181A">
            <w:p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232914E5" w14:textId="22C25007"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D0EFE88"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6CAC97D" w14:textId="334763E0" w:rsidTr="00D80D08">
        <w:trPr>
          <w:trHeight w:val="480"/>
        </w:trPr>
        <w:tc>
          <w:tcPr>
            <w:tcW w:w="1145" w:type="pct"/>
            <w:vMerge/>
          </w:tcPr>
          <w:p w14:paraId="526727D1"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5A6F5903" w14:textId="77777777" w:rsidR="00D80D08" w:rsidRPr="00E2317C" w:rsidRDefault="00D80D08" w:rsidP="00E763E3">
            <w:pPr>
              <w:numPr>
                <w:ilvl w:val="0"/>
                <w:numId w:val="41"/>
              </w:numPr>
              <w:spacing w:after="0" w:line="240" w:lineRule="auto"/>
              <w:jc w:val="both"/>
              <w:rPr>
                <w:rFonts w:ascii="Times New Roman" w:hAnsi="Times New Roman"/>
                <w:b/>
                <w:bCs/>
                <w:sz w:val="24"/>
                <w:szCs w:val="24"/>
              </w:rPr>
            </w:pPr>
            <w:r w:rsidRPr="00E2317C">
              <w:rPr>
                <w:rFonts w:ascii="Times New Roman" w:hAnsi="Times New Roman"/>
                <w:bCs/>
                <w:sz w:val="24"/>
                <w:szCs w:val="24"/>
              </w:rPr>
              <w:t>Классификация тазового предлежания плода. Этиология. Диагностика. Течение беременности и родов при тазовом предлежании плода. Биомеханизм родов при чистоягодичном предлежании плода. Особенности ведения родов, осложнения.</w:t>
            </w:r>
          </w:p>
        </w:tc>
        <w:tc>
          <w:tcPr>
            <w:tcW w:w="627" w:type="pct"/>
          </w:tcPr>
          <w:p w14:paraId="7CB6AAFE" w14:textId="1384D245"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0C44095"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63EE8F89"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2055AD4"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54CF5241" w14:textId="327A4B9C"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AC09639" w14:textId="30936533" w:rsidTr="00D80D08">
        <w:trPr>
          <w:trHeight w:val="270"/>
        </w:trPr>
        <w:tc>
          <w:tcPr>
            <w:tcW w:w="1145" w:type="pct"/>
            <w:vMerge/>
          </w:tcPr>
          <w:p w14:paraId="2CA07396"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27F1DA8"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01A1798C" w14:textId="69835D9B"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19E2A59"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4655169E" w14:textId="4BCB637C" w:rsidTr="00D80D08">
        <w:trPr>
          <w:trHeight w:val="255"/>
        </w:trPr>
        <w:tc>
          <w:tcPr>
            <w:tcW w:w="1145" w:type="pct"/>
            <w:vMerge/>
          </w:tcPr>
          <w:p w14:paraId="394FE28C"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48B2F208" w14:textId="77777777" w:rsidR="00D80D08" w:rsidRPr="00E2317C" w:rsidRDefault="00D80D08" w:rsidP="00E763E3">
            <w:pPr>
              <w:numPr>
                <w:ilvl w:val="0"/>
                <w:numId w:val="42"/>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17 </w:t>
            </w:r>
            <w:r w:rsidRPr="00E2317C">
              <w:rPr>
                <w:rFonts w:ascii="Times New Roman" w:hAnsi="Times New Roman"/>
                <w:bCs/>
                <w:sz w:val="24"/>
                <w:szCs w:val="24"/>
              </w:rPr>
              <w:t>«Проведение диагностики тазовых предлежаний плода. Демонстрация биомеханизма родов при чисто ягодичном предлежании плода. Особенности течения и ведения беременности. Сроки дородовой госпитализации. Особенности ведения родов. Оказание пособия по Цовьянову. Должностные обязанности акушерки. Уход и наблюдение за роженицей. Профилактика осложнений».</w:t>
            </w:r>
          </w:p>
        </w:tc>
        <w:tc>
          <w:tcPr>
            <w:tcW w:w="627" w:type="pct"/>
          </w:tcPr>
          <w:p w14:paraId="13FC04E9" w14:textId="6FAAFA84"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8B37C49"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38B3C37A"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635EF9AF"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54B46D01" w14:textId="4D9D8AA9"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DAEC255" w14:textId="28C69ADA" w:rsidTr="00D80D08">
        <w:trPr>
          <w:trHeight w:val="259"/>
        </w:trPr>
        <w:tc>
          <w:tcPr>
            <w:tcW w:w="1145" w:type="pct"/>
            <w:vMerge w:val="restart"/>
          </w:tcPr>
          <w:p w14:paraId="4951792C"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2.14. Неправильные </w:t>
            </w:r>
          </w:p>
          <w:p w14:paraId="55A27BA7"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положения плода.</w:t>
            </w:r>
          </w:p>
          <w:p w14:paraId="556E9A5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Неправильные </w:t>
            </w:r>
          </w:p>
          <w:p w14:paraId="0F250D26"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предлежания головки плода</w:t>
            </w:r>
          </w:p>
        </w:tc>
        <w:tc>
          <w:tcPr>
            <w:tcW w:w="2601" w:type="pct"/>
          </w:tcPr>
          <w:p w14:paraId="1B762E18"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1FD3068B" w14:textId="0D5999C9"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662F6EB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371ACE6B" w14:textId="44B7544C" w:rsidTr="00D80D08">
        <w:trPr>
          <w:trHeight w:val="289"/>
        </w:trPr>
        <w:tc>
          <w:tcPr>
            <w:tcW w:w="1145" w:type="pct"/>
            <w:vMerge/>
          </w:tcPr>
          <w:p w14:paraId="34622DCB"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583826A" w14:textId="77777777" w:rsidR="00D80D08" w:rsidRPr="00E2317C" w:rsidRDefault="00D80D08" w:rsidP="00E763E3">
            <w:pPr>
              <w:numPr>
                <w:ilvl w:val="0"/>
                <w:numId w:val="43"/>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Неправильные положения плода: классификация, этиология, диагностика, течение и ведение беременности и родов, осложнения, профилактика.</w:t>
            </w:r>
          </w:p>
          <w:p w14:paraId="112EE2CB"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 xml:space="preserve">Разгибательные предлежания головки плода: переднеголовное, лобное, лицевое. Этиология, диагностика, течение и ведение родов, осложнения. </w:t>
            </w:r>
          </w:p>
          <w:p w14:paraId="4EBF47C2"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Асинклитические вставления головки плода: виды, этиология, диагностика, течение и ведение родов, прогноз.</w:t>
            </w:r>
          </w:p>
        </w:tc>
        <w:tc>
          <w:tcPr>
            <w:tcW w:w="627" w:type="pct"/>
          </w:tcPr>
          <w:p w14:paraId="1B30B84B" w14:textId="416D6300"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FDD584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599152D2"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7231BC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829BE14" w14:textId="58EC904E"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7548CC7" w14:textId="046DD046" w:rsidTr="00D80D08">
        <w:trPr>
          <w:trHeight w:val="277"/>
        </w:trPr>
        <w:tc>
          <w:tcPr>
            <w:tcW w:w="1145" w:type="pct"/>
            <w:vMerge/>
          </w:tcPr>
          <w:p w14:paraId="1A6DA90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7BFB2AD1"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6DA67E9F" w14:textId="1C7BCC92"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03DBBA17"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61818E4A" w14:textId="1F7EC1B9" w:rsidTr="00D80D08">
        <w:trPr>
          <w:trHeight w:val="147"/>
        </w:trPr>
        <w:tc>
          <w:tcPr>
            <w:tcW w:w="1145" w:type="pct"/>
            <w:vMerge/>
          </w:tcPr>
          <w:p w14:paraId="71A9813C"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0ECFDDED" w14:textId="77777777" w:rsidR="00D80D08" w:rsidRPr="00E2317C" w:rsidRDefault="00D80D08" w:rsidP="00E763E3">
            <w:pPr>
              <w:numPr>
                <w:ilvl w:val="0"/>
                <w:numId w:val="44"/>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18 </w:t>
            </w:r>
            <w:r w:rsidRPr="00E2317C">
              <w:rPr>
                <w:rFonts w:ascii="Times New Roman" w:hAnsi="Times New Roman"/>
                <w:bCs/>
                <w:sz w:val="24"/>
                <w:szCs w:val="24"/>
              </w:rPr>
              <w:t xml:space="preserve">«Проведение диагностики неправильных положений плода. Сроки дородовой госпитализации. Методы родоразрешения. Показания к оперативному родоразрешению.   </w:t>
            </w:r>
          </w:p>
          <w:p w14:paraId="57817BC7" w14:textId="77777777" w:rsidR="00D80D08" w:rsidRPr="00E2317C" w:rsidRDefault="00D80D08" w:rsidP="0097181A">
            <w:pPr>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неправильных предлежаний головки плода. Демонстрация биомеханизма родов при переднеголовном, лобном, лицевом предлежании головки плода.</w:t>
            </w:r>
            <w:r w:rsidRPr="00E2317C">
              <w:rPr>
                <w:rFonts w:ascii="Times New Roman" w:eastAsia="Calibri" w:hAnsi="Times New Roman"/>
                <w:bCs/>
                <w:sz w:val="24"/>
                <w:szCs w:val="24"/>
              </w:rPr>
              <w:t xml:space="preserve"> </w:t>
            </w:r>
            <w:r w:rsidRPr="00E2317C">
              <w:rPr>
                <w:rFonts w:ascii="Times New Roman" w:hAnsi="Times New Roman"/>
                <w:bCs/>
                <w:sz w:val="24"/>
                <w:szCs w:val="24"/>
              </w:rPr>
              <w:t xml:space="preserve">Особенности ведения родов при разгибательных предлежаниях головки плода. </w:t>
            </w:r>
            <w:r w:rsidRPr="00E2317C">
              <w:rPr>
                <w:rFonts w:ascii="Times New Roman" w:hAnsi="Times New Roman"/>
                <w:bCs/>
                <w:sz w:val="24"/>
                <w:szCs w:val="24"/>
              </w:rPr>
              <w:lastRenderedPageBreak/>
              <w:t xml:space="preserve">Уход и наблюдение за состоянием роженицы. Оценка внутриутробного состояния плода. Профилактика осложнений. Методы родоразрешения». </w:t>
            </w:r>
          </w:p>
        </w:tc>
        <w:tc>
          <w:tcPr>
            <w:tcW w:w="627" w:type="pct"/>
          </w:tcPr>
          <w:p w14:paraId="1D76615A" w14:textId="5463C126"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0668EE56"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028BFF3C"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FCB57CB"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5CDAA6FA" w14:textId="46F3ED07"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B1EFCB8" w14:textId="4B44BDAE" w:rsidTr="00D80D08">
        <w:trPr>
          <w:trHeight w:val="295"/>
        </w:trPr>
        <w:tc>
          <w:tcPr>
            <w:tcW w:w="1145" w:type="pct"/>
            <w:vMerge w:val="restart"/>
          </w:tcPr>
          <w:p w14:paraId="423C897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Тема 2.15. Узкий таз</w:t>
            </w:r>
          </w:p>
        </w:tc>
        <w:tc>
          <w:tcPr>
            <w:tcW w:w="2601" w:type="pct"/>
          </w:tcPr>
          <w:p w14:paraId="27739418"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18053716" w14:textId="11F5ACEB"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72D958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A85CD4A" w14:textId="1ACE234D" w:rsidTr="00D80D08">
        <w:trPr>
          <w:trHeight w:val="289"/>
        </w:trPr>
        <w:tc>
          <w:tcPr>
            <w:tcW w:w="1145" w:type="pct"/>
            <w:vMerge/>
          </w:tcPr>
          <w:p w14:paraId="0ED1DB64"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3DA35D1" w14:textId="77777777" w:rsidR="00D80D08" w:rsidRPr="00E2317C" w:rsidRDefault="00D80D08" w:rsidP="00E763E3">
            <w:pPr>
              <w:numPr>
                <w:ilvl w:val="0"/>
                <w:numId w:val="45"/>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Анатомически узкий таз: этиология, классификация, диагностика. Особенности родов при часто встречающихся формах узкого таза: общеравномерносуженный, поперечносуженный, плоский. Осложнения в родах. Особенности ведения родов при узком тазе. Выбор метода родоразрешения.</w:t>
            </w:r>
          </w:p>
          <w:p w14:paraId="054F4608"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 xml:space="preserve">Клинически (функционально) узкий таз: этиология, методы диагностики. Методы родоразрешения при клинически узком тазе. Осложнения. </w:t>
            </w:r>
          </w:p>
        </w:tc>
        <w:tc>
          <w:tcPr>
            <w:tcW w:w="627" w:type="pct"/>
          </w:tcPr>
          <w:p w14:paraId="4D3E4FBC" w14:textId="18F76C3F" w:rsidR="00D80D08" w:rsidRPr="00E2317C" w:rsidRDefault="00D80D08" w:rsidP="0097181A">
            <w:pPr>
              <w:suppressAutoHyphens/>
              <w:spacing w:line="240" w:lineRule="auto"/>
              <w:jc w:val="center"/>
              <w:rPr>
                <w:rFonts w:ascii="Times New Roman" w:hAnsi="Times New Roman"/>
                <w:sz w:val="24"/>
                <w:szCs w:val="24"/>
              </w:rPr>
            </w:pPr>
          </w:p>
        </w:tc>
        <w:tc>
          <w:tcPr>
            <w:tcW w:w="627" w:type="pct"/>
          </w:tcPr>
          <w:p w14:paraId="16D8EDB4"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1B23C2CC"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5F4CC9F"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12D10D8" w14:textId="5B5AD8A9" w:rsidR="00D80D08" w:rsidRPr="00C61A87" w:rsidRDefault="00B25C1C" w:rsidP="00B25C1C">
            <w:pPr>
              <w:suppressAutoHyphens/>
              <w:spacing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59DFD788" w14:textId="68EC206F" w:rsidTr="00D80D08">
        <w:trPr>
          <w:trHeight w:val="270"/>
        </w:trPr>
        <w:tc>
          <w:tcPr>
            <w:tcW w:w="1145" w:type="pct"/>
            <w:vMerge/>
          </w:tcPr>
          <w:p w14:paraId="2A21829A"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629C04F1"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67677D5" w14:textId="67005B31"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5A526CE"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3B9A326F" w14:textId="6BCE7690" w:rsidTr="00D80D08">
        <w:trPr>
          <w:trHeight w:val="375"/>
        </w:trPr>
        <w:tc>
          <w:tcPr>
            <w:tcW w:w="1145" w:type="pct"/>
            <w:vMerge/>
          </w:tcPr>
          <w:p w14:paraId="7B5C5C3C"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14B7637" w14:textId="77777777" w:rsidR="00D80D08" w:rsidRPr="00E2317C" w:rsidRDefault="00D80D08" w:rsidP="00E763E3">
            <w:pPr>
              <w:numPr>
                <w:ilvl w:val="0"/>
                <w:numId w:val="46"/>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19 </w:t>
            </w:r>
            <w:r w:rsidRPr="00E2317C">
              <w:rPr>
                <w:rFonts w:ascii="Times New Roman" w:hAnsi="Times New Roman"/>
                <w:bCs/>
                <w:sz w:val="24"/>
                <w:szCs w:val="24"/>
              </w:rPr>
              <w:t>«Проведение диагностики узкого таза.  Сбор анамнеза, общий осмотр, пельвиометрия, измерение диагональной коньюгаты, индекса Соловьева, определение истинной коньюгаты, измерение крестцового ромба (ромба Михаэлиса), поперечного и прямого размеров выхода малого таза. Демонстрация биомеханизма родов при часто встречающихся формах узкого таза: общеравномерносуженный, поперечносуженный, плоский. Особенности ведения родов при анатомически узком тазе, уход и наблюдение за роженицей. Оценка внутриутробного состояния плода.</w:t>
            </w:r>
          </w:p>
          <w:p w14:paraId="6702DEBD"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клинически узкого таза. Определение признаков Вастена и Цангемейстера. Оценка функциональных возможностей таза с учётом его размеров, формы, предполагаемой массы плода. Методы родоразрешения».</w:t>
            </w:r>
          </w:p>
        </w:tc>
        <w:tc>
          <w:tcPr>
            <w:tcW w:w="627" w:type="pct"/>
          </w:tcPr>
          <w:p w14:paraId="7427F2CA" w14:textId="13B74A62"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736B09F"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1822ACD0"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54C745E"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AA76853" w14:textId="6118F497"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9CEF0AF" w14:textId="335A154A" w:rsidTr="00D80D08">
        <w:trPr>
          <w:trHeight w:val="223"/>
        </w:trPr>
        <w:tc>
          <w:tcPr>
            <w:tcW w:w="1145" w:type="pct"/>
            <w:vMerge w:val="restart"/>
          </w:tcPr>
          <w:p w14:paraId="258D9A54"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2.16. Многоплодие </w:t>
            </w:r>
          </w:p>
          <w:p w14:paraId="44663F5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199AB21"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1F46CA63" w14:textId="79AD546F"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1EF8942"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197E0C8" w14:textId="7D71667D" w:rsidTr="00D80D08">
        <w:trPr>
          <w:trHeight w:val="660"/>
        </w:trPr>
        <w:tc>
          <w:tcPr>
            <w:tcW w:w="1145" w:type="pct"/>
            <w:vMerge/>
          </w:tcPr>
          <w:p w14:paraId="12F456AC"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42ADC9F1" w14:textId="77777777" w:rsidR="00D80D08" w:rsidRPr="00E2317C" w:rsidRDefault="00D80D08" w:rsidP="00E763E3">
            <w:pPr>
              <w:numPr>
                <w:ilvl w:val="0"/>
                <w:numId w:val="47"/>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Этиология и патогенез многоплодной беременности. Диагностика. Клиническая картина. Течение и осложнения беременности.  Течение и ведение родов. Осложнения родов. Методы родоразрешения.</w:t>
            </w:r>
          </w:p>
        </w:tc>
        <w:tc>
          <w:tcPr>
            <w:tcW w:w="627" w:type="pct"/>
          </w:tcPr>
          <w:p w14:paraId="20290B01" w14:textId="098D276E"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56C38C6"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73CAB754"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2E80295"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275CE7D" w14:textId="59B7EBB7"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52840457" w14:textId="7C7F354C" w:rsidTr="00D80D08">
        <w:trPr>
          <w:trHeight w:val="257"/>
        </w:trPr>
        <w:tc>
          <w:tcPr>
            <w:tcW w:w="1145" w:type="pct"/>
            <w:vMerge/>
          </w:tcPr>
          <w:p w14:paraId="1A973412"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5B56118"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0A5AA54C" w14:textId="072E593E"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372CA50A"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6FB5B235" w14:textId="46C447ED" w:rsidTr="00D80D08">
        <w:trPr>
          <w:trHeight w:val="825"/>
        </w:trPr>
        <w:tc>
          <w:tcPr>
            <w:tcW w:w="1145" w:type="pct"/>
            <w:vMerge/>
          </w:tcPr>
          <w:p w14:paraId="2DA74C22"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0620759E" w14:textId="77777777" w:rsidR="00D80D08" w:rsidRPr="00E2317C" w:rsidRDefault="00D80D08" w:rsidP="00E763E3">
            <w:pPr>
              <w:numPr>
                <w:ilvl w:val="0"/>
                <w:numId w:val="48"/>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20 </w:t>
            </w:r>
            <w:r w:rsidRPr="00E2317C">
              <w:rPr>
                <w:rFonts w:ascii="Times New Roman" w:hAnsi="Times New Roman"/>
                <w:bCs/>
                <w:sz w:val="24"/>
                <w:szCs w:val="24"/>
              </w:rPr>
              <w:t>«Проведение диагностики многоплодной беременности. Сбор анамнеза, общий осмотр, измерение окружности живота и высоты стояния дна матки, пальпация живота (приёмы Леопольда-Левицкого), выслушивание сердцебиения плодов. Профилактика осложнений беременности. Особенности проведения диспансерного наблюдения беременных с многоплодием. Особенности ведения родов. Уход и наблюдение за роженицей, оценка внутриутробного состояния плодов. Выбор метода родоразрешения».</w:t>
            </w:r>
          </w:p>
        </w:tc>
        <w:tc>
          <w:tcPr>
            <w:tcW w:w="627" w:type="pct"/>
          </w:tcPr>
          <w:p w14:paraId="264CE9E5" w14:textId="18224E6E"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FDAA04C"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0144752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A4E2DA8"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3081A06" w14:textId="643A687C"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BE767A6" w14:textId="18DB4A99" w:rsidTr="00D80D08">
        <w:trPr>
          <w:trHeight w:val="390"/>
        </w:trPr>
        <w:tc>
          <w:tcPr>
            <w:tcW w:w="1145" w:type="pct"/>
            <w:vMerge w:val="restart"/>
          </w:tcPr>
          <w:p w14:paraId="2882880D"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2.17. Родовой </w:t>
            </w:r>
          </w:p>
          <w:p w14:paraId="32AA2AAC"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травматизм матери</w:t>
            </w:r>
          </w:p>
        </w:tc>
        <w:tc>
          <w:tcPr>
            <w:tcW w:w="2601" w:type="pct"/>
          </w:tcPr>
          <w:p w14:paraId="4533DB0E"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7167885E" w14:textId="7727A08F"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FC99125"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41C38B0D" w14:textId="62D20FCE" w:rsidTr="00D80D08">
        <w:trPr>
          <w:trHeight w:val="435"/>
        </w:trPr>
        <w:tc>
          <w:tcPr>
            <w:tcW w:w="1145" w:type="pct"/>
            <w:vMerge/>
          </w:tcPr>
          <w:p w14:paraId="67801B8D"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38ADDEAB" w14:textId="77777777" w:rsidR="00B25C1C" w:rsidRPr="00E2317C" w:rsidRDefault="00B25C1C" w:rsidP="00E763E3">
            <w:pPr>
              <w:numPr>
                <w:ilvl w:val="0"/>
                <w:numId w:val="49"/>
              </w:numPr>
              <w:suppressAutoHyphens/>
              <w:spacing w:after="0" w:line="240" w:lineRule="auto"/>
              <w:jc w:val="both"/>
              <w:rPr>
                <w:rFonts w:ascii="Times New Roman" w:hAnsi="Times New Roman"/>
                <w:b/>
                <w:bCs/>
                <w:sz w:val="24"/>
                <w:szCs w:val="24"/>
              </w:rPr>
            </w:pPr>
            <w:r w:rsidRPr="00E2317C">
              <w:rPr>
                <w:rFonts w:ascii="Times New Roman" w:hAnsi="Times New Roman"/>
                <w:bCs/>
                <w:sz w:val="24"/>
                <w:szCs w:val="24"/>
              </w:rPr>
              <w:t>Разрывы и гематомы наружных половых органов. Классификация, этиология, клиническая картина, диагностика, лечение.</w:t>
            </w:r>
          </w:p>
          <w:p w14:paraId="014415ED"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Разрывы влагалища. Классификация, клиническая картина, диагностика, лечение.</w:t>
            </w:r>
          </w:p>
          <w:p w14:paraId="2C09C35F" w14:textId="77777777" w:rsidR="00B25C1C" w:rsidRPr="00E2317C" w:rsidRDefault="00B25C1C"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Разрывы промежности. Классификация, этиология, клиническая картина угрозы разрыва промежности, диагностика, лечение.</w:t>
            </w:r>
          </w:p>
        </w:tc>
        <w:tc>
          <w:tcPr>
            <w:tcW w:w="627" w:type="pct"/>
            <w:vMerge w:val="restart"/>
          </w:tcPr>
          <w:p w14:paraId="15A6F9A2" w14:textId="77777777" w:rsidR="00B25C1C" w:rsidRPr="00E2317C" w:rsidRDefault="00B25C1C" w:rsidP="0097181A">
            <w:pPr>
              <w:suppressAutoHyphens/>
              <w:spacing w:line="240" w:lineRule="auto"/>
              <w:jc w:val="center"/>
              <w:rPr>
                <w:rFonts w:ascii="Times New Roman" w:hAnsi="Times New Roman"/>
                <w:sz w:val="24"/>
                <w:szCs w:val="24"/>
              </w:rPr>
            </w:pPr>
          </w:p>
        </w:tc>
        <w:tc>
          <w:tcPr>
            <w:tcW w:w="627" w:type="pct"/>
            <w:vMerge w:val="restart"/>
          </w:tcPr>
          <w:p w14:paraId="2FC75C47"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0E2BD39B"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261A38C"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FB54A19" w14:textId="36CBFB37" w:rsidR="00B25C1C" w:rsidRPr="00C61A87" w:rsidRDefault="00B25C1C" w:rsidP="00B25C1C">
            <w:pPr>
              <w:suppressAutoHyphens/>
              <w:spacing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0CFEE09A" w14:textId="58E86903" w:rsidTr="00D80D08">
        <w:trPr>
          <w:trHeight w:val="1107"/>
        </w:trPr>
        <w:tc>
          <w:tcPr>
            <w:tcW w:w="1145" w:type="pct"/>
            <w:vMerge/>
          </w:tcPr>
          <w:p w14:paraId="05BA4B57"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56E9055F" w14:textId="77777777" w:rsidR="00B25C1C" w:rsidRPr="00E2317C" w:rsidRDefault="00B25C1C" w:rsidP="00E763E3">
            <w:pPr>
              <w:numPr>
                <w:ilvl w:val="0"/>
                <w:numId w:val="49"/>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Разрывы шейки матки. Классификация, этиология, клиническая картина, диагностика, лечение.</w:t>
            </w:r>
          </w:p>
          <w:p w14:paraId="447FF344"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Разрывы матки. Классификация, этиология, клиническая картина, диагностика, лечение.</w:t>
            </w:r>
          </w:p>
          <w:p w14:paraId="7BA444CD" w14:textId="77777777" w:rsidR="00B25C1C" w:rsidRPr="00E2317C" w:rsidRDefault="00B25C1C"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Острый выворот матки. Классификация, этиология, клиническая картина, лечение.</w:t>
            </w:r>
          </w:p>
        </w:tc>
        <w:tc>
          <w:tcPr>
            <w:tcW w:w="627" w:type="pct"/>
            <w:vMerge/>
          </w:tcPr>
          <w:p w14:paraId="67F06927" w14:textId="77777777"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tcPr>
          <w:p w14:paraId="67118050" w14:textId="77777777" w:rsidR="00B25C1C" w:rsidRPr="00C61A87" w:rsidRDefault="00B25C1C" w:rsidP="0097181A">
            <w:pPr>
              <w:suppressAutoHyphens/>
              <w:spacing w:after="0" w:line="240" w:lineRule="auto"/>
              <w:jc w:val="center"/>
              <w:rPr>
                <w:rFonts w:ascii="Times New Roman" w:hAnsi="Times New Roman"/>
                <w:sz w:val="24"/>
                <w:szCs w:val="24"/>
              </w:rPr>
            </w:pPr>
          </w:p>
        </w:tc>
      </w:tr>
      <w:tr w:rsidR="00D80D08" w:rsidRPr="00E2317C" w14:paraId="268F5490" w14:textId="2574704E" w:rsidTr="00D80D08">
        <w:trPr>
          <w:trHeight w:val="215"/>
        </w:trPr>
        <w:tc>
          <w:tcPr>
            <w:tcW w:w="1145" w:type="pct"/>
            <w:vMerge/>
          </w:tcPr>
          <w:p w14:paraId="28FB28D9"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465AC973"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23EF1898" w14:textId="46477C8B"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F0521BF"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34B2BD82" w14:textId="02EC8C2F" w:rsidTr="00D80D08">
        <w:trPr>
          <w:trHeight w:val="990"/>
        </w:trPr>
        <w:tc>
          <w:tcPr>
            <w:tcW w:w="1145" w:type="pct"/>
            <w:vMerge/>
          </w:tcPr>
          <w:p w14:paraId="63ABEDE1"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55D1BB36" w14:textId="77777777" w:rsidR="00D80D08" w:rsidRPr="00E2317C" w:rsidRDefault="00D80D08" w:rsidP="00E763E3">
            <w:pPr>
              <w:numPr>
                <w:ilvl w:val="0"/>
                <w:numId w:val="50"/>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21 </w:t>
            </w:r>
            <w:r w:rsidRPr="00E2317C">
              <w:rPr>
                <w:rFonts w:ascii="Times New Roman" w:hAnsi="Times New Roman"/>
                <w:bCs/>
                <w:sz w:val="24"/>
                <w:szCs w:val="24"/>
              </w:rPr>
              <w:t xml:space="preserve">«Проведение диагностики разрывов и гематом наружных половых органов, промежности, влагалища, шейки матки. Осмотр наружных половых органов. Подготовка пациентки, медицинского инструментария, материалов и медикаментов к операции «Осмотр мягких родовых путей» при помощи влагалищных зеркал. Должностные обязанности акушерки. Техника операции и восстановления целостности мягких родовых путей. Уход и наблюдение за родильницей. </w:t>
            </w:r>
          </w:p>
          <w:p w14:paraId="6A07E4BA" w14:textId="77777777" w:rsidR="00D80D08" w:rsidRPr="00E2317C" w:rsidRDefault="00D80D08"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lastRenderedPageBreak/>
              <w:t>Проведение диагностики разрыва матки. Анализ клинической картины угрожающего, начинающегося и свершившегося разрыва матки. Подготовка пациентки к оперативному родоразрешению. Должностные обязанности акушерки».</w:t>
            </w:r>
          </w:p>
        </w:tc>
        <w:tc>
          <w:tcPr>
            <w:tcW w:w="627" w:type="pct"/>
          </w:tcPr>
          <w:p w14:paraId="4BDE92CE" w14:textId="3F81BE3B" w:rsidR="00D80D08" w:rsidRPr="00E2317C" w:rsidRDefault="00D80D08" w:rsidP="0097181A">
            <w:pPr>
              <w:suppressAutoHyphens/>
              <w:spacing w:line="240" w:lineRule="auto"/>
              <w:jc w:val="center"/>
              <w:rPr>
                <w:rFonts w:ascii="Times New Roman" w:hAnsi="Times New Roman"/>
                <w:sz w:val="24"/>
                <w:szCs w:val="24"/>
              </w:rPr>
            </w:pPr>
          </w:p>
        </w:tc>
        <w:tc>
          <w:tcPr>
            <w:tcW w:w="627" w:type="pct"/>
          </w:tcPr>
          <w:p w14:paraId="1FA2BE4E"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416B7ABF"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350C50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7CA9AD9" w14:textId="5CA2AC7A" w:rsidR="00D80D08" w:rsidRPr="00C61A87" w:rsidRDefault="00B25C1C" w:rsidP="00B25C1C">
            <w:pPr>
              <w:suppressAutoHyphens/>
              <w:spacing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62BDD07B" w14:textId="42A36461" w:rsidTr="00D80D08">
        <w:trPr>
          <w:trHeight w:val="162"/>
        </w:trPr>
        <w:tc>
          <w:tcPr>
            <w:tcW w:w="1145" w:type="pct"/>
            <w:vMerge w:val="restart"/>
          </w:tcPr>
          <w:p w14:paraId="481CE171"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2.18. Акушерские </w:t>
            </w:r>
          </w:p>
          <w:p w14:paraId="17019541"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операции</w:t>
            </w:r>
          </w:p>
          <w:p w14:paraId="32C792F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D5ECC7A"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28D7329F" w14:textId="6F6BC030"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114EBD26"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782DB255" w14:textId="14BB2177" w:rsidTr="00D80D08">
        <w:trPr>
          <w:trHeight w:val="300"/>
        </w:trPr>
        <w:tc>
          <w:tcPr>
            <w:tcW w:w="1145" w:type="pct"/>
            <w:vMerge/>
          </w:tcPr>
          <w:p w14:paraId="26F3ECE8"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76D43B2C" w14:textId="77777777" w:rsidR="00B25C1C" w:rsidRPr="00E2317C" w:rsidRDefault="00B25C1C" w:rsidP="00E763E3">
            <w:pPr>
              <w:numPr>
                <w:ilvl w:val="0"/>
                <w:numId w:val="51"/>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Операции, сохраняющие беременность. Коррекция истмико-цервикальной недостаточности. Операции на области внутреннего зева шейки матки (по Широдкару), на влагалищной части шейки матки (по Макдональду), зашивания наружного зева (по Сенди). Неоперативные методы коррекции истмико-цервикальной недостаточности.</w:t>
            </w:r>
          </w:p>
          <w:p w14:paraId="46EEFE58"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Малые акушерские операции. Амниотомия: показания, условия для выполнения, техника операции, осложнения. Рассечение промежности: классификация, показания, обезболивание, техника операции. Ручное отделение плаценты и выделение последа, ручное обследование полости матки, бимануальная компрессия матки. Показания, обезболивание, техника операции.</w:t>
            </w:r>
          </w:p>
        </w:tc>
        <w:tc>
          <w:tcPr>
            <w:tcW w:w="627" w:type="pct"/>
          </w:tcPr>
          <w:p w14:paraId="59A05D72" w14:textId="13B8DAB7" w:rsidR="00B25C1C" w:rsidRPr="00E2317C" w:rsidRDefault="00B25C1C" w:rsidP="0097181A">
            <w:pPr>
              <w:suppressAutoHyphens/>
              <w:spacing w:line="240" w:lineRule="auto"/>
              <w:jc w:val="center"/>
              <w:rPr>
                <w:rFonts w:ascii="Times New Roman" w:hAnsi="Times New Roman"/>
                <w:sz w:val="24"/>
                <w:szCs w:val="24"/>
              </w:rPr>
            </w:pPr>
          </w:p>
        </w:tc>
        <w:tc>
          <w:tcPr>
            <w:tcW w:w="627" w:type="pct"/>
            <w:vMerge w:val="restart"/>
          </w:tcPr>
          <w:p w14:paraId="67BF9A7C"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3C9682E7"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528BB6B"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9FF90B8" w14:textId="36AB0077" w:rsidR="00B25C1C" w:rsidRPr="00C61A87" w:rsidRDefault="00B25C1C" w:rsidP="00B25C1C">
            <w:pPr>
              <w:suppressAutoHyphens/>
              <w:spacing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799C3FB7" w14:textId="0C5FCF6B" w:rsidTr="00A54942">
        <w:trPr>
          <w:trHeight w:val="270"/>
        </w:trPr>
        <w:tc>
          <w:tcPr>
            <w:tcW w:w="1145" w:type="pct"/>
            <w:vMerge/>
          </w:tcPr>
          <w:p w14:paraId="0C1F5181"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288687A0" w14:textId="77777777" w:rsidR="00B25C1C" w:rsidRPr="00E2317C" w:rsidRDefault="00B25C1C" w:rsidP="00E763E3">
            <w:pPr>
              <w:numPr>
                <w:ilvl w:val="0"/>
                <w:numId w:val="48"/>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Кесарево сечение. Классификация. Показания. Противопоказания. Методы обезболивания. Осложнения. </w:t>
            </w:r>
          </w:p>
          <w:p w14:paraId="4C0DBCB9"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Акушерские щипцы. Устройство акушерских щипцов. Классификация. Показания. Условия для наложения акушерских щипцов. Обезболивание. Техника операции. Осложнения.</w:t>
            </w:r>
          </w:p>
          <w:p w14:paraId="460DD681"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Вакуум-экстракция плода. Показания. Противопоказания. Условия для применения вакуум-экстрактора. Обезболивание. Техника операции. Осложнения.</w:t>
            </w:r>
          </w:p>
          <w:p w14:paraId="1BEAEFC7" w14:textId="77777777" w:rsidR="00B25C1C" w:rsidRPr="00E2317C" w:rsidRDefault="00B25C1C"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Плодоразрушающие операции: краниотомия, краниоклазия, эмбриотомия, клейдотомия, экзентерация, спондилотомия. Показания. Условия проведения операции. Обезболивание. Осложнения.</w:t>
            </w:r>
          </w:p>
        </w:tc>
        <w:tc>
          <w:tcPr>
            <w:tcW w:w="627" w:type="pct"/>
            <w:tcBorders>
              <w:top w:val="nil"/>
            </w:tcBorders>
          </w:tcPr>
          <w:p w14:paraId="1EFD61C3" w14:textId="77777777" w:rsidR="00B25C1C" w:rsidRPr="00E2317C" w:rsidRDefault="00B25C1C" w:rsidP="0097181A">
            <w:pPr>
              <w:suppressAutoHyphens/>
              <w:spacing w:line="240" w:lineRule="auto"/>
              <w:jc w:val="center"/>
              <w:rPr>
                <w:rFonts w:ascii="Times New Roman" w:hAnsi="Times New Roman"/>
                <w:sz w:val="24"/>
                <w:szCs w:val="24"/>
              </w:rPr>
            </w:pPr>
          </w:p>
        </w:tc>
        <w:tc>
          <w:tcPr>
            <w:tcW w:w="627" w:type="pct"/>
            <w:vMerge/>
          </w:tcPr>
          <w:p w14:paraId="52A4F6EA" w14:textId="77777777" w:rsidR="00B25C1C" w:rsidRPr="00C61A87" w:rsidRDefault="00B25C1C" w:rsidP="0097181A">
            <w:pPr>
              <w:suppressAutoHyphens/>
              <w:spacing w:line="240" w:lineRule="auto"/>
              <w:jc w:val="center"/>
              <w:rPr>
                <w:rFonts w:ascii="Times New Roman" w:hAnsi="Times New Roman"/>
                <w:sz w:val="24"/>
                <w:szCs w:val="24"/>
              </w:rPr>
            </w:pPr>
          </w:p>
        </w:tc>
      </w:tr>
      <w:tr w:rsidR="00D80D08" w:rsidRPr="00E2317C" w14:paraId="543675EB" w14:textId="1DA14DF2" w:rsidTr="00D80D08">
        <w:trPr>
          <w:trHeight w:val="285"/>
        </w:trPr>
        <w:tc>
          <w:tcPr>
            <w:tcW w:w="1145" w:type="pct"/>
            <w:vMerge/>
          </w:tcPr>
          <w:p w14:paraId="7A45536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509E77DB"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6A68DEC1" w14:textId="35AB59E6"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5037F5B6"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7D04B258" w14:textId="0DDA14D2" w:rsidTr="00D80D08">
        <w:trPr>
          <w:trHeight w:val="645"/>
        </w:trPr>
        <w:tc>
          <w:tcPr>
            <w:tcW w:w="1145" w:type="pct"/>
            <w:vMerge/>
          </w:tcPr>
          <w:p w14:paraId="4856901D"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3BE376E9" w14:textId="77777777" w:rsidR="00B25C1C" w:rsidRPr="00E2317C" w:rsidRDefault="00B25C1C" w:rsidP="00E763E3">
            <w:pPr>
              <w:numPr>
                <w:ilvl w:val="0"/>
                <w:numId w:val="52"/>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22 </w:t>
            </w:r>
            <w:r w:rsidRPr="00E2317C">
              <w:rPr>
                <w:rFonts w:ascii="Times New Roman" w:hAnsi="Times New Roman"/>
                <w:bCs/>
                <w:sz w:val="24"/>
                <w:szCs w:val="24"/>
              </w:rPr>
              <w:t>«Проведение малых акушерских операций. Подготовка пациентки, медицинского инструментария к амниотомии. Техника выполнения амниотомии. Должностные обязанности акушерки. Профилактика осложнений.</w:t>
            </w:r>
          </w:p>
          <w:p w14:paraId="2055A256"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lastRenderedPageBreak/>
              <w:t>Подготовка пациентки, медицинского инструментария, материалов и медикаментов к рассечению промежности в родах. Определение признаков угрожающего разрыва промежности. Техника выполнения рассечения промежности. Должностные обязанности акушерки. Профилактика осложнений.</w:t>
            </w:r>
          </w:p>
          <w:p w14:paraId="104180FB"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Подготовка пациентки, медицинского инструментария, материалов и медикаментов к ручному отделению плаценты и выделению последа, ручному обследованию полости матки, бимануальной компрессии матки. Техника выполнения операций. Должностные обязанности акушерки. Профилактика осложнений».</w:t>
            </w:r>
          </w:p>
        </w:tc>
        <w:tc>
          <w:tcPr>
            <w:tcW w:w="627" w:type="pct"/>
            <w:vMerge w:val="restart"/>
          </w:tcPr>
          <w:p w14:paraId="5560C8D0" w14:textId="09A4A7F9" w:rsidR="00B25C1C" w:rsidRPr="00E2317C" w:rsidRDefault="00B25C1C" w:rsidP="0097181A">
            <w:pPr>
              <w:suppressAutoHyphens/>
              <w:spacing w:line="240" w:lineRule="auto"/>
              <w:jc w:val="center"/>
              <w:rPr>
                <w:rFonts w:ascii="Times New Roman" w:hAnsi="Times New Roman"/>
                <w:sz w:val="24"/>
                <w:szCs w:val="24"/>
              </w:rPr>
            </w:pPr>
          </w:p>
        </w:tc>
        <w:tc>
          <w:tcPr>
            <w:tcW w:w="627" w:type="pct"/>
            <w:vMerge w:val="restart"/>
          </w:tcPr>
          <w:p w14:paraId="2B19AF7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136E064F"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EF4CB8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25D7DA1" w14:textId="103006A8" w:rsidR="00B25C1C" w:rsidRPr="00C61A87" w:rsidRDefault="00B25C1C" w:rsidP="00B25C1C">
            <w:pPr>
              <w:suppressAutoHyphens/>
              <w:spacing w:line="240" w:lineRule="auto"/>
              <w:rPr>
                <w:rFonts w:ascii="Times New Roman" w:hAnsi="Times New Roman"/>
                <w:sz w:val="24"/>
                <w:szCs w:val="24"/>
              </w:rPr>
            </w:pPr>
            <w:r w:rsidRPr="00C61A87">
              <w:rPr>
                <w:rFonts w:ascii="Times New Roman" w:hAnsi="Times New Roman"/>
                <w:sz w:val="24"/>
                <w:szCs w:val="24"/>
              </w:rPr>
              <w:lastRenderedPageBreak/>
              <w:t>ОК 09</w:t>
            </w:r>
          </w:p>
        </w:tc>
      </w:tr>
      <w:tr w:rsidR="00B25C1C" w:rsidRPr="00E2317C" w14:paraId="14083180" w14:textId="57A94BF3" w:rsidTr="00D80D08">
        <w:trPr>
          <w:trHeight w:val="630"/>
        </w:trPr>
        <w:tc>
          <w:tcPr>
            <w:tcW w:w="1145" w:type="pct"/>
            <w:vMerge/>
          </w:tcPr>
          <w:p w14:paraId="383AD18E" w14:textId="77777777" w:rsidR="00B25C1C" w:rsidRPr="00E2317C" w:rsidRDefault="00B25C1C" w:rsidP="0097181A">
            <w:pPr>
              <w:spacing w:after="0" w:line="240" w:lineRule="auto"/>
              <w:rPr>
                <w:rFonts w:ascii="Times New Roman" w:hAnsi="Times New Roman"/>
                <w:b/>
                <w:bCs/>
                <w:sz w:val="24"/>
                <w:szCs w:val="24"/>
              </w:rPr>
            </w:pPr>
          </w:p>
        </w:tc>
        <w:tc>
          <w:tcPr>
            <w:tcW w:w="2601" w:type="pct"/>
          </w:tcPr>
          <w:p w14:paraId="43860A87" w14:textId="77777777" w:rsidR="00B25C1C" w:rsidRPr="00E2317C" w:rsidRDefault="00B25C1C" w:rsidP="00E763E3">
            <w:pPr>
              <w:numPr>
                <w:ilvl w:val="0"/>
                <w:numId w:val="52"/>
              </w:numPr>
              <w:suppressAutoHyphens/>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23 </w:t>
            </w:r>
            <w:r w:rsidRPr="00E2317C">
              <w:rPr>
                <w:rFonts w:ascii="Times New Roman" w:hAnsi="Times New Roman"/>
                <w:bCs/>
                <w:sz w:val="24"/>
                <w:szCs w:val="24"/>
              </w:rPr>
              <w:t>«Кесарево сечение. Формулировка показаний к проведению оперативного родоразрешения. Предоперационная подготовка пациентки к плановому и экстренному родоразрешению путём операции кесарево сечение. Методы обезболивания. Осложнения. Послеоперационный уход за родильницей.</w:t>
            </w:r>
          </w:p>
          <w:p w14:paraId="084EC400" w14:textId="77777777" w:rsidR="00B25C1C" w:rsidRPr="00E2317C" w:rsidRDefault="00B25C1C"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Акушерские щипцы. Подготовка пациентки, медицинского инструментария, материалов и медикаментов к наложению акушерских щипцов. Обезболивание. Техника применения выходных акушерских щипцов. Должностные обязанности акушерки. Профилактика осложнений.</w:t>
            </w:r>
          </w:p>
          <w:p w14:paraId="50C1D724" w14:textId="77777777" w:rsidR="00B25C1C" w:rsidRPr="00E2317C" w:rsidRDefault="00B25C1C" w:rsidP="0097181A">
            <w:pPr>
              <w:suppressAutoHyphens/>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Вакуум-экстракция плода. Подготовка пациентки, медицинского инструментария, материалов и медикаментов к вакуум-экстракции плода. Техника применения вакуум-экстракции плода. Должностные обязанности акушерки. Профилактика осложнений».</w:t>
            </w:r>
          </w:p>
        </w:tc>
        <w:tc>
          <w:tcPr>
            <w:tcW w:w="627" w:type="pct"/>
            <w:vMerge/>
          </w:tcPr>
          <w:p w14:paraId="37676130" w14:textId="77777777" w:rsidR="00B25C1C" w:rsidRPr="00E2317C" w:rsidRDefault="00B25C1C" w:rsidP="0097181A">
            <w:pPr>
              <w:suppressAutoHyphens/>
              <w:spacing w:line="240" w:lineRule="auto"/>
              <w:jc w:val="center"/>
              <w:rPr>
                <w:rFonts w:ascii="Times New Roman" w:hAnsi="Times New Roman"/>
                <w:sz w:val="24"/>
                <w:szCs w:val="24"/>
              </w:rPr>
            </w:pPr>
          </w:p>
        </w:tc>
        <w:tc>
          <w:tcPr>
            <w:tcW w:w="627" w:type="pct"/>
            <w:vMerge/>
          </w:tcPr>
          <w:p w14:paraId="14D3878B" w14:textId="77777777" w:rsidR="00B25C1C" w:rsidRPr="00C61A87" w:rsidRDefault="00B25C1C" w:rsidP="0097181A">
            <w:pPr>
              <w:suppressAutoHyphens/>
              <w:spacing w:line="240" w:lineRule="auto"/>
              <w:jc w:val="center"/>
              <w:rPr>
                <w:rFonts w:ascii="Times New Roman" w:hAnsi="Times New Roman"/>
                <w:sz w:val="24"/>
                <w:szCs w:val="24"/>
              </w:rPr>
            </w:pPr>
          </w:p>
        </w:tc>
      </w:tr>
      <w:tr w:rsidR="00D80D08" w:rsidRPr="00E2317C" w14:paraId="2BED8F2E" w14:textId="120396F2" w:rsidTr="00D80D08">
        <w:trPr>
          <w:trHeight w:val="280"/>
        </w:trPr>
        <w:tc>
          <w:tcPr>
            <w:tcW w:w="1145" w:type="pct"/>
            <w:vMerge w:val="restart"/>
          </w:tcPr>
          <w:p w14:paraId="195FC4C8" w14:textId="77777777" w:rsidR="00D80D08" w:rsidRPr="00E2317C" w:rsidRDefault="00D80D08" w:rsidP="0097181A">
            <w:pPr>
              <w:suppressAutoHyphens/>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2.19. Нормальный послеродовый период </w:t>
            </w:r>
          </w:p>
          <w:p w14:paraId="0A0CF8DD"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2EB3DF59"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458C217D" w14:textId="0CCC9FA7"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EC2854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B5DF6E4" w14:textId="777FB394" w:rsidTr="00D80D08">
        <w:trPr>
          <w:trHeight w:val="289"/>
        </w:trPr>
        <w:tc>
          <w:tcPr>
            <w:tcW w:w="1145" w:type="pct"/>
            <w:vMerge/>
          </w:tcPr>
          <w:p w14:paraId="539A9839"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6CCEAB9B" w14:textId="77777777" w:rsidR="00D80D08" w:rsidRPr="00E2317C" w:rsidRDefault="00D80D08" w:rsidP="00E763E3">
            <w:pPr>
              <w:numPr>
                <w:ilvl w:val="0"/>
                <w:numId w:val="101"/>
              </w:numPr>
              <w:spacing w:after="0" w:line="240" w:lineRule="auto"/>
              <w:jc w:val="both"/>
              <w:rPr>
                <w:rFonts w:ascii="Times New Roman" w:hAnsi="Times New Roman"/>
                <w:bCs/>
                <w:sz w:val="24"/>
                <w:szCs w:val="24"/>
              </w:rPr>
            </w:pPr>
            <w:r w:rsidRPr="00E2317C">
              <w:rPr>
                <w:rFonts w:ascii="Times New Roman" w:hAnsi="Times New Roman"/>
                <w:bCs/>
                <w:sz w:val="24"/>
                <w:szCs w:val="24"/>
              </w:rPr>
              <w:t>Течение нормального послеродового периода. Инволюция органов и систем женщины. Алгоритм ведения послеродового периода.  Гигиена родильницы.  Критерии для выписки родильницы и новорождённого после физиологических родов. Выписка родильницы из медицинской организации.</w:t>
            </w:r>
          </w:p>
        </w:tc>
        <w:tc>
          <w:tcPr>
            <w:tcW w:w="627" w:type="pct"/>
          </w:tcPr>
          <w:p w14:paraId="4F9A3E89" w14:textId="211572E1"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DA83C7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3A257242"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99D28B7"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9193D35" w14:textId="2D2FCD0C"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6669C1E" w14:textId="584E119D" w:rsidTr="00D80D08">
        <w:trPr>
          <w:trHeight w:val="278"/>
        </w:trPr>
        <w:tc>
          <w:tcPr>
            <w:tcW w:w="1145" w:type="pct"/>
            <w:vMerge/>
          </w:tcPr>
          <w:p w14:paraId="0ED582F7"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00DF434"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225E4AC1" w14:textId="4EE4F7D5"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6069B83"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712C2B0F" w14:textId="0688C483" w:rsidTr="00D80D08">
        <w:trPr>
          <w:trHeight w:val="442"/>
        </w:trPr>
        <w:tc>
          <w:tcPr>
            <w:tcW w:w="1145" w:type="pct"/>
            <w:vMerge/>
          </w:tcPr>
          <w:p w14:paraId="797FE1BE"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A0434BA" w14:textId="77777777" w:rsidR="00D80D08" w:rsidRPr="00E2317C" w:rsidRDefault="00D80D08" w:rsidP="00E763E3">
            <w:pPr>
              <w:numPr>
                <w:ilvl w:val="0"/>
                <w:numId w:val="102"/>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24 </w:t>
            </w:r>
            <w:r w:rsidRPr="00E2317C">
              <w:rPr>
                <w:rFonts w:ascii="Times New Roman" w:hAnsi="Times New Roman"/>
                <w:bCs/>
                <w:sz w:val="24"/>
                <w:szCs w:val="24"/>
              </w:rPr>
              <w:t>«Информирование родильницы о течении послеродового периода. Наблюдение за родильницей в позднем послеродовом периоде. Оценка состояния молочных желез, характеристик матки, послеродовых выделений из половых путей (лохий). Информирование родильницы по гигиене послеродового периода, контрацепции, грудному вскармливанию, питанию. Подготовка родильницы и новорождённого и их выписка в домашние условия».</w:t>
            </w:r>
          </w:p>
        </w:tc>
        <w:tc>
          <w:tcPr>
            <w:tcW w:w="627" w:type="pct"/>
          </w:tcPr>
          <w:p w14:paraId="3F7B1D9F" w14:textId="77777777" w:rsidR="00D80D08" w:rsidRPr="00E2317C" w:rsidRDefault="00D80D08" w:rsidP="0097181A">
            <w:pPr>
              <w:spacing w:after="0" w:line="240" w:lineRule="auto"/>
              <w:jc w:val="center"/>
              <w:rPr>
                <w:rFonts w:ascii="Times New Roman" w:hAnsi="Times New Roman"/>
                <w:sz w:val="24"/>
                <w:szCs w:val="24"/>
              </w:rPr>
            </w:pPr>
          </w:p>
        </w:tc>
        <w:tc>
          <w:tcPr>
            <w:tcW w:w="627" w:type="pct"/>
          </w:tcPr>
          <w:p w14:paraId="1DDA13A9"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52310D1D"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ED0FFC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7E799D9" w14:textId="72F0705E" w:rsidR="00D80D08"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48B59FC" w14:textId="1B0605E2" w:rsidTr="00D80D08">
        <w:trPr>
          <w:trHeight w:val="174"/>
        </w:trPr>
        <w:tc>
          <w:tcPr>
            <w:tcW w:w="1145" w:type="pct"/>
            <w:vMerge w:val="restart"/>
          </w:tcPr>
          <w:p w14:paraId="467CD789"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Тема 2.20. Осложнения </w:t>
            </w:r>
          </w:p>
          <w:p w14:paraId="3E656AA0"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послеродового периода</w:t>
            </w:r>
          </w:p>
        </w:tc>
        <w:tc>
          <w:tcPr>
            <w:tcW w:w="2601" w:type="pct"/>
          </w:tcPr>
          <w:p w14:paraId="53B85D62"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62E34999" w14:textId="410474E7" w:rsidR="00D80D08" w:rsidRPr="00E2317C" w:rsidRDefault="00D80D08" w:rsidP="0097181A">
            <w:pPr>
              <w:spacing w:after="0" w:line="240" w:lineRule="auto"/>
              <w:jc w:val="center"/>
              <w:rPr>
                <w:rFonts w:ascii="Times New Roman" w:hAnsi="Times New Roman"/>
                <w:b/>
                <w:sz w:val="24"/>
                <w:szCs w:val="24"/>
              </w:rPr>
            </w:pPr>
          </w:p>
        </w:tc>
        <w:tc>
          <w:tcPr>
            <w:tcW w:w="627" w:type="pct"/>
          </w:tcPr>
          <w:p w14:paraId="511C5FBB"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554D1AC0" w14:textId="48915E5A" w:rsidTr="00D80D08">
        <w:trPr>
          <w:trHeight w:val="289"/>
        </w:trPr>
        <w:tc>
          <w:tcPr>
            <w:tcW w:w="1145" w:type="pct"/>
            <w:vMerge/>
          </w:tcPr>
          <w:p w14:paraId="3107E580"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16FC27E2" w14:textId="77777777" w:rsidR="00D80D08" w:rsidRPr="00E2317C" w:rsidRDefault="00D80D08" w:rsidP="00E763E3">
            <w:pPr>
              <w:numPr>
                <w:ilvl w:val="0"/>
                <w:numId w:val="103"/>
              </w:numPr>
              <w:suppressAutoHyphens/>
              <w:spacing w:after="0" w:line="240" w:lineRule="auto"/>
              <w:jc w:val="both"/>
              <w:rPr>
                <w:rFonts w:ascii="Times New Roman" w:hAnsi="Times New Roman"/>
                <w:bCs/>
                <w:sz w:val="24"/>
                <w:szCs w:val="24"/>
              </w:rPr>
            </w:pPr>
            <w:r w:rsidRPr="00E2317C">
              <w:rPr>
                <w:rFonts w:ascii="Times New Roman" w:hAnsi="Times New Roman"/>
                <w:bCs/>
                <w:sz w:val="24"/>
                <w:szCs w:val="24"/>
              </w:rPr>
              <w:t>Послеродовые заболевания неинфекционной этиологии. Субинволюция матки, лохиометра, задержка частей последа, трещины сосков, лактостаз. Клиническая картина, диагностика, лечение.</w:t>
            </w:r>
          </w:p>
          <w:p w14:paraId="6292CE69"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Послеродовые инфекционно-воспалительные заболевания. Этиология и патогенез. Классификация по Сазонову-Бартельсу. Клиническая картина первого (эндометрит, послеродовая язва), второго (параметрит, сальпингоофорит, пельвиоперитонит, ограниченный тромбофлебит), третьего (разлитой перитонит, септический шок, прогрессирующий тромбофлебит) и четвёртого (сепсис: септицемия, септикопиемия) этапов инфекционного процесса. Диагностика. Лечение.</w:t>
            </w:r>
          </w:p>
          <w:p w14:paraId="35056CA9" w14:textId="77777777" w:rsidR="00D80D08" w:rsidRPr="00E2317C" w:rsidRDefault="00D80D08" w:rsidP="0097181A">
            <w:pPr>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Послеродовый (лактационный) мастит. Классификация. Клиническая картина. Диагностика. Лечение.</w:t>
            </w:r>
          </w:p>
        </w:tc>
        <w:tc>
          <w:tcPr>
            <w:tcW w:w="627" w:type="pct"/>
          </w:tcPr>
          <w:p w14:paraId="2C26530E" w14:textId="6305A98B" w:rsidR="00D80D08" w:rsidRPr="00E2317C" w:rsidRDefault="00D80D08" w:rsidP="0097181A">
            <w:pPr>
              <w:spacing w:after="0" w:line="240" w:lineRule="auto"/>
              <w:jc w:val="center"/>
              <w:rPr>
                <w:rFonts w:ascii="Times New Roman" w:hAnsi="Times New Roman"/>
                <w:sz w:val="24"/>
                <w:szCs w:val="24"/>
              </w:rPr>
            </w:pPr>
          </w:p>
        </w:tc>
        <w:tc>
          <w:tcPr>
            <w:tcW w:w="627" w:type="pct"/>
          </w:tcPr>
          <w:p w14:paraId="0D13BD83"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495A0BB4"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1E7FCC50"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BDD7F3C" w14:textId="27CDDD53" w:rsidR="00D80D08"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7EBE1551" w14:textId="4B66E0C9" w:rsidTr="00D80D08">
        <w:trPr>
          <w:trHeight w:val="201"/>
        </w:trPr>
        <w:tc>
          <w:tcPr>
            <w:tcW w:w="1145" w:type="pct"/>
            <w:vMerge/>
          </w:tcPr>
          <w:p w14:paraId="0A08095A"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715B6DC0"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5B8E5775" w14:textId="6B461B5A" w:rsidR="00D80D08" w:rsidRPr="00E2317C" w:rsidRDefault="00D80D08" w:rsidP="0097181A">
            <w:pPr>
              <w:spacing w:after="0" w:line="240" w:lineRule="auto"/>
              <w:jc w:val="center"/>
              <w:rPr>
                <w:rFonts w:ascii="Times New Roman" w:hAnsi="Times New Roman"/>
                <w:b/>
                <w:sz w:val="24"/>
                <w:szCs w:val="24"/>
              </w:rPr>
            </w:pPr>
          </w:p>
        </w:tc>
        <w:tc>
          <w:tcPr>
            <w:tcW w:w="627" w:type="pct"/>
          </w:tcPr>
          <w:p w14:paraId="44CA5D81"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10222602" w14:textId="2271F994" w:rsidTr="00D80D08">
        <w:trPr>
          <w:trHeight w:val="480"/>
        </w:trPr>
        <w:tc>
          <w:tcPr>
            <w:tcW w:w="1145" w:type="pct"/>
            <w:vMerge/>
          </w:tcPr>
          <w:p w14:paraId="5D44C141" w14:textId="77777777" w:rsidR="00D80D08" w:rsidRPr="00E2317C" w:rsidRDefault="00D80D08" w:rsidP="0097181A">
            <w:pPr>
              <w:spacing w:after="0" w:line="240" w:lineRule="auto"/>
              <w:rPr>
                <w:rFonts w:ascii="Times New Roman" w:hAnsi="Times New Roman"/>
                <w:b/>
                <w:bCs/>
                <w:sz w:val="24"/>
                <w:szCs w:val="24"/>
              </w:rPr>
            </w:pPr>
          </w:p>
        </w:tc>
        <w:tc>
          <w:tcPr>
            <w:tcW w:w="2601" w:type="pct"/>
          </w:tcPr>
          <w:p w14:paraId="31B6CC21" w14:textId="77777777" w:rsidR="00D80D08" w:rsidRPr="00E2317C" w:rsidRDefault="00D80D08" w:rsidP="00E763E3">
            <w:pPr>
              <w:numPr>
                <w:ilvl w:val="0"/>
                <w:numId w:val="104"/>
              </w:num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25 </w:t>
            </w:r>
            <w:r w:rsidRPr="00E2317C">
              <w:rPr>
                <w:rFonts w:ascii="Times New Roman" w:hAnsi="Times New Roman"/>
                <w:bCs/>
                <w:sz w:val="24"/>
                <w:szCs w:val="24"/>
              </w:rPr>
              <w:t>«Проведение диагностики послеродовых заболеваний неинфекционной этиологии. Анализ клинической картины, общий осмотр, пальпация матки, оценка характера лохий, осмотр и пальпация молочных желёз. Уход и наблюдение за родильницей. Принципы лечения. Профилактика осложнений.</w:t>
            </w:r>
          </w:p>
          <w:p w14:paraId="4CC1EEF2" w14:textId="77777777" w:rsidR="00D80D08" w:rsidRPr="00E2317C" w:rsidRDefault="00D80D08" w:rsidP="0097181A">
            <w:pPr>
              <w:suppressAutoHyphens/>
              <w:spacing w:after="0" w:line="240" w:lineRule="auto"/>
              <w:ind w:left="360"/>
              <w:jc w:val="both"/>
              <w:rPr>
                <w:rFonts w:ascii="Times New Roman" w:hAnsi="Times New Roman"/>
                <w:bCs/>
                <w:sz w:val="24"/>
                <w:szCs w:val="24"/>
              </w:rPr>
            </w:pPr>
            <w:r w:rsidRPr="00E2317C">
              <w:rPr>
                <w:rFonts w:ascii="Times New Roman" w:hAnsi="Times New Roman"/>
                <w:bCs/>
                <w:sz w:val="24"/>
                <w:szCs w:val="24"/>
              </w:rPr>
              <w:t xml:space="preserve">Проведение диагностики послеродовых инфекционно-воспалительных заболеваний. Анализ клинической картины, общий осмотр, пальпация матки, оценка характера лохий. Забор биологического материала для лабораторных исследований. </w:t>
            </w:r>
            <w:r w:rsidRPr="00E2317C">
              <w:rPr>
                <w:rFonts w:ascii="Times New Roman" w:hAnsi="Times New Roman"/>
                <w:bCs/>
                <w:sz w:val="24"/>
                <w:szCs w:val="24"/>
              </w:rPr>
              <w:lastRenderedPageBreak/>
              <w:t xml:space="preserve">Уход и наблюдение за родильницей. Принципы лечения. Реабилитация. Профилактика осложнений. </w:t>
            </w:r>
          </w:p>
          <w:p w14:paraId="46F89567" w14:textId="77777777" w:rsidR="00D80D08" w:rsidRPr="00E2317C" w:rsidRDefault="00D80D08" w:rsidP="0097181A">
            <w:pPr>
              <w:spacing w:after="0" w:line="240" w:lineRule="auto"/>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послеродового (лактационного) мастита. Анализ клинической картины, общий осмотр, осмотр и пальпация молочных желёз. Уход и наблюдение за родильницей. Принципы лечения. Профилактика осложнений».</w:t>
            </w:r>
          </w:p>
        </w:tc>
        <w:tc>
          <w:tcPr>
            <w:tcW w:w="627" w:type="pct"/>
          </w:tcPr>
          <w:p w14:paraId="498861F1" w14:textId="7B942E13" w:rsidR="00D80D08" w:rsidRPr="00E2317C" w:rsidRDefault="00D80D08" w:rsidP="0097181A">
            <w:pPr>
              <w:spacing w:after="0" w:line="240" w:lineRule="auto"/>
              <w:jc w:val="center"/>
              <w:rPr>
                <w:rFonts w:ascii="Times New Roman" w:hAnsi="Times New Roman"/>
                <w:sz w:val="24"/>
                <w:szCs w:val="24"/>
              </w:rPr>
            </w:pPr>
          </w:p>
        </w:tc>
        <w:tc>
          <w:tcPr>
            <w:tcW w:w="627" w:type="pct"/>
          </w:tcPr>
          <w:p w14:paraId="1FB07ED7"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50FEAEBC"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558237B7"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98062D5" w14:textId="7FA04403" w:rsidR="00D80D08"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EC5B78C" w14:textId="1D5C4479" w:rsidTr="00D80D08">
        <w:trPr>
          <w:trHeight w:val="431"/>
        </w:trPr>
        <w:tc>
          <w:tcPr>
            <w:tcW w:w="3746" w:type="pct"/>
            <w:gridSpan w:val="2"/>
          </w:tcPr>
          <w:p w14:paraId="0918CAD6"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bCs/>
                <w:sz w:val="24"/>
                <w:szCs w:val="24"/>
              </w:rPr>
              <w:t>Примерная тематика самостоятельной учебной работы при изучении Раздела 2</w:t>
            </w:r>
          </w:p>
          <w:p w14:paraId="172A1863"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sz w:val="24"/>
                <w:szCs w:val="24"/>
              </w:rPr>
              <w:t>1.  .………………………………………</w:t>
            </w:r>
          </w:p>
        </w:tc>
        <w:tc>
          <w:tcPr>
            <w:tcW w:w="627" w:type="pct"/>
          </w:tcPr>
          <w:p w14:paraId="3533C97E" w14:textId="77777777" w:rsidR="00D80D08" w:rsidRPr="00E2317C" w:rsidRDefault="00D80D08" w:rsidP="0097181A">
            <w:pPr>
              <w:spacing w:after="0" w:line="240" w:lineRule="auto"/>
              <w:rPr>
                <w:rFonts w:ascii="Times New Roman" w:hAnsi="Times New Roman"/>
                <w:b/>
                <w:sz w:val="24"/>
                <w:szCs w:val="24"/>
              </w:rPr>
            </w:pPr>
          </w:p>
        </w:tc>
        <w:tc>
          <w:tcPr>
            <w:tcW w:w="627" w:type="pct"/>
          </w:tcPr>
          <w:p w14:paraId="77BB872F" w14:textId="77777777" w:rsidR="00D80D08" w:rsidRPr="00C61A87" w:rsidRDefault="00D80D08" w:rsidP="0097181A">
            <w:pPr>
              <w:spacing w:after="0" w:line="240" w:lineRule="auto"/>
              <w:rPr>
                <w:rFonts w:ascii="Times New Roman" w:hAnsi="Times New Roman"/>
                <w:b/>
                <w:sz w:val="24"/>
                <w:szCs w:val="24"/>
              </w:rPr>
            </w:pPr>
          </w:p>
        </w:tc>
      </w:tr>
      <w:tr w:rsidR="00D80D08" w:rsidRPr="00E2317C" w14:paraId="79519578" w14:textId="703DFCE0" w:rsidTr="00D80D08">
        <w:trPr>
          <w:trHeight w:val="289"/>
        </w:trPr>
        <w:tc>
          <w:tcPr>
            <w:tcW w:w="3746" w:type="pct"/>
            <w:gridSpan w:val="2"/>
          </w:tcPr>
          <w:p w14:paraId="221F485C"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Учебная практика Раздела 2</w:t>
            </w:r>
          </w:p>
          <w:p w14:paraId="2527A460"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Виды работ </w:t>
            </w:r>
          </w:p>
          <w:p w14:paraId="7CD9BE21" w14:textId="77777777" w:rsidR="00D80D08" w:rsidRPr="00E2317C" w:rsidRDefault="00D80D08" w:rsidP="00E763E3">
            <w:pPr>
              <w:numPr>
                <w:ilvl w:val="0"/>
                <w:numId w:val="98"/>
              </w:numPr>
              <w:spacing w:after="0" w:line="240" w:lineRule="auto"/>
              <w:jc w:val="both"/>
              <w:rPr>
                <w:rFonts w:ascii="Times New Roman" w:hAnsi="Times New Roman"/>
                <w:sz w:val="24"/>
                <w:szCs w:val="24"/>
              </w:rPr>
            </w:pPr>
            <w:r w:rsidRPr="00E2317C">
              <w:rPr>
                <w:rFonts w:ascii="Times New Roman" w:hAnsi="Times New Roman"/>
                <w:sz w:val="24"/>
                <w:szCs w:val="24"/>
              </w:rPr>
              <w:t>Проведение осмотров пациентов в период беременности и послеродовый период.</w:t>
            </w:r>
          </w:p>
          <w:p w14:paraId="485FEE3A" w14:textId="77777777" w:rsidR="00D80D08" w:rsidRPr="00E2317C" w:rsidRDefault="00D80D08" w:rsidP="00E763E3">
            <w:pPr>
              <w:numPr>
                <w:ilvl w:val="0"/>
                <w:numId w:val="98"/>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 xml:space="preserve">Проведение медицинского обследования пациентов в период беременности. </w:t>
            </w:r>
          </w:p>
          <w:p w14:paraId="2342F2D3" w14:textId="77777777" w:rsidR="00D80D08" w:rsidRPr="00E2317C" w:rsidRDefault="00D80D08" w:rsidP="00E763E3">
            <w:pPr>
              <w:numPr>
                <w:ilvl w:val="0"/>
                <w:numId w:val="98"/>
              </w:numPr>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медицинского обследования пациентов в период родов и послеродовый период.</w:t>
            </w:r>
          </w:p>
          <w:p w14:paraId="5A6A54A1" w14:textId="77777777" w:rsidR="00D80D08" w:rsidRPr="00E2317C" w:rsidRDefault="00D80D08" w:rsidP="00E763E3">
            <w:pPr>
              <w:numPr>
                <w:ilvl w:val="0"/>
                <w:numId w:val="98"/>
              </w:numPr>
              <w:suppressAutoHyphens/>
              <w:spacing w:after="0" w:line="240" w:lineRule="auto"/>
              <w:ind w:left="357" w:hanging="357"/>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в период беременности.</w:t>
            </w:r>
          </w:p>
          <w:p w14:paraId="3C3D855F" w14:textId="77777777" w:rsidR="00D80D08" w:rsidRPr="00E2317C" w:rsidRDefault="00D80D08" w:rsidP="00E763E3">
            <w:pPr>
              <w:numPr>
                <w:ilvl w:val="0"/>
                <w:numId w:val="98"/>
              </w:numPr>
              <w:spacing w:after="0" w:line="240" w:lineRule="auto"/>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в период родов и послеродовый период.</w:t>
            </w:r>
          </w:p>
          <w:p w14:paraId="1F326208" w14:textId="77777777" w:rsidR="00D80D08" w:rsidRPr="00E2317C" w:rsidRDefault="00D80D08" w:rsidP="00E763E3">
            <w:pPr>
              <w:numPr>
                <w:ilvl w:val="0"/>
                <w:numId w:val="98"/>
              </w:numPr>
              <w:suppressAutoHyphens/>
              <w:spacing w:after="0" w:line="240" w:lineRule="auto"/>
              <w:ind w:left="357" w:hanging="357"/>
              <w:jc w:val="both"/>
              <w:rPr>
                <w:rFonts w:ascii="Times New Roman" w:hAnsi="Times New Roman"/>
                <w:sz w:val="24"/>
                <w:szCs w:val="24"/>
              </w:rPr>
            </w:pPr>
            <w:r w:rsidRPr="00E2317C">
              <w:rPr>
                <w:rFonts w:ascii="Times New Roman" w:hAnsi="Times New Roman"/>
                <w:iCs/>
                <w:sz w:val="24"/>
                <w:szCs w:val="24"/>
              </w:rPr>
              <w:t>Осуществление лечения пациентов при осложнённом течении беременности и послеродового периода совместно с врачом акушером-гинекологом.</w:t>
            </w:r>
          </w:p>
          <w:p w14:paraId="6AE7A28C" w14:textId="77777777" w:rsidR="00D80D08" w:rsidRPr="00E2317C" w:rsidRDefault="00D80D08" w:rsidP="00E763E3">
            <w:pPr>
              <w:numPr>
                <w:ilvl w:val="0"/>
                <w:numId w:val="98"/>
              </w:numPr>
              <w:suppressAutoHyphens/>
              <w:spacing w:after="0" w:line="240" w:lineRule="auto"/>
              <w:jc w:val="both"/>
              <w:rPr>
                <w:rFonts w:ascii="Times New Roman" w:hAnsi="Times New Roman"/>
                <w:sz w:val="24"/>
                <w:szCs w:val="24"/>
              </w:rPr>
            </w:pPr>
            <w:r w:rsidRPr="00E2317C">
              <w:rPr>
                <w:rFonts w:ascii="Times New Roman" w:hAnsi="Times New Roman"/>
                <w:iCs/>
                <w:sz w:val="24"/>
                <w:szCs w:val="24"/>
              </w:rPr>
              <w:t xml:space="preserve">Проведение родоразрешения при физиологическом течении родов. </w:t>
            </w:r>
          </w:p>
          <w:p w14:paraId="5353C64D" w14:textId="77777777" w:rsidR="00D80D08" w:rsidRPr="00E2317C" w:rsidRDefault="00D80D08" w:rsidP="00E763E3">
            <w:pPr>
              <w:numPr>
                <w:ilvl w:val="0"/>
                <w:numId w:val="98"/>
              </w:numPr>
              <w:suppressAutoHyphens/>
              <w:spacing w:after="0" w:line="240" w:lineRule="auto"/>
              <w:jc w:val="both"/>
              <w:rPr>
                <w:rFonts w:ascii="Times New Roman" w:hAnsi="Times New Roman"/>
                <w:sz w:val="24"/>
                <w:szCs w:val="24"/>
              </w:rPr>
            </w:pPr>
            <w:r w:rsidRPr="00E2317C">
              <w:rPr>
                <w:rFonts w:ascii="Times New Roman" w:hAnsi="Times New Roman"/>
                <w:iCs/>
                <w:sz w:val="24"/>
                <w:szCs w:val="24"/>
              </w:rPr>
              <w:t>Проведение родоразрешения при осложнённом течении родов (акушерской патологии) совместно с врачом акушером-гинекологом.</w:t>
            </w:r>
          </w:p>
          <w:p w14:paraId="4FEB521C" w14:textId="77777777" w:rsidR="00D80D08" w:rsidRPr="00E2317C" w:rsidRDefault="00D80D08" w:rsidP="00E763E3">
            <w:pPr>
              <w:numPr>
                <w:ilvl w:val="0"/>
                <w:numId w:val="98"/>
              </w:numPr>
              <w:suppressAutoHyphens/>
              <w:spacing w:after="0" w:line="240" w:lineRule="auto"/>
              <w:jc w:val="both"/>
              <w:rPr>
                <w:rFonts w:ascii="Times New Roman" w:hAnsi="Times New Roman"/>
                <w:sz w:val="24"/>
                <w:szCs w:val="24"/>
              </w:rPr>
            </w:pPr>
            <w:r w:rsidRPr="00E2317C">
              <w:rPr>
                <w:rFonts w:ascii="Times New Roman" w:hAnsi="Times New Roman"/>
                <w:iCs/>
                <w:sz w:val="24"/>
                <w:szCs w:val="24"/>
              </w:rPr>
              <w:t>Проведение первичного туалета новорождённого, оценки и контроля его витальных функций.</w:t>
            </w:r>
          </w:p>
          <w:p w14:paraId="11B9E9B8" w14:textId="77777777" w:rsidR="00D80D08" w:rsidRPr="00E2317C" w:rsidRDefault="00D80D08" w:rsidP="00E763E3">
            <w:pPr>
              <w:numPr>
                <w:ilvl w:val="0"/>
                <w:numId w:val="98"/>
              </w:numPr>
              <w:spacing w:after="0" w:line="240" w:lineRule="auto"/>
              <w:jc w:val="both"/>
              <w:rPr>
                <w:rFonts w:ascii="Times New Roman" w:hAnsi="Times New Roman"/>
                <w:sz w:val="24"/>
                <w:szCs w:val="24"/>
              </w:rPr>
            </w:pPr>
            <w:r w:rsidRPr="00E2317C">
              <w:rPr>
                <w:rFonts w:ascii="Times New Roman" w:hAnsi="Times New Roman"/>
                <w:sz w:val="24"/>
                <w:szCs w:val="24"/>
              </w:rPr>
              <w:t>Направление пациентов в период беременности и послеродовый период в медицинские организации для оказания специализированной, в том числе высокотехнологичной, медицинской помощи.</w:t>
            </w:r>
          </w:p>
        </w:tc>
        <w:tc>
          <w:tcPr>
            <w:tcW w:w="627" w:type="pct"/>
          </w:tcPr>
          <w:p w14:paraId="244800C0" w14:textId="7EB87BC5" w:rsidR="00D80D08" w:rsidRPr="00E2317C" w:rsidRDefault="00D80D08" w:rsidP="0097181A">
            <w:pPr>
              <w:spacing w:after="0" w:line="240" w:lineRule="auto"/>
              <w:jc w:val="center"/>
              <w:rPr>
                <w:rFonts w:ascii="Times New Roman" w:hAnsi="Times New Roman"/>
                <w:b/>
                <w:sz w:val="24"/>
                <w:szCs w:val="24"/>
              </w:rPr>
            </w:pPr>
          </w:p>
        </w:tc>
        <w:tc>
          <w:tcPr>
            <w:tcW w:w="627" w:type="pct"/>
          </w:tcPr>
          <w:p w14:paraId="151AFF4F"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59ACE60C" w14:textId="47C13CC3" w:rsidTr="00D80D08">
        <w:trPr>
          <w:trHeight w:val="327"/>
        </w:trPr>
        <w:tc>
          <w:tcPr>
            <w:tcW w:w="3746" w:type="pct"/>
            <w:gridSpan w:val="2"/>
          </w:tcPr>
          <w:p w14:paraId="49E026FC"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Раздел 3. Проведение медицинской реабилитации в акушерстве и гинекологии </w:t>
            </w:r>
          </w:p>
        </w:tc>
        <w:tc>
          <w:tcPr>
            <w:tcW w:w="627" w:type="pct"/>
            <w:vAlign w:val="center"/>
          </w:tcPr>
          <w:p w14:paraId="37447E45" w14:textId="067131ED"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5B44CE1E"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3298D083" w14:textId="79A44776" w:rsidTr="00D80D08">
        <w:trPr>
          <w:trHeight w:val="249"/>
        </w:trPr>
        <w:tc>
          <w:tcPr>
            <w:tcW w:w="3746" w:type="pct"/>
            <w:gridSpan w:val="2"/>
          </w:tcPr>
          <w:p w14:paraId="5902310D"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МДК02.03 Медицинская реабилитация в акушерстве и гинекологии </w:t>
            </w:r>
          </w:p>
        </w:tc>
        <w:tc>
          <w:tcPr>
            <w:tcW w:w="627" w:type="pct"/>
            <w:vAlign w:val="center"/>
          </w:tcPr>
          <w:p w14:paraId="44209FA2" w14:textId="3F95003A"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E566FA8"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388B0ABD" w14:textId="45064830" w:rsidTr="00D80D08">
        <w:trPr>
          <w:trHeight w:val="263"/>
        </w:trPr>
        <w:tc>
          <w:tcPr>
            <w:tcW w:w="1145" w:type="pct"/>
            <w:vMerge w:val="restart"/>
          </w:tcPr>
          <w:p w14:paraId="2B83F015" w14:textId="77777777" w:rsidR="00D80D08" w:rsidRPr="00E2317C" w:rsidRDefault="00D80D08" w:rsidP="0097181A">
            <w:pPr>
              <w:suppressAutoHyphens/>
              <w:spacing w:line="240" w:lineRule="auto"/>
              <w:rPr>
                <w:rFonts w:ascii="Times New Roman" w:hAnsi="Times New Roman"/>
                <w:b/>
                <w:bCs/>
                <w:sz w:val="24"/>
                <w:szCs w:val="24"/>
              </w:rPr>
            </w:pPr>
            <w:r w:rsidRPr="00E2317C">
              <w:rPr>
                <w:rFonts w:ascii="Times New Roman" w:hAnsi="Times New Roman"/>
                <w:b/>
                <w:bCs/>
                <w:sz w:val="24"/>
                <w:szCs w:val="24"/>
              </w:rPr>
              <w:t>Тема 3.1. Основы медицинской реабилитации</w:t>
            </w:r>
          </w:p>
        </w:tc>
        <w:tc>
          <w:tcPr>
            <w:tcW w:w="2601" w:type="pct"/>
          </w:tcPr>
          <w:p w14:paraId="7F9E1BD5" w14:textId="77777777" w:rsidR="00D80D08" w:rsidRPr="00E2317C" w:rsidRDefault="00D80D08" w:rsidP="0097181A">
            <w:pPr>
              <w:spacing w:after="0" w:line="240" w:lineRule="auto"/>
              <w:jc w:val="both"/>
              <w:rPr>
                <w:rFonts w:ascii="Times New Roman" w:hAnsi="Times New Roman"/>
                <w:b/>
                <w:bCs/>
                <w:sz w:val="24"/>
                <w:szCs w:val="24"/>
              </w:rPr>
            </w:pPr>
            <w:r w:rsidRPr="00E2317C">
              <w:rPr>
                <w:rFonts w:ascii="Times New Roman" w:hAnsi="Times New Roman"/>
                <w:b/>
                <w:bCs/>
                <w:sz w:val="24"/>
                <w:szCs w:val="24"/>
              </w:rPr>
              <w:t>Содержание</w:t>
            </w:r>
          </w:p>
        </w:tc>
        <w:tc>
          <w:tcPr>
            <w:tcW w:w="627" w:type="pct"/>
          </w:tcPr>
          <w:p w14:paraId="6F9EC225" w14:textId="52369493"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1D0C3035"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7E3ED2B2" w14:textId="77A221C4" w:rsidTr="00D80D08">
        <w:trPr>
          <w:trHeight w:val="612"/>
        </w:trPr>
        <w:tc>
          <w:tcPr>
            <w:tcW w:w="1145" w:type="pct"/>
            <w:vMerge/>
          </w:tcPr>
          <w:p w14:paraId="4927D3E5"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17F8CCDD" w14:textId="77777777" w:rsidR="00D80D08" w:rsidRPr="00E2317C" w:rsidRDefault="00D80D08" w:rsidP="00E763E3">
            <w:pPr>
              <w:numPr>
                <w:ilvl w:val="0"/>
                <w:numId w:val="54"/>
              </w:numPr>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Принципы и виды реабилитации. Нормативно-правовое регулирование медицинской реабилитации. Основные направления реабилитации. </w:t>
            </w:r>
          </w:p>
        </w:tc>
        <w:tc>
          <w:tcPr>
            <w:tcW w:w="627" w:type="pct"/>
            <w:vMerge w:val="restart"/>
          </w:tcPr>
          <w:p w14:paraId="3ED7F781" w14:textId="12EEADA3"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425E33CE"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32F64479"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CAD993F"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1F6451B" w14:textId="1ADCBDB6"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6D9CAA42" w14:textId="7FC5DBAB" w:rsidTr="00D80D08">
        <w:trPr>
          <w:trHeight w:val="960"/>
        </w:trPr>
        <w:tc>
          <w:tcPr>
            <w:tcW w:w="1145" w:type="pct"/>
            <w:vMerge/>
          </w:tcPr>
          <w:p w14:paraId="4B25F7C4"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0A9EF2D9" w14:textId="77777777" w:rsidR="00D80D08" w:rsidRPr="00E2317C" w:rsidRDefault="00D80D08" w:rsidP="00E763E3">
            <w:pPr>
              <w:numPr>
                <w:ilvl w:val="0"/>
                <w:numId w:val="54"/>
              </w:numPr>
              <w:spacing w:after="0" w:line="240" w:lineRule="auto"/>
              <w:jc w:val="both"/>
              <w:rPr>
                <w:rFonts w:ascii="Times New Roman" w:hAnsi="Times New Roman"/>
                <w:bCs/>
                <w:sz w:val="24"/>
                <w:szCs w:val="24"/>
              </w:rPr>
            </w:pPr>
            <w:r w:rsidRPr="00E2317C">
              <w:rPr>
                <w:rFonts w:ascii="Times New Roman" w:hAnsi="Times New Roman"/>
                <w:bCs/>
                <w:sz w:val="24"/>
                <w:szCs w:val="24"/>
              </w:rPr>
              <w:t>Организация медицинской реабилитации. Этапы медицинской реабилитации. Оценка эффективности реабилитационного лечения. Реабилитационные мероприятия в акушерстве и гинекологии.</w:t>
            </w:r>
          </w:p>
        </w:tc>
        <w:tc>
          <w:tcPr>
            <w:tcW w:w="627" w:type="pct"/>
            <w:vMerge/>
          </w:tcPr>
          <w:p w14:paraId="0ED71DBE" w14:textId="7777777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4893E88" w14:textId="77777777" w:rsidR="00D80D08" w:rsidRPr="00C61A87" w:rsidRDefault="00D80D08" w:rsidP="0097181A">
            <w:pPr>
              <w:suppressAutoHyphens/>
              <w:spacing w:after="0" w:line="240" w:lineRule="auto"/>
              <w:jc w:val="center"/>
              <w:rPr>
                <w:rFonts w:ascii="Times New Roman" w:hAnsi="Times New Roman"/>
                <w:sz w:val="24"/>
                <w:szCs w:val="24"/>
              </w:rPr>
            </w:pPr>
          </w:p>
        </w:tc>
      </w:tr>
      <w:tr w:rsidR="00D80D08" w:rsidRPr="00E2317C" w14:paraId="380CCAD9" w14:textId="0030DABA" w:rsidTr="00D80D08">
        <w:trPr>
          <w:trHeight w:val="231"/>
        </w:trPr>
        <w:tc>
          <w:tcPr>
            <w:tcW w:w="1145" w:type="pct"/>
            <w:vMerge/>
          </w:tcPr>
          <w:p w14:paraId="2E3C9492"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651C82C6"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1D1C8B0" w14:textId="6987FEB5"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6D43B396"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9CE443F" w14:textId="594D6D2A" w:rsidTr="00D80D08">
        <w:trPr>
          <w:trHeight w:val="1159"/>
        </w:trPr>
        <w:tc>
          <w:tcPr>
            <w:tcW w:w="1145" w:type="pct"/>
            <w:vMerge/>
          </w:tcPr>
          <w:p w14:paraId="5DCEC889"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60F02A93" w14:textId="77777777" w:rsidR="00D80D08" w:rsidRPr="00E2317C" w:rsidRDefault="00D80D08" w:rsidP="00E763E3">
            <w:pPr>
              <w:numPr>
                <w:ilvl w:val="0"/>
                <w:numId w:val="62"/>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 </w:t>
            </w:r>
            <w:r w:rsidRPr="00E2317C">
              <w:rPr>
                <w:rFonts w:ascii="Times New Roman" w:hAnsi="Times New Roman"/>
                <w:bCs/>
                <w:sz w:val="24"/>
                <w:szCs w:val="24"/>
              </w:rPr>
              <w:t>«Организация медицинской реабилитации. Этапы медицинской реабилитации. Работа с нормативно-правовой документацией, регулирующей систему медицинской реабилитации. Особенности реабилитационных мероприятий в акушерстве и гинекологии».</w:t>
            </w:r>
          </w:p>
        </w:tc>
        <w:tc>
          <w:tcPr>
            <w:tcW w:w="627" w:type="pct"/>
          </w:tcPr>
          <w:p w14:paraId="789E3E70" w14:textId="2143644F"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2166AEF5"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7B52BD8C"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03EAE2E"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0A61CD3C" w14:textId="6FACDA2C"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8154CA6" w14:textId="650B3CA1" w:rsidTr="00D80D08">
        <w:trPr>
          <w:trHeight w:val="368"/>
        </w:trPr>
        <w:tc>
          <w:tcPr>
            <w:tcW w:w="1145" w:type="pct"/>
            <w:vMerge w:val="restart"/>
          </w:tcPr>
          <w:p w14:paraId="291D24F1" w14:textId="77777777" w:rsidR="00D80D08" w:rsidRPr="00E2317C" w:rsidRDefault="00D80D08" w:rsidP="0097181A">
            <w:pPr>
              <w:suppressAutoHyphens/>
              <w:spacing w:line="240" w:lineRule="auto"/>
              <w:rPr>
                <w:rFonts w:ascii="Times New Roman" w:hAnsi="Times New Roman"/>
                <w:b/>
                <w:bCs/>
                <w:sz w:val="24"/>
                <w:szCs w:val="24"/>
              </w:rPr>
            </w:pPr>
            <w:r w:rsidRPr="00E2317C">
              <w:rPr>
                <w:rFonts w:ascii="Times New Roman" w:hAnsi="Times New Roman"/>
                <w:b/>
                <w:bCs/>
                <w:sz w:val="24"/>
                <w:szCs w:val="24"/>
              </w:rPr>
              <w:t>Тема 3.2. Основные средства и методы медицинской реабилитации</w:t>
            </w:r>
          </w:p>
        </w:tc>
        <w:tc>
          <w:tcPr>
            <w:tcW w:w="2601" w:type="pct"/>
          </w:tcPr>
          <w:p w14:paraId="5E1EF549"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64B4D326" w14:textId="316BFC86"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B21D16A"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5C26F772" w14:textId="5B6BC30C" w:rsidTr="00D80D08">
        <w:trPr>
          <w:trHeight w:val="525"/>
        </w:trPr>
        <w:tc>
          <w:tcPr>
            <w:tcW w:w="1145" w:type="pct"/>
            <w:vMerge/>
          </w:tcPr>
          <w:p w14:paraId="342A28BD"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5069A97C" w14:textId="77777777" w:rsidR="00B25C1C" w:rsidRPr="00E2317C" w:rsidRDefault="00B25C1C" w:rsidP="00E763E3">
            <w:pPr>
              <w:numPr>
                <w:ilvl w:val="0"/>
                <w:numId w:val="56"/>
              </w:numPr>
              <w:spacing w:after="0" w:line="240" w:lineRule="auto"/>
              <w:jc w:val="both"/>
              <w:rPr>
                <w:rFonts w:ascii="Times New Roman" w:hAnsi="Times New Roman"/>
                <w:bCs/>
                <w:sz w:val="24"/>
                <w:szCs w:val="24"/>
              </w:rPr>
            </w:pPr>
            <w:r w:rsidRPr="00E2317C">
              <w:rPr>
                <w:rFonts w:ascii="Times New Roman" w:hAnsi="Times New Roman"/>
                <w:bCs/>
                <w:sz w:val="24"/>
                <w:szCs w:val="24"/>
              </w:rPr>
              <w:t>Лечебная физкультура. Организация и проведение. Показания, противопоказания. Применение в акушерстве и гинекологии. Физические упражнения. Двигательный режим.</w:t>
            </w:r>
          </w:p>
        </w:tc>
        <w:tc>
          <w:tcPr>
            <w:tcW w:w="627" w:type="pct"/>
            <w:vMerge w:val="restart"/>
          </w:tcPr>
          <w:p w14:paraId="0097D730" w14:textId="16C361A5"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val="restart"/>
          </w:tcPr>
          <w:p w14:paraId="553AC46B"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4A8E0F38"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46EAA2B9"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502680CB" w14:textId="327162B5"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6A789B4F" w14:textId="7027D8FD" w:rsidTr="00D80D08">
        <w:trPr>
          <w:trHeight w:val="289"/>
        </w:trPr>
        <w:tc>
          <w:tcPr>
            <w:tcW w:w="1145" w:type="pct"/>
            <w:vMerge/>
          </w:tcPr>
          <w:p w14:paraId="5DEFB44B"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4FE48B6B" w14:textId="77777777" w:rsidR="00B25C1C" w:rsidRPr="00E2317C" w:rsidRDefault="00B25C1C" w:rsidP="00E763E3">
            <w:pPr>
              <w:numPr>
                <w:ilvl w:val="0"/>
                <w:numId w:val="56"/>
              </w:numPr>
              <w:spacing w:after="0" w:line="240" w:lineRule="auto"/>
              <w:jc w:val="both"/>
              <w:rPr>
                <w:rFonts w:ascii="Times New Roman" w:hAnsi="Times New Roman"/>
                <w:bCs/>
                <w:sz w:val="24"/>
                <w:szCs w:val="24"/>
              </w:rPr>
            </w:pPr>
            <w:r w:rsidRPr="00E2317C">
              <w:rPr>
                <w:rFonts w:ascii="Times New Roman" w:hAnsi="Times New Roman"/>
                <w:bCs/>
                <w:sz w:val="24"/>
                <w:szCs w:val="24"/>
              </w:rPr>
              <w:t>Массаж. Организация и проведение.  Физиологическое влияние массажа на организм. Показания, противопоказания. Виды массажа. Применение массажа в акушерстве и гинекологии.</w:t>
            </w:r>
          </w:p>
        </w:tc>
        <w:tc>
          <w:tcPr>
            <w:tcW w:w="627" w:type="pct"/>
            <w:vMerge/>
          </w:tcPr>
          <w:p w14:paraId="0DC57079"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43BC5BAB"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B25C1C" w:rsidRPr="00E2317C" w14:paraId="673E8F10" w14:textId="2C158F68" w:rsidTr="00D80D08">
        <w:trPr>
          <w:trHeight w:val="810"/>
        </w:trPr>
        <w:tc>
          <w:tcPr>
            <w:tcW w:w="1145" w:type="pct"/>
            <w:vMerge/>
          </w:tcPr>
          <w:p w14:paraId="2FEB1F3C"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6A1A0C19" w14:textId="77777777" w:rsidR="00B25C1C" w:rsidRPr="00E2317C" w:rsidRDefault="00B25C1C" w:rsidP="00E763E3">
            <w:pPr>
              <w:numPr>
                <w:ilvl w:val="0"/>
                <w:numId w:val="56"/>
              </w:numPr>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Физиотерапия. </w:t>
            </w:r>
            <w:r w:rsidRPr="00E2317C">
              <w:rPr>
                <w:rFonts w:ascii="Times New Roman" w:hAnsi="Times New Roman"/>
                <w:sz w:val="24"/>
                <w:szCs w:val="24"/>
              </w:rPr>
              <w:t>Организация физиотерапевтической службы. Показания, противопоказания. Общие принципы применения физических факторов в лечебных и профилактических целях.</w:t>
            </w:r>
            <w:r w:rsidRPr="00E2317C">
              <w:rPr>
                <w:rFonts w:ascii="Times New Roman" w:hAnsi="Times New Roman"/>
                <w:bCs/>
                <w:sz w:val="24"/>
                <w:szCs w:val="24"/>
              </w:rPr>
              <w:t xml:space="preserve"> Применение физиотерапии в акушерстве и гинекологии.</w:t>
            </w:r>
            <w:r w:rsidRPr="00E2317C">
              <w:rPr>
                <w:rFonts w:ascii="Times New Roman" w:hAnsi="Times New Roman"/>
                <w:sz w:val="24"/>
                <w:szCs w:val="24"/>
              </w:rPr>
              <w:t xml:space="preserve">  </w:t>
            </w:r>
          </w:p>
        </w:tc>
        <w:tc>
          <w:tcPr>
            <w:tcW w:w="627" w:type="pct"/>
            <w:vMerge/>
          </w:tcPr>
          <w:p w14:paraId="044F09FB"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522B4BEB"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B25C1C" w:rsidRPr="00E2317C" w14:paraId="32F97433" w14:textId="620C469E" w:rsidTr="00D80D08">
        <w:trPr>
          <w:trHeight w:val="525"/>
        </w:trPr>
        <w:tc>
          <w:tcPr>
            <w:tcW w:w="1145" w:type="pct"/>
            <w:vMerge/>
          </w:tcPr>
          <w:p w14:paraId="66035172"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28586D30" w14:textId="77777777" w:rsidR="00B25C1C" w:rsidRPr="00E2317C" w:rsidRDefault="00B25C1C" w:rsidP="00E763E3">
            <w:pPr>
              <w:numPr>
                <w:ilvl w:val="0"/>
                <w:numId w:val="56"/>
              </w:numPr>
              <w:spacing w:after="0" w:line="240" w:lineRule="auto"/>
              <w:jc w:val="both"/>
              <w:rPr>
                <w:rFonts w:ascii="Times New Roman" w:hAnsi="Times New Roman"/>
                <w:bCs/>
                <w:sz w:val="24"/>
                <w:szCs w:val="24"/>
              </w:rPr>
            </w:pPr>
            <w:r w:rsidRPr="00E2317C">
              <w:rPr>
                <w:rFonts w:ascii="Times New Roman" w:hAnsi="Times New Roman"/>
                <w:bCs/>
                <w:sz w:val="24"/>
                <w:szCs w:val="24"/>
              </w:rPr>
              <w:t xml:space="preserve">Рефлексотерапия. Показания, противопоказания. Механизмы лечебного действия рефлексотерапии. Методы рефлексотерапии. Применение в акушерстве и гинекологии. </w:t>
            </w:r>
          </w:p>
        </w:tc>
        <w:tc>
          <w:tcPr>
            <w:tcW w:w="627" w:type="pct"/>
            <w:vMerge/>
          </w:tcPr>
          <w:p w14:paraId="63619E0E"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0BFE09D9"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B25C1C" w:rsidRPr="00E2317C" w14:paraId="497F7D80" w14:textId="2BCC7345" w:rsidTr="00D80D08">
        <w:trPr>
          <w:trHeight w:val="333"/>
        </w:trPr>
        <w:tc>
          <w:tcPr>
            <w:tcW w:w="1145" w:type="pct"/>
            <w:vMerge/>
          </w:tcPr>
          <w:p w14:paraId="26EB9EB2"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3833E828" w14:textId="77777777" w:rsidR="00B25C1C" w:rsidRPr="00E2317C" w:rsidRDefault="00B25C1C" w:rsidP="00E763E3">
            <w:pPr>
              <w:numPr>
                <w:ilvl w:val="0"/>
                <w:numId w:val="56"/>
              </w:numPr>
              <w:spacing w:after="0" w:line="240" w:lineRule="auto"/>
              <w:jc w:val="both"/>
              <w:rPr>
                <w:rFonts w:ascii="Times New Roman" w:hAnsi="Times New Roman"/>
                <w:bCs/>
                <w:sz w:val="24"/>
                <w:szCs w:val="24"/>
              </w:rPr>
            </w:pPr>
            <w:r w:rsidRPr="00E2317C">
              <w:rPr>
                <w:rFonts w:ascii="Times New Roman" w:hAnsi="Times New Roman"/>
                <w:bCs/>
                <w:sz w:val="24"/>
                <w:szCs w:val="24"/>
              </w:rPr>
              <w:t>Психотерапия. Организация и проведение. Показания, противопоказания. Виды психотерапии. Применение в акушерстве и гинекологии.</w:t>
            </w:r>
          </w:p>
        </w:tc>
        <w:tc>
          <w:tcPr>
            <w:tcW w:w="627" w:type="pct"/>
            <w:vMerge/>
          </w:tcPr>
          <w:p w14:paraId="3A5E2A09"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5D6EE2B3"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D80D08" w:rsidRPr="00E2317C" w14:paraId="215F67E3" w14:textId="01FBD58E" w:rsidTr="00D80D08">
        <w:trPr>
          <w:trHeight w:val="300"/>
        </w:trPr>
        <w:tc>
          <w:tcPr>
            <w:tcW w:w="1145" w:type="pct"/>
            <w:vMerge/>
          </w:tcPr>
          <w:p w14:paraId="3AFE765C"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4F0F7F9D"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209F7BDC" w14:textId="6085BCE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53C6AF9"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75639463" w14:textId="69E0A9C0" w:rsidTr="00D80D08">
        <w:trPr>
          <w:trHeight w:val="926"/>
        </w:trPr>
        <w:tc>
          <w:tcPr>
            <w:tcW w:w="1145" w:type="pct"/>
            <w:vMerge/>
          </w:tcPr>
          <w:p w14:paraId="64213572"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690C4947" w14:textId="77777777" w:rsidR="00B25C1C" w:rsidRPr="00E2317C" w:rsidRDefault="00B25C1C" w:rsidP="00E763E3">
            <w:pPr>
              <w:numPr>
                <w:ilvl w:val="0"/>
                <w:numId w:val="57"/>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 </w:t>
            </w:r>
            <w:r w:rsidRPr="00E2317C">
              <w:rPr>
                <w:rFonts w:ascii="Times New Roman" w:hAnsi="Times New Roman"/>
                <w:bCs/>
                <w:sz w:val="24"/>
                <w:szCs w:val="24"/>
              </w:rPr>
              <w:t>«Организация и проведение лечебной физкультуры для женщин в различные периоды жизни. Показания, противопоказания. Комплексы физических упражнений. Дозировка физической нагрузки на занятиях».</w:t>
            </w:r>
          </w:p>
        </w:tc>
        <w:tc>
          <w:tcPr>
            <w:tcW w:w="627" w:type="pct"/>
          </w:tcPr>
          <w:p w14:paraId="17641418" w14:textId="05AD9C9A"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val="restart"/>
          </w:tcPr>
          <w:p w14:paraId="7F7AA806"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1F8CD91B"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9719C13"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ADD0CAE" w14:textId="167D78BF"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249D15F7" w14:textId="3D3C5890" w:rsidTr="00D80D08">
        <w:trPr>
          <w:trHeight w:val="1155"/>
        </w:trPr>
        <w:tc>
          <w:tcPr>
            <w:tcW w:w="1145" w:type="pct"/>
            <w:vMerge/>
          </w:tcPr>
          <w:p w14:paraId="08409899"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312AD829" w14:textId="77777777" w:rsidR="00B25C1C" w:rsidRPr="00E2317C" w:rsidRDefault="00B25C1C" w:rsidP="00E763E3">
            <w:pPr>
              <w:numPr>
                <w:ilvl w:val="0"/>
                <w:numId w:val="57"/>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3 </w:t>
            </w:r>
            <w:r w:rsidRPr="00E2317C">
              <w:rPr>
                <w:rFonts w:ascii="Times New Roman" w:hAnsi="Times New Roman"/>
                <w:bCs/>
                <w:sz w:val="24"/>
                <w:szCs w:val="24"/>
              </w:rPr>
              <w:t xml:space="preserve">«Организация и проведение массажа для женщин в различные периоды жизни. Показания, противопоказания. Алгоритм проведения основных приемов классического массажа, последовательность их выполнения. Особенности массажа при распространённых гинекологических заболеваниях. Техника самомассажа в родах». </w:t>
            </w:r>
          </w:p>
        </w:tc>
        <w:tc>
          <w:tcPr>
            <w:tcW w:w="627" w:type="pct"/>
          </w:tcPr>
          <w:p w14:paraId="53B367AC" w14:textId="705D84E0"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tcPr>
          <w:p w14:paraId="4F1E4EC6" w14:textId="77777777" w:rsidR="00B25C1C" w:rsidRPr="00C61A87" w:rsidRDefault="00B25C1C" w:rsidP="0097181A">
            <w:pPr>
              <w:suppressAutoHyphens/>
              <w:spacing w:after="0" w:line="240" w:lineRule="auto"/>
              <w:jc w:val="center"/>
              <w:rPr>
                <w:rFonts w:ascii="Times New Roman" w:hAnsi="Times New Roman"/>
                <w:sz w:val="24"/>
                <w:szCs w:val="24"/>
              </w:rPr>
            </w:pPr>
          </w:p>
        </w:tc>
      </w:tr>
      <w:tr w:rsidR="00B25C1C" w:rsidRPr="00E2317C" w14:paraId="3D3068DB" w14:textId="58C0E030" w:rsidTr="00D80D08">
        <w:trPr>
          <w:trHeight w:val="840"/>
        </w:trPr>
        <w:tc>
          <w:tcPr>
            <w:tcW w:w="1145" w:type="pct"/>
            <w:vMerge/>
          </w:tcPr>
          <w:p w14:paraId="39606E76"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437A7484" w14:textId="77777777" w:rsidR="00B25C1C" w:rsidRPr="00E2317C" w:rsidRDefault="00B25C1C" w:rsidP="00E763E3">
            <w:pPr>
              <w:numPr>
                <w:ilvl w:val="0"/>
                <w:numId w:val="57"/>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4 </w:t>
            </w:r>
            <w:r w:rsidRPr="00E2317C">
              <w:rPr>
                <w:rFonts w:ascii="Times New Roman" w:hAnsi="Times New Roman"/>
                <w:bCs/>
                <w:sz w:val="24"/>
                <w:szCs w:val="24"/>
              </w:rPr>
              <w:t xml:space="preserve">«Организация и проведение физиотерапевтических процедур для женщин в различные периоды жизни. Показания, противопоказания. Техника проведения физиотерапевтических процедур».  </w:t>
            </w:r>
          </w:p>
        </w:tc>
        <w:tc>
          <w:tcPr>
            <w:tcW w:w="627" w:type="pct"/>
          </w:tcPr>
          <w:p w14:paraId="4BD4C903" w14:textId="4EBF89C6"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tcPr>
          <w:p w14:paraId="7A657E9B" w14:textId="77777777" w:rsidR="00B25C1C" w:rsidRPr="00C61A87" w:rsidRDefault="00B25C1C" w:rsidP="0097181A">
            <w:pPr>
              <w:suppressAutoHyphens/>
              <w:spacing w:after="0" w:line="240" w:lineRule="auto"/>
              <w:jc w:val="center"/>
              <w:rPr>
                <w:rFonts w:ascii="Times New Roman" w:hAnsi="Times New Roman"/>
                <w:sz w:val="24"/>
                <w:szCs w:val="24"/>
              </w:rPr>
            </w:pPr>
          </w:p>
        </w:tc>
      </w:tr>
      <w:tr w:rsidR="00B25C1C" w:rsidRPr="00E2317C" w14:paraId="3F9017C1" w14:textId="22B6F31A" w:rsidTr="00D80D08">
        <w:trPr>
          <w:trHeight w:val="840"/>
        </w:trPr>
        <w:tc>
          <w:tcPr>
            <w:tcW w:w="1145" w:type="pct"/>
            <w:vMerge/>
          </w:tcPr>
          <w:p w14:paraId="05338190"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23FE2949" w14:textId="77777777" w:rsidR="00B25C1C" w:rsidRPr="00E2317C" w:rsidRDefault="00B25C1C" w:rsidP="00E763E3">
            <w:pPr>
              <w:numPr>
                <w:ilvl w:val="0"/>
                <w:numId w:val="57"/>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5 </w:t>
            </w:r>
            <w:r w:rsidRPr="00E2317C">
              <w:rPr>
                <w:rFonts w:ascii="Times New Roman" w:hAnsi="Times New Roman"/>
                <w:bCs/>
                <w:sz w:val="24"/>
                <w:szCs w:val="24"/>
              </w:rPr>
              <w:t>«Организация и проведение рефлексотерапии для женщин в различные периоды жизни. Показания, противопоказания. Техника проведения рефлексотерапии».</w:t>
            </w:r>
          </w:p>
        </w:tc>
        <w:tc>
          <w:tcPr>
            <w:tcW w:w="627" w:type="pct"/>
          </w:tcPr>
          <w:p w14:paraId="27428FB7" w14:textId="77777777"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tcPr>
          <w:p w14:paraId="5F98EA69" w14:textId="77777777" w:rsidR="00B25C1C" w:rsidRPr="00C61A87" w:rsidRDefault="00B25C1C" w:rsidP="0097181A">
            <w:pPr>
              <w:suppressAutoHyphens/>
              <w:spacing w:after="0" w:line="240" w:lineRule="auto"/>
              <w:jc w:val="center"/>
              <w:rPr>
                <w:rFonts w:ascii="Times New Roman" w:hAnsi="Times New Roman"/>
                <w:sz w:val="24"/>
                <w:szCs w:val="24"/>
              </w:rPr>
            </w:pPr>
          </w:p>
        </w:tc>
      </w:tr>
      <w:tr w:rsidR="00B25C1C" w:rsidRPr="00E2317C" w14:paraId="75EA3355" w14:textId="0865A04E" w:rsidTr="00D80D08">
        <w:trPr>
          <w:trHeight w:val="600"/>
        </w:trPr>
        <w:tc>
          <w:tcPr>
            <w:tcW w:w="1145" w:type="pct"/>
            <w:vMerge/>
          </w:tcPr>
          <w:p w14:paraId="15EC0A67"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1B57C93E" w14:textId="77777777" w:rsidR="00B25C1C" w:rsidRPr="00E2317C" w:rsidRDefault="00B25C1C" w:rsidP="00E763E3">
            <w:pPr>
              <w:numPr>
                <w:ilvl w:val="0"/>
                <w:numId w:val="57"/>
              </w:numPr>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6 </w:t>
            </w:r>
            <w:r w:rsidRPr="00E2317C">
              <w:rPr>
                <w:rFonts w:ascii="Times New Roman" w:hAnsi="Times New Roman"/>
                <w:bCs/>
                <w:sz w:val="24"/>
                <w:szCs w:val="24"/>
              </w:rPr>
              <w:t>«Организация и проведение психотерапии для женщин в различные периоды жизни. Показания, противопоказания. Техники проведения психотерапии».</w:t>
            </w:r>
          </w:p>
        </w:tc>
        <w:tc>
          <w:tcPr>
            <w:tcW w:w="627" w:type="pct"/>
          </w:tcPr>
          <w:p w14:paraId="11D00F5E" w14:textId="25154946"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3DC381DD"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D80D08" w:rsidRPr="00E2317C" w14:paraId="2D98AF5A" w14:textId="1059D79A" w:rsidTr="00D80D08">
        <w:trPr>
          <w:trHeight w:val="262"/>
        </w:trPr>
        <w:tc>
          <w:tcPr>
            <w:tcW w:w="1145" w:type="pct"/>
            <w:vMerge w:val="restart"/>
          </w:tcPr>
          <w:p w14:paraId="34C027D6" w14:textId="77777777" w:rsidR="00D80D08" w:rsidRPr="00E2317C" w:rsidRDefault="00D80D08" w:rsidP="0097181A">
            <w:pPr>
              <w:suppressAutoHyphens/>
              <w:spacing w:line="240" w:lineRule="auto"/>
              <w:rPr>
                <w:rFonts w:ascii="Times New Roman" w:hAnsi="Times New Roman"/>
                <w:b/>
                <w:bCs/>
                <w:sz w:val="24"/>
                <w:szCs w:val="24"/>
              </w:rPr>
            </w:pPr>
            <w:r w:rsidRPr="00E2317C">
              <w:rPr>
                <w:rFonts w:ascii="Times New Roman" w:hAnsi="Times New Roman"/>
                <w:b/>
                <w:bCs/>
                <w:sz w:val="24"/>
                <w:szCs w:val="24"/>
              </w:rPr>
              <w:t>Тема 3.3. Медицинская реабилитация при распространённых гинекологических заболеваниях</w:t>
            </w:r>
          </w:p>
        </w:tc>
        <w:tc>
          <w:tcPr>
            <w:tcW w:w="2601" w:type="pct"/>
          </w:tcPr>
          <w:p w14:paraId="4AC4FC35"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020C5154" w14:textId="3CA8BBD3"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61B0DA0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14BD12F0" w14:textId="58A92964" w:rsidTr="00D80D08">
        <w:trPr>
          <w:trHeight w:val="825"/>
        </w:trPr>
        <w:tc>
          <w:tcPr>
            <w:tcW w:w="1145" w:type="pct"/>
            <w:vMerge/>
          </w:tcPr>
          <w:p w14:paraId="558BCD23"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6F49A675" w14:textId="77777777" w:rsidR="00B25C1C" w:rsidRPr="00E2317C" w:rsidRDefault="00B25C1C" w:rsidP="00E763E3">
            <w:pPr>
              <w:numPr>
                <w:ilvl w:val="0"/>
                <w:numId w:val="58"/>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воспалительных заболеваниях женской половой системы. Основные задачи медицинской реабилитации. Применяемые средства и методы медицинской реабилитации (физиотерапия, рефлексотерапия, лечебная физкультура, массаж), особенности их применения.</w:t>
            </w:r>
          </w:p>
        </w:tc>
        <w:tc>
          <w:tcPr>
            <w:tcW w:w="627" w:type="pct"/>
            <w:vMerge w:val="restart"/>
          </w:tcPr>
          <w:p w14:paraId="7783C22C" w14:textId="303A6CBD"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val="restart"/>
          </w:tcPr>
          <w:p w14:paraId="1405720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2FF50E1A"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672AC9D1"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6CA5BBEA" w14:textId="6F8D56FA"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449631C7" w14:textId="2D26F100" w:rsidTr="00D80D08">
        <w:trPr>
          <w:trHeight w:val="1143"/>
        </w:trPr>
        <w:tc>
          <w:tcPr>
            <w:tcW w:w="1145" w:type="pct"/>
            <w:vMerge/>
          </w:tcPr>
          <w:p w14:paraId="348C4BE4"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05484758" w14:textId="77777777" w:rsidR="00B25C1C" w:rsidRPr="00E2317C" w:rsidRDefault="00B25C1C" w:rsidP="00E763E3">
            <w:pPr>
              <w:numPr>
                <w:ilvl w:val="0"/>
                <w:numId w:val="58"/>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гормонозависимых заболеваниях женской половой системы. Основные задачи медицинской реабилитации. Применяемые средства и методы медицинской реабилитации (физиотерапия, лечебная физкультура, массаж), особенности их применения.</w:t>
            </w:r>
          </w:p>
        </w:tc>
        <w:tc>
          <w:tcPr>
            <w:tcW w:w="627" w:type="pct"/>
            <w:vMerge/>
          </w:tcPr>
          <w:p w14:paraId="40E5A275"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49F8638B"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D80D08" w:rsidRPr="00E2317C" w14:paraId="61AC5B83" w14:textId="590F9D77" w:rsidTr="00D80D08">
        <w:trPr>
          <w:trHeight w:val="289"/>
        </w:trPr>
        <w:tc>
          <w:tcPr>
            <w:tcW w:w="1145" w:type="pct"/>
            <w:vMerge/>
          </w:tcPr>
          <w:p w14:paraId="51007FE0"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1B369363"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7C0FCBB" w14:textId="4C6A5564"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718D37E"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ADE6647" w14:textId="1E766CE1" w:rsidTr="00D80D08">
        <w:trPr>
          <w:trHeight w:val="1335"/>
        </w:trPr>
        <w:tc>
          <w:tcPr>
            <w:tcW w:w="1145" w:type="pct"/>
            <w:vMerge/>
          </w:tcPr>
          <w:p w14:paraId="2C3F98AB"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1ED09710" w14:textId="77777777" w:rsidR="00D80D08" w:rsidRPr="00E2317C" w:rsidRDefault="00D80D08" w:rsidP="00E763E3">
            <w:pPr>
              <w:numPr>
                <w:ilvl w:val="0"/>
                <w:numId w:val="63"/>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7 </w:t>
            </w:r>
            <w:r w:rsidRPr="00E2317C">
              <w:rPr>
                <w:rFonts w:ascii="Times New Roman" w:hAnsi="Times New Roman"/>
                <w:bCs/>
                <w:sz w:val="24"/>
                <w:szCs w:val="24"/>
              </w:rPr>
              <w:t xml:space="preserve">«Проведение медицинской реабилитации при распространённых гинекологических заболеваниях. Технологии применения физиотерапии, рефлексотерапии, массажа при различных гинекологических заболеваниях. Комплексы физических упражнений при проведении лечебной физкультуры у женщин с распространёнными гинекологическими заболеваниями.  Критерии эффективности реабилитационных мероприятий». </w:t>
            </w:r>
          </w:p>
        </w:tc>
        <w:tc>
          <w:tcPr>
            <w:tcW w:w="627" w:type="pct"/>
          </w:tcPr>
          <w:p w14:paraId="43400A78" w14:textId="265AC927"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77D354B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0166DA2A"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61CC2857"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403BC0FD" w14:textId="70347C74"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180D1D2" w14:textId="4F678E2A" w:rsidTr="00D80D08">
        <w:trPr>
          <w:trHeight w:val="309"/>
        </w:trPr>
        <w:tc>
          <w:tcPr>
            <w:tcW w:w="1145" w:type="pct"/>
            <w:vMerge w:val="restart"/>
          </w:tcPr>
          <w:p w14:paraId="11066C9D" w14:textId="77777777" w:rsidR="00D80D08" w:rsidRPr="00E2317C" w:rsidRDefault="00D80D08" w:rsidP="0097181A">
            <w:pPr>
              <w:suppressAutoHyphens/>
              <w:spacing w:line="240" w:lineRule="auto"/>
              <w:rPr>
                <w:rFonts w:ascii="Times New Roman" w:hAnsi="Times New Roman"/>
                <w:b/>
                <w:bCs/>
                <w:sz w:val="24"/>
                <w:szCs w:val="24"/>
              </w:rPr>
            </w:pPr>
            <w:r w:rsidRPr="00E2317C">
              <w:rPr>
                <w:rFonts w:ascii="Times New Roman" w:hAnsi="Times New Roman"/>
                <w:b/>
                <w:bCs/>
                <w:sz w:val="24"/>
                <w:szCs w:val="24"/>
              </w:rPr>
              <w:t>Тема 3.4. Медицинская реабилитация при осложнённом течении беременности</w:t>
            </w:r>
          </w:p>
        </w:tc>
        <w:tc>
          <w:tcPr>
            <w:tcW w:w="2601" w:type="pct"/>
          </w:tcPr>
          <w:p w14:paraId="3E818D11"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0B0D8A57" w14:textId="03E39F42"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52C5BC72"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B25C1C" w:rsidRPr="00E2317C" w14:paraId="2436F988" w14:textId="06DB3D6E" w:rsidTr="00D80D08">
        <w:trPr>
          <w:trHeight w:val="840"/>
        </w:trPr>
        <w:tc>
          <w:tcPr>
            <w:tcW w:w="1145" w:type="pct"/>
            <w:vMerge/>
          </w:tcPr>
          <w:p w14:paraId="65FE3130"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63B1FEB6" w14:textId="77777777" w:rsidR="00B25C1C" w:rsidRPr="00E2317C" w:rsidRDefault="00B25C1C" w:rsidP="00E763E3">
            <w:pPr>
              <w:numPr>
                <w:ilvl w:val="0"/>
                <w:numId w:val="59"/>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токсикозах беременных. Показания, противопоказания. Применяемые средства и методы медицинской реабилитации (рефлексотерапия, лечебная физкультура, психотерапия), особенности их применения.</w:t>
            </w:r>
          </w:p>
        </w:tc>
        <w:tc>
          <w:tcPr>
            <w:tcW w:w="627" w:type="pct"/>
            <w:vMerge w:val="restart"/>
          </w:tcPr>
          <w:p w14:paraId="3E858B1F" w14:textId="4E616265" w:rsidR="00B25C1C" w:rsidRPr="00E2317C" w:rsidRDefault="00B25C1C" w:rsidP="0097181A">
            <w:pPr>
              <w:suppressAutoHyphens/>
              <w:spacing w:after="0" w:line="240" w:lineRule="auto"/>
              <w:jc w:val="center"/>
              <w:rPr>
                <w:rFonts w:ascii="Times New Roman" w:hAnsi="Times New Roman"/>
                <w:sz w:val="24"/>
                <w:szCs w:val="24"/>
              </w:rPr>
            </w:pPr>
          </w:p>
        </w:tc>
        <w:tc>
          <w:tcPr>
            <w:tcW w:w="627" w:type="pct"/>
            <w:vMerge w:val="restart"/>
          </w:tcPr>
          <w:p w14:paraId="28975432"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5085C4ED"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6E08BDE"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3D05A89" w14:textId="5F62A055"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B25C1C" w:rsidRPr="00E2317C" w14:paraId="7D62E66A" w14:textId="0B2E0EBE" w:rsidTr="00D80D08">
        <w:trPr>
          <w:trHeight w:val="765"/>
        </w:trPr>
        <w:tc>
          <w:tcPr>
            <w:tcW w:w="1145" w:type="pct"/>
            <w:vMerge/>
          </w:tcPr>
          <w:p w14:paraId="6C0FA501"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2F3A05F5" w14:textId="77777777" w:rsidR="00B25C1C" w:rsidRPr="00E2317C" w:rsidRDefault="00B25C1C" w:rsidP="00E763E3">
            <w:pPr>
              <w:numPr>
                <w:ilvl w:val="0"/>
                <w:numId w:val="59"/>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беременности, осложнённой заболеваниями сердечно-сосудистой системы. Показания, противопоказания. Применяемые средства и методы медицинской реабилитации (лечебная физкультура), особенности их применения.</w:t>
            </w:r>
          </w:p>
        </w:tc>
        <w:tc>
          <w:tcPr>
            <w:tcW w:w="627" w:type="pct"/>
            <w:vMerge/>
          </w:tcPr>
          <w:p w14:paraId="600365BD"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00F841C1"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B25C1C" w:rsidRPr="00E2317C" w14:paraId="38342B00" w14:textId="4EFF3B77" w:rsidTr="00D80D08">
        <w:trPr>
          <w:trHeight w:val="765"/>
        </w:trPr>
        <w:tc>
          <w:tcPr>
            <w:tcW w:w="1145" w:type="pct"/>
            <w:vMerge/>
          </w:tcPr>
          <w:p w14:paraId="562E59C8"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4B372F70" w14:textId="77777777" w:rsidR="00B25C1C" w:rsidRPr="00E2317C" w:rsidRDefault="00B25C1C" w:rsidP="00E763E3">
            <w:pPr>
              <w:numPr>
                <w:ilvl w:val="0"/>
                <w:numId w:val="59"/>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беременности, осложнённой заболеваниями мочевыделительной системы. Показания, противопоказания. Применяемые средства и методы медицинской реабилитации (физиотерапия, лечебная физкультура), особенности их применения.</w:t>
            </w:r>
          </w:p>
        </w:tc>
        <w:tc>
          <w:tcPr>
            <w:tcW w:w="627" w:type="pct"/>
            <w:vMerge/>
          </w:tcPr>
          <w:p w14:paraId="1F23B71A"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30992078"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B25C1C" w:rsidRPr="00E2317C" w14:paraId="03DFA406" w14:textId="7D7F7188" w:rsidTr="00D80D08">
        <w:trPr>
          <w:trHeight w:val="289"/>
        </w:trPr>
        <w:tc>
          <w:tcPr>
            <w:tcW w:w="1145" w:type="pct"/>
            <w:vMerge/>
          </w:tcPr>
          <w:p w14:paraId="44626E93" w14:textId="77777777" w:rsidR="00B25C1C" w:rsidRPr="00E2317C" w:rsidRDefault="00B25C1C" w:rsidP="0097181A">
            <w:pPr>
              <w:suppressAutoHyphens/>
              <w:spacing w:line="240" w:lineRule="auto"/>
              <w:rPr>
                <w:rFonts w:ascii="Times New Roman" w:hAnsi="Times New Roman"/>
                <w:b/>
                <w:bCs/>
                <w:sz w:val="24"/>
                <w:szCs w:val="24"/>
              </w:rPr>
            </w:pPr>
          </w:p>
        </w:tc>
        <w:tc>
          <w:tcPr>
            <w:tcW w:w="2601" w:type="pct"/>
          </w:tcPr>
          <w:p w14:paraId="0F38D380" w14:textId="77777777" w:rsidR="00B25C1C" w:rsidRPr="00E2317C" w:rsidRDefault="00B25C1C" w:rsidP="00E763E3">
            <w:pPr>
              <w:numPr>
                <w:ilvl w:val="0"/>
                <w:numId w:val="59"/>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беременности у женщин с ожирением. Показания, противопоказания. Применяемые средства и методы медицинской реабилитации (массаж, лечебная физкультура), особенности их применения.</w:t>
            </w:r>
          </w:p>
        </w:tc>
        <w:tc>
          <w:tcPr>
            <w:tcW w:w="627" w:type="pct"/>
            <w:vMerge/>
          </w:tcPr>
          <w:p w14:paraId="12167DAA" w14:textId="77777777" w:rsidR="00B25C1C" w:rsidRPr="00E2317C" w:rsidRDefault="00B25C1C" w:rsidP="0097181A">
            <w:pPr>
              <w:suppressAutoHyphens/>
              <w:spacing w:after="0" w:line="240" w:lineRule="auto"/>
              <w:jc w:val="center"/>
              <w:rPr>
                <w:rFonts w:ascii="Times New Roman" w:hAnsi="Times New Roman"/>
                <w:b/>
                <w:sz w:val="24"/>
                <w:szCs w:val="24"/>
              </w:rPr>
            </w:pPr>
          </w:p>
        </w:tc>
        <w:tc>
          <w:tcPr>
            <w:tcW w:w="627" w:type="pct"/>
            <w:vMerge/>
          </w:tcPr>
          <w:p w14:paraId="1D337BB9" w14:textId="77777777" w:rsidR="00B25C1C" w:rsidRPr="00C61A87" w:rsidRDefault="00B25C1C" w:rsidP="0097181A">
            <w:pPr>
              <w:suppressAutoHyphens/>
              <w:spacing w:after="0" w:line="240" w:lineRule="auto"/>
              <w:jc w:val="center"/>
              <w:rPr>
                <w:rFonts w:ascii="Times New Roman" w:hAnsi="Times New Roman"/>
                <w:b/>
                <w:sz w:val="24"/>
                <w:szCs w:val="24"/>
              </w:rPr>
            </w:pPr>
          </w:p>
        </w:tc>
      </w:tr>
      <w:tr w:rsidR="00D80D08" w:rsidRPr="00E2317C" w14:paraId="086AE595" w14:textId="5B1E31DC" w:rsidTr="00D80D08">
        <w:trPr>
          <w:trHeight w:val="200"/>
        </w:trPr>
        <w:tc>
          <w:tcPr>
            <w:tcW w:w="1145" w:type="pct"/>
            <w:vMerge/>
          </w:tcPr>
          <w:p w14:paraId="35A435AC"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77ABE9DD"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1937B015" w14:textId="0908981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306BB3F8"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60C0AF7" w14:textId="2EE3EBEA" w:rsidTr="00D80D08">
        <w:trPr>
          <w:trHeight w:val="720"/>
        </w:trPr>
        <w:tc>
          <w:tcPr>
            <w:tcW w:w="1145" w:type="pct"/>
            <w:vMerge/>
          </w:tcPr>
          <w:p w14:paraId="07F63157"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0ACF9087" w14:textId="77777777" w:rsidR="00D80D08" w:rsidRPr="00E2317C" w:rsidRDefault="00D80D08" w:rsidP="00E763E3">
            <w:pPr>
              <w:numPr>
                <w:ilvl w:val="0"/>
                <w:numId w:val="64"/>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8 </w:t>
            </w:r>
            <w:r w:rsidRPr="00E2317C">
              <w:rPr>
                <w:rFonts w:ascii="Times New Roman" w:hAnsi="Times New Roman"/>
                <w:bCs/>
                <w:sz w:val="24"/>
                <w:szCs w:val="24"/>
              </w:rPr>
              <w:t xml:space="preserve">«Проведение медицинской реабилитации при осложнённом течении беременности. Технологии применения психотерапии при осложнённом течении беременности. Комплексы физических упражнений при проведении лечебной физкультуры у женщин с осложнённым </w:t>
            </w:r>
            <w:r w:rsidRPr="00E2317C">
              <w:rPr>
                <w:rFonts w:ascii="Times New Roman" w:hAnsi="Times New Roman"/>
                <w:bCs/>
                <w:sz w:val="24"/>
                <w:szCs w:val="24"/>
              </w:rPr>
              <w:lastRenderedPageBreak/>
              <w:t>течением беременности.  Критерии эффективности реабилитационных мероприятий».</w:t>
            </w:r>
          </w:p>
        </w:tc>
        <w:tc>
          <w:tcPr>
            <w:tcW w:w="627" w:type="pct"/>
          </w:tcPr>
          <w:p w14:paraId="57E84E2D" w14:textId="29C00E5D"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E737C2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4F6F7F52"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37456BE"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8DE3A09" w14:textId="2130645B"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2C2A2195" w14:textId="006556CC" w:rsidTr="00D80D08">
        <w:trPr>
          <w:trHeight w:val="255"/>
        </w:trPr>
        <w:tc>
          <w:tcPr>
            <w:tcW w:w="1145" w:type="pct"/>
            <w:vMerge w:val="restart"/>
          </w:tcPr>
          <w:p w14:paraId="170D4773" w14:textId="77777777" w:rsidR="00D80D08" w:rsidRPr="00E2317C" w:rsidRDefault="00D80D08" w:rsidP="0097181A">
            <w:pPr>
              <w:suppressAutoHyphens/>
              <w:spacing w:line="240" w:lineRule="auto"/>
              <w:rPr>
                <w:rFonts w:ascii="Times New Roman" w:hAnsi="Times New Roman"/>
                <w:b/>
                <w:bCs/>
                <w:sz w:val="24"/>
                <w:szCs w:val="24"/>
              </w:rPr>
            </w:pPr>
            <w:r w:rsidRPr="00E2317C">
              <w:rPr>
                <w:rFonts w:ascii="Times New Roman" w:hAnsi="Times New Roman"/>
                <w:b/>
                <w:bCs/>
                <w:sz w:val="24"/>
                <w:szCs w:val="24"/>
              </w:rPr>
              <w:t>Тема 3.5. Медицинская реабилитация при осложненном течении послеродового периода</w:t>
            </w:r>
          </w:p>
        </w:tc>
        <w:tc>
          <w:tcPr>
            <w:tcW w:w="2601" w:type="pct"/>
          </w:tcPr>
          <w:p w14:paraId="737AD693"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4A86B066" w14:textId="47F3D55C"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4ABF7666"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768CC2FA" w14:textId="2E2DF9EE" w:rsidTr="00D80D08">
        <w:trPr>
          <w:trHeight w:val="816"/>
        </w:trPr>
        <w:tc>
          <w:tcPr>
            <w:tcW w:w="1145" w:type="pct"/>
            <w:vMerge/>
          </w:tcPr>
          <w:p w14:paraId="67571383"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1294863F" w14:textId="77777777" w:rsidR="00D80D08" w:rsidRPr="00E2317C" w:rsidRDefault="00D80D08" w:rsidP="00E763E3">
            <w:pPr>
              <w:numPr>
                <w:ilvl w:val="0"/>
                <w:numId w:val="61"/>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при осложненном течении послеродового периода. Показания, противопоказания. Лечебная физкультура, физиотерапия. Особенности применения средств медицинской реабилитации.</w:t>
            </w:r>
          </w:p>
        </w:tc>
        <w:tc>
          <w:tcPr>
            <w:tcW w:w="627" w:type="pct"/>
          </w:tcPr>
          <w:p w14:paraId="66EEE9D0" w14:textId="704D0083"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886CCC6"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466AC057"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08619F7A"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34D9DD47" w14:textId="242FC4F1"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4BBA29A" w14:textId="250AC104" w:rsidTr="00D80D08">
        <w:trPr>
          <w:trHeight w:val="289"/>
        </w:trPr>
        <w:tc>
          <w:tcPr>
            <w:tcW w:w="1145" w:type="pct"/>
            <w:vMerge/>
          </w:tcPr>
          <w:p w14:paraId="1120D8AD"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34250F09"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0CBE89DD" w14:textId="5519967A"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289B7039"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1047C534" w14:textId="6E2D1644" w:rsidTr="00D80D08">
        <w:trPr>
          <w:trHeight w:val="435"/>
        </w:trPr>
        <w:tc>
          <w:tcPr>
            <w:tcW w:w="1145" w:type="pct"/>
            <w:vMerge/>
          </w:tcPr>
          <w:p w14:paraId="2D59B414"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655E3DB4" w14:textId="77777777" w:rsidR="00D80D08" w:rsidRPr="00E2317C" w:rsidRDefault="00D80D08" w:rsidP="00E763E3">
            <w:pPr>
              <w:numPr>
                <w:ilvl w:val="0"/>
                <w:numId w:val="65"/>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9 </w:t>
            </w:r>
            <w:r w:rsidRPr="00E2317C">
              <w:rPr>
                <w:rFonts w:ascii="Times New Roman" w:hAnsi="Times New Roman"/>
                <w:bCs/>
                <w:sz w:val="24"/>
                <w:szCs w:val="24"/>
              </w:rPr>
              <w:t>«Проведение медицинской реабилитации у женщин с осложненным течением послеродового периода. Технологии применения физиотерапии в послеродовом периоде. Комплексы физических упражнений при проведении лечебной физкультуры у женщин в послеродовом периоде.  Критерии эффективности реабилитационных мероприятий».</w:t>
            </w:r>
          </w:p>
        </w:tc>
        <w:tc>
          <w:tcPr>
            <w:tcW w:w="627" w:type="pct"/>
          </w:tcPr>
          <w:p w14:paraId="6B720572" w14:textId="51AEADF2"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57A31F2D"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27EFE215"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38C10636"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52BC2D8E" w14:textId="60182380"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42A64152" w14:textId="182C8E5C" w:rsidTr="00D80D08">
        <w:trPr>
          <w:trHeight w:val="330"/>
        </w:trPr>
        <w:tc>
          <w:tcPr>
            <w:tcW w:w="1145" w:type="pct"/>
            <w:vMerge w:val="restart"/>
          </w:tcPr>
          <w:p w14:paraId="2C6506D3" w14:textId="77777777" w:rsidR="00D80D08" w:rsidRPr="00E2317C" w:rsidRDefault="00D80D08" w:rsidP="0097181A">
            <w:pPr>
              <w:suppressAutoHyphens/>
              <w:spacing w:line="240" w:lineRule="auto"/>
              <w:rPr>
                <w:rFonts w:ascii="Times New Roman" w:hAnsi="Times New Roman"/>
                <w:b/>
                <w:bCs/>
                <w:sz w:val="24"/>
                <w:szCs w:val="24"/>
              </w:rPr>
            </w:pPr>
            <w:r w:rsidRPr="00E2317C">
              <w:rPr>
                <w:rFonts w:ascii="Times New Roman" w:hAnsi="Times New Roman"/>
                <w:b/>
                <w:bCs/>
                <w:sz w:val="24"/>
                <w:szCs w:val="24"/>
              </w:rPr>
              <w:t>Тема 3.6. Медицинская реабилитация после родоразрешения путём операции кесарево сечение</w:t>
            </w:r>
          </w:p>
        </w:tc>
        <w:tc>
          <w:tcPr>
            <w:tcW w:w="2601" w:type="pct"/>
          </w:tcPr>
          <w:p w14:paraId="3AC3A990"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Содержание</w:t>
            </w:r>
          </w:p>
        </w:tc>
        <w:tc>
          <w:tcPr>
            <w:tcW w:w="627" w:type="pct"/>
          </w:tcPr>
          <w:p w14:paraId="7F4CDC24" w14:textId="3553FEC5"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05E16DF"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49BD109" w14:textId="34A02C60" w:rsidTr="00D80D08">
        <w:trPr>
          <w:trHeight w:val="810"/>
        </w:trPr>
        <w:tc>
          <w:tcPr>
            <w:tcW w:w="1145" w:type="pct"/>
            <w:vMerge/>
          </w:tcPr>
          <w:p w14:paraId="7F24C485"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40942B6F" w14:textId="77777777" w:rsidR="00D80D08" w:rsidRPr="00E2317C" w:rsidRDefault="00D80D08" w:rsidP="00E763E3">
            <w:pPr>
              <w:numPr>
                <w:ilvl w:val="0"/>
                <w:numId w:val="60"/>
              </w:numPr>
              <w:spacing w:after="0" w:line="240" w:lineRule="auto"/>
              <w:jc w:val="both"/>
              <w:rPr>
                <w:rFonts w:ascii="Times New Roman" w:hAnsi="Times New Roman"/>
                <w:bCs/>
                <w:sz w:val="24"/>
                <w:szCs w:val="24"/>
              </w:rPr>
            </w:pPr>
            <w:r w:rsidRPr="00E2317C">
              <w:rPr>
                <w:rFonts w:ascii="Times New Roman" w:hAnsi="Times New Roman"/>
                <w:bCs/>
                <w:sz w:val="24"/>
                <w:szCs w:val="24"/>
              </w:rPr>
              <w:t>Медицинская реабилитация после родоразрешения путём операции кесарево сечение. Показания, противопоказания. Двигательный режим. Физиотерапия, лечебная физкультура. Особенности применения средств медицинской реабилитации.</w:t>
            </w:r>
          </w:p>
        </w:tc>
        <w:tc>
          <w:tcPr>
            <w:tcW w:w="627" w:type="pct"/>
          </w:tcPr>
          <w:p w14:paraId="0F532AC0" w14:textId="7261ADF2"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1916D632"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1C23F6D6"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2AC12BD6"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7FD31DAA" w14:textId="4FBB7E24"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08E14F6E" w14:textId="6125F339" w:rsidTr="00D80D08">
        <w:trPr>
          <w:trHeight w:val="333"/>
        </w:trPr>
        <w:tc>
          <w:tcPr>
            <w:tcW w:w="1145" w:type="pct"/>
            <w:vMerge/>
          </w:tcPr>
          <w:p w14:paraId="68AEEC1B"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19A4BD99" w14:textId="77777777" w:rsidR="00D80D08" w:rsidRPr="00E2317C" w:rsidRDefault="00D80D08" w:rsidP="0097181A">
            <w:pPr>
              <w:spacing w:after="0" w:line="240" w:lineRule="auto"/>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627" w:type="pct"/>
          </w:tcPr>
          <w:p w14:paraId="600A5EBD" w14:textId="285B09B6"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07F0C447"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08B7AB13" w14:textId="3AA680DB" w:rsidTr="00D80D08">
        <w:trPr>
          <w:trHeight w:val="1616"/>
        </w:trPr>
        <w:tc>
          <w:tcPr>
            <w:tcW w:w="1145" w:type="pct"/>
            <w:vMerge/>
          </w:tcPr>
          <w:p w14:paraId="46B0EF79" w14:textId="77777777" w:rsidR="00D80D08" w:rsidRPr="00E2317C" w:rsidRDefault="00D80D08" w:rsidP="0097181A">
            <w:pPr>
              <w:suppressAutoHyphens/>
              <w:spacing w:line="240" w:lineRule="auto"/>
              <w:rPr>
                <w:rFonts w:ascii="Times New Roman" w:hAnsi="Times New Roman"/>
                <w:b/>
                <w:bCs/>
                <w:sz w:val="24"/>
                <w:szCs w:val="24"/>
              </w:rPr>
            </w:pPr>
          </w:p>
        </w:tc>
        <w:tc>
          <w:tcPr>
            <w:tcW w:w="2601" w:type="pct"/>
          </w:tcPr>
          <w:p w14:paraId="0CDFDDDC" w14:textId="77777777" w:rsidR="00D80D08" w:rsidRPr="00E2317C" w:rsidRDefault="00D80D08" w:rsidP="00E763E3">
            <w:pPr>
              <w:numPr>
                <w:ilvl w:val="0"/>
                <w:numId w:val="66"/>
              </w:numPr>
              <w:spacing w:after="0" w:line="240" w:lineRule="auto"/>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10 </w:t>
            </w:r>
            <w:r w:rsidRPr="00E2317C">
              <w:rPr>
                <w:rFonts w:ascii="Times New Roman" w:hAnsi="Times New Roman"/>
                <w:bCs/>
                <w:sz w:val="24"/>
                <w:szCs w:val="24"/>
              </w:rPr>
              <w:t>«Проведение медицинской реабилитации у женщин после родоразрешения путём операции кесарево сечение. Технологии применения физиотерапии в послеродовом периоде после родоразрешения путём операции кесарево сечение. Комплексы физических упражнений при проведении лечебной физкультуры у женщин в послеродовом периоде после родоразрешения путём операции кесарево сечение.  Критерии эффективности реабилитационных мероприятий».</w:t>
            </w:r>
          </w:p>
        </w:tc>
        <w:tc>
          <w:tcPr>
            <w:tcW w:w="627" w:type="pct"/>
          </w:tcPr>
          <w:p w14:paraId="034EFFCA" w14:textId="47905B11" w:rsidR="00D80D08" w:rsidRPr="00E2317C" w:rsidRDefault="00D80D08" w:rsidP="0097181A">
            <w:pPr>
              <w:suppressAutoHyphens/>
              <w:spacing w:after="0" w:line="240" w:lineRule="auto"/>
              <w:jc w:val="center"/>
              <w:rPr>
                <w:rFonts w:ascii="Times New Roman" w:hAnsi="Times New Roman"/>
                <w:sz w:val="24"/>
                <w:szCs w:val="24"/>
              </w:rPr>
            </w:pPr>
          </w:p>
        </w:tc>
        <w:tc>
          <w:tcPr>
            <w:tcW w:w="627" w:type="pct"/>
          </w:tcPr>
          <w:p w14:paraId="66E31D44" w14:textId="77777777" w:rsidR="00B25C1C" w:rsidRPr="00C61A87" w:rsidRDefault="00B25C1C" w:rsidP="00B25C1C">
            <w:pPr>
              <w:spacing w:after="0" w:line="240" w:lineRule="auto"/>
              <w:rPr>
                <w:rFonts w:ascii="Times New Roman" w:hAnsi="Times New Roman"/>
                <w:sz w:val="24"/>
                <w:szCs w:val="24"/>
              </w:rPr>
            </w:pPr>
            <w:r w:rsidRPr="00C61A87">
              <w:rPr>
                <w:rFonts w:ascii="Times New Roman" w:hAnsi="Times New Roman"/>
                <w:sz w:val="24"/>
                <w:szCs w:val="24"/>
              </w:rPr>
              <w:t>ПК 2.1-2.4</w:t>
            </w:r>
          </w:p>
          <w:p w14:paraId="31E6B303"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02, ОК 03, </w:t>
            </w:r>
          </w:p>
          <w:p w14:paraId="7A6E56D9" w14:textId="77777777" w:rsidR="00B25C1C"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 xml:space="preserve">ОК 04, ОК 07, </w:t>
            </w:r>
          </w:p>
          <w:p w14:paraId="20AA19B7" w14:textId="7606BE16" w:rsidR="00D80D08" w:rsidRPr="00C61A87" w:rsidRDefault="00B25C1C" w:rsidP="00B25C1C">
            <w:pPr>
              <w:suppressAutoHyphens/>
              <w:spacing w:after="0" w:line="240" w:lineRule="auto"/>
              <w:rPr>
                <w:rFonts w:ascii="Times New Roman" w:hAnsi="Times New Roman"/>
                <w:sz w:val="24"/>
                <w:szCs w:val="24"/>
              </w:rPr>
            </w:pPr>
            <w:r w:rsidRPr="00C61A87">
              <w:rPr>
                <w:rFonts w:ascii="Times New Roman" w:hAnsi="Times New Roman"/>
                <w:sz w:val="24"/>
                <w:szCs w:val="24"/>
              </w:rPr>
              <w:t>ОК 09</w:t>
            </w:r>
          </w:p>
        </w:tc>
      </w:tr>
      <w:tr w:rsidR="00D80D08" w:rsidRPr="00E2317C" w14:paraId="1E86DDE5" w14:textId="38A95840" w:rsidTr="00D80D08">
        <w:trPr>
          <w:trHeight w:val="249"/>
        </w:trPr>
        <w:tc>
          <w:tcPr>
            <w:tcW w:w="3746" w:type="pct"/>
            <w:gridSpan w:val="2"/>
          </w:tcPr>
          <w:p w14:paraId="092A9E59" w14:textId="77777777" w:rsidR="00D80D08" w:rsidRPr="00E2317C" w:rsidRDefault="00D80D08" w:rsidP="0097181A">
            <w:pPr>
              <w:spacing w:after="0" w:line="240" w:lineRule="auto"/>
              <w:rPr>
                <w:rFonts w:ascii="Times New Roman" w:hAnsi="Times New Roman"/>
                <w:b/>
                <w:sz w:val="24"/>
                <w:szCs w:val="24"/>
              </w:rPr>
            </w:pPr>
            <w:r w:rsidRPr="00E2317C">
              <w:rPr>
                <w:rFonts w:ascii="Times New Roman" w:hAnsi="Times New Roman"/>
                <w:b/>
                <w:bCs/>
                <w:sz w:val="24"/>
                <w:szCs w:val="24"/>
              </w:rPr>
              <w:t>Примерная тематика самостоятельной учебной работы при изучении Раздела 3</w:t>
            </w:r>
          </w:p>
          <w:p w14:paraId="43096768" w14:textId="77777777" w:rsidR="00D80D08" w:rsidRPr="0070166B" w:rsidRDefault="00D80D08" w:rsidP="0097181A">
            <w:pPr>
              <w:spacing w:after="0" w:line="240" w:lineRule="auto"/>
              <w:rPr>
                <w:rFonts w:ascii="Times New Roman" w:hAnsi="Times New Roman"/>
                <w:b/>
                <w:sz w:val="24"/>
                <w:szCs w:val="24"/>
              </w:rPr>
            </w:pPr>
            <w:r w:rsidRPr="00E2317C">
              <w:rPr>
                <w:rFonts w:ascii="Times New Roman" w:hAnsi="Times New Roman"/>
                <w:b/>
                <w:sz w:val="24"/>
                <w:szCs w:val="24"/>
              </w:rPr>
              <w:t>1.  .………</w:t>
            </w:r>
            <w:r>
              <w:rPr>
                <w:rFonts w:ascii="Times New Roman" w:hAnsi="Times New Roman"/>
                <w:b/>
                <w:sz w:val="24"/>
                <w:szCs w:val="24"/>
              </w:rPr>
              <w:t>………………………………</w:t>
            </w:r>
          </w:p>
        </w:tc>
        <w:tc>
          <w:tcPr>
            <w:tcW w:w="627" w:type="pct"/>
          </w:tcPr>
          <w:p w14:paraId="19A3086C" w14:textId="77777777" w:rsidR="00D80D08" w:rsidRPr="00E2317C" w:rsidRDefault="00D80D08" w:rsidP="0097181A">
            <w:pPr>
              <w:spacing w:after="0" w:line="240" w:lineRule="auto"/>
              <w:jc w:val="center"/>
              <w:rPr>
                <w:rFonts w:ascii="Times New Roman" w:hAnsi="Times New Roman"/>
                <w:b/>
                <w:sz w:val="24"/>
                <w:szCs w:val="24"/>
              </w:rPr>
            </w:pPr>
          </w:p>
        </w:tc>
        <w:tc>
          <w:tcPr>
            <w:tcW w:w="627" w:type="pct"/>
          </w:tcPr>
          <w:p w14:paraId="53AB4FC3"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40231566" w14:textId="6E1FD4BD" w:rsidTr="00D80D08">
        <w:trPr>
          <w:trHeight w:val="249"/>
        </w:trPr>
        <w:tc>
          <w:tcPr>
            <w:tcW w:w="3746" w:type="pct"/>
            <w:gridSpan w:val="2"/>
          </w:tcPr>
          <w:p w14:paraId="36FB58AF"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lastRenderedPageBreak/>
              <w:t>Учебная практика Раздела 4</w:t>
            </w:r>
          </w:p>
          <w:p w14:paraId="6385F7C8"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 xml:space="preserve">Виды работ </w:t>
            </w:r>
          </w:p>
          <w:p w14:paraId="257F9511" w14:textId="77777777" w:rsidR="00D80D08" w:rsidRPr="00E2317C" w:rsidRDefault="00D80D08" w:rsidP="00E763E3">
            <w:pPr>
              <w:numPr>
                <w:ilvl w:val="0"/>
                <w:numId w:val="53"/>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с распространенными гинекологическими заболеваниями.</w:t>
            </w:r>
          </w:p>
          <w:p w14:paraId="2A8665C0" w14:textId="77777777" w:rsidR="00D80D08" w:rsidRPr="00E2317C" w:rsidRDefault="00D80D08" w:rsidP="00E763E3">
            <w:pPr>
              <w:numPr>
                <w:ilvl w:val="0"/>
                <w:numId w:val="53"/>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в период беременности.</w:t>
            </w:r>
          </w:p>
          <w:p w14:paraId="00FA2F8D" w14:textId="77777777" w:rsidR="00D80D08" w:rsidRPr="00E2317C" w:rsidRDefault="00D80D08" w:rsidP="00E763E3">
            <w:pPr>
              <w:numPr>
                <w:ilvl w:val="0"/>
                <w:numId w:val="53"/>
              </w:numPr>
              <w:spacing w:after="0" w:line="240" w:lineRule="auto"/>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при осложненном течении беременности.</w:t>
            </w:r>
          </w:p>
          <w:p w14:paraId="18FEDB90" w14:textId="77777777" w:rsidR="00D80D08" w:rsidRPr="00E2317C" w:rsidRDefault="00D80D08" w:rsidP="00E763E3">
            <w:pPr>
              <w:numPr>
                <w:ilvl w:val="0"/>
                <w:numId w:val="53"/>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при осложненном течении послеродового периода.</w:t>
            </w:r>
          </w:p>
          <w:p w14:paraId="0439E4A8" w14:textId="77777777" w:rsidR="00D80D08" w:rsidRPr="00E2317C" w:rsidRDefault="00D80D08" w:rsidP="00E763E3">
            <w:pPr>
              <w:numPr>
                <w:ilvl w:val="0"/>
                <w:numId w:val="53"/>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после оперативного родоразрешения.</w:t>
            </w:r>
          </w:p>
        </w:tc>
        <w:tc>
          <w:tcPr>
            <w:tcW w:w="627" w:type="pct"/>
          </w:tcPr>
          <w:p w14:paraId="3C05A8A2" w14:textId="08026DC0" w:rsidR="00D80D08" w:rsidRPr="00E2317C" w:rsidRDefault="00D80D08" w:rsidP="0097181A">
            <w:pPr>
              <w:spacing w:after="0" w:line="240" w:lineRule="auto"/>
              <w:jc w:val="center"/>
              <w:rPr>
                <w:rFonts w:ascii="Times New Roman" w:hAnsi="Times New Roman"/>
                <w:b/>
                <w:sz w:val="24"/>
                <w:szCs w:val="24"/>
              </w:rPr>
            </w:pPr>
          </w:p>
        </w:tc>
        <w:tc>
          <w:tcPr>
            <w:tcW w:w="627" w:type="pct"/>
          </w:tcPr>
          <w:p w14:paraId="56313BE3"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16EDEC2F" w14:textId="39D35C97" w:rsidTr="00D80D08">
        <w:trPr>
          <w:trHeight w:val="249"/>
        </w:trPr>
        <w:tc>
          <w:tcPr>
            <w:tcW w:w="3746" w:type="pct"/>
            <w:gridSpan w:val="2"/>
          </w:tcPr>
          <w:p w14:paraId="1CF8B13D"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Тематика курсовых работ к ПМ02 «Оказание медицинской помощи в период беременности, родов, послеродовый период и с распространенными гинекологическими заболеваниями»</w:t>
            </w:r>
          </w:p>
          <w:p w14:paraId="0BB43A12"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аномалий сократительной деятельности матки на течение родов</w:t>
            </w:r>
          </w:p>
          <w:p w14:paraId="1C246DE7"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артериальной гипертензии на течение беременности и родов</w:t>
            </w:r>
          </w:p>
          <w:p w14:paraId="3C98F496"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железодефицитной анемии на течение и ведение беременности</w:t>
            </w:r>
          </w:p>
          <w:p w14:paraId="52EBE4C6"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искусственного аборта на репродуктивное здоровье женщины</w:t>
            </w:r>
          </w:p>
          <w:p w14:paraId="3EB4684E"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миомы матки на репродуктивное здоровье женщины</w:t>
            </w:r>
          </w:p>
          <w:p w14:paraId="2A125327"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ожирения на течение беременности и родов</w:t>
            </w:r>
          </w:p>
          <w:p w14:paraId="1C0CB857"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Влияние прегравидарной подготовки на течение родов</w:t>
            </w:r>
          </w:p>
          <w:p w14:paraId="2F08ABC9"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Влияние оперативного родоразрешения на репродуктивное здоровье женщины</w:t>
            </w:r>
          </w:p>
          <w:p w14:paraId="7AB3111D"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Особенности течения и ведения беременности и родов при тазовом предлежании плода</w:t>
            </w:r>
          </w:p>
          <w:p w14:paraId="42A4703C"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Особенности течения и ведения беременности и родов при многоплодной беременности</w:t>
            </w:r>
          </w:p>
          <w:p w14:paraId="39727A73"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color w:val="000000"/>
                <w:sz w:val="24"/>
                <w:szCs w:val="24"/>
              </w:rPr>
            </w:pPr>
            <w:r w:rsidRPr="00E2317C">
              <w:rPr>
                <w:rFonts w:ascii="Times New Roman" w:hAnsi="Times New Roman"/>
                <w:color w:val="000000"/>
                <w:sz w:val="24"/>
                <w:szCs w:val="24"/>
              </w:rPr>
              <w:t>Профилактика ИППП как фактор снижения риска развития бесплодия</w:t>
            </w:r>
          </w:p>
          <w:p w14:paraId="77D060A5"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Роль профилактики аномалий родовой деятельности в современном акушерстве</w:t>
            </w:r>
          </w:p>
          <w:p w14:paraId="1018961A"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Роль акушерки в профилактике инфекционных послеродовых осложнений</w:t>
            </w:r>
          </w:p>
          <w:p w14:paraId="1A43162D"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Роль акушерки в уходе за пациентками в периоперативном периоде</w:t>
            </w:r>
          </w:p>
          <w:p w14:paraId="1AB66EB4" w14:textId="77777777" w:rsidR="00D80D08" w:rsidRPr="00E2317C" w:rsidRDefault="00D80D08" w:rsidP="0097181A">
            <w:pPr>
              <w:widowControl w:val="0"/>
              <w:tabs>
                <w:tab w:val="right" w:pos="510"/>
                <w:tab w:val="left" w:pos="600"/>
              </w:tabs>
              <w:autoSpaceDE w:val="0"/>
              <w:autoSpaceDN w:val="0"/>
              <w:adjustRightInd w:val="0"/>
              <w:spacing w:after="0" w:line="240" w:lineRule="auto"/>
              <w:ind w:left="360"/>
              <w:rPr>
                <w:rFonts w:ascii="Times New Roman" w:hAnsi="Times New Roman"/>
                <w:bCs/>
                <w:sz w:val="24"/>
                <w:szCs w:val="24"/>
              </w:rPr>
            </w:pPr>
            <w:r w:rsidRPr="00E2317C">
              <w:rPr>
                <w:rFonts w:ascii="Times New Roman" w:hAnsi="Times New Roman"/>
                <w:bCs/>
                <w:sz w:val="24"/>
                <w:szCs w:val="24"/>
              </w:rPr>
              <w:t>Роль акушерки в профилактике родового травматизма</w:t>
            </w:r>
          </w:p>
        </w:tc>
        <w:tc>
          <w:tcPr>
            <w:tcW w:w="627" w:type="pct"/>
          </w:tcPr>
          <w:p w14:paraId="63C1A543" w14:textId="603918AB" w:rsidR="00D80D08" w:rsidRPr="00E2317C" w:rsidRDefault="00D80D08" w:rsidP="0097181A">
            <w:pPr>
              <w:suppressAutoHyphens/>
              <w:spacing w:after="0" w:line="240" w:lineRule="auto"/>
              <w:jc w:val="center"/>
              <w:rPr>
                <w:rFonts w:ascii="Times New Roman" w:hAnsi="Times New Roman"/>
                <w:b/>
                <w:sz w:val="24"/>
                <w:szCs w:val="24"/>
              </w:rPr>
            </w:pPr>
          </w:p>
        </w:tc>
        <w:tc>
          <w:tcPr>
            <w:tcW w:w="627" w:type="pct"/>
          </w:tcPr>
          <w:p w14:paraId="7C93E09F" w14:textId="77777777" w:rsidR="00D80D08" w:rsidRPr="00C61A87" w:rsidRDefault="00D80D08" w:rsidP="0097181A">
            <w:pPr>
              <w:suppressAutoHyphens/>
              <w:spacing w:after="0" w:line="240" w:lineRule="auto"/>
              <w:jc w:val="center"/>
              <w:rPr>
                <w:rFonts w:ascii="Times New Roman" w:hAnsi="Times New Roman"/>
                <w:b/>
                <w:sz w:val="24"/>
                <w:szCs w:val="24"/>
              </w:rPr>
            </w:pPr>
          </w:p>
        </w:tc>
      </w:tr>
      <w:tr w:rsidR="00D80D08" w:rsidRPr="00E2317C" w14:paraId="60E2F216" w14:textId="501D36D0" w:rsidTr="00D80D08">
        <w:tc>
          <w:tcPr>
            <w:tcW w:w="3746" w:type="pct"/>
            <w:gridSpan w:val="2"/>
          </w:tcPr>
          <w:p w14:paraId="408A8FAE"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Производственная практика (по профилю специальности)</w:t>
            </w:r>
            <w:r w:rsidRPr="00E2317C">
              <w:rPr>
                <w:rFonts w:ascii="Times New Roman" w:hAnsi="Times New Roman"/>
                <w:b/>
                <w:bCs/>
                <w:i/>
                <w:sz w:val="24"/>
                <w:szCs w:val="24"/>
              </w:rPr>
              <w:t xml:space="preserve"> </w:t>
            </w:r>
            <w:r w:rsidRPr="00E2317C">
              <w:rPr>
                <w:rFonts w:ascii="Times New Roman" w:hAnsi="Times New Roman"/>
                <w:b/>
                <w:bCs/>
                <w:sz w:val="24"/>
                <w:szCs w:val="24"/>
              </w:rPr>
              <w:t>итоговая (концентрированная) по модулю 02 «Оказание медицинской помощи в период беременности, родов, послеродовый период и с распространенными гинекологическими заболеваниями»</w:t>
            </w:r>
          </w:p>
          <w:p w14:paraId="1EB6E06D" w14:textId="77777777" w:rsidR="00D80D08" w:rsidRPr="00E2317C" w:rsidRDefault="00D80D08" w:rsidP="0097181A">
            <w:pPr>
              <w:suppressAutoHyphens/>
              <w:spacing w:after="0" w:line="240" w:lineRule="auto"/>
              <w:jc w:val="both"/>
              <w:rPr>
                <w:rFonts w:ascii="Times New Roman" w:hAnsi="Times New Roman"/>
                <w:b/>
                <w:bCs/>
                <w:sz w:val="24"/>
                <w:szCs w:val="24"/>
              </w:rPr>
            </w:pPr>
            <w:r w:rsidRPr="00E2317C">
              <w:rPr>
                <w:rFonts w:ascii="Times New Roman" w:hAnsi="Times New Roman"/>
                <w:b/>
                <w:bCs/>
                <w:sz w:val="24"/>
                <w:szCs w:val="24"/>
              </w:rPr>
              <w:t xml:space="preserve">Виды работ </w:t>
            </w:r>
          </w:p>
          <w:p w14:paraId="68CC83BF" w14:textId="77777777" w:rsidR="00D80D08" w:rsidRPr="00E2317C" w:rsidRDefault="00D80D08" w:rsidP="0097181A">
            <w:pPr>
              <w:numPr>
                <w:ilvl w:val="0"/>
                <w:numId w:val="18"/>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медицинского обследования пациентов в период беременности, родов, послеродовый период и с распространёнными гинекологическими заболеваниями.</w:t>
            </w:r>
          </w:p>
          <w:p w14:paraId="08E7218A" w14:textId="77777777" w:rsidR="00D80D08" w:rsidRPr="00E2317C" w:rsidRDefault="00D80D08" w:rsidP="0097181A">
            <w:pPr>
              <w:numPr>
                <w:ilvl w:val="0"/>
                <w:numId w:val="18"/>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в период беременности, родов, послеродовый период и с распространёнными гинекологическими заболеваниями.</w:t>
            </w:r>
          </w:p>
          <w:p w14:paraId="25FE54DF" w14:textId="77777777" w:rsidR="00D80D08" w:rsidRPr="00E2317C" w:rsidRDefault="00D80D08" w:rsidP="0097181A">
            <w:pPr>
              <w:numPr>
                <w:ilvl w:val="0"/>
                <w:numId w:val="18"/>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lastRenderedPageBreak/>
              <w:t>Проведение родоразрешения при физиологическом течении родов и при осложнённом течении родов (акушерской патологии) совместно с врачом акушером-гинекологом.</w:t>
            </w:r>
          </w:p>
          <w:p w14:paraId="290AA928" w14:textId="77777777" w:rsidR="00D80D08" w:rsidRPr="00E2317C" w:rsidRDefault="00D80D08" w:rsidP="0097181A">
            <w:pPr>
              <w:numPr>
                <w:ilvl w:val="0"/>
                <w:numId w:val="18"/>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первичного туалета новорождённого, оценки и контроля его витальных функций.</w:t>
            </w:r>
          </w:p>
          <w:p w14:paraId="19083B93" w14:textId="77777777" w:rsidR="00D80D08" w:rsidRPr="00E2317C" w:rsidRDefault="00D80D08" w:rsidP="0097181A">
            <w:pPr>
              <w:numPr>
                <w:ilvl w:val="0"/>
                <w:numId w:val="18"/>
              </w:numPr>
              <w:suppressAutoHyphens/>
              <w:spacing w:after="0" w:line="240" w:lineRule="auto"/>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в период беременности, родов, послеродовый период и с распространенными гинекологическими заболеваниями.</w:t>
            </w:r>
          </w:p>
        </w:tc>
        <w:tc>
          <w:tcPr>
            <w:tcW w:w="627" w:type="pct"/>
          </w:tcPr>
          <w:p w14:paraId="6BE23A49" w14:textId="097441A0" w:rsidR="00D80D08" w:rsidRPr="00E2317C" w:rsidRDefault="00D80D08" w:rsidP="0097181A">
            <w:pPr>
              <w:spacing w:after="0" w:line="240" w:lineRule="auto"/>
              <w:jc w:val="center"/>
              <w:rPr>
                <w:rFonts w:ascii="Times New Roman" w:hAnsi="Times New Roman"/>
                <w:b/>
                <w:sz w:val="24"/>
                <w:szCs w:val="24"/>
              </w:rPr>
            </w:pPr>
          </w:p>
        </w:tc>
        <w:tc>
          <w:tcPr>
            <w:tcW w:w="627" w:type="pct"/>
          </w:tcPr>
          <w:p w14:paraId="0BCC9791" w14:textId="77777777" w:rsidR="00D80D08" w:rsidRPr="00C61A87" w:rsidRDefault="00D80D08" w:rsidP="0097181A">
            <w:pPr>
              <w:spacing w:after="0" w:line="240" w:lineRule="auto"/>
              <w:jc w:val="center"/>
              <w:rPr>
                <w:rFonts w:ascii="Times New Roman" w:hAnsi="Times New Roman"/>
                <w:b/>
                <w:sz w:val="24"/>
                <w:szCs w:val="24"/>
              </w:rPr>
            </w:pPr>
          </w:p>
        </w:tc>
      </w:tr>
      <w:tr w:rsidR="00D80D08" w:rsidRPr="00E2317C" w14:paraId="1150AE18" w14:textId="42DF4C86" w:rsidTr="00D80D08">
        <w:tc>
          <w:tcPr>
            <w:tcW w:w="3746" w:type="pct"/>
            <w:gridSpan w:val="2"/>
          </w:tcPr>
          <w:p w14:paraId="7D6E21A9" w14:textId="77777777" w:rsidR="00D80D08" w:rsidRPr="00E2317C" w:rsidRDefault="00D80D08" w:rsidP="0097181A">
            <w:pPr>
              <w:spacing w:after="0" w:line="240" w:lineRule="auto"/>
              <w:rPr>
                <w:rFonts w:ascii="Times New Roman" w:hAnsi="Times New Roman"/>
                <w:b/>
                <w:bCs/>
                <w:sz w:val="24"/>
                <w:szCs w:val="24"/>
              </w:rPr>
            </w:pPr>
            <w:r w:rsidRPr="00E2317C">
              <w:rPr>
                <w:rFonts w:ascii="Times New Roman" w:hAnsi="Times New Roman"/>
                <w:b/>
                <w:bCs/>
                <w:sz w:val="24"/>
                <w:szCs w:val="24"/>
              </w:rPr>
              <w:t>Всего</w:t>
            </w:r>
          </w:p>
        </w:tc>
        <w:tc>
          <w:tcPr>
            <w:tcW w:w="627" w:type="pct"/>
          </w:tcPr>
          <w:p w14:paraId="050E5146" w14:textId="42C4C2FC" w:rsidR="00D80D08" w:rsidRPr="00E2317C" w:rsidRDefault="0058205A" w:rsidP="0097181A">
            <w:pPr>
              <w:spacing w:after="0" w:line="240" w:lineRule="auto"/>
              <w:jc w:val="center"/>
              <w:rPr>
                <w:rFonts w:ascii="Times New Roman" w:hAnsi="Times New Roman"/>
                <w:b/>
                <w:sz w:val="24"/>
                <w:szCs w:val="24"/>
              </w:rPr>
            </w:pPr>
            <w:r>
              <w:rPr>
                <w:rFonts w:ascii="Times New Roman" w:hAnsi="Times New Roman"/>
                <w:b/>
                <w:sz w:val="24"/>
                <w:szCs w:val="24"/>
              </w:rPr>
              <w:t>1022</w:t>
            </w:r>
          </w:p>
        </w:tc>
        <w:tc>
          <w:tcPr>
            <w:tcW w:w="627" w:type="pct"/>
          </w:tcPr>
          <w:p w14:paraId="0B878906" w14:textId="77777777" w:rsidR="00D80D08" w:rsidRPr="00C61A87" w:rsidRDefault="00D80D08" w:rsidP="0097181A">
            <w:pPr>
              <w:spacing w:after="0" w:line="240" w:lineRule="auto"/>
              <w:jc w:val="center"/>
              <w:rPr>
                <w:rFonts w:ascii="Times New Roman" w:hAnsi="Times New Roman"/>
                <w:b/>
                <w:sz w:val="24"/>
                <w:szCs w:val="24"/>
              </w:rPr>
            </w:pPr>
          </w:p>
        </w:tc>
      </w:tr>
    </w:tbl>
    <w:p w14:paraId="5F338304" w14:textId="77777777" w:rsidR="00C44888" w:rsidRPr="00E2317C" w:rsidRDefault="00C44888" w:rsidP="0097181A">
      <w:pPr>
        <w:spacing w:after="0" w:line="240" w:lineRule="auto"/>
        <w:rPr>
          <w:rFonts w:ascii="Times New Roman" w:hAnsi="Times New Roman"/>
        </w:rPr>
      </w:pPr>
    </w:p>
    <w:p w14:paraId="5636286A" w14:textId="77777777" w:rsidR="00C44888" w:rsidRPr="00E2317C" w:rsidRDefault="00C44888" w:rsidP="00C44888">
      <w:pPr>
        <w:spacing w:after="0"/>
        <w:rPr>
          <w:rFonts w:ascii="Times New Roman" w:hAnsi="Times New Roman"/>
        </w:rPr>
        <w:sectPr w:rsidR="00C44888" w:rsidRPr="00E2317C" w:rsidSect="0070166B">
          <w:pgSz w:w="16840" w:h="11907" w:orient="landscape"/>
          <w:pgMar w:top="1134" w:right="567" w:bottom="1134" w:left="1701" w:header="709" w:footer="709" w:gutter="0"/>
          <w:cols w:space="720"/>
        </w:sectPr>
      </w:pPr>
    </w:p>
    <w:p w14:paraId="76B93CED" w14:textId="77777777" w:rsidR="00C44888" w:rsidRPr="00E60950" w:rsidRDefault="00C44888" w:rsidP="00C44888">
      <w:pPr>
        <w:spacing w:after="0"/>
        <w:jc w:val="center"/>
        <w:rPr>
          <w:rFonts w:ascii="Times New Roman" w:hAnsi="Times New Roman"/>
          <w:b/>
          <w:bCs/>
          <w:sz w:val="24"/>
          <w:szCs w:val="24"/>
        </w:rPr>
      </w:pPr>
      <w:r w:rsidRPr="00E2317C">
        <w:rPr>
          <w:rFonts w:ascii="Times New Roman" w:hAnsi="Times New Roman"/>
          <w:b/>
          <w:bCs/>
          <w:sz w:val="24"/>
          <w:szCs w:val="24"/>
        </w:rPr>
        <w:lastRenderedPageBreak/>
        <w:t xml:space="preserve">3. </w:t>
      </w:r>
      <w:r w:rsidRPr="00E60950">
        <w:rPr>
          <w:rFonts w:ascii="Times New Roman" w:hAnsi="Times New Roman"/>
          <w:b/>
          <w:bCs/>
          <w:sz w:val="24"/>
          <w:szCs w:val="24"/>
        </w:rPr>
        <w:t>УСЛОВИЯ РЕАЛИЗАЦИИ ПРОФЕССИОНАЛЬНОГО МОДУЛЯ</w:t>
      </w:r>
    </w:p>
    <w:p w14:paraId="3B6348CF" w14:textId="77777777" w:rsidR="00C44888" w:rsidRPr="00E60950" w:rsidRDefault="00C44888" w:rsidP="00C44888">
      <w:pPr>
        <w:spacing w:after="0"/>
        <w:jc w:val="both"/>
        <w:rPr>
          <w:rFonts w:ascii="Times New Roman" w:hAnsi="Times New Roman"/>
          <w:b/>
          <w:bCs/>
          <w:sz w:val="24"/>
          <w:szCs w:val="24"/>
        </w:rPr>
      </w:pPr>
    </w:p>
    <w:p w14:paraId="6AECF8A6" w14:textId="77777777" w:rsidR="00C44888" w:rsidRPr="00B506CA" w:rsidRDefault="00C44888" w:rsidP="00C44888">
      <w:pPr>
        <w:spacing w:after="0"/>
        <w:ind w:firstLine="709"/>
        <w:jc w:val="both"/>
        <w:rPr>
          <w:rFonts w:ascii="Times New Roman" w:hAnsi="Times New Roman"/>
          <w:b/>
          <w:sz w:val="24"/>
          <w:szCs w:val="24"/>
        </w:rPr>
      </w:pPr>
      <w:r w:rsidRPr="00E60950">
        <w:rPr>
          <w:rFonts w:ascii="Times New Roman" w:hAnsi="Times New Roman"/>
          <w:b/>
          <w:bCs/>
          <w:sz w:val="24"/>
          <w:szCs w:val="24"/>
        </w:rPr>
        <w:t>3.1. Для реализации программы профессионального модуля</w:t>
      </w:r>
      <w:r w:rsidRPr="00E2317C">
        <w:rPr>
          <w:rFonts w:ascii="Times New Roman" w:hAnsi="Times New Roman"/>
          <w:bCs/>
          <w:sz w:val="24"/>
          <w:szCs w:val="24"/>
        </w:rPr>
        <w:t xml:space="preserve"> </w:t>
      </w:r>
      <w:r w:rsidRPr="00B506CA">
        <w:rPr>
          <w:rFonts w:ascii="Times New Roman" w:hAnsi="Times New Roman"/>
          <w:b/>
          <w:sz w:val="24"/>
          <w:szCs w:val="24"/>
        </w:rPr>
        <w:t>должны быть предусмотрены следующие специальные помещения:</w:t>
      </w:r>
    </w:p>
    <w:p w14:paraId="1E1086BB" w14:textId="05EBB297" w:rsidR="0097181A" w:rsidRPr="009260B2" w:rsidRDefault="0097181A" w:rsidP="0097181A">
      <w:pPr>
        <w:suppressAutoHyphens/>
        <w:spacing w:after="0"/>
        <w:ind w:firstLine="567"/>
        <w:jc w:val="both"/>
        <w:rPr>
          <w:rFonts w:ascii="Times New Roman" w:hAnsi="Times New Roman"/>
          <w:bCs/>
          <w:sz w:val="24"/>
          <w:szCs w:val="24"/>
        </w:rPr>
      </w:pPr>
      <w:r w:rsidRPr="00112A44">
        <w:rPr>
          <w:rFonts w:ascii="Times New Roman" w:hAnsi="Times New Roman"/>
          <w:bCs/>
          <w:sz w:val="24"/>
          <w:szCs w:val="24"/>
        </w:rPr>
        <w:t>Лаборатории «Зуботехническая», «Литейная»</w:t>
      </w:r>
      <w:r w:rsidRPr="00112A44">
        <w:rPr>
          <w:rFonts w:ascii="Times New Roman" w:hAnsi="Times New Roman"/>
          <w:bCs/>
          <w:i/>
          <w:sz w:val="24"/>
          <w:szCs w:val="24"/>
        </w:rPr>
        <w:t xml:space="preserve">, </w:t>
      </w:r>
      <w:r w:rsidRPr="00112A44">
        <w:rPr>
          <w:rFonts w:ascii="Times New Roman" w:hAnsi="Times New Roman"/>
          <w:bCs/>
          <w:sz w:val="24"/>
          <w:szCs w:val="24"/>
        </w:rPr>
        <w:t xml:space="preserve">оснащенные в соответствии с п. 6.1.2.3 </w:t>
      </w:r>
      <w:r>
        <w:rPr>
          <w:rFonts w:ascii="Times New Roman" w:hAnsi="Times New Roman"/>
          <w:bCs/>
          <w:sz w:val="24"/>
          <w:szCs w:val="24"/>
        </w:rPr>
        <w:t xml:space="preserve"> образовательной программы</w:t>
      </w:r>
      <w:r w:rsidRPr="00112A44">
        <w:rPr>
          <w:rFonts w:ascii="Times New Roman" w:hAnsi="Times New Roman"/>
          <w:bCs/>
          <w:sz w:val="24"/>
          <w:szCs w:val="24"/>
        </w:rPr>
        <w:t xml:space="preserve"> по специальности</w:t>
      </w:r>
      <w:r>
        <w:rPr>
          <w:rFonts w:ascii="Times New Roman" w:hAnsi="Times New Roman"/>
          <w:bCs/>
          <w:sz w:val="24"/>
          <w:szCs w:val="24"/>
        </w:rPr>
        <w:t>.</w:t>
      </w:r>
    </w:p>
    <w:p w14:paraId="6655C79B" w14:textId="11DD2C1F" w:rsidR="00C44888" w:rsidRDefault="00C44888" w:rsidP="00C44888">
      <w:pPr>
        <w:spacing w:after="0"/>
        <w:ind w:firstLine="709"/>
        <w:jc w:val="both"/>
        <w:rPr>
          <w:rFonts w:ascii="Times New Roman" w:hAnsi="Times New Roman"/>
          <w:bCs/>
          <w:sz w:val="24"/>
          <w:szCs w:val="24"/>
        </w:rPr>
      </w:pPr>
      <w:r w:rsidRPr="00785E7D">
        <w:rPr>
          <w:rFonts w:ascii="Times New Roman" w:hAnsi="Times New Roman"/>
          <w:bCs/>
          <w:iCs/>
          <w:sz w:val="24"/>
          <w:szCs w:val="24"/>
        </w:rPr>
        <w:t>Оснащенные базы практики, в соответствии с п. 6.1.2.</w:t>
      </w:r>
      <w:r w:rsidR="0058205A">
        <w:rPr>
          <w:rFonts w:ascii="Times New Roman" w:hAnsi="Times New Roman"/>
          <w:bCs/>
          <w:iCs/>
          <w:sz w:val="24"/>
          <w:szCs w:val="24"/>
        </w:rPr>
        <w:t>5</w:t>
      </w:r>
      <w:r w:rsidRPr="00785E7D">
        <w:rPr>
          <w:rFonts w:ascii="Times New Roman" w:hAnsi="Times New Roman"/>
          <w:bCs/>
          <w:iCs/>
          <w:sz w:val="24"/>
          <w:szCs w:val="24"/>
        </w:rPr>
        <w:t>. образовательной программы по специальности</w:t>
      </w:r>
      <w:r w:rsidR="0058205A">
        <w:rPr>
          <w:rFonts w:ascii="Times New Roman" w:hAnsi="Times New Roman"/>
          <w:bCs/>
          <w:sz w:val="24"/>
          <w:szCs w:val="24"/>
        </w:rPr>
        <w:t>.</w:t>
      </w:r>
    </w:p>
    <w:p w14:paraId="6CF25B7B" w14:textId="28AC5CB2" w:rsidR="0058205A" w:rsidRDefault="0058205A" w:rsidP="00C44888">
      <w:pPr>
        <w:spacing w:after="0"/>
        <w:ind w:firstLine="709"/>
        <w:jc w:val="both"/>
        <w:rPr>
          <w:rFonts w:ascii="Times New Roman" w:hAnsi="Times New Roman"/>
          <w:bCs/>
          <w:sz w:val="24"/>
          <w:szCs w:val="24"/>
        </w:rPr>
      </w:pPr>
    </w:p>
    <w:p w14:paraId="25B7BD8B" w14:textId="77777777" w:rsidR="0058205A" w:rsidRPr="009260B2" w:rsidRDefault="0058205A" w:rsidP="0058205A">
      <w:pPr>
        <w:spacing w:after="0"/>
        <w:ind w:firstLine="709"/>
        <w:jc w:val="both"/>
        <w:rPr>
          <w:rFonts w:ascii="Times New Roman" w:hAnsi="Times New Roman"/>
          <w:b/>
          <w:bCs/>
          <w:sz w:val="24"/>
          <w:szCs w:val="24"/>
        </w:rPr>
      </w:pPr>
      <w:r w:rsidRPr="009260B2">
        <w:rPr>
          <w:rFonts w:ascii="Times New Roman" w:hAnsi="Times New Roman"/>
          <w:b/>
          <w:bCs/>
          <w:sz w:val="24"/>
          <w:szCs w:val="24"/>
        </w:rPr>
        <w:t>3.2. Информационное обеспечение реализации программы</w:t>
      </w:r>
    </w:p>
    <w:p w14:paraId="14EF3F5C" w14:textId="77777777" w:rsidR="0058205A" w:rsidRPr="009260B2" w:rsidRDefault="0058205A" w:rsidP="0058205A">
      <w:pPr>
        <w:suppressAutoHyphens/>
        <w:spacing w:after="0"/>
        <w:ind w:firstLine="709"/>
        <w:jc w:val="both"/>
        <w:rPr>
          <w:rFonts w:ascii="Times New Roman" w:hAnsi="Times New Roman"/>
          <w:sz w:val="24"/>
          <w:szCs w:val="24"/>
        </w:rPr>
      </w:pPr>
      <w:r w:rsidRPr="009260B2">
        <w:rPr>
          <w:rFonts w:ascii="Times New Roman" w:hAnsi="Times New Roman"/>
          <w:bCs/>
          <w:sz w:val="24"/>
          <w:szCs w:val="24"/>
        </w:rPr>
        <w:t>Для реализации программы библиотечный фонд образовательной организации должен иметь п</w:t>
      </w:r>
      <w:r w:rsidRPr="009260B2">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260B2">
        <w:rPr>
          <w:rFonts w:ascii="Times New Roman" w:hAnsi="Times New Roman"/>
          <w:sz w:val="24"/>
          <w:szCs w:val="24"/>
        </w:rPr>
        <w:t xml:space="preserve">для использования в образовательном процессе. При формировании </w:t>
      </w:r>
      <w:r w:rsidRPr="009260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5E794D" w14:textId="77777777" w:rsidR="0058205A" w:rsidRPr="009260B2" w:rsidRDefault="0058205A" w:rsidP="0058205A">
      <w:pPr>
        <w:spacing w:after="0"/>
        <w:ind w:firstLine="709"/>
        <w:contextualSpacing/>
        <w:rPr>
          <w:rFonts w:ascii="Times New Roman" w:hAnsi="Times New Roman"/>
          <w:sz w:val="24"/>
          <w:szCs w:val="24"/>
        </w:rPr>
      </w:pPr>
    </w:p>
    <w:p w14:paraId="78604062" w14:textId="77777777" w:rsidR="0058205A" w:rsidRPr="009260B2" w:rsidRDefault="0058205A" w:rsidP="0058205A">
      <w:pPr>
        <w:pStyle w:val="ae"/>
        <w:spacing w:before="0" w:after="0" w:line="276" w:lineRule="auto"/>
        <w:ind w:left="0" w:firstLine="709"/>
        <w:contextualSpacing/>
        <w:jc w:val="both"/>
        <w:rPr>
          <w:b/>
        </w:rPr>
      </w:pPr>
      <w:r w:rsidRPr="009260B2">
        <w:rPr>
          <w:b/>
        </w:rPr>
        <w:t>3.2.1. Основные печатные издания</w:t>
      </w:r>
    </w:p>
    <w:p w14:paraId="1F92DF66" w14:textId="77777777" w:rsidR="0058205A" w:rsidRDefault="0058205A" w:rsidP="00E763E3">
      <w:pPr>
        <w:pStyle w:val="ae"/>
        <w:numPr>
          <w:ilvl w:val="0"/>
          <w:numId w:val="119"/>
        </w:numPr>
        <w:spacing w:before="0" w:after="0" w:line="276" w:lineRule="auto"/>
        <w:ind w:left="0" w:firstLine="709"/>
        <w:contextualSpacing/>
        <w:jc w:val="both"/>
      </w:pPr>
      <w:r>
        <w:t>Ортопедическая стоматология. Том 1: национальное руководство: в 2 т. / под ред. И. Ю. Лебеденко, С. Д. Арутюнова, А. Н. Ряховского. - 2-е изд., перераб. и доп. – Москва: ГЭОТАР-Медиа, 2022. - 520 с. (Серия "Национальные руководства") - ISBN 978-5-9704-6366-6.</w:t>
      </w:r>
      <w:r w:rsidRPr="009260B2">
        <w:t xml:space="preserve"> – Текст: непосредственный.</w:t>
      </w:r>
    </w:p>
    <w:p w14:paraId="6090FFD4" w14:textId="77777777" w:rsidR="0058205A" w:rsidRPr="009260B2" w:rsidRDefault="0058205A" w:rsidP="00E763E3">
      <w:pPr>
        <w:pStyle w:val="ae"/>
        <w:numPr>
          <w:ilvl w:val="0"/>
          <w:numId w:val="119"/>
        </w:numPr>
        <w:spacing w:before="0" w:after="0" w:line="276" w:lineRule="auto"/>
        <w:ind w:left="0" w:firstLine="709"/>
        <w:contextualSpacing/>
        <w:jc w:val="both"/>
      </w:pPr>
      <w:r w:rsidRPr="002455E1">
        <w:t>Ортопедическая стоматология: национальное руководство: в 2 т. Том 2 / под ред. И. Ю. Лебеденко, С. Д. Арутюнова, А. Н. Ряховского. - 2-е изд., перераб. и доп. - Москва: ГЭОТАР-Медиа, 2022. - 416 с. (Серия "Национальные руководства") - ISBN 978-5-9704-6367-3. – Текст: непосредственный.</w:t>
      </w:r>
    </w:p>
    <w:p w14:paraId="35B35590" w14:textId="77777777" w:rsidR="0058205A" w:rsidRPr="009260B2" w:rsidRDefault="0058205A" w:rsidP="00E763E3">
      <w:pPr>
        <w:pStyle w:val="ae"/>
        <w:numPr>
          <w:ilvl w:val="0"/>
          <w:numId w:val="119"/>
        </w:numPr>
        <w:spacing w:before="0" w:after="0" w:line="276" w:lineRule="auto"/>
        <w:ind w:left="0" w:firstLine="709"/>
        <w:contextualSpacing/>
        <w:jc w:val="both"/>
      </w:pPr>
      <w:r w:rsidRPr="009260B2">
        <w:t>Смирнов, Б. А. Зуботехническое дело в стоматологии: учебник / Б. А. Смирнов, А. С. Щербаков. – 2-е изд., доп. и перераб. –  Москва: ГЭОТАР-Медиа, 2018. –  336 с.: ил. – ISBN 978-5-9704-4764-2. – Текст: непосредственный.</w:t>
      </w:r>
    </w:p>
    <w:p w14:paraId="3BE63E38" w14:textId="77777777" w:rsidR="0058205A" w:rsidRPr="009260B2" w:rsidRDefault="0058205A" w:rsidP="0058205A">
      <w:pPr>
        <w:pStyle w:val="ae"/>
        <w:spacing w:before="0" w:after="0" w:line="276" w:lineRule="auto"/>
        <w:ind w:left="709"/>
        <w:contextualSpacing/>
      </w:pPr>
    </w:p>
    <w:p w14:paraId="3CD2F759" w14:textId="77777777" w:rsidR="00C412A0" w:rsidRPr="00C412A0" w:rsidRDefault="00C412A0" w:rsidP="00C412A0">
      <w:pPr>
        <w:pStyle w:val="ae"/>
        <w:ind w:left="720"/>
        <w:contextualSpacing/>
        <w:rPr>
          <w:b/>
        </w:rPr>
      </w:pPr>
      <w:r w:rsidRPr="00C412A0">
        <w:rPr>
          <w:b/>
        </w:rPr>
        <w:t>3.2.2. Основные электронные издания</w:t>
      </w:r>
    </w:p>
    <w:p w14:paraId="5D080234"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 xml:space="preserve">Абакаров, С. И. Основы технологии зубного протезирования: учебник: в 2 т. / С. И. Абакаров [и др.]; под ред. Э. С. Каливраджияна. – Москва: ГЭОТАР-Медиа, 2018. – </w:t>
      </w:r>
      <w:r>
        <w:br/>
      </w:r>
      <w:r w:rsidRPr="009260B2">
        <w:t>Т. 1. – 576 с.: ил. – ISBN 978-5-9704-4754-3. – Текст: электронный //ЭБС Консультант студента. – URL: http://www.medcollegelib.ru/book/ISBN9785970447543.html (дата обращения: 01.12.2021). – Режим доступа: по подписке.</w:t>
      </w:r>
    </w:p>
    <w:p w14:paraId="1749718A"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 xml:space="preserve">Брагин, Е. А. Основы технологии зубного протезирования: учебник: в 2 т. / </w:t>
      </w:r>
      <w:r>
        <w:br/>
      </w:r>
      <w:r w:rsidRPr="009260B2">
        <w:t>Е. А. Брагин [и др.]; под ред. Э. С. Каливраджияна. - Москва: ГЭОТАР-Медиа, 2018. – Т. 2. – 392 с.: ил. – ISBN 978-5-9704-4755-0. – Текст: электронный // ЭБС Консультант студента. – URL: http://www.medcollegelib.ru/book/ISBN9785970447550.html (дата обращения: 01.12.2021). – Режим доступа: по подписке.</w:t>
      </w:r>
    </w:p>
    <w:p w14:paraId="77957D24"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 xml:space="preserve">Жильцова, Н. А. Технология изготовления несъемных протезов: учебник / </w:t>
      </w:r>
      <w:r>
        <w:br/>
      </w:r>
      <w:r w:rsidRPr="009260B2">
        <w:t xml:space="preserve">Н. А. Жильцова, О. Н. Новгородский, А. Б. Бакулин. – Москва: ГЭОТАР-Медиа, 2020. – 240 с. – ISBN 978-5-9704-5498-5. – Текст: электронный // ЭБС Консультант студента. – URL: </w:t>
      </w:r>
      <w:r w:rsidRPr="009260B2">
        <w:lastRenderedPageBreak/>
        <w:t>http://www.medcollegelib.ru/book/ISBN9785970454985.html (дата обращения: 01.12.2021). – Режим доступа: по подписке.</w:t>
      </w:r>
    </w:p>
    <w:p w14:paraId="3CEECF41"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Каливраджиян, Э. С. Стоматологическое материаловедение: учебник / Каливраджиян Э. С. [и др. ]. – Москва: ГЭОТАР-Медиа, 2019. – 560 с. – ISBN 978-5-9704-4774-1. –Текст: электронный // ЭБС Консультант студента. – URL: http://www.medcollegelib.ru/book/ISBN9785970447741.html (дата обращения: 01.12.2021). – Режим доступа: по подписке.</w:t>
      </w:r>
    </w:p>
    <w:p w14:paraId="3091D026"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Милёшкина, Е. Н. Литейное дело в стоматологии: учебник / Е. Н. Милёшкина; под ред. М. Л. Мироновой. – Москва: ГЭОТАР-Медиа, 2020. – 160 с. – ISBN 978-5-9704-5522-7. – Текст: электронный //Консультант студента. – URL: http://www.medcollegelib.ru/book/ISBN9785970455227.html (дата обращения: 01.12.2021). – Режим доступа: по подписке.</w:t>
      </w:r>
    </w:p>
    <w:p w14:paraId="64EB0BFB"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Миронова, М. Л. Изготовление съёмных пластиночных протезов: учебник / М.Л. Миронова. – Москва: ГЭОТАР-Медиа, 2018. – 400 с. – ISBN 978-5-9704-4634-8. – Текст: электронный //ЭБС Консультант студента. – URL: http://www.medcollegelib.ru/book/ISBN9785970446348.html (дата обращения: 01.12.2021). – Режим доступа: по подписке.</w:t>
      </w:r>
    </w:p>
    <w:p w14:paraId="283795A5" w14:textId="77777777" w:rsidR="0058205A" w:rsidRPr="009260B2" w:rsidRDefault="0058205A" w:rsidP="00E763E3">
      <w:pPr>
        <w:pStyle w:val="ae"/>
        <w:numPr>
          <w:ilvl w:val="0"/>
          <w:numId w:val="118"/>
        </w:numPr>
        <w:spacing w:before="0" w:after="0" w:line="276" w:lineRule="auto"/>
        <w:ind w:left="0" w:firstLine="709"/>
        <w:contextualSpacing/>
        <w:jc w:val="both"/>
      </w:pPr>
      <w:r w:rsidRPr="009260B2">
        <w:t>Саватеев, Ю. В. Зуботехническое материаловедение с курсом охраны труда и техники безопасности: учебное пособие / Ю.В.Саватеев. – Москва: ГЭОТАР-Медиа, 2020. – 168 с. – ISBN 978-5-9704-5450-3. – Текст: электронный //ЭБС Консультант студента. – URL: http://www.medcollegelib.ru/book/ISBN9785970454503.html (дата обращения: 01.12.2021). – Режим доступа: по подписке.</w:t>
      </w:r>
    </w:p>
    <w:p w14:paraId="77749F46" w14:textId="77777777" w:rsidR="0058205A" w:rsidRDefault="0058205A" w:rsidP="00E763E3">
      <w:pPr>
        <w:pStyle w:val="ae"/>
        <w:numPr>
          <w:ilvl w:val="0"/>
          <w:numId w:val="118"/>
        </w:numPr>
        <w:spacing w:before="0" w:after="0" w:line="276" w:lineRule="auto"/>
        <w:ind w:left="0" w:firstLine="709"/>
        <w:contextualSpacing/>
        <w:jc w:val="both"/>
      </w:pPr>
      <w:r w:rsidRPr="009260B2">
        <w:t>Смирнов, Б. А. Зуботехническое дело в стоматологии: учебник / Б. А. Смирнов, А. С. Щербаков. – 2-е изд., доп. и перераб. – Москва: ГЭОТАР-Медиа, 2018. – 336 с.: ил. – ISBN 978-5-9704-4764-2. – Текст: электронный //ЭБС Консультант студента. – URL: http://www.medcollegelib.ru/book/ISBN9785970447642.html (дата обращения: 01.12.2021). – Режим доступа: по подписке.</w:t>
      </w:r>
    </w:p>
    <w:p w14:paraId="500F3372" w14:textId="77777777" w:rsidR="0058205A" w:rsidRPr="00C5273C" w:rsidRDefault="0058205A" w:rsidP="00E763E3">
      <w:pPr>
        <w:pStyle w:val="ae"/>
        <w:numPr>
          <w:ilvl w:val="0"/>
          <w:numId w:val="118"/>
        </w:numPr>
        <w:spacing w:before="0" w:after="0" w:line="276" w:lineRule="auto"/>
        <w:ind w:left="0" w:firstLine="709"/>
        <w:contextualSpacing/>
        <w:jc w:val="both"/>
      </w:pPr>
      <w:r w:rsidRPr="00C5273C">
        <w:t xml:space="preserve">Черемисина, М. В. Литейное дело в стоматологии. Изготовление несъемных протезов. Рабочая тетрадь : учебное пособие / М. В. Черемисина. — Санкт-Петербург : Лань, 2022. — 36 с. — ISBN 978-5-8114-3731-3. — Текст : электронный // Лань : электронно-библиотечная система. — URL: </w:t>
      </w:r>
      <w:hyperlink r:id="rId11" w:history="1">
        <w:r w:rsidRPr="00C5273C">
          <w:rPr>
            <w:rStyle w:val="ad"/>
          </w:rPr>
          <w:t>https://e.lanbook.com/book/206666</w:t>
        </w:r>
      </w:hyperlink>
      <w:r w:rsidRPr="00C5273C">
        <w:t xml:space="preserve"> (дата обращения: 05.04.2023). — Режим доступа: для авториз. пользователей.</w:t>
      </w:r>
    </w:p>
    <w:p w14:paraId="72356F5B" w14:textId="77777777" w:rsidR="0058205A" w:rsidRPr="00C5273C" w:rsidRDefault="0058205A" w:rsidP="00E763E3">
      <w:pPr>
        <w:pStyle w:val="ae"/>
        <w:numPr>
          <w:ilvl w:val="0"/>
          <w:numId w:val="118"/>
        </w:numPr>
        <w:spacing w:before="0" w:after="0" w:line="276" w:lineRule="auto"/>
        <w:ind w:left="0" w:firstLine="709"/>
        <w:contextualSpacing/>
        <w:jc w:val="both"/>
      </w:pPr>
      <w:r w:rsidRPr="00C5273C">
        <w:t xml:space="preserve">Литейное дело в стоматологии : учебник для спо / Д. В. Михальченко, Т. Ф. Данилина, А. В. Севбитов [и др.]. — 3-е изд., стер. — Санкт-Петербург : Лань, 2022. — 144 с. — ISBN 978-5-507-44856-2. — Текст : электронный // Лань : электронно-библиотечная система. — URL: </w:t>
      </w:r>
      <w:hyperlink r:id="rId12" w:history="1">
        <w:r w:rsidRPr="00C5273C">
          <w:rPr>
            <w:rStyle w:val="ad"/>
          </w:rPr>
          <w:t>https://e.lanbook.com/book/247598</w:t>
        </w:r>
      </w:hyperlink>
      <w:r w:rsidRPr="00C5273C">
        <w:t xml:space="preserve"> (дата обращения: 05.04.2023). — Режим доступа: для авториз. пользователей.</w:t>
      </w:r>
    </w:p>
    <w:p w14:paraId="06FDF930" w14:textId="77777777" w:rsidR="0058205A" w:rsidRPr="00C5273C" w:rsidRDefault="0058205A" w:rsidP="00E763E3">
      <w:pPr>
        <w:pStyle w:val="ae"/>
        <w:numPr>
          <w:ilvl w:val="0"/>
          <w:numId w:val="118"/>
        </w:numPr>
        <w:spacing w:before="0" w:after="0" w:line="276" w:lineRule="auto"/>
        <w:ind w:left="0" w:firstLine="709"/>
        <w:contextualSpacing/>
        <w:jc w:val="both"/>
      </w:pPr>
      <w:r w:rsidRPr="00C5273C">
        <w:t xml:space="preserve">Основы моделирования зубов и построения зубных дуг / В. В. Шкарин, С. В. Дмитриенко, Д. А. Доменюк, Д. С. Дмитриенко. — 2-е изд., стер. (полноцветная печать). — Санкт-Петербург : Лань, 2022. — 164 с. — ISBN 978-5-507-44768-8. — Текст : электронный // Лань : электронно-библиотечная система. — URL: </w:t>
      </w:r>
      <w:hyperlink r:id="rId13" w:history="1">
        <w:r w:rsidRPr="00C5273C">
          <w:rPr>
            <w:rStyle w:val="ad"/>
          </w:rPr>
          <w:t>https://e.lanbook.com/book/239546</w:t>
        </w:r>
      </w:hyperlink>
      <w:r w:rsidRPr="00C5273C">
        <w:t xml:space="preserve"> (дата обращения: 05.04.2023). — Режим доступа: для авториз. пользователей.</w:t>
      </w:r>
    </w:p>
    <w:p w14:paraId="584D551E" w14:textId="77777777" w:rsidR="0058205A" w:rsidRPr="00C5273C" w:rsidRDefault="0058205A" w:rsidP="00E763E3">
      <w:pPr>
        <w:pStyle w:val="ae"/>
        <w:numPr>
          <w:ilvl w:val="0"/>
          <w:numId w:val="118"/>
        </w:numPr>
        <w:spacing w:before="0" w:after="0" w:line="276" w:lineRule="auto"/>
        <w:ind w:left="0" w:firstLine="709"/>
        <w:contextualSpacing/>
        <w:jc w:val="both"/>
      </w:pPr>
      <w:r w:rsidRPr="00C5273C">
        <w:t xml:space="preserve">Черемисина, М. В. Технология изготовления съемных пластиночных протезов при частичном отсутствии зубов : учебное пособие для спо / М. В. Черемисина. — 3-е изд., </w:t>
      </w:r>
      <w:r w:rsidRPr="00C5273C">
        <w:lastRenderedPageBreak/>
        <w:t xml:space="preserve">стер. — Санкт-Петербург : Лань, 2022. — 72 с. — ISBN 978-5-507-44860-9. — Текст : электронный // Лань : электронно-библиотечная система. — URL: </w:t>
      </w:r>
      <w:hyperlink r:id="rId14" w:history="1">
        <w:r w:rsidRPr="00C5273C">
          <w:rPr>
            <w:rStyle w:val="ad"/>
          </w:rPr>
          <w:t>https://e.lanbook.com/book/247604</w:t>
        </w:r>
      </w:hyperlink>
      <w:r w:rsidRPr="00C5273C">
        <w:t xml:space="preserve"> (дата обращения: 05.04.2023). — Режим доступа: для авториз. пользователей.</w:t>
      </w:r>
    </w:p>
    <w:p w14:paraId="29C73FF5" w14:textId="77777777" w:rsidR="0058205A" w:rsidRPr="00C5273C" w:rsidRDefault="0058205A" w:rsidP="00E763E3">
      <w:pPr>
        <w:pStyle w:val="ae"/>
        <w:numPr>
          <w:ilvl w:val="0"/>
          <w:numId w:val="118"/>
        </w:numPr>
        <w:spacing w:before="0" w:after="0" w:line="276" w:lineRule="auto"/>
        <w:ind w:left="0" w:firstLine="709"/>
        <w:contextualSpacing/>
        <w:jc w:val="both"/>
      </w:pPr>
      <w:r w:rsidRPr="00C5273C">
        <w:t xml:space="preserve">Сергеева, Л. С. Несъемное протезирование: технология изготовления стальной штампованной коронки : учебно-методическое пособие для спо / Л. С. Сергеева. — 5-е изд, стер. — Санкт-Петербург : Лань, 2022. — 52 с. — ISBN 978-5-8114-9637-2. — Текст : электронный // Лань : электронно-библиотечная система. — URL: </w:t>
      </w:r>
      <w:hyperlink r:id="rId15" w:history="1">
        <w:r w:rsidRPr="00C5273C">
          <w:rPr>
            <w:rStyle w:val="ad"/>
          </w:rPr>
          <w:t>https://e.lanbook.com/book/197566</w:t>
        </w:r>
      </w:hyperlink>
      <w:r w:rsidRPr="00C5273C">
        <w:t xml:space="preserve"> (дата обращения: 05.04.2023). — Режим доступа: для авториз. пользователей.</w:t>
      </w:r>
    </w:p>
    <w:p w14:paraId="5BED6E99" w14:textId="77777777" w:rsidR="0058205A" w:rsidRPr="00C5273C" w:rsidRDefault="0058205A" w:rsidP="00E763E3">
      <w:pPr>
        <w:pStyle w:val="ae"/>
        <w:numPr>
          <w:ilvl w:val="0"/>
          <w:numId w:val="118"/>
        </w:numPr>
        <w:spacing w:before="0" w:after="0" w:line="276" w:lineRule="auto"/>
        <w:ind w:left="0" w:firstLine="709"/>
        <w:contextualSpacing/>
        <w:jc w:val="both"/>
      </w:pPr>
      <w:r w:rsidRPr="00C5273C">
        <w:t xml:space="preserve">Григорьева, Л. С. Технология изготовления металлокерамических протезов. Каркасы под керамику / Л. С. Григорьева. — 3-е изд., стер. — Санкт-Петербург : Лань, 2022. — 92 с. — ISBN 978-5-507-44853-1. — Текст : электронный // Лань : электронно-библиотечная система. — URL: </w:t>
      </w:r>
      <w:hyperlink r:id="rId16" w:history="1">
        <w:r w:rsidRPr="00C5273C">
          <w:rPr>
            <w:rStyle w:val="ad"/>
          </w:rPr>
          <w:t>https://e.lanbook.com/book/247403</w:t>
        </w:r>
      </w:hyperlink>
      <w:r w:rsidRPr="00C5273C">
        <w:t xml:space="preserve"> (дата обращения: 05.04.2023). — Режим доступа: для авториз. пользователей.</w:t>
      </w:r>
    </w:p>
    <w:p w14:paraId="3EB8C032" w14:textId="77777777" w:rsidR="0058205A" w:rsidRDefault="0058205A" w:rsidP="0058205A">
      <w:pPr>
        <w:spacing w:after="0"/>
        <w:contextualSpacing/>
        <w:jc w:val="both"/>
      </w:pPr>
    </w:p>
    <w:p w14:paraId="558CBDAC" w14:textId="51F34307" w:rsidR="00C412A0" w:rsidRPr="00C412A0" w:rsidRDefault="00C412A0" w:rsidP="00C412A0">
      <w:pPr>
        <w:pStyle w:val="ae"/>
        <w:suppressAutoHyphens/>
        <w:ind w:left="720"/>
        <w:contextualSpacing/>
        <w:rPr>
          <w:bCs/>
          <w:i/>
        </w:rPr>
      </w:pPr>
      <w:r w:rsidRPr="00C412A0">
        <w:rPr>
          <w:b/>
          <w:bCs/>
        </w:rPr>
        <w:t xml:space="preserve">3.2.3. Дополнительные источники </w:t>
      </w:r>
    </w:p>
    <w:p w14:paraId="587B50A0" w14:textId="77777777" w:rsidR="0058205A" w:rsidRPr="009260B2" w:rsidRDefault="0058205A" w:rsidP="00E763E3">
      <w:pPr>
        <w:pStyle w:val="ae"/>
        <w:numPr>
          <w:ilvl w:val="0"/>
          <w:numId w:val="120"/>
        </w:numPr>
        <w:spacing w:before="0" w:after="0" w:line="276" w:lineRule="auto"/>
        <w:ind w:left="0" w:firstLine="709"/>
        <w:contextualSpacing/>
        <w:jc w:val="both"/>
      </w:pPr>
      <w:r w:rsidRPr="009260B2">
        <w:t>Арутюнов, С. Д. Зубопротезная техника: учебник / под ред. М. М. Расулова, Т. И. Ибрагимова, И. Ю. Лебеденко. – 2-е изд., испр. и доп. – Москва: ГЭОТАР-Медиа, 2016. – 384 с. – ISBN 978-5-9704-3830-5. – Текст: непосредственный</w:t>
      </w:r>
    </w:p>
    <w:p w14:paraId="0DD0E637" w14:textId="77777777" w:rsidR="0058205A" w:rsidRDefault="0058205A" w:rsidP="0058205A">
      <w:pPr>
        <w:pStyle w:val="ae"/>
        <w:spacing w:after="0" w:line="276" w:lineRule="auto"/>
        <w:ind w:left="0" w:firstLine="709"/>
        <w:contextualSpacing/>
        <w:jc w:val="both"/>
      </w:pPr>
    </w:p>
    <w:p w14:paraId="221C8886" w14:textId="77777777" w:rsidR="0058205A" w:rsidRDefault="0058205A" w:rsidP="0058205A">
      <w:pPr>
        <w:pStyle w:val="ae"/>
        <w:spacing w:after="0" w:line="276" w:lineRule="auto"/>
        <w:ind w:left="0" w:firstLine="709"/>
        <w:contextualSpacing/>
        <w:jc w:val="both"/>
      </w:pPr>
    </w:p>
    <w:p w14:paraId="3BAE4D87" w14:textId="77777777" w:rsidR="0058205A" w:rsidRPr="001A2699" w:rsidRDefault="0058205A" w:rsidP="0058205A">
      <w:pPr>
        <w:pStyle w:val="ae"/>
        <w:spacing w:after="0" w:line="276" w:lineRule="auto"/>
        <w:ind w:left="1080"/>
        <w:contextualSpacing/>
        <w:jc w:val="both"/>
      </w:pPr>
    </w:p>
    <w:p w14:paraId="28E10D82" w14:textId="77777777" w:rsidR="0058205A" w:rsidRDefault="0058205A" w:rsidP="0058205A">
      <w:pPr>
        <w:spacing w:after="0"/>
        <w:rPr>
          <w:rFonts w:ascii="Times New Roman" w:hAnsi="Times New Roman"/>
          <w:b/>
          <w:bCs/>
          <w:kern w:val="32"/>
          <w:sz w:val="24"/>
          <w:szCs w:val="24"/>
        </w:rPr>
      </w:pPr>
      <w:r>
        <w:rPr>
          <w:rFonts w:ascii="Times New Roman" w:hAnsi="Times New Roman"/>
          <w:sz w:val="24"/>
          <w:szCs w:val="24"/>
        </w:rPr>
        <w:br w:type="page"/>
      </w:r>
    </w:p>
    <w:p w14:paraId="5CD0096B" w14:textId="77777777" w:rsidR="0058205A" w:rsidRPr="009260B2" w:rsidRDefault="0058205A" w:rsidP="0058205A">
      <w:pPr>
        <w:pStyle w:val="1"/>
        <w:spacing w:line="276" w:lineRule="auto"/>
        <w:jc w:val="center"/>
        <w:rPr>
          <w:rFonts w:ascii="Times New Roman" w:hAnsi="Times New Roman"/>
          <w:sz w:val="24"/>
          <w:szCs w:val="24"/>
        </w:rPr>
      </w:pPr>
      <w:bookmarkStart w:id="47" w:name="_Toc132702942"/>
      <w:r w:rsidRPr="009260B2">
        <w:rPr>
          <w:rFonts w:ascii="Times New Roman" w:hAnsi="Times New Roman"/>
          <w:sz w:val="24"/>
          <w:szCs w:val="24"/>
        </w:rPr>
        <w:lastRenderedPageBreak/>
        <w:t xml:space="preserve">4. КОНТРОЛЬ И ОЦЕНКА РЕЗУЛЬТАТОВ ОСВОЕНИЯ </w:t>
      </w:r>
      <w:r w:rsidRPr="009260B2">
        <w:rPr>
          <w:rFonts w:ascii="Times New Roman" w:hAnsi="Times New Roman"/>
          <w:sz w:val="24"/>
          <w:szCs w:val="24"/>
        </w:rPr>
        <w:br/>
        <w:t>ПРОФЕССИОНАЛЬНОГО МОДУЛЯ</w:t>
      </w:r>
      <w:bookmarkEnd w:id="4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260"/>
        <w:gridCol w:w="2829"/>
      </w:tblGrid>
      <w:tr w:rsidR="0058205A" w:rsidRPr="00FB31FB" w14:paraId="6C1D0248" w14:textId="77777777" w:rsidTr="0097181A">
        <w:trPr>
          <w:trHeight w:val="1098"/>
        </w:trPr>
        <w:tc>
          <w:tcPr>
            <w:tcW w:w="3544" w:type="dxa"/>
            <w:vAlign w:val="center"/>
          </w:tcPr>
          <w:p w14:paraId="34063BDE" w14:textId="77777777" w:rsidR="0058205A" w:rsidRDefault="0058205A" w:rsidP="00164BBC">
            <w:pPr>
              <w:suppressAutoHyphens/>
              <w:spacing w:after="0" w:line="240" w:lineRule="auto"/>
              <w:jc w:val="center"/>
              <w:rPr>
                <w:rFonts w:ascii="Times New Roman" w:hAnsi="Times New Roman"/>
                <w:b/>
                <w:bCs/>
                <w:sz w:val="24"/>
                <w:szCs w:val="24"/>
              </w:rPr>
            </w:pPr>
            <w:r w:rsidRPr="00FB31FB">
              <w:rPr>
                <w:rFonts w:ascii="Times New Roman" w:hAnsi="Times New Roman"/>
                <w:b/>
                <w:bCs/>
                <w:sz w:val="24"/>
                <w:szCs w:val="24"/>
              </w:rPr>
              <w:t xml:space="preserve">Код </w:t>
            </w:r>
            <w:r>
              <w:rPr>
                <w:rFonts w:ascii="Times New Roman" w:hAnsi="Times New Roman"/>
                <w:b/>
                <w:bCs/>
                <w:sz w:val="24"/>
                <w:szCs w:val="24"/>
              </w:rPr>
              <w:t xml:space="preserve">ПК </w:t>
            </w:r>
            <w:r w:rsidRPr="00FB31FB">
              <w:rPr>
                <w:rFonts w:ascii="Times New Roman" w:hAnsi="Times New Roman"/>
                <w:b/>
                <w:bCs/>
                <w:sz w:val="24"/>
                <w:szCs w:val="24"/>
              </w:rPr>
              <w:t>и</w:t>
            </w:r>
            <w:r>
              <w:rPr>
                <w:rFonts w:ascii="Times New Roman" w:hAnsi="Times New Roman"/>
                <w:b/>
                <w:bCs/>
                <w:sz w:val="24"/>
                <w:szCs w:val="24"/>
              </w:rPr>
              <w:t xml:space="preserve"> ОК</w:t>
            </w:r>
            <w:r w:rsidRPr="00FB31FB">
              <w:rPr>
                <w:rFonts w:ascii="Times New Roman" w:hAnsi="Times New Roman"/>
                <w:b/>
                <w:bCs/>
                <w:sz w:val="24"/>
                <w:szCs w:val="24"/>
              </w:rPr>
              <w:t xml:space="preserve">, формируемых </w:t>
            </w:r>
          </w:p>
          <w:p w14:paraId="6E337FFF" w14:textId="77777777" w:rsidR="0058205A" w:rsidRPr="00FB31FB" w:rsidRDefault="0058205A" w:rsidP="00164BBC">
            <w:pPr>
              <w:suppressAutoHyphens/>
              <w:spacing w:after="0" w:line="240" w:lineRule="auto"/>
              <w:jc w:val="center"/>
              <w:rPr>
                <w:rFonts w:ascii="Times New Roman" w:hAnsi="Times New Roman"/>
                <w:b/>
                <w:bCs/>
                <w:sz w:val="24"/>
                <w:szCs w:val="24"/>
              </w:rPr>
            </w:pPr>
            <w:r w:rsidRPr="00FB31FB">
              <w:rPr>
                <w:rFonts w:ascii="Times New Roman" w:hAnsi="Times New Roman"/>
                <w:b/>
                <w:bCs/>
                <w:sz w:val="24"/>
                <w:szCs w:val="24"/>
              </w:rPr>
              <w:t>в рамках модуля</w:t>
            </w:r>
          </w:p>
        </w:tc>
        <w:tc>
          <w:tcPr>
            <w:tcW w:w="3260" w:type="dxa"/>
            <w:vAlign w:val="center"/>
          </w:tcPr>
          <w:p w14:paraId="48C25D5C" w14:textId="77777777" w:rsidR="0058205A" w:rsidRPr="00FB31FB" w:rsidRDefault="0058205A" w:rsidP="00164BBC">
            <w:pPr>
              <w:suppressAutoHyphens/>
              <w:jc w:val="center"/>
              <w:rPr>
                <w:rFonts w:ascii="Times New Roman" w:hAnsi="Times New Roman"/>
                <w:b/>
                <w:bCs/>
                <w:sz w:val="24"/>
                <w:szCs w:val="24"/>
              </w:rPr>
            </w:pPr>
            <w:r w:rsidRPr="00FB31FB">
              <w:rPr>
                <w:rFonts w:ascii="Times New Roman" w:hAnsi="Times New Roman"/>
                <w:b/>
                <w:bCs/>
                <w:sz w:val="24"/>
                <w:szCs w:val="24"/>
              </w:rPr>
              <w:t>Критерии оценки</w:t>
            </w:r>
          </w:p>
        </w:tc>
        <w:tc>
          <w:tcPr>
            <w:tcW w:w="2829" w:type="dxa"/>
            <w:vAlign w:val="center"/>
          </w:tcPr>
          <w:p w14:paraId="638478D9" w14:textId="77777777" w:rsidR="0058205A" w:rsidRPr="00FB31FB" w:rsidRDefault="0058205A" w:rsidP="00164BBC">
            <w:pPr>
              <w:suppressAutoHyphens/>
              <w:jc w:val="center"/>
              <w:rPr>
                <w:rFonts w:ascii="Times New Roman" w:hAnsi="Times New Roman"/>
                <w:b/>
                <w:bCs/>
                <w:sz w:val="24"/>
                <w:szCs w:val="24"/>
              </w:rPr>
            </w:pPr>
            <w:r w:rsidRPr="00FB31FB">
              <w:rPr>
                <w:rFonts w:ascii="Times New Roman" w:hAnsi="Times New Roman"/>
                <w:b/>
                <w:bCs/>
                <w:sz w:val="24"/>
                <w:szCs w:val="24"/>
              </w:rPr>
              <w:t>Методы оценки</w:t>
            </w:r>
          </w:p>
        </w:tc>
      </w:tr>
      <w:tr w:rsidR="0058205A" w:rsidRPr="009260B2" w14:paraId="4861B534" w14:textId="77777777" w:rsidTr="0097181A">
        <w:trPr>
          <w:trHeight w:val="698"/>
        </w:trPr>
        <w:tc>
          <w:tcPr>
            <w:tcW w:w="3544" w:type="dxa"/>
          </w:tcPr>
          <w:p w14:paraId="2FED821D" w14:textId="77777777" w:rsidR="0058205A" w:rsidRPr="009260B2" w:rsidRDefault="0058205A" w:rsidP="0097181A">
            <w:pPr>
              <w:pStyle w:val="Default"/>
              <w:ind w:right="34"/>
            </w:pPr>
            <w:r w:rsidRPr="009260B2">
              <w:t>ПК 2.1. Изготавливать съемные пластиночные протезы при частичном и полном отсутствии зубов</w:t>
            </w:r>
          </w:p>
        </w:tc>
        <w:tc>
          <w:tcPr>
            <w:tcW w:w="3260" w:type="dxa"/>
          </w:tcPr>
          <w:p w14:paraId="45A5530C" w14:textId="77777777" w:rsidR="0058205A" w:rsidRPr="009260B2" w:rsidRDefault="0058205A" w:rsidP="0097181A">
            <w:pPr>
              <w:pStyle w:val="Default"/>
              <w:ind w:right="33"/>
            </w:pPr>
            <w:r w:rsidRPr="009260B2">
              <w:t xml:space="preserve">Изготовление съёмных </w:t>
            </w:r>
            <w:r w:rsidRPr="009260B2">
              <w:rPr>
                <w:color w:val="auto"/>
              </w:rPr>
              <w:t xml:space="preserve">пластиночных протезов при частичном </w:t>
            </w:r>
            <w:r w:rsidRPr="009260B2">
              <w:t xml:space="preserve">и полном </w:t>
            </w:r>
            <w:r w:rsidRPr="009260B2">
              <w:rPr>
                <w:color w:val="auto"/>
              </w:rPr>
              <w:t xml:space="preserve">отсутствии зубов в соответствии с технологией, </w:t>
            </w:r>
            <w:r w:rsidRPr="009260B2">
              <w:t>использование</w:t>
            </w:r>
            <w:r w:rsidRPr="009260B2">
              <w:rPr>
                <w:color w:val="auto"/>
              </w:rPr>
              <w:t xml:space="preserve"> </w:t>
            </w:r>
            <w:r w:rsidRPr="009260B2">
              <w:t>современных зуботехнических материалов</w:t>
            </w:r>
          </w:p>
        </w:tc>
        <w:tc>
          <w:tcPr>
            <w:tcW w:w="2829" w:type="dxa"/>
          </w:tcPr>
          <w:p w14:paraId="726FDC42" w14:textId="77777777" w:rsidR="0058205A" w:rsidRPr="009260B2" w:rsidRDefault="0058205A" w:rsidP="0097181A">
            <w:pPr>
              <w:spacing w:line="240" w:lineRule="auto"/>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58205A" w:rsidRPr="009260B2" w14:paraId="30CF399E" w14:textId="77777777" w:rsidTr="0097181A">
        <w:trPr>
          <w:trHeight w:val="698"/>
        </w:trPr>
        <w:tc>
          <w:tcPr>
            <w:tcW w:w="3544" w:type="dxa"/>
          </w:tcPr>
          <w:p w14:paraId="67717503" w14:textId="77777777" w:rsidR="0058205A" w:rsidRPr="009260B2" w:rsidRDefault="0058205A" w:rsidP="0097181A">
            <w:pPr>
              <w:pStyle w:val="Default"/>
              <w:ind w:right="34"/>
            </w:pPr>
            <w:r w:rsidRPr="009260B2">
              <w:t>ПК 2.2. Производить починку съемных пластиночных протезов</w:t>
            </w:r>
          </w:p>
        </w:tc>
        <w:tc>
          <w:tcPr>
            <w:tcW w:w="3260" w:type="dxa"/>
          </w:tcPr>
          <w:p w14:paraId="06A2EE3A" w14:textId="77777777" w:rsidR="0058205A" w:rsidRPr="009260B2" w:rsidRDefault="0058205A" w:rsidP="0097181A">
            <w:pPr>
              <w:pStyle w:val="Default"/>
              <w:ind w:right="33"/>
            </w:pPr>
            <w:r w:rsidRPr="009260B2">
              <w:t>Проведение п</w:t>
            </w:r>
            <w:r w:rsidRPr="009260B2">
              <w:rPr>
                <w:color w:val="auto"/>
              </w:rPr>
              <w:t>очинки съемных пластиночных протезов</w:t>
            </w:r>
            <w:r w:rsidRPr="009260B2">
              <w:rPr>
                <w:b/>
                <w:color w:val="auto"/>
              </w:rPr>
              <w:t xml:space="preserve"> </w:t>
            </w:r>
            <w:r w:rsidRPr="009260B2">
              <w:rPr>
                <w:color w:val="auto"/>
              </w:rPr>
              <w:t xml:space="preserve">в соответствии с технологией, </w:t>
            </w:r>
            <w:r w:rsidRPr="009260B2">
              <w:t>использование</w:t>
            </w:r>
            <w:r w:rsidRPr="009260B2">
              <w:rPr>
                <w:color w:val="auto"/>
              </w:rPr>
              <w:t xml:space="preserve"> </w:t>
            </w:r>
            <w:r w:rsidRPr="009260B2">
              <w:t>современных зуботехнических материалов</w:t>
            </w:r>
          </w:p>
        </w:tc>
        <w:tc>
          <w:tcPr>
            <w:tcW w:w="2829" w:type="dxa"/>
          </w:tcPr>
          <w:p w14:paraId="3399DD65" w14:textId="77777777" w:rsidR="0058205A" w:rsidRPr="009260B2" w:rsidRDefault="0058205A" w:rsidP="0097181A">
            <w:pPr>
              <w:spacing w:line="240" w:lineRule="auto"/>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58205A" w:rsidRPr="009260B2" w14:paraId="75A0070E" w14:textId="77777777" w:rsidTr="0097181A">
        <w:trPr>
          <w:trHeight w:val="698"/>
        </w:trPr>
        <w:tc>
          <w:tcPr>
            <w:tcW w:w="3544" w:type="dxa"/>
          </w:tcPr>
          <w:p w14:paraId="18E238A5" w14:textId="77777777" w:rsidR="0058205A" w:rsidRPr="009260B2" w:rsidRDefault="0058205A" w:rsidP="0097181A">
            <w:pPr>
              <w:pStyle w:val="Default"/>
              <w:ind w:right="34"/>
            </w:pPr>
            <w:r w:rsidRPr="009260B2">
              <w:t>ПК 2.3. Изготавливать различные виды несъемных протезов с учетом индивидуальных особенностей пациента</w:t>
            </w:r>
          </w:p>
        </w:tc>
        <w:tc>
          <w:tcPr>
            <w:tcW w:w="3260" w:type="dxa"/>
          </w:tcPr>
          <w:p w14:paraId="39A3C80A" w14:textId="77777777" w:rsidR="0058205A" w:rsidRPr="009260B2" w:rsidRDefault="0058205A" w:rsidP="0097181A">
            <w:pPr>
              <w:pStyle w:val="Default"/>
              <w:ind w:right="33"/>
            </w:pPr>
            <w:r w:rsidRPr="009260B2">
              <w:t>Изготовление различных видов несъемных протезов с учетом индивидуальных особенностей пациента</w:t>
            </w:r>
            <w:r w:rsidRPr="009260B2">
              <w:rPr>
                <w:color w:val="auto"/>
              </w:rPr>
              <w:t xml:space="preserve"> в соответствии с технологией</w:t>
            </w:r>
            <w:r w:rsidRPr="009260B2">
              <w:t>, использование</w:t>
            </w:r>
            <w:r w:rsidRPr="009260B2">
              <w:rPr>
                <w:color w:val="auto"/>
              </w:rPr>
              <w:t xml:space="preserve"> </w:t>
            </w:r>
            <w:r w:rsidRPr="009260B2">
              <w:t>современных зуботехнических материалов</w:t>
            </w:r>
          </w:p>
        </w:tc>
        <w:tc>
          <w:tcPr>
            <w:tcW w:w="2829" w:type="dxa"/>
          </w:tcPr>
          <w:p w14:paraId="5B3E0704" w14:textId="77777777" w:rsidR="0058205A" w:rsidRPr="009260B2" w:rsidRDefault="0058205A" w:rsidP="0097181A">
            <w:pPr>
              <w:spacing w:line="240" w:lineRule="auto"/>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58205A" w:rsidRPr="009260B2" w14:paraId="73EBEEFD" w14:textId="77777777" w:rsidTr="0097181A">
        <w:trPr>
          <w:trHeight w:val="698"/>
        </w:trPr>
        <w:tc>
          <w:tcPr>
            <w:tcW w:w="3544" w:type="dxa"/>
          </w:tcPr>
          <w:p w14:paraId="173BA5CA" w14:textId="77777777" w:rsidR="0058205A" w:rsidRPr="009260B2" w:rsidRDefault="0058205A" w:rsidP="0097181A">
            <w:pPr>
              <w:pStyle w:val="Default"/>
              <w:ind w:right="34"/>
            </w:pPr>
            <w:r w:rsidRPr="009260B2">
              <w:t>ПК 2.4. Изготавливать литые бюгельные зубные протезы</w:t>
            </w:r>
          </w:p>
        </w:tc>
        <w:tc>
          <w:tcPr>
            <w:tcW w:w="3260" w:type="dxa"/>
          </w:tcPr>
          <w:p w14:paraId="6653FA0B" w14:textId="77777777" w:rsidR="0058205A" w:rsidRPr="009260B2" w:rsidRDefault="0058205A" w:rsidP="0097181A">
            <w:pPr>
              <w:pStyle w:val="Default"/>
              <w:ind w:right="33"/>
            </w:pPr>
            <w:r w:rsidRPr="009260B2">
              <w:t>Изготовление литых бюгельных зубных протезов</w:t>
            </w:r>
            <w:r w:rsidRPr="009260B2">
              <w:rPr>
                <w:color w:val="auto"/>
              </w:rPr>
              <w:t xml:space="preserve"> в соответствии с технологией</w:t>
            </w:r>
            <w:r w:rsidRPr="009260B2">
              <w:t>, использование</w:t>
            </w:r>
            <w:r w:rsidRPr="009260B2">
              <w:rPr>
                <w:color w:val="auto"/>
              </w:rPr>
              <w:t xml:space="preserve"> </w:t>
            </w:r>
            <w:r w:rsidRPr="009260B2">
              <w:t>современных зуботехнических материалов</w:t>
            </w:r>
          </w:p>
        </w:tc>
        <w:tc>
          <w:tcPr>
            <w:tcW w:w="2829" w:type="dxa"/>
          </w:tcPr>
          <w:p w14:paraId="3EAC52A9" w14:textId="77777777" w:rsidR="0058205A" w:rsidRPr="009260B2" w:rsidRDefault="0058205A" w:rsidP="0097181A">
            <w:pPr>
              <w:spacing w:line="240" w:lineRule="auto"/>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58205A" w:rsidRPr="009260B2" w14:paraId="027C4EE6" w14:textId="77777777" w:rsidTr="0097181A">
        <w:tc>
          <w:tcPr>
            <w:tcW w:w="3544" w:type="dxa"/>
          </w:tcPr>
          <w:p w14:paraId="16005C1E" w14:textId="77777777" w:rsidR="0058205A" w:rsidRPr="009260B2" w:rsidRDefault="0058205A" w:rsidP="0097181A">
            <w:pPr>
              <w:pStyle w:val="Default"/>
              <w:ind w:right="33"/>
            </w:pPr>
            <w:r w:rsidRPr="009260B2">
              <w:t>ОК 02. Использовать современные средства поиска, анализа и интерпретации информации</w:t>
            </w:r>
            <w:r>
              <w:t xml:space="preserve"> </w:t>
            </w:r>
            <w:r w:rsidRPr="009260B2">
              <w:t>и информационные технологии для выполнения задач профессиональной деятельности</w:t>
            </w:r>
          </w:p>
        </w:tc>
        <w:tc>
          <w:tcPr>
            <w:tcW w:w="3260" w:type="dxa"/>
          </w:tcPr>
          <w:p w14:paraId="26DAB74A" w14:textId="77777777" w:rsidR="0058205A" w:rsidRPr="009260B2" w:rsidRDefault="0058205A" w:rsidP="0097181A">
            <w:pPr>
              <w:suppressAutoHyphens/>
              <w:spacing w:after="0" w:line="240" w:lineRule="auto"/>
              <w:rPr>
                <w:rFonts w:ascii="Times New Roman" w:hAnsi="Times New Roman"/>
                <w:sz w:val="24"/>
                <w:szCs w:val="24"/>
              </w:rPr>
            </w:pPr>
            <w:r w:rsidRPr="009260B2">
              <w:rPr>
                <w:rFonts w:ascii="Times New Roman" w:hAnsi="Times New Roman"/>
                <w:sz w:val="24"/>
                <w:szCs w:val="24"/>
              </w:rPr>
              <w:t>Результативность использования различных информационных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29" w:type="dxa"/>
            <w:vMerge w:val="restart"/>
          </w:tcPr>
          <w:p w14:paraId="2FB65F8C" w14:textId="77777777" w:rsidR="0058205A" w:rsidRPr="009260B2" w:rsidRDefault="0058205A" w:rsidP="0097181A">
            <w:pPr>
              <w:spacing w:line="240" w:lineRule="auto"/>
              <w:rPr>
                <w:rFonts w:ascii="Times New Roman" w:hAnsi="Times New Roman"/>
                <w:sz w:val="24"/>
                <w:szCs w:val="24"/>
              </w:rPr>
            </w:pPr>
          </w:p>
        </w:tc>
      </w:tr>
      <w:tr w:rsidR="0058205A" w:rsidRPr="009260B2" w14:paraId="3FA4DB15" w14:textId="77777777" w:rsidTr="0097181A">
        <w:tc>
          <w:tcPr>
            <w:tcW w:w="3544" w:type="dxa"/>
          </w:tcPr>
          <w:p w14:paraId="75EB7EE4" w14:textId="77777777" w:rsidR="0058205A" w:rsidRPr="009260B2" w:rsidRDefault="0058205A" w:rsidP="0097181A">
            <w:pPr>
              <w:pStyle w:val="Default"/>
              <w:ind w:right="33"/>
            </w:pPr>
            <w:r w:rsidRPr="009260B2">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t xml:space="preserve">знания по </w:t>
            </w:r>
            <w:r>
              <w:lastRenderedPageBreak/>
              <w:t>финансовой грамотности</w:t>
            </w:r>
            <w:r w:rsidRPr="009260B2">
              <w:t xml:space="preserve"> в различных жизненных ситуациях</w:t>
            </w:r>
          </w:p>
        </w:tc>
        <w:tc>
          <w:tcPr>
            <w:tcW w:w="3260" w:type="dxa"/>
          </w:tcPr>
          <w:p w14:paraId="666FF544" w14:textId="77777777" w:rsidR="0058205A" w:rsidRPr="009260B2" w:rsidRDefault="0058205A" w:rsidP="0097181A">
            <w:pPr>
              <w:pStyle w:val="Default"/>
              <w:rPr>
                <w:color w:val="auto"/>
              </w:rPr>
            </w:pPr>
            <w:r w:rsidRPr="009260B2">
              <w:rPr>
                <w:color w:val="auto"/>
              </w:rPr>
              <w:lastRenderedPageBreak/>
              <w:t xml:space="preserve">Осознанность определения и выстраивания траектории профессионального развития и самообразования на основе предпринимательской и финансовой грамотности в профессиональной сфере и </w:t>
            </w:r>
            <w:r w:rsidRPr="009260B2">
              <w:rPr>
                <w:color w:val="auto"/>
              </w:rPr>
              <w:lastRenderedPageBreak/>
              <w:t>различных жизненных ситуациях.</w:t>
            </w:r>
          </w:p>
        </w:tc>
        <w:tc>
          <w:tcPr>
            <w:tcW w:w="2829" w:type="dxa"/>
            <w:vMerge/>
          </w:tcPr>
          <w:p w14:paraId="70211162" w14:textId="77777777" w:rsidR="0058205A" w:rsidRPr="009260B2" w:rsidRDefault="0058205A" w:rsidP="0097181A">
            <w:pPr>
              <w:spacing w:line="240" w:lineRule="auto"/>
              <w:rPr>
                <w:rFonts w:ascii="Times New Roman" w:hAnsi="Times New Roman"/>
                <w:sz w:val="24"/>
                <w:szCs w:val="24"/>
              </w:rPr>
            </w:pPr>
          </w:p>
        </w:tc>
      </w:tr>
      <w:tr w:rsidR="0058205A" w:rsidRPr="009260B2" w14:paraId="23101B65" w14:textId="77777777" w:rsidTr="0097181A">
        <w:tc>
          <w:tcPr>
            <w:tcW w:w="3544" w:type="dxa"/>
          </w:tcPr>
          <w:p w14:paraId="32757F7C" w14:textId="77777777" w:rsidR="0058205A" w:rsidRPr="009260B2" w:rsidRDefault="0058205A" w:rsidP="0097181A">
            <w:pPr>
              <w:pStyle w:val="Default"/>
              <w:ind w:right="33"/>
            </w:pPr>
            <w:r w:rsidRPr="009260B2">
              <w:t>ОК 04. Эффективно взаимодействовать и работать в коллективе и команде</w:t>
            </w:r>
          </w:p>
        </w:tc>
        <w:tc>
          <w:tcPr>
            <w:tcW w:w="3260" w:type="dxa"/>
          </w:tcPr>
          <w:p w14:paraId="60A87D21" w14:textId="77777777" w:rsidR="0058205A" w:rsidRPr="009260B2" w:rsidRDefault="0058205A" w:rsidP="0097181A">
            <w:pPr>
              <w:suppressAutoHyphens/>
              <w:spacing w:after="0" w:line="240" w:lineRule="auto"/>
              <w:rPr>
                <w:rFonts w:ascii="Times New Roman" w:hAnsi="Times New Roman"/>
                <w:sz w:val="24"/>
                <w:szCs w:val="24"/>
              </w:rPr>
            </w:pPr>
            <w:r w:rsidRPr="009260B2">
              <w:rPr>
                <w:rFonts w:ascii="Times New Roman" w:hAnsi="Times New Roman"/>
                <w:sz w:val="24"/>
                <w:szCs w:val="24"/>
              </w:rPr>
              <w:t>Эффективность взаимодействия с обучающимися, преподавателями, руководителями учебной практики в процессе обучения; способность к сотрудничеству при решении совместных задач в группе; обоснованность анализа и оценки работы членов команды при групповом взаимодействии.</w:t>
            </w:r>
          </w:p>
        </w:tc>
        <w:tc>
          <w:tcPr>
            <w:tcW w:w="2829" w:type="dxa"/>
            <w:vMerge/>
          </w:tcPr>
          <w:p w14:paraId="3AD546F6" w14:textId="77777777" w:rsidR="0058205A" w:rsidRPr="009260B2" w:rsidRDefault="0058205A" w:rsidP="0097181A">
            <w:pPr>
              <w:spacing w:line="240" w:lineRule="auto"/>
              <w:rPr>
                <w:rFonts w:ascii="Times New Roman" w:hAnsi="Times New Roman"/>
                <w:sz w:val="24"/>
                <w:szCs w:val="24"/>
              </w:rPr>
            </w:pPr>
          </w:p>
        </w:tc>
      </w:tr>
      <w:tr w:rsidR="0058205A" w:rsidRPr="009260B2" w14:paraId="05EB5857" w14:textId="77777777" w:rsidTr="0097181A">
        <w:tc>
          <w:tcPr>
            <w:tcW w:w="3544" w:type="dxa"/>
          </w:tcPr>
          <w:p w14:paraId="57A55546" w14:textId="77777777" w:rsidR="0058205A" w:rsidRPr="009260B2" w:rsidRDefault="0058205A" w:rsidP="0097181A">
            <w:pPr>
              <w:pStyle w:val="Default"/>
              <w:ind w:right="33"/>
            </w:pPr>
            <w:r w:rsidRPr="009260B2">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0" w:type="dxa"/>
          </w:tcPr>
          <w:p w14:paraId="7CC550D8" w14:textId="77777777" w:rsidR="0058205A" w:rsidRPr="009260B2" w:rsidRDefault="0058205A" w:rsidP="0097181A">
            <w:pPr>
              <w:pStyle w:val="Default"/>
              <w:rPr>
                <w:color w:val="auto"/>
              </w:rPr>
            </w:pPr>
            <w:r w:rsidRPr="009260B2">
              <w:rPr>
                <w:color w:val="auto"/>
              </w:rPr>
              <w:t>Эффективность применения правил экологической безопасности и принципов бережливого производства при организации и выполнении профессиональной деятельности</w:t>
            </w:r>
          </w:p>
        </w:tc>
        <w:tc>
          <w:tcPr>
            <w:tcW w:w="2829" w:type="dxa"/>
            <w:vMerge/>
          </w:tcPr>
          <w:p w14:paraId="38BB5652" w14:textId="77777777" w:rsidR="0058205A" w:rsidRPr="009260B2" w:rsidRDefault="0058205A" w:rsidP="0097181A">
            <w:pPr>
              <w:spacing w:line="240" w:lineRule="auto"/>
              <w:rPr>
                <w:rFonts w:ascii="Times New Roman" w:hAnsi="Times New Roman"/>
                <w:sz w:val="24"/>
                <w:szCs w:val="24"/>
              </w:rPr>
            </w:pPr>
          </w:p>
        </w:tc>
      </w:tr>
      <w:tr w:rsidR="0058205A" w:rsidRPr="009260B2" w14:paraId="646CB3BF" w14:textId="77777777" w:rsidTr="0097181A">
        <w:tc>
          <w:tcPr>
            <w:tcW w:w="3544" w:type="dxa"/>
          </w:tcPr>
          <w:p w14:paraId="5EDD2AA8" w14:textId="77777777" w:rsidR="0058205A" w:rsidRPr="009260B2" w:rsidRDefault="0058205A" w:rsidP="0097181A">
            <w:pPr>
              <w:pStyle w:val="Default"/>
              <w:ind w:right="33"/>
            </w:pPr>
            <w:r w:rsidRPr="009260B2">
              <w:t>ОК 09. Пользоваться профессиональной документацией на государственном и иностранном языках.</w:t>
            </w:r>
          </w:p>
        </w:tc>
        <w:tc>
          <w:tcPr>
            <w:tcW w:w="3260" w:type="dxa"/>
          </w:tcPr>
          <w:p w14:paraId="65BA4DD0" w14:textId="77777777" w:rsidR="0058205A" w:rsidRPr="009260B2" w:rsidRDefault="0058205A" w:rsidP="0097181A">
            <w:pPr>
              <w:suppressAutoHyphens/>
              <w:spacing w:after="0" w:line="240" w:lineRule="auto"/>
              <w:rPr>
                <w:rFonts w:ascii="Times New Roman" w:hAnsi="Times New Roman"/>
                <w:sz w:val="24"/>
                <w:szCs w:val="24"/>
              </w:rPr>
            </w:pPr>
            <w:r w:rsidRPr="009260B2">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2829" w:type="dxa"/>
            <w:vMerge/>
          </w:tcPr>
          <w:p w14:paraId="37481C26" w14:textId="77777777" w:rsidR="0058205A" w:rsidRPr="009260B2" w:rsidRDefault="0058205A" w:rsidP="0097181A">
            <w:pPr>
              <w:spacing w:line="240" w:lineRule="auto"/>
              <w:rPr>
                <w:rFonts w:ascii="Times New Roman" w:hAnsi="Times New Roman"/>
                <w:sz w:val="24"/>
                <w:szCs w:val="24"/>
              </w:rPr>
            </w:pPr>
          </w:p>
        </w:tc>
      </w:tr>
    </w:tbl>
    <w:p w14:paraId="39388D57" w14:textId="77777777" w:rsidR="0058205A" w:rsidRPr="009260B2" w:rsidRDefault="0058205A" w:rsidP="0097181A">
      <w:pPr>
        <w:spacing w:line="240" w:lineRule="auto"/>
        <w:rPr>
          <w:rFonts w:ascii="Times New Roman" w:hAnsi="Times New Roman"/>
          <w:sz w:val="24"/>
          <w:szCs w:val="24"/>
        </w:rPr>
      </w:pPr>
    </w:p>
    <w:p w14:paraId="49930C1C" w14:textId="77777777" w:rsidR="0058205A" w:rsidRDefault="0058205A" w:rsidP="0097181A">
      <w:pPr>
        <w:spacing w:after="0" w:line="240" w:lineRule="auto"/>
        <w:jc w:val="right"/>
        <w:rPr>
          <w:rFonts w:ascii="Times New Roman" w:hAnsi="Times New Roman"/>
          <w:b/>
          <w:sz w:val="24"/>
          <w:szCs w:val="24"/>
        </w:rPr>
      </w:pPr>
    </w:p>
    <w:p w14:paraId="29446F48" w14:textId="77777777" w:rsidR="0058205A" w:rsidRPr="009260B2" w:rsidRDefault="0058205A" w:rsidP="0097181A">
      <w:pPr>
        <w:spacing w:after="0" w:line="240" w:lineRule="auto"/>
        <w:jc w:val="right"/>
        <w:rPr>
          <w:rFonts w:ascii="Times New Roman" w:hAnsi="Times New Roman"/>
          <w:b/>
          <w:sz w:val="24"/>
          <w:szCs w:val="24"/>
        </w:rPr>
      </w:pPr>
    </w:p>
    <w:p w14:paraId="416DE038" w14:textId="77777777" w:rsidR="0058205A" w:rsidRPr="009260B2" w:rsidRDefault="0058205A" w:rsidP="0097181A">
      <w:pPr>
        <w:spacing w:after="0" w:line="240" w:lineRule="auto"/>
        <w:jc w:val="right"/>
        <w:rPr>
          <w:rFonts w:ascii="Times New Roman" w:hAnsi="Times New Roman"/>
          <w:b/>
          <w:sz w:val="24"/>
          <w:szCs w:val="24"/>
        </w:rPr>
      </w:pPr>
    </w:p>
    <w:p w14:paraId="776CD86D" w14:textId="2F3F8DA0" w:rsidR="0058205A" w:rsidRDefault="0058205A" w:rsidP="0097181A">
      <w:pPr>
        <w:spacing w:after="0" w:line="240" w:lineRule="auto"/>
        <w:ind w:firstLine="709"/>
        <w:jc w:val="both"/>
        <w:rPr>
          <w:rFonts w:ascii="Times New Roman" w:hAnsi="Times New Roman"/>
          <w:bCs/>
          <w:sz w:val="24"/>
          <w:szCs w:val="24"/>
        </w:rPr>
      </w:pPr>
      <w:r>
        <w:br w:type="page"/>
      </w:r>
    </w:p>
    <w:p w14:paraId="4F509910" w14:textId="77777777" w:rsidR="0058205A" w:rsidRDefault="0058205A" w:rsidP="00C44888">
      <w:pPr>
        <w:spacing w:after="0"/>
        <w:ind w:firstLine="709"/>
        <w:jc w:val="both"/>
        <w:rPr>
          <w:rFonts w:ascii="Times New Roman" w:hAnsi="Times New Roman"/>
          <w:b/>
          <w:bCs/>
          <w:sz w:val="24"/>
          <w:szCs w:val="24"/>
        </w:rPr>
      </w:pPr>
    </w:p>
    <w:p w14:paraId="59D97D82" w14:textId="30C40D32" w:rsidR="00C44888" w:rsidRPr="00AA4BDF" w:rsidRDefault="00C44888" w:rsidP="00C44888">
      <w:pPr>
        <w:pStyle w:val="1f"/>
        <w:spacing w:before="0" w:after="0" w:line="276" w:lineRule="auto"/>
        <w:jc w:val="right"/>
      </w:pPr>
      <w:bookmarkStart w:id="48" w:name="_Toc127888156"/>
      <w:r w:rsidRPr="000B2B92">
        <w:t xml:space="preserve">Приложение </w:t>
      </w:r>
      <w:r w:rsidR="00E43812">
        <w:rPr>
          <w:lang w:val="ru-RU"/>
        </w:rPr>
        <w:t>2</w:t>
      </w:r>
      <w:r>
        <w:t>.3</w:t>
      </w:r>
      <w:bookmarkEnd w:id="48"/>
    </w:p>
    <w:p w14:paraId="127B2311" w14:textId="77777777" w:rsidR="0058205A" w:rsidRPr="00A7162D" w:rsidRDefault="0058205A" w:rsidP="0058205A">
      <w:pPr>
        <w:jc w:val="right"/>
        <w:rPr>
          <w:rFonts w:ascii="Times New Roman" w:hAnsi="Times New Roman"/>
          <w:b/>
          <w:sz w:val="24"/>
          <w:szCs w:val="24"/>
        </w:rPr>
      </w:pPr>
      <w:r w:rsidRPr="00314663">
        <w:rPr>
          <w:rFonts w:ascii="Times New Roman" w:hAnsi="Times New Roman"/>
          <w:bCs/>
          <w:sz w:val="24"/>
          <w:szCs w:val="24"/>
        </w:rPr>
        <w:t>к ПОП-П по</w:t>
      </w:r>
      <w:r>
        <w:rPr>
          <w:rFonts w:ascii="Times New Roman" w:hAnsi="Times New Roman"/>
          <w:bCs/>
          <w:sz w:val="24"/>
          <w:szCs w:val="24"/>
        </w:rPr>
        <w:t xml:space="preserve"> специальности</w:t>
      </w:r>
      <w:r w:rsidRPr="00314663">
        <w:rPr>
          <w:rFonts w:ascii="Times New Roman" w:hAnsi="Times New Roman"/>
          <w:bCs/>
          <w:i/>
          <w:sz w:val="24"/>
          <w:szCs w:val="24"/>
        </w:rPr>
        <w:br/>
      </w:r>
      <w:r w:rsidRPr="00AC626F">
        <w:rPr>
          <w:rFonts w:ascii="Times New Roman" w:hAnsi="Times New Roman"/>
          <w:bCs/>
          <w:sz w:val="24"/>
          <w:szCs w:val="24"/>
        </w:rPr>
        <w:t>31.02.05 Стоматология ортопедическая</w:t>
      </w:r>
    </w:p>
    <w:p w14:paraId="6FD6C1CB" w14:textId="77777777" w:rsidR="00C44888" w:rsidRPr="00322AAD" w:rsidRDefault="00C44888" w:rsidP="00C44888">
      <w:pPr>
        <w:jc w:val="center"/>
        <w:rPr>
          <w:rFonts w:ascii="Times New Roman" w:hAnsi="Times New Roman"/>
          <w:b/>
          <w:i/>
          <w:sz w:val="24"/>
          <w:szCs w:val="24"/>
        </w:rPr>
      </w:pPr>
    </w:p>
    <w:p w14:paraId="1CD56DE7" w14:textId="77777777" w:rsidR="00C44888" w:rsidRPr="00322AAD" w:rsidRDefault="00C44888" w:rsidP="00C44888">
      <w:pPr>
        <w:jc w:val="center"/>
        <w:rPr>
          <w:rFonts w:ascii="Times New Roman" w:hAnsi="Times New Roman"/>
          <w:b/>
          <w:i/>
          <w:sz w:val="24"/>
          <w:szCs w:val="24"/>
        </w:rPr>
      </w:pPr>
    </w:p>
    <w:p w14:paraId="42E5F2C9" w14:textId="77777777" w:rsidR="00C44888" w:rsidRPr="00322AAD" w:rsidRDefault="00C44888" w:rsidP="00C44888">
      <w:pPr>
        <w:jc w:val="center"/>
        <w:rPr>
          <w:rFonts w:ascii="Times New Roman" w:hAnsi="Times New Roman"/>
          <w:b/>
          <w:i/>
          <w:sz w:val="24"/>
          <w:szCs w:val="24"/>
        </w:rPr>
      </w:pPr>
    </w:p>
    <w:p w14:paraId="0A9FE7E2" w14:textId="77777777" w:rsidR="00C44888" w:rsidRPr="00322AAD" w:rsidRDefault="00C44888" w:rsidP="00C44888">
      <w:pPr>
        <w:jc w:val="center"/>
        <w:rPr>
          <w:rFonts w:ascii="Times New Roman" w:hAnsi="Times New Roman"/>
          <w:b/>
          <w:i/>
          <w:sz w:val="24"/>
          <w:szCs w:val="24"/>
        </w:rPr>
      </w:pPr>
    </w:p>
    <w:p w14:paraId="338F7AEE" w14:textId="77777777" w:rsidR="00C44888" w:rsidRPr="00322AAD" w:rsidRDefault="00C44888" w:rsidP="00C44888">
      <w:pPr>
        <w:jc w:val="center"/>
        <w:rPr>
          <w:rFonts w:ascii="Times New Roman" w:hAnsi="Times New Roman"/>
          <w:b/>
          <w:i/>
          <w:sz w:val="24"/>
          <w:szCs w:val="24"/>
        </w:rPr>
      </w:pPr>
    </w:p>
    <w:p w14:paraId="226BCE49" w14:textId="77777777" w:rsidR="00C44888" w:rsidRPr="00322AAD" w:rsidRDefault="00C44888" w:rsidP="00C44888">
      <w:pPr>
        <w:jc w:val="center"/>
        <w:rPr>
          <w:rFonts w:ascii="Times New Roman" w:hAnsi="Times New Roman"/>
          <w:b/>
          <w:i/>
          <w:sz w:val="24"/>
          <w:szCs w:val="24"/>
        </w:rPr>
      </w:pPr>
    </w:p>
    <w:p w14:paraId="1CD5877C" w14:textId="77777777" w:rsidR="00C44888" w:rsidRPr="00322AAD" w:rsidRDefault="00C44888" w:rsidP="00C44888">
      <w:pPr>
        <w:jc w:val="center"/>
        <w:rPr>
          <w:rFonts w:ascii="Times New Roman" w:hAnsi="Times New Roman"/>
          <w:b/>
          <w:i/>
          <w:sz w:val="24"/>
          <w:szCs w:val="24"/>
        </w:rPr>
      </w:pPr>
    </w:p>
    <w:p w14:paraId="46BB6608" w14:textId="77777777" w:rsidR="00C44888" w:rsidRPr="00322AAD" w:rsidRDefault="00C44888" w:rsidP="00C44888">
      <w:pPr>
        <w:jc w:val="center"/>
        <w:rPr>
          <w:rFonts w:ascii="Times New Roman" w:hAnsi="Times New Roman"/>
          <w:b/>
          <w:i/>
          <w:sz w:val="24"/>
          <w:szCs w:val="24"/>
        </w:rPr>
      </w:pPr>
    </w:p>
    <w:p w14:paraId="5F29EF4D" w14:textId="77777777" w:rsidR="00C44888" w:rsidRDefault="00C44888" w:rsidP="00C44888">
      <w:pPr>
        <w:pStyle w:val="1f"/>
        <w:spacing w:before="0" w:after="0" w:line="276" w:lineRule="auto"/>
        <w:jc w:val="center"/>
      </w:pPr>
      <w:bookmarkStart w:id="49" w:name="_Toc127888157"/>
      <w:r w:rsidRPr="00662EA7">
        <w:t>ПРИМЕРНАЯ РАБОЧАЯ ПРОГРАММА ПРОФЕССИОНАЛЬНОГО МОДУЛЯ</w:t>
      </w:r>
      <w:bookmarkEnd w:id="49"/>
    </w:p>
    <w:p w14:paraId="0FDD496B" w14:textId="77777777" w:rsidR="00C44888" w:rsidRPr="00662EA7" w:rsidRDefault="00C44888" w:rsidP="00C44888">
      <w:pPr>
        <w:spacing w:after="0"/>
        <w:jc w:val="center"/>
        <w:rPr>
          <w:rFonts w:ascii="Times New Roman" w:hAnsi="Times New Roman"/>
          <w:b/>
          <w:sz w:val="24"/>
          <w:szCs w:val="24"/>
          <w:u w:val="single"/>
        </w:rPr>
      </w:pPr>
    </w:p>
    <w:p w14:paraId="375642B2" w14:textId="7CBE33FA" w:rsidR="00C44888" w:rsidRPr="00662EA7" w:rsidRDefault="00C44888" w:rsidP="00C44888">
      <w:pPr>
        <w:pStyle w:val="1f"/>
        <w:spacing w:before="0" w:after="0" w:line="276" w:lineRule="auto"/>
        <w:jc w:val="center"/>
      </w:pPr>
      <w:bookmarkStart w:id="50" w:name="_Toc127888158"/>
      <w:r>
        <w:t xml:space="preserve">«ПМ.03 </w:t>
      </w:r>
      <w:r w:rsidR="0058205A">
        <w:rPr>
          <w:sz w:val="22"/>
          <w:lang w:val="ru-RU"/>
        </w:rPr>
        <w:t>И</w:t>
      </w:r>
      <w:r w:rsidR="0058205A" w:rsidRPr="0058205A">
        <w:rPr>
          <w:sz w:val="22"/>
        </w:rPr>
        <w:t>зготовление ортодонтических аппаратов челюстно-лицевых протезов</w:t>
      </w:r>
      <w:r w:rsidRPr="00CF3A26">
        <w:t>»</w:t>
      </w:r>
      <w:bookmarkEnd w:id="50"/>
    </w:p>
    <w:p w14:paraId="034982AE" w14:textId="77777777" w:rsidR="00C44888" w:rsidRPr="00CF3A26" w:rsidRDefault="00C44888" w:rsidP="00C44888">
      <w:pPr>
        <w:jc w:val="center"/>
        <w:rPr>
          <w:rFonts w:ascii="Times New Roman" w:hAnsi="Times New Roman"/>
          <w:b/>
          <w:sz w:val="24"/>
          <w:szCs w:val="24"/>
        </w:rPr>
      </w:pPr>
    </w:p>
    <w:p w14:paraId="362702C9" w14:textId="77777777" w:rsidR="00C44888" w:rsidRPr="00322AAD" w:rsidRDefault="00C44888" w:rsidP="00C44888">
      <w:pPr>
        <w:jc w:val="center"/>
        <w:rPr>
          <w:rFonts w:ascii="Times New Roman" w:hAnsi="Times New Roman"/>
          <w:b/>
          <w:i/>
          <w:sz w:val="24"/>
          <w:szCs w:val="24"/>
        </w:rPr>
      </w:pPr>
    </w:p>
    <w:p w14:paraId="11A2ADFE" w14:textId="77777777" w:rsidR="00C44888" w:rsidRPr="00322AAD" w:rsidRDefault="00C44888" w:rsidP="00C44888">
      <w:pPr>
        <w:jc w:val="center"/>
        <w:rPr>
          <w:rFonts w:ascii="Times New Roman" w:hAnsi="Times New Roman"/>
          <w:b/>
          <w:i/>
          <w:sz w:val="24"/>
          <w:szCs w:val="24"/>
        </w:rPr>
      </w:pPr>
    </w:p>
    <w:p w14:paraId="28F9B301" w14:textId="77777777" w:rsidR="00C44888" w:rsidRPr="00322AAD" w:rsidRDefault="00C44888" w:rsidP="00C44888">
      <w:pPr>
        <w:jc w:val="center"/>
        <w:rPr>
          <w:rFonts w:ascii="Times New Roman" w:hAnsi="Times New Roman"/>
          <w:b/>
          <w:i/>
          <w:sz w:val="24"/>
          <w:szCs w:val="24"/>
        </w:rPr>
      </w:pPr>
    </w:p>
    <w:p w14:paraId="0E54FD04" w14:textId="77777777" w:rsidR="00C44888" w:rsidRPr="00322AAD" w:rsidRDefault="00C44888" w:rsidP="00C44888">
      <w:pPr>
        <w:jc w:val="center"/>
        <w:rPr>
          <w:rFonts w:ascii="Times New Roman" w:hAnsi="Times New Roman"/>
          <w:b/>
          <w:i/>
          <w:sz w:val="24"/>
          <w:szCs w:val="24"/>
        </w:rPr>
      </w:pPr>
    </w:p>
    <w:p w14:paraId="6D7B3926" w14:textId="77777777" w:rsidR="00C44888" w:rsidRDefault="00C44888" w:rsidP="00C44888">
      <w:pPr>
        <w:jc w:val="center"/>
        <w:rPr>
          <w:rFonts w:ascii="Times New Roman" w:hAnsi="Times New Roman"/>
          <w:b/>
          <w:sz w:val="24"/>
          <w:szCs w:val="24"/>
        </w:rPr>
      </w:pPr>
    </w:p>
    <w:p w14:paraId="2B4C5793" w14:textId="77777777" w:rsidR="00C44888" w:rsidRDefault="00C44888" w:rsidP="00C44888">
      <w:pPr>
        <w:jc w:val="center"/>
        <w:rPr>
          <w:rFonts w:ascii="Times New Roman" w:hAnsi="Times New Roman"/>
          <w:b/>
          <w:sz w:val="24"/>
          <w:szCs w:val="24"/>
        </w:rPr>
      </w:pPr>
    </w:p>
    <w:p w14:paraId="2AC8641E" w14:textId="77777777" w:rsidR="00C44888" w:rsidRDefault="00C44888" w:rsidP="00C44888">
      <w:pPr>
        <w:jc w:val="center"/>
        <w:rPr>
          <w:rFonts w:ascii="Times New Roman" w:hAnsi="Times New Roman"/>
          <w:b/>
          <w:sz w:val="24"/>
          <w:szCs w:val="24"/>
        </w:rPr>
      </w:pPr>
    </w:p>
    <w:p w14:paraId="64B591D6" w14:textId="77777777" w:rsidR="00C44888" w:rsidRDefault="00C44888" w:rsidP="00C44888">
      <w:pPr>
        <w:jc w:val="center"/>
        <w:rPr>
          <w:rFonts w:ascii="Times New Roman" w:hAnsi="Times New Roman"/>
          <w:b/>
          <w:sz w:val="24"/>
          <w:szCs w:val="24"/>
        </w:rPr>
      </w:pPr>
    </w:p>
    <w:p w14:paraId="24A8AEC3" w14:textId="74AE1AD4" w:rsidR="00C44888" w:rsidRDefault="00C44888" w:rsidP="00C44888">
      <w:pPr>
        <w:jc w:val="center"/>
        <w:rPr>
          <w:rFonts w:ascii="Times New Roman" w:hAnsi="Times New Roman"/>
          <w:b/>
          <w:sz w:val="24"/>
          <w:szCs w:val="24"/>
        </w:rPr>
      </w:pPr>
    </w:p>
    <w:p w14:paraId="5648235C" w14:textId="066FDDBF" w:rsidR="00864D55" w:rsidRDefault="00864D55" w:rsidP="00C44888">
      <w:pPr>
        <w:jc w:val="center"/>
        <w:rPr>
          <w:rFonts w:ascii="Times New Roman" w:hAnsi="Times New Roman"/>
          <w:b/>
          <w:sz w:val="24"/>
          <w:szCs w:val="24"/>
        </w:rPr>
      </w:pPr>
    </w:p>
    <w:p w14:paraId="0C9A9B0B" w14:textId="223AA062" w:rsidR="00864D55" w:rsidRDefault="00864D55" w:rsidP="00C44888">
      <w:pPr>
        <w:jc w:val="center"/>
        <w:rPr>
          <w:rFonts w:ascii="Times New Roman" w:hAnsi="Times New Roman"/>
          <w:b/>
          <w:sz w:val="24"/>
          <w:szCs w:val="24"/>
        </w:rPr>
      </w:pPr>
    </w:p>
    <w:p w14:paraId="3E278999" w14:textId="77777777" w:rsidR="00864D55" w:rsidRDefault="00864D55" w:rsidP="00C44888">
      <w:pPr>
        <w:jc w:val="center"/>
        <w:rPr>
          <w:rFonts w:ascii="Times New Roman" w:hAnsi="Times New Roman"/>
          <w:b/>
          <w:sz w:val="24"/>
          <w:szCs w:val="24"/>
        </w:rPr>
      </w:pPr>
    </w:p>
    <w:p w14:paraId="76453784" w14:textId="77777777" w:rsidR="00C44888" w:rsidRPr="00B6299A" w:rsidRDefault="00C44888" w:rsidP="00C44888">
      <w:pPr>
        <w:jc w:val="center"/>
        <w:rPr>
          <w:rFonts w:ascii="Times New Roman" w:hAnsi="Times New Roman"/>
          <w:b/>
          <w:sz w:val="24"/>
          <w:szCs w:val="24"/>
        </w:rPr>
        <w:sectPr w:rsidR="00C44888" w:rsidRPr="00B6299A" w:rsidSect="00BE49C4">
          <w:headerReference w:type="default" r:id="rId17"/>
          <w:footerReference w:type="even" r:id="rId18"/>
          <w:footerReference w:type="default" r:id="rId19"/>
          <w:pgSz w:w="11907" w:h="16840"/>
          <w:pgMar w:top="1134" w:right="567" w:bottom="1134" w:left="1701" w:header="709" w:footer="709" w:gutter="0"/>
          <w:pgNumType w:start="143"/>
          <w:cols w:space="720"/>
        </w:sectPr>
      </w:pPr>
      <w:r>
        <w:rPr>
          <w:rFonts w:ascii="Times New Roman" w:hAnsi="Times New Roman"/>
          <w:b/>
          <w:sz w:val="24"/>
          <w:szCs w:val="24"/>
        </w:rPr>
        <w:t>2023 г.</w:t>
      </w:r>
    </w:p>
    <w:p w14:paraId="64073FCE" w14:textId="77777777" w:rsidR="0021547F" w:rsidRPr="00985111" w:rsidRDefault="0021547F" w:rsidP="0021547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527A160" w14:textId="77777777" w:rsidR="0021547F" w:rsidRPr="00985111" w:rsidRDefault="0021547F" w:rsidP="0021547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1547F" w:rsidRPr="00985111" w14:paraId="47D13D64" w14:textId="77777777" w:rsidTr="005F08FF">
        <w:tc>
          <w:tcPr>
            <w:tcW w:w="7501" w:type="dxa"/>
          </w:tcPr>
          <w:p w14:paraId="5C6683B0" w14:textId="77777777" w:rsidR="0021547F" w:rsidRPr="00314663" w:rsidRDefault="0021547F" w:rsidP="0021547F">
            <w:pPr>
              <w:numPr>
                <w:ilvl w:val="0"/>
                <w:numId w:val="13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63D6F065" w14:textId="77777777" w:rsidR="0021547F" w:rsidRPr="005F59C7" w:rsidRDefault="0021547F" w:rsidP="005F08FF">
            <w:pPr>
              <w:rPr>
                <w:rFonts w:ascii="Times New Roman" w:hAnsi="Times New Roman"/>
                <w:b/>
                <w:sz w:val="24"/>
                <w:szCs w:val="24"/>
              </w:rPr>
            </w:pPr>
          </w:p>
        </w:tc>
      </w:tr>
      <w:tr w:rsidR="0021547F" w:rsidRPr="00985111" w14:paraId="5361ABD4" w14:textId="77777777" w:rsidTr="005F08FF">
        <w:tc>
          <w:tcPr>
            <w:tcW w:w="7501" w:type="dxa"/>
          </w:tcPr>
          <w:p w14:paraId="412CF1FB" w14:textId="77777777" w:rsidR="0021547F" w:rsidRPr="00314663" w:rsidRDefault="0021547F" w:rsidP="0021547F">
            <w:pPr>
              <w:numPr>
                <w:ilvl w:val="0"/>
                <w:numId w:val="137"/>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744BFD0D" w14:textId="77777777" w:rsidR="0021547F" w:rsidRPr="005F59C7" w:rsidRDefault="0021547F" w:rsidP="0021547F">
            <w:pPr>
              <w:numPr>
                <w:ilvl w:val="0"/>
                <w:numId w:val="137"/>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237D7E2" w14:textId="77777777" w:rsidR="0021547F" w:rsidRPr="005F59C7" w:rsidRDefault="0021547F" w:rsidP="005F08FF">
            <w:pPr>
              <w:rPr>
                <w:rFonts w:ascii="Times New Roman" w:hAnsi="Times New Roman"/>
                <w:b/>
                <w:sz w:val="24"/>
                <w:szCs w:val="24"/>
              </w:rPr>
            </w:pPr>
          </w:p>
        </w:tc>
      </w:tr>
      <w:tr w:rsidR="0021547F" w:rsidRPr="00985111" w14:paraId="79B955D5" w14:textId="77777777" w:rsidTr="005F08FF">
        <w:tc>
          <w:tcPr>
            <w:tcW w:w="7501" w:type="dxa"/>
          </w:tcPr>
          <w:p w14:paraId="6509BCBB" w14:textId="77777777" w:rsidR="0021547F" w:rsidRPr="00314663" w:rsidRDefault="0021547F" w:rsidP="0021547F">
            <w:pPr>
              <w:numPr>
                <w:ilvl w:val="0"/>
                <w:numId w:val="13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19A2E2C" w14:textId="77777777" w:rsidR="0021547F" w:rsidRPr="00314663" w:rsidRDefault="0021547F" w:rsidP="005F08FF">
            <w:pPr>
              <w:suppressAutoHyphens/>
              <w:rPr>
                <w:rFonts w:ascii="Times New Roman" w:hAnsi="Times New Roman"/>
                <w:b/>
                <w:sz w:val="24"/>
                <w:szCs w:val="24"/>
              </w:rPr>
            </w:pPr>
          </w:p>
        </w:tc>
        <w:tc>
          <w:tcPr>
            <w:tcW w:w="1854" w:type="dxa"/>
          </w:tcPr>
          <w:p w14:paraId="52EA1876" w14:textId="77777777" w:rsidR="0021547F" w:rsidRPr="005F59C7" w:rsidRDefault="0021547F" w:rsidP="005F08FF">
            <w:pPr>
              <w:rPr>
                <w:rFonts w:ascii="Times New Roman" w:hAnsi="Times New Roman"/>
                <w:b/>
                <w:sz w:val="24"/>
                <w:szCs w:val="24"/>
              </w:rPr>
            </w:pPr>
          </w:p>
        </w:tc>
      </w:tr>
    </w:tbl>
    <w:p w14:paraId="55FD2D52" w14:textId="77777777" w:rsidR="00C44888" w:rsidRPr="00B35517" w:rsidRDefault="00C44888" w:rsidP="00C44888">
      <w:pPr>
        <w:spacing w:after="0"/>
        <w:rPr>
          <w:rFonts w:ascii="Times New Roman" w:hAnsi="Times New Roman"/>
          <w:b/>
          <w:sz w:val="24"/>
          <w:szCs w:val="24"/>
        </w:rPr>
        <w:sectPr w:rsidR="00C44888" w:rsidRPr="00B35517" w:rsidSect="0070166B">
          <w:footerReference w:type="even" r:id="rId20"/>
          <w:footerReference w:type="default" r:id="rId21"/>
          <w:pgSz w:w="11907" w:h="16840"/>
          <w:pgMar w:top="1134" w:right="567" w:bottom="1134" w:left="1701" w:header="709" w:footer="709" w:gutter="0"/>
          <w:cols w:space="720"/>
        </w:sectPr>
      </w:pPr>
    </w:p>
    <w:p w14:paraId="6CC07A3A" w14:textId="2F7879E6" w:rsidR="00C44888" w:rsidRPr="00B35517" w:rsidRDefault="00C44888" w:rsidP="00C44888">
      <w:pPr>
        <w:spacing w:after="0"/>
        <w:jc w:val="center"/>
        <w:rPr>
          <w:rFonts w:ascii="Times New Roman" w:hAnsi="Times New Roman"/>
          <w:b/>
          <w:sz w:val="24"/>
          <w:szCs w:val="24"/>
        </w:rPr>
      </w:pPr>
      <w:r w:rsidRPr="00B35517">
        <w:rPr>
          <w:rFonts w:ascii="Times New Roman" w:hAnsi="Times New Roman"/>
          <w:b/>
          <w:sz w:val="24"/>
          <w:szCs w:val="24"/>
        </w:rPr>
        <w:lastRenderedPageBreak/>
        <w:t>1. ОБЩАЯ ХАРАКТЕРИСТИКА РАБОЧЕЙ ПРОГРАММЫ</w:t>
      </w:r>
    </w:p>
    <w:p w14:paraId="2F1E024D" w14:textId="77777777" w:rsidR="00C44888" w:rsidRPr="00B35517" w:rsidRDefault="00C44888" w:rsidP="00C44888">
      <w:pPr>
        <w:spacing w:after="0"/>
        <w:jc w:val="center"/>
        <w:rPr>
          <w:rFonts w:ascii="Times New Roman" w:hAnsi="Times New Roman"/>
          <w:b/>
          <w:sz w:val="24"/>
          <w:szCs w:val="24"/>
        </w:rPr>
      </w:pPr>
      <w:r w:rsidRPr="00B35517">
        <w:rPr>
          <w:rFonts w:ascii="Times New Roman" w:hAnsi="Times New Roman"/>
          <w:b/>
          <w:sz w:val="24"/>
          <w:szCs w:val="24"/>
        </w:rPr>
        <w:t>ПРОФЕССИОНАЛЬНОГО МОДУЛЯ</w:t>
      </w:r>
    </w:p>
    <w:p w14:paraId="2D4B07EF" w14:textId="4AE4D3A5" w:rsidR="00C44888" w:rsidRPr="00F058A2" w:rsidRDefault="00C44888" w:rsidP="00C44888">
      <w:pPr>
        <w:spacing w:after="0"/>
        <w:jc w:val="center"/>
        <w:rPr>
          <w:rFonts w:ascii="Times New Roman" w:hAnsi="Times New Roman"/>
          <w:b/>
          <w:sz w:val="24"/>
          <w:szCs w:val="24"/>
        </w:rPr>
      </w:pPr>
      <w:r w:rsidRPr="00F058A2">
        <w:rPr>
          <w:rFonts w:ascii="Times New Roman" w:hAnsi="Times New Roman"/>
          <w:b/>
          <w:sz w:val="24"/>
          <w:szCs w:val="24"/>
        </w:rPr>
        <w:t>«</w:t>
      </w:r>
      <w:r w:rsidR="0058205A" w:rsidRPr="00F058A2">
        <w:rPr>
          <w:rFonts w:ascii="Times New Roman" w:hAnsi="Times New Roman"/>
          <w:b/>
          <w:sz w:val="24"/>
          <w:szCs w:val="24"/>
        </w:rPr>
        <w:t>ПМ.03 Изготовление ортодонтических аппаратов челюстно-лицевых протезов</w:t>
      </w:r>
      <w:r w:rsidRPr="00F058A2">
        <w:rPr>
          <w:rFonts w:ascii="Times New Roman" w:hAnsi="Times New Roman"/>
          <w:b/>
          <w:sz w:val="24"/>
          <w:szCs w:val="24"/>
        </w:rPr>
        <w:t>»</w:t>
      </w:r>
    </w:p>
    <w:p w14:paraId="327C2C00" w14:textId="77777777" w:rsidR="00C44888" w:rsidRPr="00B35517" w:rsidRDefault="00C44888" w:rsidP="00C44888">
      <w:pPr>
        <w:spacing w:after="0"/>
        <w:jc w:val="center"/>
        <w:rPr>
          <w:rFonts w:ascii="Times New Roman" w:hAnsi="Times New Roman"/>
          <w:b/>
          <w:sz w:val="24"/>
          <w:szCs w:val="24"/>
        </w:rPr>
      </w:pPr>
    </w:p>
    <w:p w14:paraId="60B0BD1C" w14:textId="77777777" w:rsidR="00C44888" w:rsidRPr="00B35517" w:rsidRDefault="00C44888" w:rsidP="00C44888">
      <w:pPr>
        <w:suppressAutoHyphens/>
        <w:spacing w:after="0"/>
        <w:ind w:firstLine="709"/>
        <w:rPr>
          <w:rFonts w:ascii="Times New Roman" w:hAnsi="Times New Roman"/>
          <w:b/>
          <w:sz w:val="24"/>
          <w:szCs w:val="24"/>
        </w:rPr>
      </w:pPr>
      <w:r w:rsidRPr="00B35517">
        <w:rPr>
          <w:rFonts w:ascii="Times New Roman" w:hAnsi="Times New Roman"/>
          <w:b/>
          <w:sz w:val="24"/>
          <w:szCs w:val="24"/>
        </w:rPr>
        <w:t xml:space="preserve">1.1. Цель и планируемые результаты освоения профессионального модуля </w:t>
      </w:r>
    </w:p>
    <w:p w14:paraId="7753D574" w14:textId="29F96955" w:rsidR="00C44888" w:rsidRDefault="00F058A2" w:rsidP="00C44888">
      <w:pPr>
        <w:suppressAutoHyphens/>
        <w:spacing w:after="0"/>
        <w:jc w:val="both"/>
        <w:rPr>
          <w:rFonts w:ascii="Times New Roman" w:hAnsi="Times New Roman"/>
          <w:sz w:val="24"/>
          <w:szCs w:val="24"/>
        </w:rPr>
      </w:pPr>
      <w:r>
        <w:rPr>
          <w:rFonts w:ascii="Times New Roman" w:hAnsi="Times New Roman"/>
          <w:sz w:val="24"/>
          <w:szCs w:val="24"/>
        </w:rPr>
        <w:t xml:space="preserve">        </w:t>
      </w:r>
      <w:r w:rsidR="00C44888" w:rsidRPr="00B35517">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F058A2">
        <w:rPr>
          <w:rFonts w:ascii="Times New Roman" w:hAnsi="Times New Roman"/>
          <w:bCs/>
          <w:sz w:val="24"/>
          <w:szCs w:val="24"/>
        </w:rPr>
        <w:t>Изготовление ортодонтических аппаратов челюстно-лицевых протезов</w:t>
      </w:r>
      <w:r>
        <w:rPr>
          <w:rFonts w:ascii="Times New Roman" w:hAnsi="Times New Roman"/>
          <w:sz w:val="24"/>
          <w:szCs w:val="24"/>
        </w:rPr>
        <w:t xml:space="preserve"> </w:t>
      </w:r>
      <w:r w:rsidR="00C44888" w:rsidRPr="00B35517">
        <w:rPr>
          <w:rFonts w:ascii="Times New Roman" w:hAnsi="Times New Roman"/>
          <w:sz w:val="24"/>
          <w:szCs w:val="24"/>
        </w:rPr>
        <w:t>и соответствующие ему общие компетенции и профессиональные компетенции:</w:t>
      </w:r>
    </w:p>
    <w:p w14:paraId="7486FDF5" w14:textId="77777777" w:rsidR="00C44888" w:rsidRPr="00B50038" w:rsidRDefault="00C44888" w:rsidP="00C44888">
      <w:pPr>
        <w:spacing w:after="0"/>
        <w:ind w:firstLine="709"/>
        <w:jc w:val="both"/>
        <w:rPr>
          <w:rFonts w:ascii="Times New Roman" w:hAnsi="Times New Roman"/>
          <w:bCs/>
          <w:sz w:val="24"/>
          <w:szCs w:val="24"/>
        </w:rPr>
      </w:pPr>
      <w:r w:rsidRPr="00B50038">
        <w:rPr>
          <w:rFonts w:ascii="Times New Roman" w:hAnsi="Times New Roman"/>
          <w:bCs/>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8144"/>
      </w:tblGrid>
      <w:tr w:rsidR="00C44888" w:rsidRPr="00E97093" w14:paraId="121BF74B" w14:textId="77777777" w:rsidTr="002E1EC6">
        <w:tc>
          <w:tcPr>
            <w:tcW w:w="1201" w:type="dxa"/>
          </w:tcPr>
          <w:p w14:paraId="79C9A453" w14:textId="77777777" w:rsidR="00C44888" w:rsidRPr="00E97093"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51" w:name="_Toc127888159"/>
            <w:r w:rsidRPr="00E97093">
              <w:rPr>
                <w:rStyle w:val="af0"/>
                <w:rFonts w:ascii="Times New Roman" w:hAnsi="Times New Roman"/>
                <w:b w:val="0"/>
                <w:bCs w:val="0"/>
                <w:sz w:val="24"/>
                <w:szCs w:val="24"/>
                <w:lang w:val="ru-RU" w:eastAsia="ru-RU"/>
              </w:rPr>
              <w:t>Код</w:t>
            </w:r>
            <w:bookmarkEnd w:id="51"/>
          </w:p>
        </w:tc>
        <w:tc>
          <w:tcPr>
            <w:tcW w:w="8144" w:type="dxa"/>
          </w:tcPr>
          <w:p w14:paraId="47B1FBF6" w14:textId="77777777" w:rsidR="00C44888" w:rsidRPr="00E97093"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52" w:name="_Toc127888160"/>
            <w:r w:rsidRPr="00E97093">
              <w:rPr>
                <w:rStyle w:val="af0"/>
                <w:rFonts w:ascii="Times New Roman" w:hAnsi="Times New Roman"/>
                <w:b w:val="0"/>
                <w:bCs w:val="0"/>
                <w:sz w:val="24"/>
                <w:szCs w:val="24"/>
                <w:lang w:val="ru-RU" w:eastAsia="ru-RU"/>
              </w:rPr>
              <w:t>Наименование общих компетенций</w:t>
            </w:r>
            <w:bookmarkEnd w:id="52"/>
          </w:p>
        </w:tc>
      </w:tr>
      <w:tr w:rsidR="00C44888" w:rsidRPr="00B35517" w14:paraId="0F9BB6A4" w14:textId="77777777" w:rsidTr="002E1EC6">
        <w:tc>
          <w:tcPr>
            <w:tcW w:w="1201" w:type="dxa"/>
          </w:tcPr>
          <w:p w14:paraId="631A6319"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02</w:t>
            </w:r>
          </w:p>
        </w:tc>
        <w:tc>
          <w:tcPr>
            <w:tcW w:w="8144" w:type="dxa"/>
          </w:tcPr>
          <w:p w14:paraId="065896BE"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44888" w:rsidRPr="00B35517" w14:paraId="5F3650F2" w14:textId="77777777" w:rsidTr="002E1EC6">
        <w:tc>
          <w:tcPr>
            <w:tcW w:w="1201" w:type="dxa"/>
          </w:tcPr>
          <w:p w14:paraId="63BA6D38"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03</w:t>
            </w:r>
          </w:p>
        </w:tc>
        <w:tc>
          <w:tcPr>
            <w:tcW w:w="8144" w:type="dxa"/>
          </w:tcPr>
          <w:p w14:paraId="01FCEDAA"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44888" w:rsidRPr="00B35517" w14:paraId="27A2C011" w14:textId="77777777" w:rsidTr="002E1EC6">
        <w:tc>
          <w:tcPr>
            <w:tcW w:w="1201" w:type="dxa"/>
          </w:tcPr>
          <w:p w14:paraId="41CC4AFA"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04</w:t>
            </w:r>
          </w:p>
        </w:tc>
        <w:tc>
          <w:tcPr>
            <w:tcW w:w="8144" w:type="dxa"/>
          </w:tcPr>
          <w:p w14:paraId="55653B5A"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Эффективно взаимодействовать и работать в коллективе и команде</w:t>
            </w:r>
          </w:p>
        </w:tc>
      </w:tr>
      <w:tr w:rsidR="002E1EC6" w:rsidRPr="00B35517" w14:paraId="540D3113" w14:textId="77777777" w:rsidTr="002E1EC6">
        <w:tc>
          <w:tcPr>
            <w:tcW w:w="1201" w:type="dxa"/>
          </w:tcPr>
          <w:p w14:paraId="388B777F" w14:textId="26834DF7" w:rsidR="002E1EC6" w:rsidRPr="00E97093" w:rsidRDefault="002E1EC6" w:rsidP="002E1EC6">
            <w:pPr>
              <w:spacing w:after="0"/>
              <w:ind w:left="113" w:right="113"/>
              <w:jc w:val="center"/>
              <w:rPr>
                <w:rFonts w:ascii="Times New Roman" w:hAnsi="Times New Roman"/>
                <w:b/>
                <w:bCs/>
                <w:iCs/>
                <w:sz w:val="24"/>
                <w:szCs w:val="24"/>
              </w:rPr>
            </w:pPr>
            <w:r w:rsidRPr="00E97093">
              <w:rPr>
                <w:rFonts w:ascii="Times New Roman" w:hAnsi="Times New Roman"/>
                <w:b/>
                <w:bCs/>
                <w:sz w:val="24"/>
                <w:szCs w:val="24"/>
              </w:rPr>
              <w:t>ОК 07</w:t>
            </w:r>
          </w:p>
        </w:tc>
        <w:tc>
          <w:tcPr>
            <w:tcW w:w="8144" w:type="dxa"/>
          </w:tcPr>
          <w:p w14:paraId="59740C6A" w14:textId="1652BCA6" w:rsidR="002E1EC6" w:rsidRPr="002E1EC6" w:rsidRDefault="002E1EC6" w:rsidP="002E1EC6">
            <w:pPr>
              <w:suppressAutoHyphens/>
              <w:spacing w:after="0"/>
              <w:rPr>
                <w:rFonts w:ascii="Times New Roman" w:hAnsi="Times New Roman"/>
                <w:sz w:val="24"/>
                <w:szCs w:val="24"/>
              </w:rPr>
            </w:pPr>
            <w:r w:rsidRPr="002E1EC6">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44888" w:rsidRPr="00B35517" w14:paraId="18DAB1BD" w14:textId="77777777" w:rsidTr="002E1EC6">
        <w:tc>
          <w:tcPr>
            <w:tcW w:w="1201" w:type="dxa"/>
          </w:tcPr>
          <w:p w14:paraId="23475942" w14:textId="77777777" w:rsidR="00C44888" w:rsidRPr="00E97093" w:rsidRDefault="00C44888" w:rsidP="00D609F2">
            <w:pPr>
              <w:spacing w:after="0"/>
              <w:ind w:left="113" w:right="113"/>
              <w:jc w:val="center"/>
              <w:rPr>
                <w:rFonts w:ascii="Times New Roman" w:hAnsi="Times New Roman"/>
                <w:b/>
                <w:bCs/>
                <w:iCs/>
                <w:sz w:val="24"/>
                <w:szCs w:val="24"/>
              </w:rPr>
            </w:pPr>
            <w:r w:rsidRPr="00E97093">
              <w:rPr>
                <w:rFonts w:ascii="Times New Roman" w:hAnsi="Times New Roman"/>
                <w:b/>
                <w:bCs/>
                <w:iCs/>
                <w:sz w:val="24"/>
                <w:szCs w:val="24"/>
              </w:rPr>
              <w:t>ОК 09</w:t>
            </w:r>
          </w:p>
        </w:tc>
        <w:tc>
          <w:tcPr>
            <w:tcW w:w="8144" w:type="dxa"/>
          </w:tcPr>
          <w:p w14:paraId="0338106C"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8E1637A" w14:textId="77777777" w:rsidR="00C44888" w:rsidRDefault="00C44888" w:rsidP="00C412A0">
      <w:pPr>
        <w:spacing w:after="0"/>
        <w:rPr>
          <w:rFonts w:ascii="Times New Roman" w:hAnsi="Times New Roman"/>
          <w:b/>
          <w:bCs/>
          <w:sz w:val="24"/>
          <w:szCs w:val="24"/>
        </w:rPr>
      </w:pPr>
    </w:p>
    <w:p w14:paraId="19B1F233" w14:textId="77777777" w:rsidR="00C44888" w:rsidRDefault="00C44888" w:rsidP="00C412A0">
      <w:pPr>
        <w:numPr>
          <w:ilvl w:val="2"/>
          <w:numId w:val="66"/>
        </w:numPr>
        <w:spacing w:after="0"/>
        <w:ind w:hanging="11"/>
        <w:rPr>
          <w:rFonts w:ascii="Times New Roman" w:hAnsi="Times New Roman"/>
          <w:sz w:val="24"/>
          <w:szCs w:val="24"/>
        </w:rPr>
      </w:pPr>
      <w:r w:rsidRPr="00B50038">
        <w:rPr>
          <w:rFonts w:ascii="Times New Roman" w:hAnsi="Times New Roman"/>
          <w:sz w:val="24"/>
          <w:szCs w:val="24"/>
        </w:rPr>
        <w:t xml:space="preserve">Перечень профессиональных компетенций </w:t>
      </w:r>
      <w:r>
        <w:rPr>
          <w:rFonts w:ascii="Times New Roman" w:hAnsi="Times New Roman"/>
          <w:sz w:val="24"/>
          <w:szCs w:val="24"/>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64"/>
      </w:tblGrid>
      <w:tr w:rsidR="00C44888" w:rsidRPr="00E97093" w14:paraId="7017D7F6" w14:textId="77777777" w:rsidTr="00D609F2">
        <w:tc>
          <w:tcPr>
            <w:tcW w:w="1242" w:type="dxa"/>
            <w:shd w:val="clear" w:color="auto" w:fill="auto"/>
          </w:tcPr>
          <w:p w14:paraId="5AA54ED1" w14:textId="77777777" w:rsidR="00C44888" w:rsidRPr="00E97093" w:rsidRDefault="00C44888" w:rsidP="00D609F2">
            <w:pPr>
              <w:rPr>
                <w:rFonts w:ascii="Times New Roman" w:hAnsi="Times New Roman"/>
                <w:iCs/>
                <w:sz w:val="24"/>
                <w:szCs w:val="24"/>
              </w:rPr>
            </w:pPr>
            <w:r w:rsidRPr="00E97093">
              <w:rPr>
                <w:rStyle w:val="af0"/>
                <w:rFonts w:ascii="Times New Roman" w:hAnsi="Times New Roman"/>
                <w:i w:val="0"/>
                <w:iCs/>
                <w:sz w:val="24"/>
                <w:szCs w:val="24"/>
              </w:rPr>
              <w:t>Код</w:t>
            </w:r>
          </w:p>
        </w:tc>
        <w:tc>
          <w:tcPr>
            <w:tcW w:w="8364" w:type="dxa"/>
            <w:shd w:val="clear" w:color="auto" w:fill="auto"/>
          </w:tcPr>
          <w:p w14:paraId="12CD7BEC" w14:textId="77777777" w:rsidR="00C44888" w:rsidRPr="00E97093" w:rsidRDefault="00C44888" w:rsidP="00D609F2">
            <w:pPr>
              <w:rPr>
                <w:rFonts w:ascii="Times New Roman" w:hAnsi="Times New Roman"/>
                <w:iCs/>
                <w:sz w:val="24"/>
                <w:szCs w:val="24"/>
              </w:rPr>
            </w:pPr>
            <w:r w:rsidRPr="00E97093">
              <w:rPr>
                <w:rStyle w:val="af0"/>
                <w:rFonts w:ascii="Times New Roman" w:hAnsi="Times New Roman"/>
                <w:i w:val="0"/>
                <w:iCs/>
                <w:sz w:val="24"/>
                <w:szCs w:val="24"/>
              </w:rPr>
              <w:t>Наименование видов деятельности и профессиональных компетенций</w:t>
            </w:r>
          </w:p>
        </w:tc>
      </w:tr>
      <w:tr w:rsidR="00F058A2" w:rsidRPr="00BE49C4" w14:paraId="1ED25CCE" w14:textId="77777777" w:rsidTr="00D609F2">
        <w:tc>
          <w:tcPr>
            <w:tcW w:w="1242" w:type="dxa"/>
            <w:shd w:val="clear" w:color="auto" w:fill="auto"/>
          </w:tcPr>
          <w:p w14:paraId="5DC4E04B" w14:textId="04E63955" w:rsidR="00F058A2" w:rsidRPr="00E97093" w:rsidRDefault="00F058A2" w:rsidP="00F058A2">
            <w:pPr>
              <w:spacing w:after="0" w:line="240" w:lineRule="auto"/>
              <w:rPr>
                <w:rFonts w:ascii="Times New Roman" w:hAnsi="Times New Roman"/>
                <w:b/>
                <w:bCs/>
                <w:i/>
                <w:iCs/>
                <w:sz w:val="24"/>
                <w:szCs w:val="24"/>
              </w:rPr>
            </w:pPr>
            <w:bookmarkStart w:id="53" w:name="_Toc132702951"/>
            <w:r w:rsidRPr="00E97093">
              <w:rPr>
                <w:rStyle w:val="af0"/>
                <w:rFonts w:ascii="Times New Roman" w:hAnsi="Times New Roman"/>
                <w:b/>
                <w:bCs/>
                <w:i w:val="0"/>
                <w:iCs/>
                <w:sz w:val="24"/>
                <w:szCs w:val="24"/>
              </w:rPr>
              <w:t>ВД 3</w:t>
            </w:r>
            <w:bookmarkEnd w:id="53"/>
          </w:p>
        </w:tc>
        <w:tc>
          <w:tcPr>
            <w:tcW w:w="8364" w:type="dxa"/>
            <w:shd w:val="clear" w:color="auto" w:fill="auto"/>
          </w:tcPr>
          <w:p w14:paraId="64DD74AF" w14:textId="10B35289" w:rsidR="00F058A2" w:rsidRPr="00BE49C4" w:rsidRDefault="00F058A2" w:rsidP="00F058A2">
            <w:pPr>
              <w:spacing w:after="0" w:line="240" w:lineRule="auto"/>
              <w:rPr>
                <w:rFonts w:ascii="Times New Roman" w:hAnsi="Times New Roman"/>
                <w:bCs/>
                <w:iCs/>
                <w:sz w:val="24"/>
                <w:szCs w:val="24"/>
              </w:rPr>
            </w:pPr>
            <w:bookmarkStart w:id="54" w:name="_Toc132702952"/>
            <w:r w:rsidRPr="009260B2">
              <w:rPr>
                <w:rFonts w:ascii="Times New Roman" w:hAnsi="Times New Roman"/>
                <w:sz w:val="24"/>
                <w:szCs w:val="24"/>
              </w:rPr>
              <w:t>Изготовление ортодонтических аппаратов челюстно-лицевых протезов</w:t>
            </w:r>
            <w:bookmarkEnd w:id="54"/>
          </w:p>
        </w:tc>
      </w:tr>
      <w:tr w:rsidR="00F058A2" w:rsidRPr="00BE49C4" w14:paraId="3DB175DA" w14:textId="77777777" w:rsidTr="00F058A2">
        <w:trPr>
          <w:trHeight w:val="638"/>
        </w:trPr>
        <w:tc>
          <w:tcPr>
            <w:tcW w:w="1242" w:type="dxa"/>
            <w:shd w:val="clear" w:color="auto" w:fill="auto"/>
          </w:tcPr>
          <w:p w14:paraId="073F0EA6" w14:textId="16D50A4E" w:rsidR="00F058A2" w:rsidRPr="00E97093" w:rsidRDefault="00F058A2" w:rsidP="00F058A2">
            <w:pPr>
              <w:spacing w:after="0" w:line="240" w:lineRule="auto"/>
              <w:rPr>
                <w:rFonts w:ascii="Times New Roman" w:hAnsi="Times New Roman"/>
                <w:b/>
                <w:bCs/>
                <w:i/>
                <w:iCs/>
                <w:sz w:val="24"/>
                <w:szCs w:val="24"/>
              </w:rPr>
            </w:pPr>
            <w:bookmarkStart w:id="55" w:name="_Toc132702953"/>
            <w:r w:rsidRPr="00E97093">
              <w:rPr>
                <w:rStyle w:val="af0"/>
                <w:rFonts w:ascii="Times New Roman" w:hAnsi="Times New Roman"/>
                <w:b/>
                <w:bCs/>
                <w:i w:val="0"/>
                <w:iCs/>
                <w:sz w:val="24"/>
                <w:szCs w:val="24"/>
              </w:rPr>
              <w:t>ПК 3.1</w:t>
            </w:r>
            <w:bookmarkEnd w:id="55"/>
          </w:p>
        </w:tc>
        <w:tc>
          <w:tcPr>
            <w:tcW w:w="8364" w:type="dxa"/>
            <w:shd w:val="clear" w:color="auto" w:fill="auto"/>
          </w:tcPr>
          <w:p w14:paraId="1921B88B" w14:textId="41857E83" w:rsidR="00F058A2" w:rsidRPr="00BE49C4" w:rsidRDefault="00F058A2" w:rsidP="00F058A2">
            <w:pPr>
              <w:spacing w:after="0" w:line="240" w:lineRule="auto"/>
              <w:rPr>
                <w:rFonts w:ascii="Times New Roman" w:hAnsi="Times New Roman"/>
                <w:bCs/>
                <w:iCs/>
                <w:sz w:val="24"/>
                <w:szCs w:val="24"/>
              </w:rPr>
            </w:pPr>
            <w:r w:rsidRPr="009260B2">
              <w:rPr>
                <w:rFonts w:ascii="Times New Roman" w:hAnsi="Times New Roman"/>
                <w:sz w:val="24"/>
                <w:szCs w:val="24"/>
              </w:rPr>
              <w:t xml:space="preserve">Изготавливать основные съемные и несъемные ортодонтические аппараты с учетом индивидуальных особенностей пациента; </w:t>
            </w:r>
          </w:p>
        </w:tc>
      </w:tr>
      <w:tr w:rsidR="00F058A2" w:rsidRPr="00BE49C4" w14:paraId="26E51EAC" w14:textId="77777777" w:rsidTr="00D609F2">
        <w:tc>
          <w:tcPr>
            <w:tcW w:w="1242" w:type="dxa"/>
            <w:shd w:val="clear" w:color="auto" w:fill="auto"/>
          </w:tcPr>
          <w:p w14:paraId="5C02FF5D" w14:textId="4C04737C" w:rsidR="00F058A2" w:rsidRPr="00E97093" w:rsidRDefault="00F058A2" w:rsidP="00F058A2">
            <w:pPr>
              <w:spacing w:after="0" w:line="240" w:lineRule="auto"/>
              <w:rPr>
                <w:rFonts w:ascii="Times New Roman" w:hAnsi="Times New Roman"/>
                <w:b/>
                <w:bCs/>
                <w:i/>
                <w:iCs/>
                <w:sz w:val="24"/>
                <w:szCs w:val="24"/>
              </w:rPr>
            </w:pPr>
            <w:bookmarkStart w:id="56" w:name="_Toc132702954"/>
            <w:r w:rsidRPr="00E97093">
              <w:rPr>
                <w:rStyle w:val="af0"/>
                <w:rFonts w:ascii="Times New Roman" w:hAnsi="Times New Roman"/>
                <w:b/>
                <w:bCs/>
                <w:i w:val="0"/>
                <w:iCs/>
                <w:sz w:val="24"/>
                <w:szCs w:val="24"/>
              </w:rPr>
              <w:t>ПК 3.2</w:t>
            </w:r>
            <w:bookmarkEnd w:id="56"/>
          </w:p>
        </w:tc>
        <w:tc>
          <w:tcPr>
            <w:tcW w:w="8364" w:type="dxa"/>
            <w:shd w:val="clear" w:color="auto" w:fill="auto"/>
          </w:tcPr>
          <w:p w14:paraId="7A0B8473" w14:textId="63F1870B" w:rsidR="00F058A2" w:rsidRPr="00BE49C4" w:rsidRDefault="00F058A2" w:rsidP="00F058A2">
            <w:pPr>
              <w:spacing w:after="0" w:line="240" w:lineRule="auto"/>
              <w:rPr>
                <w:rFonts w:ascii="Times New Roman" w:hAnsi="Times New Roman"/>
                <w:bCs/>
                <w:iCs/>
                <w:sz w:val="24"/>
                <w:szCs w:val="24"/>
              </w:rPr>
            </w:pPr>
            <w:bookmarkStart w:id="57" w:name="_Toc132702955"/>
            <w:r w:rsidRPr="009260B2">
              <w:rPr>
                <w:rFonts w:ascii="Times New Roman" w:hAnsi="Times New Roman"/>
                <w:sz w:val="24"/>
                <w:szCs w:val="24"/>
              </w:rPr>
              <w:t>Изготавливать фиксирующие и репонирующие аппараты;</w:t>
            </w:r>
            <w:bookmarkEnd w:id="57"/>
          </w:p>
        </w:tc>
      </w:tr>
      <w:tr w:rsidR="00F058A2" w:rsidRPr="00BE49C4" w14:paraId="7C27E4A9" w14:textId="77777777" w:rsidTr="00D609F2">
        <w:tc>
          <w:tcPr>
            <w:tcW w:w="1242" w:type="dxa"/>
            <w:shd w:val="clear" w:color="auto" w:fill="auto"/>
          </w:tcPr>
          <w:p w14:paraId="3ED67FBB" w14:textId="19C11819" w:rsidR="00F058A2" w:rsidRPr="00E97093" w:rsidRDefault="00F058A2" w:rsidP="00F058A2">
            <w:pPr>
              <w:spacing w:after="0" w:line="240" w:lineRule="auto"/>
              <w:rPr>
                <w:rFonts w:ascii="Times New Roman" w:hAnsi="Times New Roman"/>
                <w:b/>
                <w:bCs/>
                <w:i/>
                <w:iCs/>
                <w:sz w:val="24"/>
                <w:szCs w:val="24"/>
              </w:rPr>
            </w:pPr>
            <w:bookmarkStart w:id="58" w:name="_Toc132702956"/>
            <w:r w:rsidRPr="00E97093">
              <w:rPr>
                <w:rStyle w:val="af0"/>
                <w:rFonts w:ascii="Times New Roman" w:hAnsi="Times New Roman"/>
                <w:b/>
                <w:bCs/>
                <w:i w:val="0"/>
                <w:iCs/>
                <w:sz w:val="24"/>
                <w:szCs w:val="24"/>
              </w:rPr>
              <w:t>ПК 3.3</w:t>
            </w:r>
            <w:bookmarkEnd w:id="58"/>
          </w:p>
        </w:tc>
        <w:tc>
          <w:tcPr>
            <w:tcW w:w="8364" w:type="dxa"/>
            <w:shd w:val="clear" w:color="auto" w:fill="auto"/>
          </w:tcPr>
          <w:p w14:paraId="45EEFB34" w14:textId="0FEB66AB" w:rsidR="00F058A2" w:rsidRPr="00BE49C4" w:rsidRDefault="00F058A2" w:rsidP="00F058A2">
            <w:pPr>
              <w:spacing w:after="0" w:line="240" w:lineRule="auto"/>
              <w:rPr>
                <w:rFonts w:ascii="Times New Roman" w:hAnsi="Times New Roman"/>
                <w:bCs/>
                <w:iCs/>
                <w:sz w:val="24"/>
                <w:szCs w:val="24"/>
              </w:rPr>
            </w:pPr>
            <w:bookmarkStart w:id="59" w:name="_Toc132702957"/>
            <w:r w:rsidRPr="009260B2">
              <w:rPr>
                <w:rFonts w:ascii="Times New Roman" w:hAnsi="Times New Roman"/>
                <w:sz w:val="24"/>
                <w:szCs w:val="24"/>
              </w:rPr>
              <w:t>Изготавливать замещающие протезы;</w:t>
            </w:r>
            <w:bookmarkEnd w:id="59"/>
          </w:p>
        </w:tc>
      </w:tr>
      <w:tr w:rsidR="00F058A2" w:rsidRPr="00BE49C4" w14:paraId="10DE4415" w14:textId="77777777" w:rsidTr="00D609F2">
        <w:tc>
          <w:tcPr>
            <w:tcW w:w="1242" w:type="dxa"/>
            <w:shd w:val="clear" w:color="auto" w:fill="auto"/>
          </w:tcPr>
          <w:p w14:paraId="217C2161" w14:textId="0D88907D" w:rsidR="00F058A2" w:rsidRPr="00E97093" w:rsidRDefault="00F058A2" w:rsidP="00F058A2">
            <w:pPr>
              <w:spacing w:after="0" w:line="240" w:lineRule="auto"/>
              <w:rPr>
                <w:rFonts w:ascii="Times New Roman" w:hAnsi="Times New Roman"/>
                <w:b/>
                <w:bCs/>
                <w:i/>
                <w:iCs/>
                <w:sz w:val="24"/>
                <w:szCs w:val="24"/>
              </w:rPr>
            </w:pPr>
            <w:bookmarkStart w:id="60" w:name="_Toc132702958"/>
            <w:r w:rsidRPr="00E97093">
              <w:rPr>
                <w:rStyle w:val="af0"/>
                <w:rFonts w:ascii="Times New Roman" w:hAnsi="Times New Roman"/>
                <w:b/>
                <w:bCs/>
                <w:i w:val="0"/>
                <w:iCs/>
                <w:sz w:val="24"/>
                <w:szCs w:val="24"/>
              </w:rPr>
              <w:t>ПК 3.4</w:t>
            </w:r>
            <w:bookmarkEnd w:id="60"/>
          </w:p>
        </w:tc>
        <w:tc>
          <w:tcPr>
            <w:tcW w:w="8364" w:type="dxa"/>
            <w:shd w:val="clear" w:color="auto" w:fill="auto"/>
          </w:tcPr>
          <w:p w14:paraId="321954FD" w14:textId="03B02E0B" w:rsidR="00F058A2" w:rsidRPr="00BE49C4" w:rsidRDefault="00F058A2" w:rsidP="00F058A2">
            <w:pPr>
              <w:spacing w:after="0" w:line="240" w:lineRule="auto"/>
              <w:rPr>
                <w:rFonts w:ascii="Times New Roman" w:hAnsi="Times New Roman"/>
                <w:bCs/>
                <w:iCs/>
                <w:sz w:val="24"/>
                <w:szCs w:val="24"/>
              </w:rPr>
            </w:pPr>
            <w:bookmarkStart w:id="61" w:name="_Toc132702959"/>
            <w:r w:rsidRPr="009260B2">
              <w:rPr>
                <w:rFonts w:ascii="Times New Roman" w:hAnsi="Times New Roman"/>
                <w:sz w:val="24"/>
                <w:szCs w:val="24"/>
              </w:rPr>
              <w:t>Изготавливать обтураторы при расщелинах твёрдого и мягкого нёба;</w:t>
            </w:r>
            <w:bookmarkEnd w:id="61"/>
          </w:p>
        </w:tc>
      </w:tr>
      <w:tr w:rsidR="00F058A2" w:rsidRPr="00BE49C4" w14:paraId="303AA486" w14:textId="77777777" w:rsidTr="00D609F2">
        <w:tc>
          <w:tcPr>
            <w:tcW w:w="1242" w:type="dxa"/>
            <w:shd w:val="clear" w:color="auto" w:fill="auto"/>
          </w:tcPr>
          <w:p w14:paraId="174E150B" w14:textId="18E31A30" w:rsidR="00F058A2" w:rsidRPr="00E97093" w:rsidRDefault="00F058A2" w:rsidP="00F058A2">
            <w:pPr>
              <w:spacing w:after="0" w:line="240" w:lineRule="auto"/>
              <w:rPr>
                <w:rStyle w:val="af0"/>
                <w:rFonts w:ascii="Times New Roman" w:hAnsi="Times New Roman"/>
                <w:b/>
                <w:bCs/>
                <w:i w:val="0"/>
                <w:iCs/>
                <w:sz w:val="24"/>
                <w:szCs w:val="24"/>
              </w:rPr>
            </w:pPr>
            <w:bookmarkStart w:id="62" w:name="_Toc132702960"/>
            <w:r w:rsidRPr="00E97093">
              <w:rPr>
                <w:rStyle w:val="af0"/>
                <w:rFonts w:ascii="Times New Roman" w:hAnsi="Times New Roman"/>
                <w:b/>
                <w:bCs/>
                <w:i w:val="0"/>
                <w:iCs/>
                <w:sz w:val="24"/>
                <w:szCs w:val="24"/>
              </w:rPr>
              <w:t>ПК 3.5</w:t>
            </w:r>
            <w:bookmarkEnd w:id="62"/>
          </w:p>
        </w:tc>
        <w:tc>
          <w:tcPr>
            <w:tcW w:w="8364" w:type="dxa"/>
            <w:shd w:val="clear" w:color="auto" w:fill="auto"/>
          </w:tcPr>
          <w:p w14:paraId="298A0DA8" w14:textId="5B707422" w:rsidR="00F058A2" w:rsidRPr="00BE49C4" w:rsidRDefault="00F058A2" w:rsidP="00F058A2">
            <w:pPr>
              <w:spacing w:after="0" w:line="240" w:lineRule="auto"/>
              <w:rPr>
                <w:rFonts w:ascii="Times New Roman" w:hAnsi="Times New Roman"/>
                <w:bCs/>
                <w:iCs/>
                <w:sz w:val="24"/>
                <w:szCs w:val="24"/>
              </w:rPr>
            </w:pPr>
            <w:bookmarkStart w:id="63" w:name="_Toc132702961"/>
            <w:r w:rsidRPr="009260B2">
              <w:rPr>
                <w:rFonts w:ascii="Times New Roman" w:hAnsi="Times New Roman"/>
                <w:sz w:val="24"/>
                <w:szCs w:val="24"/>
              </w:rPr>
              <w:t>Изготавливать лечебно-профилактические аппараты (шины).</w:t>
            </w:r>
            <w:bookmarkEnd w:id="63"/>
          </w:p>
        </w:tc>
      </w:tr>
    </w:tbl>
    <w:p w14:paraId="2BC33D7E" w14:textId="77777777" w:rsidR="00F058A2" w:rsidRPr="00B35517" w:rsidRDefault="00F058A2" w:rsidP="00F058A2">
      <w:pPr>
        <w:spacing w:after="0" w:line="240" w:lineRule="auto"/>
        <w:rPr>
          <w:rFonts w:ascii="Times New Roman" w:hAnsi="Times New Roman"/>
          <w:bCs/>
          <w:sz w:val="24"/>
          <w:szCs w:val="24"/>
        </w:rPr>
      </w:pPr>
    </w:p>
    <w:p w14:paraId="5C195DFB" w14:textId="77777777" w:rsidR="00C44888" w:rsidRPr="00B506CA" w:rsidRDefault="00C44888" w:rsidP="00C412A0">
      <w:pPr>
        <w:suppressAutoHyphens/>
        <w:spacing w:after="0"/>
        <w:ind w:firstLine="709"/>
        <w:jc w:val="both"/>
        <w:rPr>
          <w:rFonts w:ascii="Times New Roman" w:hAnsi="Times New Roman"/>
          <w:sz w:val="24"/>
          <w:szCs w:val="24"/>
        </w:rPr>
      </w:pPr>
      <w:r w:rsidRPr="00B506CA">
        <w:rPr>
          <w:rFonts w:ascii="Times New Roman" w:hAnsi="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7559"/>
      </w:tblGrid>
      <w:tr w:rsidR="00C44888" w:rsidRPr="00B35517" w14:paraId="55742EE1" w14:textId="77777777" w:rsidTr="00D609F2">
        <w:tc>
          <w:tcPr>
            <w:tcW w:w="1809" w:type="dxa"/>
          </w:tcPr>
          <w:p w14:paraId="5437486A" w14:textId="77777777" w:rsidR="00C44888" w:rsidRPr="00E97093" w:rsidRDefault="00C44888" w:rsidP="00D609F2">
            <w:pPr>
              <w:spacing w:after="0"/>
              <w:rPr>
                <w:rFonts w:ascii="Times New Roman" w:hAnsi="Times New Roman"/>
                <w:sz w:val="24"/>
                <w:szCs w:val="24"/>
                <w:lang w:eastAsia="en-US"/>
              </w:rPr>
            </w:pPr>
            <w:r w:rsidRPr="00E97093">
              <w:rPr>
                <w:rFonts w:ascii="Times New Roman" w:hAnsi="Times New Roman"/>
                <w:sz w:val="24"/>
                <w:szCs w:val="24"/>
                <w:lang w:eastAsia="en-US"/>
              </w:rPr>
              <w:t>Владеть навыками</w:t>
            </w:r>
          </w:p>
        </w:tc>
        <w:tc>
          <w:tcPr>
            <w:tcW w:w="7762" w:type="dxa"/>
          </w:tcPr>
          <w:p w14:paraId="50DDE6FE" w14:textId="77777777" w:rsidR="00F058A2" w:rsidRPr="002E1EC6" w:rsidRDefault="00F058A2" w:rsidP="00E763E3">
            <w:pPr>
              <w:pStyle w:val="ae"/>
              <w:numPr>
                <w:ilvl w:val="0"/>
                <w:numId w:val="121"/>
              </w:numPr>
              <w:tabs>
                <w:tab w:val="left" w:pos="302"/>
              </w:tabs>
              <w:spacing w:before="0" w:after="0"/>
              <w:ind w:left="317" w:hanging="284"/>
              <w:rPr>
                <w:rStyle w:val="211pt"/>
                <w:b w:val="0"/>
                <w:bCs w:val="0"/>
                <w:sz w:val="24"/>
                <w:szCs w:val="24"/>
              </w:rPr>
            </w:pPr>
            <w:r w:rsidRPr="002E1EC6">
              <w:rPr>
                <w:rStyle w:val="211pt"/>
                <w:b w:val="0"/>
                <w:bCs w:val="0"/>
                <w:sz w:val="24"/>
                <w:szCs w:val="24"/>
              </w:rPr>
              <w:t>изготовления функционально действующих ортодонтических аппаратов, изготовления пластинки с заслоном для языка (без кламмеров), изготовления пластинки с окклюзионными накладками, изготовления съемной пластинки с наклонной плоскостью;</w:t>
            </w:r>
          </w:p>
          <w:p w14:paraId="6BF37F3A" w14:textId="77777777" w:rsidR="00F058A2" w:rsidRPr="002E1EC6" w:rsidRDefault="00F058A2" w:rsidP="00E763E3">
            <w:pPr>
              <w:pStyle w:val="ae"/>
              <w:numPr>
                <w:ilvl w:val="0"/>
                <w:numId w:val="121"/>
              </w:numPr>
              <w:tabs>
                <w:tab w:val="left" w:pos="302"/>
              </w:tabs>
              <w:spacing w:before="0" w:after="0"/>
              <w:ind w:left="317" w:hanging="284"/>
              <w:rPr>
                <w:rStyle w:val="211pt"/>
                <w:b w:val="0"/>
                <w:bCs w:val="0"/>
                <w:sz w:val="24"/>
                <w:szCs w:val="24"/>
              </w:rPr>
            </w:pPr>
            <w:r w:rsidRPr="002E1EC6">
              <w:rPr>
                <w:rStyle w:val="211pt"/>
                <w:b w:val="0"/>
                <w:bCs w:val="0"/>
                <w:sz w:val="24"/>
                <w:szCs w:val="24"/>
              </w:rPr>
              <w:t>изготовления механически действующих ортодонтических аппаратов, изготовления дуги вестибулярной, изготовления пластинки вестибулярной, изготовления дуги вестибулярной с дополнительными изгибами;</w:t>
            </w:r>
          </w:p>
          <w:p w14:paraId="7764D5EB" w14:textId="77777777" w:rsidR="00F058A2" w:rsidRPr="002E1EC6" w:rsidRDefault="00F058A2" w:rsidP="00E763E3">
            <w:pPr>
              <w:pStyle w:val="ae"/>
              <w:numPr>
                <w:ilvl w:val="0"/>
                <w:numId w:val="121"/>
              </w:numPr>
              <w:tabs>
                <w:tab w:val="left" w:pos="302"/>
              </w:tabs>
              <w:spacing w:before="0" w:after="0"/>
              <w:ind w:left="317" w:hanging="284"/>
              <w:rPr>
                <w:rStyle w:val="211pt"/>
                <w:b w:val="0"/>
                <w:bCs w:val="0"/>
                <w:sz w:val="24"/>
                <w:szCs w:val="24"/>
              </w:rPr>
            </w:pPr>
            <w:r w:rsidRPr="002E1EC6">
              <w:rPr>
                <w:rStyle w:val="211pt"/>
                <w:b w:val="0"/>
                <w:bCs w:val="0"/>
                <w:sz w:val="24"/>
                <w:szCs w:val="24"/>
              </w:rPr>
              <w:lastRenderedPageBreak/>
              <w:t>изготовления ортодонтических аппаратов комбинированного действия;</w:t>
            </w:r>
          </w:p>
          <w:p w14:paraId="726F9054" w14:textId="77777777" w:rsidR="00F058A2" w:rsidRPr="002E1EC6" w:rsidRDefault="00F058A2" w:rsidP="00E763E3">
            <w:pPr>
              <w:pStyle w:val="ae"/>
              <w:numPr>
                <w:ilvl w:val="0"/>
                <w:numId w:val="121"/>
              </w:numPr>
              <w:tabs>
                <w:tab w:val="left" w:pos="302"/>
              </w:tabs>
              <w:spacing w:before="0" w:after="0"/>
              <w:ind w:left="317" w:hanging="284"/>
              <w:rPr>
                <w:rStyle w:val="211pt"/>
                <w:b w:val="0"/>
                <w:bCs w:val="0"/>
                <w:sz w:val="24"/>
                <w:szCs w:val="24"/>
              </w:rPr>
            </w:pPr>
            <w:r w:rsidRPr="002E1EC6">
              <w:rPr>
                <w:rStyle w:val="211pt"/>
                <w:b w:val="0"/>
                <w:bCs w:val="0"/>
                <w:sz w:val="24"/>
                <w:szCs w:val="24"/>
              </w:rPr>
              <w:t>изготовления репонирующих, фиксирующих, направляющих протезов и аппаратов;</w:t>
            </w:r>
          </w:p>
          <w:p w14:paraId="3D00DF60" w14:textId="77777777" w:rsidR="00F058A2" w:rsidRPr="002E1EC6" w:rsidRDefault="00F058A2" w:rsidP="00E763E3">
            <w:pPr>
              <w:pStyle w:val="ae"/>
              <w:numPr>
                <w:ilvl w:val="0"/>
                <w:numId w:val="121"/>
              </w:numPr>
              <w:tabs>
                <w:tab w:val="left" w:pos="19"/>
                <w:tab w:val="left" w:pos="302"/>
              </w:tabs>
              <w:spacing w:before="0" w:after="0"/>
              <w:ind w:left="317" w:hanging="284"/>
              <w:rPr>
                <w:rStyle w:val="211pt"/>
                <w:b w:val="0"/>
                <w:bCs w:val="0"/>
                <w:sz w:val="24"/>
                <w:szCs w:val="24"/>
              </w:rPr>
            </w:pPr>
            <w:r w:rsidRPr="002E1EC6">
              <w:rPr>
                <w:rStyle w:val="211pt"/>
                <w:b w:val="0"/>
                <w:bCs w:val="0"/>
                <w:sz w:val="24"/>
                <w:szCs w:val="24"/>
              </w:rPr>
              <w:t>изготовления замещающих и формирующих аппаратов;</w:t>
            </w:r>
          </w:p>
          <w:p w14:paraId="65863F43" w14:textId="77777777" w:rsidR="00F058A2" w:rsidRPr="002E1EC6" w:rsidRDefault="00F058A2" w:rsidP="00E763E3">
            <w:pPr>
              <w:pStyle w:val="ae"/>
              <w:numPr>
                <w:ilvl w:val="0"/>
                <w:numId w:val="121"/>
              </w:numPr>
              <w:tabs>
                <w:tab w:val="left" w:pos="302"/>
              </w:tabs>
              <w:spacing w:before="0" w:after="0"/>
              <w:ind w:left="317" w:hanging="284"/>
              <w:rPr>
                <w:rStyle w:val="211pt"/>
                <w:b w:val="0"/>
                <w:bCs w:val="0"/>
                <w:sz w:val="24"/>
                <w:szCs w:val="24"/>
              </w:rPr>
            </w:pPr>
            <w:r w:rsidRPr="002E1EC6">
              <w:rPr>
                <w:rStyle w:val="211pt"/>
                <w:b w:val="0"/>
                <w:bCs w:val="0"/>
                <w:sz w:val="24"/>
                <w:szCs w:val="24"/>
              </w:rPr>
              <w:t>изготовления пострезекционных протезов и экзопротезов, сложных челюстных протезов;</w:t>
            </w:r>
          </w:p>
          <w:p w14:paraId="2E38D5F0" w14:textId="6A35E1ED" w:rsidR="00C44888" w:rsidRPr="002E1EC6" w:rsidRDefault="00F058A2" w:rsidP="00F058A2">
            <w:pPr>
              <w:suppressAutoHyphens/>
              <w:spacing w:after="0" w:line="240" w:lineRule="auto"/>
              <w:rPr>
                <w:rFonts w:ascii="Times New Roman" w:hAnsi="Times New Roman"/>
                <w:b/>
                <w:bCs/>
                <w:sz w:val="24"/>
                <w:szCs w:val="24"/>
              </w:rPr>
            </w:pPr>
            <w:r w:rsidRPr="002E1EC6">
              <w:rPr>
                <w:rStyle w:val="211pt"/>
                <w:b w:val="0"/>
                <w:bCs w:val="0"/>
                <w:sz w:val="24"/>
                <w:szCs w:val="24"/>
              </w:rPr>
              <w:t>изготовления протезов и аппаратов при уранопластике</w:t>
            </w:r>
          </w:p>
        </w:tc>
      </w:tr>
      <w:tr w:rsidR="00C44888" w:rsidRPr="00B35517" w14:paraId="6551E297" w14:textId="77777777" w:rsidTr="00D609F2">
        <w:tc>
          <w:tcPr>
            <w:tcW w:w="1809" w:type="dxa"/>
          </w:tcPr>
          <w:p w14:paraId="65374DA5" w14:textId="77777777" w:rsidR="00C44888" w:rsidRPr="00E97093" w:rsidRDefault="00C44888" w:rsidP="00D609F2">
            <w:pPr>
              <w:spacing w:after="0"/>
              <w:rPr>
                <w:rFonts w:ascii="Times New Roman" w:hAnsi="Times New Roman"/>
                <w:sz w:val="24"/>
                <w:szCs w:val="24"/>
                <w:lang w:eastAsia="en-US"/>
              </w:rPr>
            </w:pPr>
            <w:r w:rsidRPr="00E97093">
              <w:rPr>
                <w:rFonts w:ascii="Times New Roman" w:hAnsi="Times New Roman"/>
                <w:sz w:val="24"/>
                <w:szCs w:val="24"/>
                <w:lang w:eastAsia="en-US"/>
              </w:rPr>
              <w:t>Уметь</w:t>
            </w:r>
          </w:p>
        </w:tc>
        <w:tc>
          <w:tcPr>
            <w:tcW w:w="7762" w:type="dxa"/>
          </w:tcPr>
          <w:p w14:paraId="540872D5" w14:textId="77777777" w:rsidR="00F058A2" w:rsidRPr="002E1EC6" w:rsidRDefault="00F058A2" w:rsidP="00E763E3">
            <w:pPr>
              <w:pStyle w:val="21b"/>
              <w:numPr>
                <w:ilvl w:val="0"/>
                <w:numId w:val="122"/>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проводить оценку оттиска;</w:t>
            </w:r>
          </w:p>
          <w:p w14:paraId="632A3A01" w14:textId="77777777" w:rsidR="00F058A2" w:rsidRPr="002E1EC6" w:rsidRDefault="00F058A2" w:rsidP="00E763E3">
            <w:pPr>
              <w:pStyle w:val="21b"/>
              <w:numPr>
                <w:ilvl w:val="0"/>
                <w:numId w:val="122"/>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изготавливать вспомогательные и рабочие модели челюстей;</w:t>
            </w:r>
          </w:p>
          <w:p w14:paraId="66003664" w14:textId="77777777" w:rsidR="00F058A2" w:rsidRPr="002E1EC6" w:rsidRDefault="00F058A2" w:rsidP="00E763E3">
            <w:pPr>
              <w:pStyle w:val="21b"/>
              <w:numPr>
                <w:ilvl w:val="0"/>
                <w:numId w:val="122"/>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наносить рисунок ортодонтического аппарата на модель;</w:t>
            </w:r>
          </w:p>
          <w:p w14:paraId="31338819" w14:textId="77777777" w:rsidR="00F058A2" w:rsidRPr="002E1EC6" w:rsidRDefault="00F058A2" w:rsidP="00E763E3">
            <w:pPr>
              <w:pStyle w:val="21b"/>
              <w:numPr>
                <w:ilvl w:val="0"/>
                <w:numId w:val="122"/>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изготавливать элементы ортодонтических аппаратов с различным принципом действия;</w:t>
            </w:r>
          </w:p>
          <w:p w14:paraId="20F904E5" w14:textId="77777777" w:rsidR="00F058A2" w:rsidRPr="002E1EC6" w:rsidRDefault="00F058A2" w:rsidP="00E763E3">
            <w:pPr>
              <w:pStyle w:val="21b"/>
              <w:numPr>
                <w:ilvl w:val="0"/>
                <w:numId w:val="122"/>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изготавливать базис ортодонтического аппарата;</w:t>
            </w:r>
          </w:p>
          <w:p w14:paraId="0C3D888E" w14:textId="77777777" w:rsidR="00F058A2" w:rsidRPr="002E1EC6" w:rsidRDefault="00F058A2" w:rsidP="00E763E3">
            <w:pPr>
              <w:pStyle w:val="21b"/>
              <w:numPr>
                <w:ilvl w:val="0"/>
                <w:numId w:val="123"/>
              </w:numPr>
              <w:shd w:val="clear" w:color="auto" w:fill="auto"/>
              <w:tabs>
                <w:tab w:val="left" w:pos="317"/>
              </w:tabs>
              <w:spacing w:before="0" w:after="0" w:line="240" w:lineRule="auto"/>
              <w:ind w:left="317" w:hanging="298"/>
              <w:rPr>
                <w:rStyle w:val="211pt"/>
                <w:sz w:val="24"/>
                <w:szCs w:val="24"/>
              </w:rPr>
            </w:pPr>
            <w:r w:rsidRPr="002E1EC6">
              <w:rPr>
                <w:rStyle w:val="211pt"/>
                <w:sz w:val="24"/>
                <w:szCs w:val="24"/>
              </w:rPr>
              <w:t>проводить окончательную обработку ортодонтического аппарата;</w:t>
            </w:r>
          </w:p>
          <w:p w14:paraId="2FAC6E61" w14:textId="77777777" w:rsidR="00F058A2" w:rsidRPr="002E1EC6" w:rsidRDefault="00F058A2" w:rsidP="00E763E3">
            <w:pPr>
              <w:pStyle w:val="21b"/>
              <w:numPr>
                <w:ilvl w:val="0"/>
                <w:numId w:val="123"/>
              </w:numPr>
              <w:shd w:val="clear" w:color="auto" w:fill="auto"/>
              <w:tabs>
                <w:tab w:val="left" w:pos="317"/>
              </w:tabs>
              <w:spacing w:before="0" w:after="0" w:line="240" w:lineRule="auto"/>
              <w:ind w:left="317" w:hanging="298"/>
              <w:rPr>
                <w:rStyle w:val="211pt"/>
                <w:sz w:val="24"/>
                <w:szCs w:val="24"/>
              </w:rPr>
            </w:pPr>
            <w:r w:rsidRPr="002E1EC6">
              <w:rPr>
                <w:rStyle w:val="211pt"/>
                <w:sz w:val="24"/>
                <w:szCs w:val="24"/>
              </w:rPr>
              <w:t>изготавливать фиксирующие, репонирующие, замещающие, формирующие челюстно-лицевые протезы;</w:t>
            </w:r>
          </w:p>
          <w:p w14:paraId="0C604C0A" w14:textId="05133AF6" w:rsidR="00C44888" w:rsidRPr="002E1EC6" w:rsidRDefault="00F058A2" w:rsidP="00F058A2">
            <w:pPr>
              <w:suppressAutoHyphens/>
              <w:spacing w:after="0" w:line="240" w:lineRule="auto"/>
              <w:rPr>
                <w:rFonts w:ascii="Times New Roman" w:hAnsi="Times New Roman"/>
                <w:sz w:val="24"/>
                <w:szCs w:val="24"/>
              </w:rPr>
            </w:pPr>
            <w:r w:rsidRPr="002E1EC6">
              <w:rPr>
                <w:rStyle w:val="211pt"/>
                <w:b w:val="0"/>
                <w:bCs w:val="0"/>
                <w:sz w:val="24"/>
                <w:szCs w:val="24"/>
              </w:rPr>
              <w:t>изготавливать профилактические, лечебные, защитные шины, боксерскую шину</w:t>
            </w:r>
          </w:p>
        </w:tc>
      </w:tr>
      <w:tr w:rsidR="00C44888" w:rsidRPr="00B35517" w14:paraId="31EF8906" w14:textId="77777777" w:rsidTr="00D609F2">
        <w:tc>
          <w:tcPr>
            <w:tcW w:w="1809" w:type="dxa"/>
          </w:tcPr>
          <w:p w14:paraId="116E9539" w14:textId="77777777" w:rsidR="00C44888" w:rsidRPr="00E97093" w:rsidRDefault="00C44888" w:rsidP="00D609F2">
            <w:pPr>
              <w:spacing w:after="0"/>
              <w:rPr>
                <w:rFonts w:ascii="Times New Roman" w:hAnsi="Times New Roman"/>
                <w:sz w:val="24"/>
                <w:szCs w:val="24"/>
                <w:lang w:eastAsia="en-US"/>
              </w:rPr>
            </w:pPr>
            <w:r w:rsidRPr="00E97093">
              <w:rPr>
                <w:rFonts w:ascii="Times New Roman" w:hAnsi="Times New Roman"/>
                <w:sz w:val="24"/>
                <w:szCs w:val="24"/>
                <w:lang w:eastAsia="en-US"/>
              </w:rPr>
              <w:t>Знать</w:t>
            </w:r>
          </w:p>
        </w:tc>
        <w:tc>
          <w:tcPr>
            <w:tcW w:w="7762" w:type="dxa"/>
          </w:tcPr>
          <w:p w14:paraId="4F88A5C7" w14:textId="77777777" w:rsidR="00F058A2" w:rsidRPr="002E1EC6" w:rsidRDefault="00F058A2" w:rsidP="00E763E3">
            <w:pPr>
              <w:pStyle w:val="21b"/>
              <w:numPr>
                <w:ilvl w:val="0"/>
                <w:numId w:val="124"/>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анатомо- физиологические особенности зубочелюстной системы у детей на разных этапах развития;</w:t>
            </w:r>
          </w:p>
          <w:p w14:paraId="484CB4CF" w14:textId="77777777" w:rsidR="00F058A2" w:rsidRPr="002E1EC6" w:rsidRDefault="00F058A2" w:rsidP="00E763E3">
            <w:pPr>
              <w:pStyle w:val="21b"/>
              <w:numPr>
                <w:ilvl w:val="0"/>
                <w:numId w:val="124"/>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понятие о зубочелюстных аномалиях, их классификация и причины возникновения;</w:t>
            </w:r>
          </w:p>
          <w:p w14:paraId="41C14A28" w14:textId="77777777" w:rsidR="00F058A2" w:rsidRPr="002E1EC6" w:rsidRDefault="00F058A2" w:rsidP="00E763E3">
            <w:pPr>
              <w:pStyle w:val="21b"/>
              <w:numPr>
                <w:ilvl w:val="0"/>
                <w:numId w:val="124"/>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общие принципы конструирования ортодонтических аппаратов, классификация ортодонтических аппаратов;</w:t>
            </w:r>
          </w:p>
          <w:p w14:paraId="2F46BC05" w14:textId="77777777" w:rsidR="00F058A2" w:rsidRPr="002E1EC6" w:rsidRDefault="00F058A2" w:rsidP="00E763E3">
            <w:pPr>
              <w:pStyle w:val="21b"/>
              <w:numPr>
                <w:ilvl w:val="0"/>
                <w:numId w:val="124"/>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элементы съемных и несъемных ортодонтических аппаратов механического, функционального и комбинированного действия;</w:t>
            </w:r>
          </w:p>
          <w:p w14:paraId="47A7DD57" w14:textId="77777777" w:rsidR="00F058A2" w:rsidRPr="002E1EC6" w:rsidRDefault="00F058A2" w:rsidP="00E763E3">
            <w:pPr>
              <w:pStyle w:val="21b"/>
              <w:numPr>
                <w:ilvl w:val="0"/>
                <w:numId w:val="124"/>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биомеханика передвижения зубов;</w:t>
            </w:r>
          </w:p>
          <w:p w14:paraId="0DE31E10" w14:textId="77777777" w:rsidR="00F058A2" w:rsidRPr="002E1EC6" w:rsidRDefault="00F058A2" w:rsidP="00E763E3">
            <w:pPr>
              <w:pStyle w:val="21b"/>
              <w:numPr>
                <w:ilvl w:val="0"/>
                <w:numId w:val="124"/>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клинико-лабораторные этапы и технология изготовления ортодонтических аппаратов;</w:t>
            </w:r>
          </w:p>
          <w:p w14:paraId="5D04FBEA" w14:textId="77777777" w:rsidR="00F058A2" w:rsidRPr="002E1EC6" w:rsidRDefault="00F058A2" w:rsidP="00E763E3">
            <w:pPr>
              <w:pStyle w:val="ae"/>
              <w:numPr>
                <w:ilvl w:val="0"/>
                <w:numId w:val="124"/>
              </w:numPr>
              <w:tabs>
                <w:tab w:val="left" w:pos="317"/>
              </w:tabs>
              <w:spacing w:before="0" w:after="0"/>
              <w:ind w:hanging="687"/>
              <w:rPr>
                <w:rStyle w:val="211pt"/>
                <w:b w:val="0"/>
                <w:bCs w:val="0"/>
                <w:sz w:val="24"/>
                <w:szCs w:val="24"/>
              </w:rPr>
            </w:pPr>
            <w:r w:rsidRPr="002E1EC6">
              <w:rPr>
                <w:rStyle w:val="211pt"/>
                <w:b w:val="0"/>
                <w:bCs w:val="0"/>
                <w:sz w:val="24"/>
                <w:szCs w:val="24"/>
              </w:rPr>
              <w:t>особенности зубного протезирования у детей</w:t>
            </w:r>
          </w:p>
          <w:p w14:paraId="23413160" w14:textId="77777777" w:rsidR="00F058A2" w:rsidRPr="002E1EC6" w:rsidRDefault="00F058A2" w:rsidP="00E763E3">
            <w:pPr>
              <w:pStyle w:val="21b"/>
              <w:numPr>
                <w:ilvl w:val="0"/>
                <w:numId w:val="125"/>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классификация челюстно-лицевых аппаратов;</w:t>
            </w:r>
          </w:p>
          <w:p w14:paraId="171002E6" w14:textId="77777777" w:rsidR="00F058A2" w:rsidRPr="002E1EC6" w:rsidRDefault="00F058A2" w:rsidP="00E763E3">
            <w:pPr>
              <w:pStyle w:val="21b"/>
              <w:numPr>
                <w:ilvl w:val="0"/>
                <w:numId w:val="125"/>
              </w:numPr>
              <w:shd w:val="clear" w:color="auto" w:fill="auto"/>
              <w:tabs>
                <w:tab w:val="left" w:pos="317"/>
              </w:tabs>
              <w:spacing w:before="0" w:after="0" w:line="240" w:lineRule="auto"/>
              <w:ind w:left="317" w:hanging="298"/>
              <w:rPr>
                <w:b w:val="0"/>
                <w:bCs w:val="0"/>
                <w:sz w:val="24"/>
                <w:szCs w:val="24"/>
              </w:rPr>
            </w:pPr>
            <w:r w:rsidRPr="002E1EC6">
              <w:rPr>
                <w:rStyle w:val="211pt"/>
                <w:sz w:val="24"/>
                <w:szCs w:val="24"/>
              </w:rPr>
              <w:t>общие принципы лечения дефектов челюстно-лицевой области;</w:t>
            </w:r>
          </w:p>
          <w:p w14:paraId="5C4BEEEB" w14:textId="77777777" w:rsidR="00F058A2" w:rsidRPr="002E1EC6" w:rsidRDefault="00F058A2" w:rsidP="00E763E3">
            <w:pPr>
              <w:pStyle w:val="21b"/>
              <w:numPr>
                <w:ilvl w:val="0"/>
                <w:numId w:val="125"/>
              </w:numPr>
              <w:shd w:val="clear" w:color="auto" w:fill="auto"/>
              <w:tabs>
                <w:tab w:val="left" w:pos="317"/>
              </w:tabs>
              <w:spacing w:before="0" w:after="0" w:line="240" w:lineRule="auto"/>
              <w:ind w:left="317" w:hanging="298"/>
              <w:rPr>
                <w:rStyle w:val="211pt"/>
                <w:sz w:val="24"/>
                <w:szCs w:val="24"/>
              </w:rPr>
            </w:pPr>
            <w:r w:rsidRPr="002E1EC6">
              <w:rPr>
                <w:rStyle w:val="211pt"/>
                <w:sz w:val="24"/>
                <w:szCs w:val="24"/>
              </w:rPr>
              <w:t>клинико-лабораторные этапы изготовления челюстно-лицевых протезов;</w:t>
            </w:r>
          </w:p>
          <w:p w14:paraId="4C38966C" w14:textId="6819A481" w:rsidR="00C44888" w:rsidRPr="002E1EC6" w:rsidRDefault="00F058A2" w:rsidP="00F058A2">
            <w:pPr>
              <w:suppressAutoHyphens/>
              <w:spacing w:after="0" w:line="240" w:lineRule="auto"/>
              <w:rPr>
                <w:rFonts w:ascii="Times New Roman" w:hAnsi="Times New Roman"/>
                <w:sz w:val="24"/>
                <w:szCs w:val="24"/>
              </w:rPr>
            </w:pPr>
            <w:r w:rsidRPr="002E1EC6">
              <w:rPr>
                <w:rStyle w:val="211pt"/>
                <w:b w:val="0"/>
                <w:bCs w:val="0"/>
                <w:sz w:val="24"/>
                <w:szCs w:val="24"/>
              </w:rPr>
              <w:t>клинико-лабораторные этапы изготовления профилактических, лечебных, защитных шин (кап)</w:t>
            </w:r>
          </w:p>
        </w:tc>
      </w:tr>
    </w:tbl>
    <w:p w14:paraId="2198C340" w14:textId="77777777" w:rsidR="00C412A0" w:rsidRDefault="00C412A0" w:rsidP="00C44888">
      <w:pPr>
        <w:suppressAutoHyphens/>
        <w:spacing w:after="0"/>
        <w:jc w:val="both"/>
        <w:rPr>
          <w:rFonts w:ascii="Times New Roman" w:hAnsi="Times New Roman"/>
          <w:b/>
          <w:sz w:val="24"/>
          <w:szCs w:val="24"/>
        </w:rPr>
      </w:pPr>
    </w:p>
    <w:p w14:paraId="3AF262F3" w14:textId="6036639F" w:rsidR="00C44888" w:rsidRPr="00B35517" w:rsidRDefault="00C44888" w:rsidP="00C44888">
      <w:pPr>
        <w:suppressAutoHyphens/>
        <w:spacing w:after="0"/>
        <w:jc w:val="both"/>
        <w:rPr>
          <w:rFonts w:ascii="Times New Roman" w:hAnsi="Times New Roman"/>
          <w:b/>
          <w:bCs/>
          <w:sz w:val="24"/>
          <w:szCs w:val="24"/>
        </w:rPr>
      </w:pPr>
      <w:r w:rsidRPr="00E60950">
        <w:rPr>
          <w:rFonts w:ascii="Times New Roman" w:hAnsi="Times New Roman"/>
          <w:b/>
          <w:sz w:val="24"/>
          <w:szCs w:val="24"/>
        </w:rPr>
        <w:t>1.2. Количество часов, отводимое на освоение профессионального модуля</w:t>
      </w:r>
      <w:r w:rsidRPr="00B35517">
        <w:rPr>
          <w:rFonts w:ascii="Times New Roman" w:hAnsi="Times New Roman"/>
          <w:b/>
          <w:sz w:val="24"/>
          <w:szCs w:val="24"/>
        </w:rPr>
        <w:t xml:space="preserve"> </w:t>
      </w:r>
    </w:p>
    <w:p w14:paraId="7FCADC3D" w14:textId="01DDC7FE"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 xml:space="preserve">Всего часов </w:t>
      </w:r>
      <w:r w:rsidR="00F058A2">
        <w:rPr>
          <w:rFonts w:ascii="Times New Roman" w:hAnsi="Times New Roman"/>
          <w:b/>
          <w:sz w:val="24"/>
          <w:szCs w:val="24"/>
        </w:rPr>
        <w:t>218</w:t>
      </w:r>
      <w:r w:rsidR="00E43812">
        <w:rPr>
          <w:rFonts w:ascii="Times New Roman" w:hAnsi="Times New Roman"/>
          <w:b/>
          <w:sz w:val="24"/>
          <w:szCs w:val="24"/>
        </w:rPr>
        <w:t xml:space="preserve"> часов</w:t>
      </w:r>
    </w:p>
    <w:p w14:paraId="247019CE" w14:textId="064E53E7"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ab/>
        <w:t xml:space="preserve">в том числе в форме практической подготовки </w:t>
      </w:r>
      <w:r w:rsidR="00F058A2">
        <w:rPr>
          <w:rFonts w:ascii="Times New Roman" w:hAnsi="Times New Roman"/>
          <w:sz w:val="24"/>
          <w:szCs w:val="24"/>
        </w:rPr>
        <w:t>208</w:t>
      </w:r>
    </w:p>
    <w:p w14:paraId="7B9AC13C" w14:textId="2A6A5B00"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 xml:space="preserve">Из них на освоение МДК </w:t>
      </w:r>
      <w:r w:rsidR="00F058A2">
        <w:rPr>
          <w:rFonts w:ascii="Times New Roman" w:hAnsi="Times New Roman"/>
          <w:sz w:val="24"/>
          <w:szCs w:val="24"/>
        </w:rPr>
        <w:t>110</w:t>
      </w:r>
    </w:p>
    <w:p w14:paraId="7AF40CFC" w14:textId="132EC311" w:rsidR="00C44888" w:rsidRPr="00B35517" w:rsidRDefault="00C44888" w:rsidP="00C44888">
      <w:pPr>
        <w:spacing w:after="0"/>
        <w:rPr>
          <w:rFonts w:ascii="Times New Roman" w:hAnsi="Times New Roman"/>
          <w:i/>
          <w:sz w:val="24"/>
          <w:szCs w:val="24"/>
        </w:rPr>
      </w:pPr>
      <w:r w:rsidRPr="00B35517">
        <w:rPr>
          <w:rFonts w:ascii="Times New Roman" w:hAnsi="Times New Roman"/>
          <w:sz w:val="24"/>
          <w:szCs w:val="24"/>
        </w:rPr>
        <w:tab/>
        <w:t xml:space="preserve">в том числе самостоятельная работа   </w:t>
      </w:r>
    </w:p>
    <w:p w14:paraId="7FA318DA" w14:textId="33F295DE"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 xml:space="preserve">практики, в том числе учебная </w:t>
      </w:r>
      <w:r w:rsidR="00F058A2">
        <w:rPr>
          <w:rFonts w:ascii="Times New Roman" w:hAnsi="Times New Roman"/>
          <w:sz w:val="24"/>
          <w:szCs w:val="24"/>
        </w:rPr>
        <w:t>36</w:t>
      </w:r>
    </w:p>
    <w:p w14:paraId="2EFD6665" w14:textId="435397C7"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ab/>
      </w:r>
      <w:r w:rsidRPr="00B35517">
        <w:rPr>
          <w:rFonts w:ascii="Times New Roman" w:hAnsi="Times New Roman"/>
          <w:sz w:val="24"/>
          <w:szCs w:val="24"/>
        </w:rPr>
        <w:tab/>
      </w:r>
      <w:r w:rsidRPr="00B35517">
        <w:rPr>
          <w:rFonts w:ascii="Times New Roman" w:hAnsi="Times New Roman"/>
          <w:sz w:val="24"/>
          <w:szCs w:val="24"/>
        </w:rPr>
        <w:tab/>
        <w:t xml:space="preserve">   производственная </w:t>
      </w:r>
      <w:r w:rsidR="00F058A2">
        <w:rPr>
          <w:rFonts w:ascii="Times New Roman" w:hAnsi="Times New Roman"/>
          <w:sz w:val="24"/>
          <w:szCs w:val="24"/>
        </w:rPr>
        <w:t>72</w:t>
      </w:r>
    </w:p>
    <w:p w14:paraId="2F475175" w14:textId="6936AC4E" w:rsidR="00C44888" w:rsidRPr="00E43812" w:rsidRDefault="00C44888" w:rsidP="00C44888">
      <w:pPr>
        <w:spacing w:after="0"/>
        <w:rPr>
          <w:rFonts w:ascii="Times New Roman" w:hAnsi="Times New Roman"/>
          <w:sz w:val="24"/>
          <w:szCs w:val="24"/>
        </w:rPr>
        <w:sectPr w:rsidR="00C44888" w:rsidRPr="00E43812" w:rsidSect="006F2CCC">
          <w:pgSz w:w="11907" w:h="16840"/>
          <w:pgMar w:top="1134" w:right="851" w:bottom="1134" w:left="1701" w:header="709" w:footer="709" w:gutter="0"/>
          <w:cols w:space="720"/>
        </w:sectPr>
      </w:pPr>
      <w:r w:rsidRPr="00B35517">
        <w:rPr>
          <w:rFonts w:ascii="Times New Roman" w:hAnsi="Times New Roman"/>
          <w:sz w:val="24"/>
          <w:szCs w:val="24"/>
        </w:rPr>
        <w:t xml:space="preserve">Промежуточная аттестация </w:t>
      </w:r>
    </w:p>
    <w:p w14:paraId="5E0CCE98" w14:textId="77777777" w:rsidR="00C44888" w:rsidRPr="00140848" w:rsidRDefault="00C44888" w:rsidP="00C44888">
      <w:pPr>
        <w:suppressAutoHyphens/>
        <w:spacing w:after="0"/>
        <w:jc w:val="center"/>
        <w:rPr>
          <w:rFonts w:ascii="Times New Roman" w:hAnsi="Times New Roman"/>
          <w:b/>
          <w:bCs/>
        </w:rPr>
      </w:pPr>
      <w:r w:rsidRPr="00140848">
        <w:rPr>
          <w:rFonts w:ascii="Times New Roman" w:hAnsi="Times New Roman"/>
          <w:b/>
        </w:rPr>
        <w:lastRenderedPageBreak/>
        <w:t>2. СТРУКТУРА И СОДЕРЖАНИЕ ПРОФЕССИОНАЛЬНОГО МОДУЛЯ</w:t>
      </w:r>
    </w:p>
    <w:p w14:paraId="2C5E75EF" w14:textId="77777777" w:rsidR="00C44888" w:rsidRPr="00140848" w:rsidRDefault="00C44888" w:rsidP="00C44888">
      <w:pPr>
        <w:suppressAutoHyphens/>
        <w:spacing w:after="0"/>
        <w:jc w:val="both"/>
        <w:rPr>
          <w:rFonts w:ascii="Times New Roman" w:hAnsi="Times New Roman"/>
          <w:b/>
          <w:bCs/>
        </w:rPr>
      </w:pPr>
      <w:r w:rsidRPr="00140848">
        <w:rPr>
          <w:rFonts w:ascii="Times New Roman" w:hAnsi="Times New Roman"/>
          <w:b/>
        </w:rPr>
        <w:t xml:space="preserve">2.1. Структура профессионального модуля </w:t>
      </w:r>
    </w:p>
    <w:tbl>
      <w:tblPr>
        <w:tblW w:w="522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8"/>
        <w:gridCol w:w="3435"/>
        <w:gridCol w:w="700"/>
        <w:gridCol w:w="840"/>
        <w:gridCol w:w="837"/>
        <w:gridCol w:w="76"/>
        <w:gridCol w:w="1467"/>
        <w:gridCol w:w="1108"/>
        <w:gridCol w:w="58"/>
        <w:gridCol w:w="1613"/>
        <w:gridCol w:w="49"/>
        <w:gridCol w:w="800"/>
        <w:gridCol w:w="30"/>
        <w:gridCol w:w="952"/>
        <w:gridCol w:w="1801"/>
      </w:tblGrid>
      <w:tr w:rsidR="00C44888" w:rsidRPr="00140848" w14:paraId="5A5C9664" w14:textId="77777777" w:rsidTr="002E1EC6">
        <w:trPr>
          <w:trHeight w:val="353"/>
        </w:trPr>
        <w:tc>
          <w:tcPr>
            <w:tcW w:w="476" w:type="pct"/>
            <w:vMerge w:val="restart"/>
            <w:vAlign w:val="center"/>
          </w:tcPr>
          <w:p w14:paraId="3EDF2E10"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Коды профессиональных общих компетенций</w:t>
            </w:r>
          </w:p>
        </w:tc>
        <w:tc>
          <w:tcPr>
            <w:tcW w:w="1129" w:type="pct"/>
            <w:vMerge w:val="restart"/>
            <w:vAlign w:val="center"/>
          </w:tcPr>
          <w:p w14:paraId="12F6E64B"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Наименования разделов профессионального модуля</w:t>
            </w:r>
          </w:p>
        </w:tc>
        <w:tc>
          <w:tcPr>
            <w:tcW w:w="230" w:type="pct"/>
            <w:vMerge w:val="restart"/>
            <w:vAlign w:val="center"/>
          </w:tcPr>
          <w:p w14:paraId="24ED93DB" w14:textId="77777777" w:rsidR="00C44888" w:rsidRPr="00140848" w:rsidRDefault="00C44888" w:rsidP="00D609F2">
            <w:pPr>
              <w:suppressAutoHyphens/>
              <w:spacing w:after="0"/>
              <w:jc w:val="center"/>
              <w:rPr>
                <w:rFonts w:ascii="Times New Roman" w:hAnsi="Times New Roman"/>
                <w:iCs/>
                <w:sz w:val="20"/>
                <w:szCs w:val="20"/>
              </w:rPr>
            </w:pPr>
            <w:r w:rsidRPr="00140848">
              <w:rPr>
                <w:rFonts w:ascii="Times New Roman" w:hAnsi="Times New Roman"/>
                <w:iCs/>
                <w:sz w:val="20"/>
                <w:szCs w:val="20"/>
              </w:rPr>
              <w:t>Всего час.</w:t>
            </w:r>
          </w:p>
        </w:tc>
        <w:tc>
          <w:tcPr>
            <w:tcW w:w="276" w:type="pct"/>
            <w:vMerge w:val="restart"/>
            <w:textDirection w:val="btLr"/>
          </w:tcPr>
          <w:p w14:paraId="494DEC69" w14:textId="77777777" w:rsidR="00C44888" w:rsidRPr="00140848" w:rsidRDefault="00C44888" w:rsidP="00D609F2">
            <w:pPr>
              <w:suppressAutoHyphens/>
              <w:spacing w:after="0" w:line="240" w:lineRule="auto"/>
              <w:ind w:left="113" w:right="113"/>
              <w:jc w:val="center"/>
              <w:rPr>
                <w:rFonts w:ascii="Times New Roman" w:hAnsi="Times New Roman"/>
                <w:b/>
                <w:sz w:val="20"/>
                <w:szCs w:val="20"/>
              </w:rPr>
            </w:pPr>
            <w:r w:rsidRPr="00140848">
              <w:rPr>
                <w:rFonts w:ascii="Times New Roman" w:hAnsi="Times New Roman"/>
                <w:iCs/>
                <w:sz w:val="20"/>
                <w:szCs w:val="20"/>
              </w:rPr>
              <w:t>В т. ч. в форме практической  подготовки</w:t>
            </w:r>
          </w:p>
        </w:tc>
        <w:tc>
          <w:tcPr>
            <w:tcW w:w="2889" w:type="pct"/>
            <w:gridSpan w:val="11"/>
          </w:tcPr>
          <w:p w14:paraId="4D73464B"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Объем профессионального модуля, ак. час.</w:t>
            </w:r>
          </w:p>
        </w:tc>
      </w:tr>
      <w:tr w:rsidR="00C44888" w:rsidRPr="00140848" w14:paraId="1CBDEB73" w14:textId="77777777" w:rsidTr="002E1EC6">
        <w:tc>
          <w:tcPr>
            <w:tcW w:w="476" w:type="pct"/>
            <w:vMerge/>
          </w:tcPr>
          <w:p w14:paraId="2D0270CB" w14:textId="77777777" w:rsidR="00C44888" w:rsidRPr="00140848" w:rsidRDefault="00C44888" w:rsidP="00D609F2">
            <w:pPr>
              <w:spacing w:after="0"/>
              <w:rPr>
                <w:rFonts w:ascii="Times New Roman" w:hAnsi="Times New Roman"/>
                <w:i/>
                <w:sz w:val="20"/>
                <w:szCs w:val="20"/>
              </w:rPr>
            </w:pPr>
          </w:p>
        </w:tc>
        <w:tc>
          <w:tcPr>
            <w:tcW w:w="1129" w:type="pct"/>
            <w:vMerge/>
            <w:vAlign w:val="center"/>
          </w:tcPr>
          <w:p w14:paraId="51ADD5E4" w14:textId="77777777" w:rsidR="00C44888" w:rsidRPr="00140848" w:rsidRDefault="00C44888" w:rsidP="00D609F2">
            <w:pPr>
              <w:spacing w:after="0"/>
              <w:rPr>
                <w:rFonts w:ascii="Times New Roman" w:hAnsi="Times New Roman"/>
                <w:i/>
                <w:sz w:val="20"/>
                <w:szCs w:val="20"/>
              </w:rPr>
            </w:pPr>
          </w:p>
        </w:tc>
        <w:tc>
          <w:tcPr>
            <w:tcW w:w="230" w:type="pct"/>
            <w:vMerge/>
            <w:vAlign w:val="center"/>
          </w:tcPr>
          <w:p w14:paraId="14F363DF" w14:textId="77777777" w:rsidR="00C44888" w:rsidRPr="00140848" w:rsidRDefault="00C44888" w:rsidP="00D609F2">
            <w:pPr>
              <w:spacing w:after="0"/>
              <w:rPr>
                <w:rFonts w:ascii="Times New Roman" w:hAnsi="Times New Roman"/>
                <w:i/>
                <w:iCs/>
                <w:sz w:val="20"/>
                <w:szCs w:val="20"/>
              </w:rPr>
            </w:pPr>
          </w:p>
        </w:tc>
        <w:tc>
          <w:tcPr>
            <w:tcW w:w="276" w:type="pct"/>
            <w:vMerge/>
          </w:tcPr>
          <w:p w14:paraId="584B25E5" w14:textId="77777777" w:rsidR="00C44888" w:rsidRPr="00140848" w:rsidRDefault="00C44888" w:rsidP="00D609F2">
            <w:pPr>
              <w:suppressAutoHyphens/>
              <w:spacing w:after="0"/>
              <w:jc w:val="center"/>
              <w:rPr>
                <w:rFonts w:ascii="Times New Roman" w:hAnsi="Times New Roman"/>
                <w:b/>
                <w:sz w:val="20"/>
                <w:szCs w:val="20"/>
              </w:rPr>
            </w:pPr>
          </w:p>
        </w:tc>
        <w:tc>
          <w:tcPr>
            <w:tcW w:w="1974" w:type="pct"/>
            <w:gridSpan w:val="8"/>
            <w:vAlign w:val="center"/>
          </w:tcPr>
          <w:p w14:paraId="55F9B1C2"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Обучение по МДК</w:t>
            </w:r>
          </w:p>
        </w:tc>
        <w:tc>
          <w:tcPr>
            <w:tcW w:w="916" w:type="pct"/>
            <w:gridSpan w:val="3"/>
            <w:vMerge w:val="restart"/>
            <w:vAlign w:val="center"/>
          </w:tcPr>
          <w:p w14:paraId="67254B12"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Практики</w:t>
            </w:r>
          </w:p>
        </w:tc>
      </w:tr>
      <w:tr w:rsidR="00C44888" w:rsidRPr="00140848" w14:paraId="39F11697" w14:textId="77777777" w:rsidTr="002E1EC6">
        <w:tc>
          <w:tcPr>
            <w:tcW w:w="476" w:type="pct"/>
            <w:vMerge/>
          </w:tcPr>
          <w:p w14:paraId="3CFE628F" w14:textId="77777777" w:rsidR="00C44888" w:rsidRPr="00140848" w:rsidRDefault="00C44888" w:rsidP="00D609F2">
            <w:pPr>
              <w:spacing w:after="0"/>
              <w:rPr>
                <w:rFonts w:ascii="Times New Roman" w:hAnsi="Times New Roman"/>
                <w:i/>
                <w:sz w:val="20"/>
                <w:szCs w:val="20"/>
              </w:rPr>
            </w:pPr>
          </w:p>
        </w:tc>
        <w:tc>
          <w:tcPr>
            <w:tcW w:w="1129" w:type="pct"/>
            <w:vMerge/>
            <w:vAlign w:val="center"/>
          </w:tcPr>
          <w:p w14:paraId="0617E23E" w14:textId="77777777" w:rsidR="00C44888" w:rsidRPr="00140848" w:rsidRDefault="00C44888" w:rsidP="00D609F2">
            <w:pPr>
              <w:spacing w:after="0"/>
              <w:rPr>
                <w:rFonts w:ascii="Times New Roman" w:hAnsi="Times New Roman"/>
                <w:i/>
                <w:sz w:val="20"/>
                <w:szCs w:val="20"/>
              </w:rPr>
            </w:pPr>
          </w:p>
        </w:tc>
        <w:tc>
          <w:tcPr>
            <w:tcW w:w="230" w:type="pct"/>
            <w:vMerge/>
            <w:vAlign w:val="center"/>
          </w:tcPr>
          <w:p w14:paraId="5D4F1347" w14:textId="77777777" w:rsidR="00C44888" w:rsidRPr="00140848" w:rsidRDefault="00C44888" w:rsidP="00D609F2">
            <w:pPr>
              <w:spacing w:after="0"/>
              <w:rPr>
                <w:rFonts w:ascii="Times New Roman" w:hAnsi="Times New Roman"/>
                <w:i/>
                <w:iCs/>
                <w:sz w:val="20"/>
                <w:szCs w:val="20"/>
              </w:rPr>
            </w:pPr>
          </w:p>
        </w:tc>
        <w:tc>
          <w:tcPr>
            <w:tcW w:w="276" w:type="pct"/>
            <w:vMerge/>
          </w:tcPr>
          <w:p w14:paraId="3DA371D2" w14:textId="77777777" w:rsidR="00C44888" w:rsidRPr="00140848" w:rsidRDefault="00C44888" w:rsidP="00D609F2">
            <w:pPr>
              <w:suppressAutoHyphens/>
              <w:spacing w:after="0"/>
              <w:jc w:val="center"/>
              <w:rPr>
                <w:rFonts w:ascii="Times New Roman" w:hAnsi="Times New Roman"/>
                <w:sz w:val="20"/>
                <w:szCs w:val="20"/>
              </w:rPr>
            </w:pPr>
          </w:p>
        </w:tc>
        <w:tc>
          <w:tcPr>
            <w:tcW w:w="275" w:type="pct"/>
            <w:vMerge w:val="restart"/>
            <w:vAlign w:val="center"/>
          </w:tcPr>
          <w:p w14:paraId="425255C3"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Всего</w:t>
            </w:r>
          </w:p>
          <w:p w14:paraId="6BB0F6D3" w14:textId="77777777" w:rsidR="00C44888" w:rsidRPr="00140848" w:rsidRDefault="00C44888" w:rsidP="00D609F2">
            <w:pPr>
              <w:suppressAutoHyphens/>
              <w:jc w:val="center"/>
              <w:rPr>
                <w:rFonts w:ascii="Times New Roman" w:hAnsi="Times New Roman"/>
                <w:sz w:val="20"/>
                <w:szCs w:val="20"/>
              </w:rPr>
            </w:pPr>
          </w:p>
        </w:tc>
        <w:tc>
          <w:tcPr>
            <w:tcW w:w="1698" w:type="pct"/>
            <w:gridSpan w:val="7"/>
            <w:vAlign w:val="center"/>
          </w:tcPr>
          <w:p w14:paraId="7EF9E673" w14:textId="77777777" w:rsidR="00C44888" w:rsidRPr="00140848" w:rsidRDefault="00C44888" w:rsidP="00D609F2">
            <w:pPr>
              <w:suppressAutoHyphens/>
              <w:spacing w:after="0"/>
              <w:jc w:val="center"/>
              <w:rPr>
                <w:rFonts w:ascii="Times New Roman" w:hAnsi="Times New Roman"/>
                <w:i/>
                <w:sz w:val="20"/>
                <w:szCs w:val="20"/>
              </w:rPr>
            </w:pPr>
            <w:r w:rsidRPr="00140848">
              <w:rPr>
                <w:rFonts w:ascii="Times New Roman" w:hAnsi="Times New Roman"/>
                <w:sz w:val="20"/>
                <w:szCs w:val="20"/>
              </w:rPr>
              <w:t>В том числе</w:t>
            </w:r>
          </w:p>
        </w:tc>
        <w:tc>
          <w:tcPr>
            <w:tcW w:w="916" w:type="pct"/>
            <w:gridSpan w:val="3"/>
            <w:vMerge/>
            <w:vAlign w:val="center"/>
          </w:tcPr>
          <w:p w14:paraId="540AB5E6" w14:textId="77777777" w:rsidR="00C44888" w:rsidRPr="00140848" w:rsidRDefault="00C44888" w:rsidP="00D609F2">
            <w:pPr>
              <w:suppressAutoHyphens/>
              <w:spacing w:after="0"/>
              <w:jc w:val="center"/>
              <w:rPr>
                <w:rFonts w:ascii="Times New Roman" w:hAnsi="Times New Roman"/>
                <w:i/>
                <w:sz w:val="20"/>
                <w:szCs w:val="20"/>
              </w:rPr>
            </w:pPr>
          </w:p>
        </w:tc>
      </w:tr>
      <w:tr w:rsidR="00C44888" w:rsidRPr="00140848" w14:paraId="754389AF" w14:textId="77777777" w:rsidTr="002E1EC6">
        <w:trPr>
          <w:cantSplit/>
          <w:trHeight w:val="1139"/>
        </w:trPr>
        <w:tc>
          <w:tcPr>
            <w:tcW w:w="476" w:type="pct"/>
            <w:vMerge/>
          </w:tcPr>
          <w:p w14:paraId="70FC771E" w14:textId="77777777" w:rsidR="00C44888" w:rsidRPr="00140848" w:rsidRDefault="00C44888" w:rsidP="00D609F2">
            <w:pPr>
              <w:spacing w:after="0"/>
              <w:rPr>
                <w:rFonts w:ascii="Times New Roman" w:hAnsi="Times New Roman"/>
                <w:i/>
                <w:sz w:val="20"/>
                <w:szCs w:val="20"/>
              </w:rPr>
            </w:pPr>
          </w:p>
        </w:tc>
        <w:tc>
          <w:tcPr>
            <w:tcW w:w="1129" w:type="pct"/>
            <w:vMerge/>
            <w:vAlign w:val="center"/>
          </w:tcPr>
          <w:p w14:paraId="2072B90E" w14:textId="77777777" w:rsidR="00C44888" w:rsidRPr="00140848" w:rsidRDefault="00C44888" w:rsidP="00D609F2">
            <w:pPr>
              <w:spacing w:after="0"/>
              <w:rPr>
                <w:rFonts w:ascii="Times New Roman" w:hAnsi="Times New Roman"/>
                <w:i/>
                <w:sz w:val="20"/>
                <w:szCs w:val="20"/>
              </w:rPr>
            </w:pPr>
          </w:p>
        </w:tc>
        <w:tc>
          <w:tcPr>
            <w:tcW w:w="230" w:type="pct"/>
            <w:vMerge/>
            <w:vAlign w:val="center"/>
          </w:tcPr>
          <w:p w14:paraId="6C320B00" w14:textId="77777777" w:rsidR="00C44888" w:rsidRPr="00140848" w:rsidRDefault="00C44888" w:rsidP="00D609F2">
            <w:pPr>
              <w:spacing w:after="0"/>
              <w:rPr>
                <w:rFonts w:ascii="Times New Roman" w:hAnsi="Times New Roman"/>
                <w:i/>
                <w:sz w:val="20"/>
                <w:szCs w:val="20"/>
              </w:rPr>
            </w:pPr>
          </w:p>
        </w:tc>
        <w:tc>
          <w:tcPr>
            <w:tcW w:w="276" w:type="pct"/>
            <w:vMerge/>
          </w:tcPr>
          <w:p w14:paraId="56DCF2B0" w14:textId="77777777" w:rsidR="00C44888" w:rsidRPr="00140848" w:rsidRDefault="00C44888" w:rsidP="00D609F2">
            <w:pPr>
              <w:suppressAutoHyphens/>
              <w:spacing w:after="0"/>
              <w:jc w:val="center"/>
              <w:rPr>
                <w:rFonts w:ascii="Times New Roman" w:hAnsi="Times New Roman"/>
                <w:i/>
                <w:sz w:val="20"/>
                <w:szCs w:val="20"/>
              </w:rPr>
            </w:pPr>
          </w:p>
        </w:tc>
        <w:tc>
          <w:tcPr>
            <w:tcW w:w="275" w:type="pct"/>
            <w:vMerge/>
            <w:vAlign w:val="center"/>
          </w:tcPr>
          <w:p w14:paraId="75573528" w14:textId="77777777" w:rsidR="00C44888" w:rsidRPr="00140848" w:rsidRDefault="00C44888" w:rsidP="00D609F2">
            <w:pPr>
              <w:suppressAutoHyphens/>
              <w:spacing w:after="0"/>
              <w:jc w:val="center"/>
              <w:rPr>
                <w:rFonts w:ascii="Times New Roman" w:hAnsi="Times New Roman"/>
                <w:i/>
                <w:sz w:val="20"/>
                <w:szCs w:val="20"/>
              </w:rPr>
            </w:pPr>
          </w:p>
        </w:tc>
        <w:tc>
          <w:tcPr>
            <w:tcW w:w="507" w:type="pct"/>
            <w:gridSpan w:val="2"/>
            <w:vAlign w:val="center"/>
          </w:tcPr>
          <w:p w14:paraId="2D9F3CF6" w14:textId="77777777" w:rsidR="00C44888" w:rsidRPr="00140848" w:rsidRDefault="00C44888" w:rsidP="00D609F2">
            <w:pPr>
              <w:suppressAutoHyphens/>
              <w:spacing w:after="0"/>
              <w:jc w:val="center"/>
              <w:rPr>
                <w:rFonts w:ascii="Times New Roman" w:hAnsi="Times New Roman"/>
                <w:color w:val="000000"/>
                <w:sz w:val="20"/>
                <w:szCs w:val="20"/>
              </w:rPr>
            </w:pPr>
            <w:r w:rsidRPr="00140848">
              <w:rPr>
                <w:rFonts w:ascii="Times New Roman" w:hAnsi="Times New Roman"/>
                <w:color w:val="000000"/>
                <w:sz w:val="20"/>
                <w:szCs w:val="20"/>
              </w:rPr>
              <w:t>Лабораторных и практических занятий</w:t>
            </w:r>
          </w:p>
        </w:tc>
        <w:tc>
          <w:tcPr>
            <w:tcW w:w="364" w:type="pct"/>
            <w:vAlign w:val="center"/>
          </w:tcPr>
          <w:p w14:paraId="50F285E7" w14:textId="77777777" w:rsidR="00C44888" w:rsidRPr="00140848" w:rsidRDefault="00C44888" w:rsidP="00D609F2">
            <w:pPr>
              <w:suppressAutoHyphens/>
              <w:spacing w:after="0"/>
              <w:jc w:val="center"/>
              <w:rPr>
                <w:rFonts w:ascii="Times New Roman" w:hAnsi="Times New Roman"/>
                <w:color w:val="000000"/>
                <w:sz w:val="20"/>
                <w:szCs w:val="20"/>
              </w:rPr>
            </w:pPr>
            <w:r w:rsidRPr="00140848">
              <w:rPr>
                <w:rFonts w:ascii="Times New Roman" w:hAnsi="Times New Roman"/>
                <w:color w:val="000000"/>
                <w:sz w:val="20"/>
                <w:szCs w:val="20"/>
              </w:rPr>
              <w:t>Курсовых работ (проектов)</w:t>
            </w:r>
          </w:p>
        </w:tc>
        <w:tc>
          <w:tcPr>
            <w:tcW w:w="549" w:type="pct"/>
            <w:gridSpan w:val="2"/>
          </w:tcPr>
          <w:p w14:paraId="0307D546" w14:textId="77777777" w:rsidR="00C44888" w:rsidRPr="00140848" w:rsidRDefault="00C44888" w:rsidP="00D609F2">
            <w:pPr>
              <w:suppressAutoHyphens/>
              <w:spacing w:after="0"/>
              <w:jc w:val="center"/>
              <w:rPr>
                <w:rFonts w:ascii="Times New Roman" w:hAnsi="Times New Roman"/>
                <w:sz w:val="20"/>
                <w:szCs w:val="20"/>
              </w:rPr>
            </w:pPr>
          </w:p>
          <w:p w14:paraId="5E8D968D" w14:textId="77777777" w:rsidR="00C44888" w:rsidRPr="00140848" w:rsidRDefault="00C44888" w:rsidP="00D609F2">
            <w:pPr>
              <w:suppressAutoHyphens/>
              <w:spacing w:after="0"/>
              <w:jc w:val="center"/>
              <w:rPr>
                <w:rFonts w:ascii="Times New Roman" w:hAnsi="Times New Roman"/>
                <w:sz w:val="20"/>
                <w:szCs w:val="20"/>
              </w:rPr>
            </w:pPr>
          </w:p>
          <w:p w14:paraId="78D57AEF"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Самостоятельная работа</w:t>
            </w:r>
          </w:p>
        </w:tc>
        <w:tc>
          <w:tcPr>
            <w:tcW w:w="278" w:type="pct"/>
            <w:gridSpan w:val="2"/>
            <w:textDirection w:val="btLr"/>
          </w:tcPr>
          <w:p w14:paraId="30DA2041" w14:textId="77777777" w:rsidR="00C44888" w:rsidRPr="00140848" w:rsidRDefault="00C44888" w:rsidP="00D609F2">
            <w:pPr>
              <w:suppressAutoHyphens/>
              <w:spacing w:after="0" w:line="240" w:lineRule="auto"/>
              <w:ind w:left="113" w:right="113"/>
              <w:jc w:val="center"/>
              <w:rPr>
                <w:rFonts w:ascii="Times New Roman" w:hAnsi="Times New Roman"/>
                <w:sz w:val="20"/>
                <w:szCs w:val="20"/>
              </w:rPr>
            </w:pPr>
            <w:r w:rsidRPr="00140848">
              <w:rPr>
                <w:rFonts w:ascii="Times New Roman" w:hAnsi="Times New Roman"/>
                <w:sz w:val="20"/>
                <w:szCs w:val="20"/>
              </w:rPr>
              <w:t>Промежуточная аттестация</w:t>
            </w:r>
          </w:p>
        </w:tc>
        <w:tc>
          <w:tcPr>
            <w:tcW w:w="323" w:type="pct"/>
            <w:gridSpan w:val="2"/>
            <w:vAlign w:val="center"/>
          </w:tcPr>
          <w:p w14:paraId="3B143A26"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Учебная</w:t>
            </w:r>
          </w:p>
          <w:p w14:paraId="1207AA29" w14:textId="77777777" w:rsidR="00C44888" w:rsidRPr="00140848" w:rsidRDefault="00C44888" w:rsidP="00D609F2">
            <w:pPr>
              <w:suppressAutoHyphens/>
              <w:spacing w:after="0"/>
              <w:jc w:val="center"/>
              <w:rPr>
                <w:rFonts w:ascii="Times New Roman" w:hAnsi="Times New Roman"/>
                <w:i/>
                <w:sz w:val="20"/>
                <w:szCs w:val="20"/>
              </w:rPr>
            </w:pPr>
          </w:p>
        </w:tc>
        <w:tc>
          <w:tcPr>
            <w:tcW w:w="593" w:type="pct"/>
            <w:vAlign w:val="center"/>
          </w:tcPr>
          <w:p w14:paraId="4B179F04"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Производственная</w:t>
            </w:r>
          </w:p>
          <w:p w14:paraId="643C382A" w14:textId="77777777" w:rsidR="00C44888" w:rsidRPr="00140848" w:rsidRDefault="00C44888" w:rsidP="00D609F2">
            <w:pPr>
              <w:suppressAutoHyphens/>
              <w:spacing w:after="0"/>
              <w:jc w:val="center"/>
              <w:rPr>
                <w:rFonts w:ascii="Times New Roman" w:hAnsi="Times New Roman"/>
                <w:b/>
                <w:i/>
                <w:sz w:val="20"/>
                <w:szCs w:val="20"/>
              </w:rPr>
            </w:pPr>
          </w:p>
        </w:tc>
      </w:tr>
      <w:tr w:rsidR="00F058A2" w:rsidRPr="00140848" w14:paraId="0484A407" w14:textId="77777777" w:rsidTr="002E1EC6">
        <w:tc>
          <w:tcPr>
            <w:tcW w:w="476" w:type="pct"/>
          </w:tcPr>
          <w:p w14:paraId="17B49878" w14:textId="77777777" w:rsidR="002E1EC6" w:rsidRDefault="00F058A2" w:rsidP="00F058A2">
            <w:pPr>
              <w:spacing w:after="0"/>
              <w:rPr>
                <w:rFonts w:ascii="Times New Roman" w:hAnsi="Times New Roman"/>
                <w:sz w:val="20"/>
                <w:szCs w:val="20"/>
              </w:rPr>
            </w:pPr>
            <w:r w:rsidRPr="00140848">
              <w:rPr>
                <w:rFonts w:ascii="Times New Roman" w:hAnsi="Times New Roman"/>
                <w:sz w:val="20"/>
                <w:szCs w:val="20"/>
              </w:rPr>
              <w:t>ПК 3.1</w:t>
            </w:r>
            <w:r>
              <w:rPr>
                <w:rFonts w:ascii="Times New Roman" w:hAnsi="Times New Roman"/>
                <w:sz w:val="20"/>
                <w:szCs w:val="20"/>
              </w:rPr>
              <w:t>-3.5</w:t>
            </w:r>
          </w:p>
          <w:p w14:paraId="417CA908" w14:textId="0649F529" w:rsidR="00F058A2" w:rsidRPr="00140848" w:rsidRDefault="00F058A2" w:rsidP="00F058A2">
            <w:pPr>
              <w:spacing w:after="0"/>
              <w:rPr>
                <w:rFonts w:ascii="Times New Roman" w:hAnsi="Times New Roman"/>
                <w:sz w:val="20"/>
                <w:szCs w:val="20"/>
              </w:rPr>
            </w:pPr>
            <w:r>
              <w:rPr>
                <w:rFonts w:ascii="Times New Roman" w:hAnsi="Times New Roman"/>
                <w:sz w:val="20"/>
                <w:szCs w:val="20"/>
              </w:rPr>
              <w:t xml:space="preserve">ОК </w:t>
            </w:r>
            <w:r w:rsidRPr="00140848">
              <w:rPr>
                <w:rFonts w:ascii="Times New Roman" w:hAnsi="Times New Roman"/>
                <w:sz w:val="20"/>
                <w:szCs w:val="20"/>
              </w:rPr>
              <w:t>02,</w:t>
            </w:r>
            <w:r>
              <w:rPr>
                <w:rFonts w:ascii="Times New Roman" w:hAnsi="Times New Roman"/>
                <w:sz w:val="20"/>
                <w:szCs w:val="20"/>
              </w:rPr>
              <w:t xml:space="preserve"> ОК </w:t>
            </w:r>
            <w:r w:rsidRPr="00140848">
              <w:rPr>
                <w:rFonts w:ascii="Times New Roman" w:hAnsi="Times New Roman"/>
                <w:sz w:val="20"/>
                <w:szCs w:val="20"/>
              </w:rPr>
              <w:t>03</w:t>
            </w:r>
          </w:p>
          <w:p w14:paraId="666D6993" w14:textId="3AAFA240" w:rsidR="00F058A2" w:rsidRPr="00140848" w:rsidRDefault="00F058A2" w:rsidP="00F058A2">
            <w:pPr>
              <w:spacing w:after="0"/>
              <w:rPr>
                <w:rFonts w:ascii="Times New Roman" w:hAnsi="Times New Roman"/>
                <w:sz w:val="20"/>
                <w:szCs w:val="20"/>
              </w:rPr>
            </w:pPr>
            <w:r>
              <w:rPr>
                <w:rFonts w:ascii="Times New Roman" w:hAnsi="Times New Roman"/>
                <w:sz w:val="20"/>
                <w:szCs w:val="20"/>
              </w:rPr>
              <w:t xml:space="preserve">ОК </w:t>
            </w:r>
            <w:r w:rsidRPr="00140848">
              <w:rPr>
                <w:rFonts w:ascii="Times New Roman" w:hAnsi="Times New Roman"/>
                <w:sz w:val="20"/>
                <w:szCs w:val="20"/>
              </w:rPr>
              <w:t>04,</w:t>
            </w:r>
            <w:r>
              <w:rPr>
                <w:rFonts w:ascii="Times New Roman" w:hAnsi="Times New Roman"/>
                <w:sz w:val="20"/>
                <w:szCs w:val="20"/>
              </w:rPr>
              <w:t xml:space="preserve"> ОК </w:t>
            </w:r>
            <w:r w:rsidRPr="00140848">
              <w:rPr>
                <w:rFonts w:ascii="Times New Roman" w:hAnsi="Times New Roman"/>
                <w:sz w:val="20"/>
                <w:szCs w:val="20"/>
              </w:rPr>
              <w:t>0</w:t>
            </w:r>
            <w:r w:rsidR="002E1EC6">
              <w:rPr>
                <w:rFonts w:ascii="Times New Roman" w:hAnsi="Times New Roman"/>
                <w:sz w:val="20"/>
                <w:szCs w:val="20"/>
              </w:rPr>
              <w:t>7</w:t>
            </w:r>
            <w:r w:rsidRPr="00140848">
              <w:rPr>
                <w:rFonts w:ascii="Times New Roman" w:hAnsi="Times New Roman"/>
                <w:sz w:val="20"/>
                <w:szCs w:val="20"/>
              </w:rPr>
              <w:t>,</w:t>
            </w:r>
            <w:r>
              <w:rPr>
                <w:rFonts w:ascii="Times New Roman" w:hAnsi="Times New Roman"/>
                <w:sz w:val="20"/>
                <w:szCs w:val="20"/>
              </w:rPr>
              <w:t xml:space="preserve"> ОК </w:t>
            </w:r>
            <w:r w:rsidRPr="00140848">
              <w:rPr>
                <w:rFonts w:ascii="Times New Roman" w:hAnsi="Times New Roman"/>
                <w:sz w:val="20"/>
                <w:szCs w:val="20"/>
              </w:rPr>
              <w:t>09</w:t>
            </w:r>
          </w:p>
        </w:tc>
        <w:tc>
          <w:tcPr>
            <w:tcW w:w="1129" w:type="pct"/>
          </w:tcPr>
          <w:p w14:paraId="0E782C29" w14:textId="6F882A24" w:rsidR="00F058A2" w:rsidRPr="00140848" w:rsidRDefault="00F058A2" w:rsidP="00F058A2">
            <w:pPr>
              <w:suppressAutoHyphens/>
              <w:spacing w:after="0"/>
              <w:rPr>
                <w:rFonts w:ascii="Times New Roman" w:hAnsi="Times New Roman"/>
                <w:sz w:val="20"/>
                <w:szCs w:val="20"/>
              </w:rPr>
            </w:pPr>
            <w:r w:rsidRPr="00EF1695">
              <w:rPr>
                <w:rFonts w:ascii="Times New Roman" w:hAnsi="Times New Roman"/>
              </w:rPr>
              <w:t xml:space="preserve"> Раздел 1. Технология изготовления ортодонтических аппаратов и зубных протезов пациентам детского возраста</w:t>
            </w:r>
          </w:p>
        </w:tc>
        <w:tc>
          <w:tcPr>
            <w:tcW w:w="230" w:type="pct"/>
            <w:vAlign w:val="center"/>
          </w:tcPr>
          <w:p w14:paraId="3342C8C2" w14:textId="4B2B4399" w:rsidR="00F058A2" w:rsidRPr="002E1EC6" w:rsidRDefault="00F058A2" w:rsidP="00F058A2">
            <w:pPr>
              <w:spacing w:after="0" w:line="240" w:lineRule="auto"/>
              <w:jc w:val="center"/>
              <w:rPr>
                <w:rFonts w:ascii="Times New Roman" w:hAnsi="Times New Roman"/>
                <w:sz w:val="20"/>
                <w:szCs w:val="20"/>
              </w:rPr>
            </w:pPr>
            <w:r w:rsidRPr="002E1EC6">
              <w:rPr>
                <w:rFonts w:ascii="Times New Roman" w:hAnsi="Times New Roman"/>
                <w:sz w:val="20"/>
                <w:szCs w:val="20"/>
              </w:rPr>
              <w:t>46</w:t>
            </w:r>
          </w:p>
        </w:tc>
        <w:tc>
          <w:tcPr>
            <w:tcW w:w="276" w:type="pct"/>
            <w:vAlign w:val="center"/>
          </w:tcPr>
          <w:p w14:paraId="241C863B" w14:textId="384E8FD5" w:rsidR="00F058A2" w:rsidRPr="002E1EC6" w:rsidRDefault="00F058A2" w:rsidP="00F058A2">
            <w:pPr>
              <w:spacing w:after="0" w:line="240" w:lineRule="auto"/>
              <w:jc w:val="center"/>
              <w:rPr>
                <w:rFonts w:ascii="Times New Roman" w:hAnsi="Times New Roman"/>
                <w:sz w:val="20"/>
                <w:szCs w:val="20"/>
              </w:rPr>
            </w:pPr>
            <w:r w:rsidRPr="002E1EC6">
              <w:rPr>
                <w:rFonts w:ascii="Times New Roman" w:hAnsi="Times New Roman"/>
                <w:sz w:val="20"/>
                <w:szCs w:val="20"/>
              </w:rPr>
              <w:t>42</w:t>
            </w:r>
          </w:p>
        </w:tc>
        <w:tc>
          <w:tcPr>
            <w:tcW w:w="275" w:type="pct"/>
            <w:vAlign w:val="center"/>
          </w:tcPr>
          <w:p w14:paraId="75565168" w14:textId="7C07DF10" w:rsidR="00F058A2" w:rsidRPr="00140848" w:rsidRDefault="00F058A2" w:rsidP="00F058A2">
            <w:pPr>
              <w:spacing w:after="0" w:line="240" w:lineRule="auto"/>
              <w:jc w:val="center"/>
              <w:rPr>
                <w:rFonts w:ascii="Times New Roman" w:hAnsi="Times New Roman"/>
                <w:b/>
                <w:bCs/>
                <w:sz w:val="20"/>
                <w:szCs w:val="20"/>
              </w:rPr>
            </w:pPr>
          </w:p>
        </w:tc>
        <w:tc>
          <w:tcPr>
            <w:tcW w:w="507" w:type="pct"/>
            <w:gridSpan w:val="2"/>
            <w:vAlign w:val="center"/>
          </w:tcPr>
          <w:p w14:paraId="0B7E0A08" w14:textId="5CE298AC" w:rsidR="00F058A2" w:rsidRPr="00140848" w:rsidRDefault="00F058A2" w:rsidP="00F058A2">
            <w:pPr>
              <w:spacing w:after="0" w:line="240" w:lineRule="auto"/>
              <w:jc w:val="center"/>
              <w:rPr>
                <w:rFonts w:ascii="Times New Roman" w:hAnsi="Times New Roman"/>
                <w:b/>
                <w:bCs/>
                <w:sz w:val="20"/>
                <w:szCs w:val="20"/>
              </w:rPr>
            </w:pPr>
          </w:p>
        </w:tc>
        <w:tc>
          <w:tcPr>
            <w:tcW w:w="364" w:type="pct"/>
            <w:vMerge w:val="restart"/>
            <w:vAlign w:val="center"/>
          </w:tcPr>
          <w:p w14:paraId="7D538322" w14:textId="77777777" w:rsidR="00F058A2" w:rsidRPr="00140848" w:rsidRDefault="00F058A2" w:rsidP="00F058A2">
            <w:pPr>
              <w:spacing w:after="0"/>
              <w:ind w:left="720"/>
              <w:rPr>
                <w:rFonts w:ascii="Times New Roman" w:hAnsi="Times New Roman"/>
                <w:sz w:val="20"/>
                <w:szCs w:val="20"/>
              </w:rPr>
            </w:pPr>
          </w:p>
        </w:tc>
        <w:tc>
          <w:tcPr>
            <w:tcW w:w="549" w:type="pct"/>
            <w:gridSpan w:val="2"/>
            <w:vAlign w:val="center"/>
          </w:tcPr>
          <w:p w14:paraId="07DAB254" w14:textId="251CCC9E" w:rsidR="00F058A2" w:rsidRPr="00140848" w:rsidRDefault="00F058A2" w:rsidP="00F058A2">
            <w:pPr>
              <w:spacing w:after="0" w:line="240" w:lineRule="auto"/>
              <w:jc w:val="center"/>
              <w:rPr>
                <w:rFonts w:ascii="Times New Roman" w:hAnsi="Times New Roman"/>
                <w:sz w:val="20"/>
                <w:szCs w:val="20"/>
              </w:rPr>
            </w:pPr>
          </w:p>
        </w:tc>
        <w:tc>
          <w:tcPr>
            <w:tcW w:w="278" w:type="pct"/>
            <w:gridSpan w:val="2"/>
            <w:vMerge w:val="restart"/>
            <w:vAlign w:val="center"/>
          </w:tcPr>
          <w:p w14:paraId="6BF80778" w14:textId="66820593" w:rsidR="00F058A2" w:rsidRPr="00140848" w:rsidRDefault="00F058A2" w:rsidP="00F058A2">
            <w:pPr>
              <w:spacing w:after="0" w:line="240" w:lineRule="auto"/>
              <w:jc w:val="center"/>
              <w:rPr>
                <w:rFonts w:ascii="Times New Roman" w:hAnsi="Times New Roman"/>
                <w:sz w:val="20"/>
                <w:szCs w:val="20"/>
              </w:rPr>
            </w:pPr>
          </w:p>
        </w:tc>
        <w:tc>
          <w:tcPr>
            <w:tcW w:w="323" w:type="pct"/>
            <w:gridSpan w:val="2"/>
            <w:vAlign w:val="center"/>
          </w:tcPr>
          <w:p w14:paraId="25438753" w14:textId="717D1455" w:rsidR="00F058A2" w:rsidRPr="00140848" w:rsidRDefault="00F058A2" w:rsidP="00F058A2">
            <w:pPr>
              <w:spacing w:after="0" w:line="240" w:lineRule="auto"/>
              <w:jc w:val="center"/>
              <w:rPr>
                <w:rFonts w:ascii="Times New Roman" w:hAnsi="Times New Roman"/>
                <w:b/>
                <w:bCs/>
                <w:sz w:val="20"/>
                <w:szCs w:val="20"/>
              </w:rPr>
            </w:pPr>
          </w:p>
        </w:tc>
        <w:tc>
          <w:tcPr>
            <w:tcW w:w="593" w:type="pct"/>
            <w:vAlign w:val="center"/>
          </w:tcPr>
          <w:p w14:paraId="2AAB3107" w14:textId="77777777" w:rsidR="00F058A2" w:rsidRPr="00140848" w:rsidRDefault="00F058A2" w:rsidP="00F058A2">
            <w:pPr>
              <w:spacing w:after="0" w:line="240" w:lineRule="auto"/>
              <w:ind w:left="720"/>
              <w:rPr>
                <w:rFonts w:ascii="Times New Roman" w:hAnsi="Times New Roman"/>
                <w:b/>
                <w:bCs/>
                <w:sz w:val="20"/>
                <w:szCs w:val="20"/>
              </w:rPr>
            </w:pPr>
          </w:p>
        </w:tc>
      </w:tr>
      <w:tr w:rsidR="00F058A2" w:rsidRPr="00140848" w14:paraId="4BDBD978" w14:textId="77777777" w:rsidTr="002E1EC6">
        <w:tc>
          <w:tcPr>
            <w:tcW w:w="476" w:type="pct"/>
          </w:tcPr>
          <w:p w14:paraId="5C960B6A" w14:textId="77777777" w:rsidR="00F058A2" w:rsidRPr="00140848" w:rsidRDefault="00F058A2" w:rsidP="00F058A2">
            <w:pPr>
              <w:spacing w:after="0"/>
              <w:rPr>
                <w:rFonts w:ascii="Times New Roman" w:hAnsi="Times New Roman"/>
                <w:sz w:val="20"/>
                <w:szCs w:val="20"/>
              </w:rPr>
            </w:pPr>
            <w:r w:rsidRPr="00140848">
              <w:rPr>
                <w:rFonts w:ascii="Times New Roman" w:hAnsi="Times New Roman"/>
                <w:sz w:val="20"/>
                <w:szCs w:val="20"/>
              </w:rPr>
              <w:t>ПК 3.1</w:t>
            </w:r>
            <w:r>
              <w:rPr>
                <w:rFonts w:ascii="Times New Roman" w:hAnsi="Times New Roman"/>
                <w:sz w:val="20"/>
                <w:szCs w:val="20"/>
              </w:rPr>
              <w:t>-3.5</w:t>
            </w:r>
          </w:p>
          <w:p w14:paraId="0340D93F" w14:textId="170EB01F" w:rsidR="00F058A2" w:rsidRPr="00140848" w:rsidRDefault="00F058A2" w:rsidP="00F058A2">
            <w:pPr>
              <w:spacing w:after="0"/>
              <w:rPr>
                <w:rFonts w:ascii="Times New Roman" w:hAnsi="Times New Roman"/>
                <w:sz w:val="20"/>
                <w:szCs w:val="20"/>
              </w:rPr>
            </w:pPr>
            <w:r>
              <w:rPr>
                <w:rFonts w:ascii="Times New Roman" w:hAnsi="Times New Roman"/>
                <w:sz w:val="20"/>
                <w:szCs w:val="20"/>
              </w:rPr>
              <w:t xml:space="preserve">ОК </w:t>
            </w:r>
            <w:r w:rsidRPr="00140848">
              <w:rPr>
                <w:rFonts w:ascii="Times New Roman" w:hAnsi="Times New Roman"/>
                <w:sz w:val="20"/>
                <w:szCs w:val="20"/>
              </w:rPr>
              <w:t>02,</w:t>
            </w:r>
            <w:r>
              <w:rPr>
                <w:rFonts w:ascii="Times New Roman" w:hAnsi="Times New Roman"/>
                <w:sz w:val="20"/>
                <w:szCs w:val="20"/>
              </w:rPr>
              <w:t xml:space="preserve"> ОК </w:t>
            </w:r>
            <w:r w:rsidRPr="00140848">
              <w:rPr>
                <w:rFonts w:ascii="Times New Roman" w:hAnsi="Times New Roman"/>
                <w:sz w:val="20"/>
                <w:szCs w:val="20"/>
              </w:rPr>
              <w:t>03</w:t>
            </w:r>
          </w:p>
          <w:p w14:paraId="669312F2" w14:textId="69DB0367" w:rsidR="00F058A2" w:rsidRPr="00140848" w:rsidRDefault="00F058A2" w:rsidP="00F058A2">
            <w:pPr>
              <w:spacing w:after="0"/>
              <w:rPr>
                <w:rFonts w:ascii="Times New Roman" w:hAnsi="Times New Roman"/>
                <w:sz w:val="20"/>
                <w:szCs w:val="20"/>
              </w:rPr>
            </w:pPr>
            <w:r>
              <w:rPr>
                <w:rFonts w:ascii="Times New Roman" w:hAnsi="Times New Roman"/>
                <w:sz w:val="20"/>
                <w:szCs w:val="20"/>
              </w:rPr>
              <w:t xml:space="preserve">ОК </w:t>
            </w:r>
            <w:r w:rsidRPr="00140848">
              <w:rPr>
                <w:rFonts w:ascii="Times New Roman" w:hAnsi="Times New Roman"/>
                <w:sz w:val="20"/>
                <w:szCs w:val="20"/>
              </w:rPr>
              <w:t>04,</w:t>
            </w:r>
            <w:r>
              <w:rPr>
                <w:rFonts w:ascii="Times New Roman" w:hAnsi="Times New Roman"/>
                <w:sz w:val="20"/>
                <w:szCs w:val="20"/>
              </w:rPr>
              <w:t xml:space="preserve"> ОК </w:t>
            </w:r>
            <w:r w:rsidRPr="00140848">
              <w:rPr>
                <w:rFonts w:ascii="Times New Roman" w:hAnsi="Times New Roman"/>
                <w:sz w:val="20"/>
                <w:szCs w:val="20"/>
              </w:rPr>
              <w:t>05,</w:t>
            </w:r>
            <w:r>
              <w:rPr>
                <w:rFonts w:ascii="Times New Roman" w:hAnsi="Times New Roman"/>
                <w:sz w:val="20"/>
                <w:szCs w:val="20"/>
              </w:rPr>
              <w:t xml:space="preserve"> ОК </w:t>
            </w:r>
            <w:r w:rsidRPr="00140848">
              <w:rPr>
                <w:rFonts w:ascii="Times New Roman" w:hAnsi="Times New Roman"/>
                <w:sz w:val="20"/>
                <w:szCs w:val="20"/>
              </w:rPr>
              <w:t>06,</w:t>
            </w:r>
            <w:r>
              <w:rPr>
                <w:rFonts w:ascii="Times New Roman" w:hAnsi="Times New Roman"/>
                <w:sz w:val="20"/>
                <w:szCs w:val="20"/>
              </w:rPr>
              <w:t xml:space="preserve"> ОК </w:t>
            </w:r>
            <w:r w:rsidRPr="00140848">
              <w:rPr>
                <w:rFonts w:ascii="Times New Roman" w:hAnsi="Times New Roman"/>
                <w:sz w:val="20"/>
                <w:szCs w:val="20"/>
              </w:rPr>
              <w:t>09</w:t>
            </w:r>
          </w:p>
        </w:tc>
        <w:tc>
          <w:tcPr>
            <w:tcW w:w="1129" w:type="pct"/>
          </w:tcPr>
          <w:p w14:paraId="334AB910" w14:textId="1A2B0CDB" w:rsidR="00F058A2" w:rsidRPr="008C637A" w:rsidRDefault="00F058A2" w:rsidP="00F058A2">
            <w:pPr>
              <w:suppressAutoHyphens/>
              <w:spacing w:after="0"/>
              <w:rPr>
                <w:rFonts w:ascii="Times New Roman" w:hAnsi="Times New Roman"/>
                <w:bCs/>
                <w:sz w:val="20"/>
                <w:szCs w:val="20"/>
              </w:rPr>
            </w:pPr>
            <w:r w:rsidRPr="00EF1695">
              <w:rPr>
                <w:rFonts w:ascii="Times New Roman" w:hAnsi="Times New Roman"/>
              </w:rPr>
              <w:t xml:space="preserve">Раздел 2. Технология изготовления челюстно-лицевых аппаратов и протезов </w:t>
            </w:r>
          </w:p>
        </w:tc>
        <w:tc>
          <w:tcPr>
            <w:tcW w:w="230" w:type="pct"/>
            <w:vAlign w:val="center"/>
          </w:tcPr>
          <w:p w14:paraId="54AA6AE9" w14:textId="026595B9" w:rsidR="00F058A2" w:rsidRPr="002E1EC6" w:rsidRDefault="00F058A2" w:rsidP="00F058A2">
            <w:pPr>
              <w:spacing w:after="0"/>
              <w:jc w:val="center"/>
              <w:rPr>
                <w:rFonts w:ascii="Times New Roman" w:hAnsi="Times New Roman"/>
                <w:sz w:val="20"/>
                <w:szCs w:val="20"/>
              </w:rPr>
            </w:pPr>
            <w:r w:rsidRPr="002E1EC6">
              <w:rPr>
                <w:rFonts w:ascii="Times New Roman" w:hAnsi="Times New Roman"/>
                <w:sz w:val="20"/>
                <w:szCs w:val="20"/>
              </w:rPr>
              <w:t>64</w:t>
            </w:r>
          </w:p>
        </w:tc>
        <w:tc>
          <w:tcPr>
            <w:tcW w:w="276" w:type="pct"/>
            <w:vAlign w:val="center"/>
          </w:tcPr>
          <w:p w14:paraId="28D44D27" w14:textId="04706673" w:rsidR="00F058A2" w:rsidRPr="002E1EC6" w:rsidRDefault="00F058A2" w:rsidP="00F058A2">
            <w:pPr>
              <w:spacing w:after="0"/>
              <w:jc w:val="center"/>
              <w:rPr>
                <w:rFonts w:ascii="Times New Roman" w:hAnsi="Times New Roman"/>
                <w:sz w:val="20"/>
                <w:szCs w:val="20"/>
              </w:rPr>
            </w:pPr>
            <w:r w:rsidRPr="002E1EC6">
              <w:rPr>
                <w:rFonts w:ascii="Times New Roman" w:hAnsi="Times New Roman"/>
                <w:sz w:val="20"/>
                <w:szCs w:val="20"/>
              </w:rPr>
              <w:t>58</w:t>
            </w:r>
          </w:p>
        </w:tc>
        <w:tc>
          <w:tcPr>
            <w:tcW w:w="275" w:type="pct"/>
            <w:vAlign w:val="center"/>
          </w:tcPr>
          <w:p w14:paraId="73A0A935" w14:textId="74C52640" w:rsidR="00F058A2" w:rsidRPr="00140848" w:rsidRDefault="00F058A2" w:rsidP="00F058A2">
            <w:pPr>
              <w:spacing w:after="0"/>
              <w:jc w:val="center"/>
              <w:rPr>
                <w:rFonts w:ascii="Times New Roman" w:hAnsi="Times New Roman"/>
                <w:b/>
                <w:sz w:val="20"/>
                <w:szCs w:val="20"/>
              </w:rPr>
            </w:pPr>
          </w:p>
        </w:tc>
        <w:tc>
          <w:tcPr>
            <w:tcW w:w="507" w:type="pct"/>
            <w:gridSpan w:val="2"/>
            <w:vAlign w:val="center"/>
          </w:tcPr>
          <w:p w14:paraId="75884080" w14:textId="02D9B36E" w:rsidR="00F058A2" w:rsidRPr="00140848" w:rsidRDefault="00F058A2" w:rsidP="00F058A2">
            <w:pPr>
              <w:spacing w:after="0"/>
              <w:jc w:val="center"/>
              <w:rPr>
                <w:rFonts w:ascii="Times New Roman" w:hAnsi="Times New Roman"/>
                <w:sz w:val="20"/>
                <w:szCs w:val="20"/>
              </w:rPr>
            </w:pPr>
          </w:p>
        </w:tc>
        <w:tc>
          <w:tcPr>
            <w:tcW w:w="364" w:type="pct"/>
            <w:vMerge/>
            <w:vAlign w:val="center"/>
          </w:tcPr>
          <w:p w14:paraId="071F5E39" w14:textId="77777777" w:rsidR="00F058A2" w:rsidRPr="00140848" w:rsidRDefault="00F058A2" w:rsidP="00F058A2">
            <w:pPr>
              <w:spacing w:after="0"/>
              <w:jc w:val="center"/>
              <w:rPr>
                <w:rFonts w:ascii="Times New Roman" w:hAnsi="Times New Roman"/>
                <w:sz w:val="20"/>
                <w:szCs w:val="20"/>
              </w:rPr>
            </w:pPr>
          </w:p>
        </w:tc>
        <w:tc>
          <w:tcPr>
            <w:tcW w:w="549" w:type="pct"/>
            <w:gridSpan w:val="2"/>
            <w:vAlign w:val="center"/>
          </w:tcPr>
          <w:p w14:paraId="596E5D96" w14:textId="5B3106AB" w:rsidR="00F058A2" w:rsidRPr="00140848" w:rsidRDefault="00F058A2" w:rsidP="00F058A2">
            <w:pPr>
              <w:spacing w:after="0"/>
              <w:jc w:val="center"/>
              <w:rPr>
                <w:rFonts w:ascii="Times New Roman" w:hAnsi="Times New Roman"/>
                <w:b/>
                <w:sz w:val="20"/>
                <w:szCs w:val="20"/>
              </w:rPr>
            </w:pPr>
          </w:p>
        </w:tc>
        <w:tc>
          <w:tcPr>
            <w:tcW w:w="278" w:type="pct"/>
            <w:gridSpan w:val="2"/>
            <w:vMerge/>
            <w:vAlign w:val="center"/>
          </w:tcPr>
          <w:p w14:paraId="7A093C20" w14:textId="77777777" w:rsidR="00F058A2" w:rsidRPr="00140848" w:rsidRDefault="00F058A2" w:rsidP="00F058A2">
            <w:pPr>
              <w:spacing w:after="0"/>
              <w:jc w:val="center"/>
              <w:rPr>
                <w:rFonts w:ascii="Times New Roman" w:hAnsi="Times New Roman"/>
                <w:b/>
                <w:sz w:val="20"/>
                <w:szCs w:val="20"/>
              </w:rPr>
            </w:pPr>
          </w:p>
        </w:tc>
        <w:tc>
          <w:tcPr>
            <w:tcW w:w="323" w:type="pct"/>
            <w:gridSpan w:val="2"/>
            <w:tcBorders>
              <w:top w:val="single" w:sz="4" w:space="0" w:color="auto"/>
            </w:tcBorders>
            <w:vAlign w:val="center"/>
          </w:tcPr>
          <w:p w14:paraId="4F548266" w14:textId="3C927F79" w:rsidR="00F058A2" w:rsidRPr="00140848" w:rsidRDefault="00F058A2" w:rsidP="00F058A2">
            <w:pPr>
              <w:spacing w:after="0"/>
              <w:jc w:val="center"/>
              <w:rPr>
                <w:rFonts w:ascii="Times New Roman" w:hAnsi="Times New Roman"/>
                <w:b/>
                <w:sz w:val="20"/>
                <w:szCs w:val="20"/>
              </w:rPr>
            </w:pPr>
          </w:p>
        </w:tc>
        <w:tc>
          <w:tcPr>
            <w:tcW w:w="593" w:type="pct"/>
            <w:vAlign w:val="center"/>
          </w:tcPr>
          <w:p w14:paraId="781B56BF" w14:textId="77777777" w:rsidR="00F058A2" w:rsidRPr="00140848" w:rsidRDefault="00F058A2" w:rsidP="00F058A2">
            <w:pPr>
              <w:spacing w:after="0"/>
              <w:ind w:left="720"/>
              <w:rPr>
                <w:rFonts w:ascii="Times New Roman" w:hAnsi="Times New Roman"/>
                <w:b/>
                <w:sz w:val="20"/>
                <w:szCs w:val="20"/>
              </w:rPr>
            </w:pPr>
          </w:p>
        </w:tc>
      </w:tr>
      <w:tr w:rsidR="00C44888" w:rsidRPr="00140848" w14:paraId="60801576" w14:textId="77777777" w:rsidTr="002E1EC6">
        <w:trPr>
          <w:trHeight w:val="578"/>
        </w:trPr>
        <w:tc>
          <w:tcPr>
            <w:tcW w:w="476" w:type="pct"/>
          </w:tcPr>
          <w:p w14:paraId="18A64C66" w14:textId="4EB1BA5D" w:rsidR="00C44888" w:rsidRPr="00140848" w:rsidRDefault="00C44888" w:rsidP="00D609F2">
            <w:pPr>
              <w:spacing w:after="0"/>
              <w:rPr>
                <w:rFonts w:ascii="Times New Roman" w:hAnsi="Times New Roman"/>
                <w:sz w:val="20"/>
                <w:szCs w:val="20"/>
              </w:rPr>
            </w:pPr>
          </w:p>
        </w:tc>
        <w:tc>
          <w:tcPr>
            <w:tcW w:w="1129" w:type="pct"/>
          </w:tcPr>
          <w:p w14:paraId="3ECDB2AE" w14:textId="7B74B7B4" w:rsidR="00C44888" w:rsidRPr="00140848" w:rsidRDefault="0032439D" w:rsidP="00D609F2">
            <w:pPr>
              <w:suppressAutoHyphens/>
              <w:spacing w:after="0" w:line="240" w:lineRule="auto"/>
              <w:rPr>
                <w:rFonts w:ascii="Times New Roman" w:hAnsi="Times New Roman"/>
                <w:sz w:val="20"/>
                <w:szCs w:val="20"/>
              </w:rPr>
            </w:pPr>
            <w:r>
              <w:rPr>
                <w:rFonts w:ascii="Times New Roman" w:hAnsi="Times New Roman"/>
                <w:sz w:val="20"/>
                <w:szCs w:val="20"/>
              </w:rPr>
              <w:t>Учебная практика</w:t>
            </w:r>
          </w:p>
        </w:tc>
        <w:tc>
          <w:tcPr>
            <w:tcW w:w="230" w:type="pct"/>
            <w:vAlign w:val="center"/>
          </w:tcPr>
          <w:p w14:paraId="3A54137F" w14:textId="0B9A31B1" w:rsidR="00C44888" w:rsidRPr="002E1EC6" w:rsidRDefault="00F058A2" w:rsidP="00D609F2">
            <w:pPr>
              <w:suppressAutoHyphens/>
              <w:spacing w:after="0" w:line="240" w:lineRule="auto"/>
              <w:jc w:val="center"/>
              <w:rPr>
                <w:rFonts w:ascii="Times New Roman" w:hAnsi="Times New Roman"/>
                <w:sz w:val="20"/>
                <w:szCs w:val="20"/>
              </w:rPr>
            </w:pPr>
            <w:r w:rsidRPr="002E1EC6">
              <w:rPr>
                <w:rFonts w:ascii="Times New Roman" w:hAnsi="Times New Roman"/>
                <w:sz w:val="20"/>
                <w:szCs w:val="20"/>
              </w:rPr>
              <w:t>36</w:t>
            </w:r>
          </w:p>
        </w:tc>
        <w:tc>
          <w:tcPr>
            <w:tcW w:w="276" w:type="pct"/>
            <w:shd w:val="clear" w:color="auto" w:fill="BFBFBF"/>
            <w:vAlign w:val="center"/>
          </w:tcPr>
          <w:p w14:paraId="467CCD2C" w14:textId="4C15325A" w:rsidR="00C44888" w:rsidRPr="002E1EC6" w:rsidRDefault="00F058A2" w:rsidP="00D609F2">
            <w:pPr>
              <w:spacing w:after="0" w:line="240" w:lineRule="auto"/>
              <w:jc w:val="center"/>
              <w:rPr>
                <w:rFonts w:ascii="Times New Roman" w:hAnsi="Times New Roman"/>
                <w:sz w:val="20"/>
                <w:szCs w:val="20"/>
              </w:rPr>
            </w:pPr>
            <w:r w:rsidRPr="002E1EC6">
              <w:rPr>
                <w:rFonts w:ascii="Times New Roman" w:hAnsi="Times New Roman"/>
                <w:sz w:val="20"/>
                <w:szCs w:val="20"/>
              </w:rPr>
              <w:t>36</w:t>
            </w:r>
          </w:p>
        </w:tc>
        <w:tc>
          <w:tcPr>
            <w:tcW w:w="782" w:type="pct"/>
            <w:gridSpan w:val="3"/>
            <w:tcBorders>
              <w:bottom w:val="nil"/>
              <w:right w:val="nil"/>
            </w:tcBorders>
            <w:shd w:val="clear" w:color="auto" w:fill="BFBFBF"/>
            <w:vAlign w:val="center"/>
          </w:tcPr>
          <w:p w14:paraId="3CD7E940" w14:textId="77777777" w:rsidR="00C44888" w:rsidRPr="00140848" w:rsidRDefault="00C44888" w:rsidP="00D609F2">
            <w:pPr>
              <w:spacing w:after="0" w:line="240" w:lineRule="auto"/>
              <w:jc w:val="center"/>
              <w:rPr>
                <w:rFonts w:ascii="Times New Roman" w:hAnsi="Times New Roman"/>
                <w:b/>
                <w:bCs/>
                <w:sz w:val="20"/>
                <w:szCs w:val="20"/>
              </w:rPr>
            </w:pPr>
          </w:p>
        </w:tc>
        <w:tc>
          <w:tcPr>
            <w:tcW w:w="1514" w:type="pct"/>
            <w:gridSpan w:val="7"/>
            <w:vMerge w:val="restart"/>
            <w:tcBorders>
              <w:left w:val="nil"/>
            </w:tcBorders>
            <w:shd w:val="clear" w:color="auto" w:fill="BFBFBF"/>
            <w:vAlign w:val="center"/>
          </w:tcPr>
          <w:p w14:paraId="421C150A" w14:textId="77777777" w:rsidR="00C44888" w:rsidRPr="00140848" w:rsidRDefault="00C44888" w:rsidP="00D609F2">
            <w:pPr>
              <w:spacing w:after="0"/>
              <w:jc w:val="center"/>
              <w:rPr>
                <w:rFonts w:ascii="Times New Roman" w:hAnsi="Times New Roman"/>
                <w:b/>
                <w:sz w:val="20"/>
                <w:szCs w:val="20"/>
              </w:rPr>
            </w:pPr>
          </w:p>
        </w:tc>
        <w:tc>
          <w:tcPr>
            <w:tcW w:w="593" w:type="pct"/>
            <w:vMerge w:val="restart"/>
            <w:vAlign w:val="center"/>
          </w:tcPr>
          <w:p w14:paraId="4A6003D6" w14:textId="72FE6782" w:rsidR="00C44888" w:rsidRPr="00140848" w:rsidRDefault="00C44888" w:rsidP="00D609F2">
            <w:pPr>
              <w:suppressAutoHyphens/>
              <w:spacing w:after="0" w:line="240" w:lineRule="auto"/>
              <w:jc w:val="center"/>
              <w:rPr>
                <w:rFonts w:ascii="Times New Roman" w:hAnsi="Times New Roman"/>
                <w:b/>
                <w:bCs/>
                <w:sz w:val="20"/>
                <w:szCs w:val="20"/>
              </w:rPr>
            </w:pPr>
          </w:p>
        </w:tc>
      </w:tr>
      <w:tr w:rsidR="0032439D" w:rsidRPr="00140848" w14:paraId="5BECE8A9" w14:textId="77777777" w:rsidTr="002E1EC6">
        <w:tc>
          <w:tcPr>
            <w:tcW w:w="476" w:type="pct"/>
          </w:tcPr>
          <w:p w14:paraId="6A3B5821" w14:textId="77777777" w:rsidR="0032439D" w:rsidRPr="00140848" w:rsidRDefault="0032439D" w:rsidP="00D609F2">
            <w:pPr>
              <w:spacing w:after="0"/>
              <w:rPr>
                <w:rFonts w:ascii="Times New Roman" w:hAnsi="Times New Roman"/>
                <w:sz w:val="20"/>
                <w:szCs w:val="20"/>
              </w:rPr>
            </w:pPr>
          </w:p>
        </w:tc>
        <w:tc>
          <w:tcPr>
            <w:tcW w:w="1129" w:type="pct"/>
          </w:tcPr>
          <w:p w14:paraId="01B0E3FA" w14:textId="0168FC42" w:rsidR="0032439D" w:rsidRPr="00140848" w:rsidRDefault="0032439D" w:rsidP="00D609F2">
            <w:pPr>
              <w:suppressAutoHyphens/>
              <w:spacing w:after="0" w:line="240" w:lineRule="auto"/>
              <w:rPr>
                <w:rFonts w:ascii="Times New Roman" w:hAnsi="Times New Roman"/>
                <w:sz w:val="20"/>
                <w:szCs w:val="20"/>
              </w:rPr>
            </w:pPr>
            <w:r>
              <w:rPr>
                <w:rFonts w:ascii="Times New Roman" w:hAnsi="Times New Roman"/>
                <w:sz w:val="20"/>
                <w:szCs w:val="20"/>
              </w:rPr>
              <w:t>Производственная практика</w:t>
            </w:r>
          </w:p>
        </w:tc>
        <w:tc>
          <w:tcPr>
            <w:tcW w:w="230" w:type="pct"/>
            <w:vAlign w:val="center"/>
          </w:tcPr>
          <w:p w14:paraId="7A269634" w14:textId="0ECDE4E2" w:rsidR="0032439D" w:rsidRPr="002E1EC6" w:rsidRDefault="00F058A2" w:rsidP="00D609F2">
            <w:pPr>
              <w:suppressAutoHyphens/>
              <w:spacing w:after="0" w:line="240" w:lineRule="auto"/>
              <w:jc w:val="center"/>
              <w:rPr>
                <w:rFonts w:ascii="Times New Roman" w:hAnsi="Times New Roman"/>
                <w:sz w:val="20"/>
                <w:szCs w:val="20"/>
              </w:rPr>
            </w:pPr>
            <w:r w:rsidRPr="002E1EC6">
              <w:rPr>
                <w:rFonts w:ascii="Times New Roman" w:hAnsi="Times New Roman"/>
                <w:sz w:val="20"/>
                <w:szCs w:val="20"/>
              </w:rPr>
              <w:t>72</w:t>
            </w:r>
          </w:p>
        </w:tc>
        <w:tc>
          <w:tcPr>
            <w:tcW w:w="276" w:type="pct"/>
            <w:shd w:val="clear" w:color="auto" w:fill="BFBFBF"/>
            <w:vAlign w:val="center"/>
          </w:tcPr>
          <w:p w14:paraId="355D456D" w14:textId="21089685" w:rsidR="0032439D" w:rsidRPr="002E1EC6" w:rsidRDefault="00F058A2" w:rsidP="00D609F2">
            <w:pPr>
              <w:spacing w:after="0" w:line="240" w:lineRule="auto"/>
              <w:jc w:val="center"/>
              <w:rPr>
                <w:rFonts w:ascii="Times New Roman" w:hAnsi="Times New Roman"/>
                <w:sz w:val="20"/>
                <w:szCs w:val="20"/>
              </w:rPr>
            </w:pPr>
            <w:r w:rsidRPr="002E1EC6">
              <w:rPr>
                <w:rFonts w:ascii="Times New Roman" w:hAnsi="Times New Roman"/>
                <w:sz w:val="20"/>
                <w:szCs w:val="20"/>
              </w:rPr>
              <w:t>72</w:t>
            </w:r>
          </w:p>
        </w:tc>
        <w:tc>
          <w:tcPr>
            <w:tcW w:w="782" w:type="pct"/>
            <w:gridSpan w:val="3"/>
            <w:tcBorders>
              <w:top w:val="nil"/>
              <w:right w:val="nil"/>
            </w:tcBorders>
            <w:shd w:val="clear" w:color="auto" w:fill="BFBFBF"/>
            <w:vAlign w:val="center"/>
          </w:tcPr>
          <w:p w14:paraId="563D2CCE" w14:textId="77777777" w:rsidR="0032439D" w:rsidRPr="00140848" w:rsidRDefault="0032439D" w:rsidP="00D609F2">
            <w:pPr>
              <w:spacing w:after="0" w:line="240" w:lineRule="auto"/>
              <w:jc w:val="center"/>
              <w:rPr>
                <w:rFonts w:ascii="Times New Roman" w:hAnsi="Times New Roman"/>
                <w:sz w:val="20"/>
                <w:szCs w:val="20"/>
              </w:rPr>
            </w:pPr>
          </w:p>
        </w:tc>
        <w:tc>
          <w:tcPr>
            <w:tcW w:w="1514" w:type="pct"/>
            <w:gridSpan w:val="7"/>
            <w:vMerge/>
            <w:tcBorders>
              <w:left w:val="nil"/>
            </w:tcBorders>
            <w:shd w:val="clear" w:color="auto" w:fill="BFBFBF"/>
            <w:vAlign w:val="center"/>
          </w:tcPr>
          <w:p w14:paraId="03ECBC3F" w14:textId="77777777" w:rsidR="0032439D" w:rsidRPr="00140848" w:rsidRDefault="0032439D" w:rsidP="00D609F2">
            <w:pPr>
              <w:spacing w:after="0"/>
              <w:jc w:val="center"/>
              <w:rPr>
                <w:rFonts w:ascii="Times New Roman" w:hAnsi="Times New Roman"/>
                <w:b/>
                <w:sz w:val="20"/>
                <w:szCs w:val="20"/>
              </w:rPr>
            </w:pPr>
          </w:p>
        </w:tc>
        <w:tc>
          <w:tcPr>
            <w:tcW w:w="593" w:type="pct"/>
            <w:vMerge/>
            <w:vAlign w:val="center"/>
          </w:tcPr>
          <w:p w14:paraId="2BFE7576" w14:textId="77777777" w:rsidR="0032439D" w:rsidRPr="00140848" w:rsidRDefault="0032439D" w:rsidP="00D609F2">
            <w:pPr>
              <w:spacing w:after="0"/>
              <w:jc w:val="center"/>
              <w:rPr>
                <w:rFonts w:ascii="Times New Roman" w:hAnsi="Times New Roman"/>
                <w:b/>
                <w:sz w:val="20"/>
                <w:szCs w:val="20"/>
              </w:rPr>
            </w:pPr>
          </w:p>
        </w:tc>
      </w:tr>
      <w:tr w:rsidR="00C44888" w:rsidRPr="00140848" w14:paraId="0CF95130" w14:textId="77777777" w:rsidTr="002E1EC6">
        <w:tc>
          <w:tcPr>
            <w:tcW w:w="476" w:type="pct"/>
          </w:tcPr>
          <w:p w14:paraId="2CC43F36" w14:textId="77777777" w:rsidR="00C44888" w:rsidRPr="00140848" w:rsidRDefault="00C44888" w:rsidP="00D609F2">
            <w:pPr>
              <w:spacing w:after="0"/>
              <w:rPr>
                <w:rFonts w:ascii="Times New Roman" w:hAnsi="Times New Roman"/>
                <w:sz w:val="20"/>
                <w:szCs w:val="20"/>
              </w:rPr>
            </w:pPr>
          </w:p>
        </w:tc>
        <w:tc>
          <w:tcPr>
            <w:tcW w:w="1129" w:type="pct"/>
          </w:tcPr>
          <w:p w14:paraId="7FB9D14E" w14:textId="77777777" w:rsidR="00C44888" w:rsidRPr="00140848" w:rsidRDefault="00C44888" w:rsidP="00D609F2">
            <w:pPr>
              <w:suppressAutoHyphens/>
              <w:spacing w:after="0" w:line="240" w:lineRule="auto"/>
              <w:rPr>
                <w:rFonts w:ascii="Times New Roman" w:hAnsi="Times New Roman"/>
                <w:sz w:val="20"/>
                <w:szCs w:val="20"/>
              </w:rPr>
            </w:pPr>
            <w:r w:rsidRPr="00140848">
              <w:rPr>
                <w:rFonts w:ascii="Times New Roman" w:hAnsi="Times New Roman"/>
                <w:sz w:val="20"/>
                <w:szCs w:val="20"/>
              </w:rPr>
              <w:t>Промежуточная аттестация</w:t>
            </w:r>
          </w:p>
        </w:tc>
        <w:tc>
          <w:tcPr>
            <w:tcW w:w="230" w:type="pct"/>
            <w:vAlign w:val="center"/>
          </w:tcPr>
          <w:p w14:paraId="169FA39C" w14:textId="39C8603C" w:rsidR="00C44888" w:rsidRPr="002E1EC6" w:rsidRDefault="00C44888" w:rsidP="00D609F2">
            <w:pPr>
              <w:suppressAutoHyphens/>
              <w:spacing w:after="0" w:line="240" w:lineRule="auto"/>
              <w:jc w:val="center"/>
              <w:rPr>
                <w:rFonts w:ascii="Times New Roman" w:hAnsi="Times New Roman"/>
                <w:sz w:val="20"/>
                <w:szCs w:val="20"/>
              </w:rPr>
            </w:pPr>
          </w:p>
        </w:tc>
        <w:tc>
          <w:tcPr>
            <w:tcW w:w="276" w:type="pct"/>
            <w:shd w:val="clear" w:color="auto" w:fill="BFBFBF"/>
            <w:vAlign w:val="center"/>
          </w:tcPr>
          <w:p w14:paraId="05545E55" w14:textId="77777777" w:rsidR="00C44888" w:rsidRPr="002E1EC6" w:rsidRDefault="00C44888" w:rsidP="00D609F2">
            <w:pPr>
              <w:spacing w:after="0" w:line="240" w:lineRule="auto"/>
              <w:jc w:val="center"/>
              <w:rPr>
                <w:rFonts w:ascii="Times New Roman" w:hAnsi="Times New Roman"/>
                <w:sz w:val="20"/>
                <w:szCs w:val="20"/>
              </w:rPr>
            </w:pPr>
          </w:p>
        </w:tc>
        <w:tc>
          <w:tcPr>
            <w:tcW w:w="782" w:type="pct"/>
            <w:gridSpan w:val="3"/>
            <w:tcBorders>
              <w:top w:val="nil"/>
              <w:right w:val="nil"/>
            </w:tcBorders>
            <w:shd w:val="clear" w:color="auto" w:fill="BFBFBF"/>
            <w:vAlign w:val="center"/>
          </w:tcPr>
          <w:p w14:paraId="10B3A15F" w14:textId="77777777" w:rsidR="00C44888" w:rsidRPr="00140848" w:rsidRDefault="00C44888" w:rsidP="00D609F2">
            <w:pPr>
              <w:spacing w:after="0" w:line="240" w:lineRule="auto"/>
              <w:jc w:val="center"/>
              <w:rPr>
                <w:rFonts w:ascii="Times New Roman" w:hAnsi="Times New Roman"/>
                <w:sz w:val="20"/>
                <w:szCs w:val="20"/>
              </w:rPr>
            </w:pPr>
          </w:p>
        </w:tc>
        <w:tc>
          <w:tcPr>
            <w:tcW w:w="1514" w:type="pct"/>
            <w:gridSpan w:val="7"/>
            <w:vMerge/>
            <w:tcBorders>
              <w:left w:val="nil"/>
            </w:tcBorders>
            <w:shd w:val="clear" w:color="auto" w:fill="BFBFBF"/>
            <w:vAlign w:val="center"/>
          </w:tcPr>
          <w:p w14:paraId="56427FB8" w14:textId="77777777" w:rsidR="00C44888" w:rsidRPr="00140848" w:rsidRDefault="00C44888" w:rsidP="00D609F2">
            <w:pPr>
              <w:spacing w:after="0"/>
              <w:jc w:val="center"/>
              <w:rPr>
                <w:rFonts w:ascii="Times New Roman" w:hAnsi="Times New Roman"/>
                <w:b/>
                <w:sz w:val="20"/>
                <w:szCs w:val="20"/>
              </w:rPr>
            </w:pPr>
          </w:p>
        </w:tc>
        <w:tc>
          <w:tcPr>
            <w:tcW w:w="593" w:type="pct"/>
            <w:vMerge/>
            <w:vAlign w:val="center"/>
          </w:tcPr>
          <w:p w14:paraId="502A9740" w14:textId="77777777" w:rsidR="00C44888" w:rsidRPr="00140848" w:rsidRDefault="00C44888" w:rsidP="00D609F2">
            <w:pPr>
              <w:spacing w:after="0"/>
              <w:jc w:val="center"/>
              <w:rPr>
                <w:rFonts w:ascii="Times New Roman" w:hAnsi="Times New Roman"/>
                <w:b/>
                <w:sz w:val="20"/>
                <w:szCs w:val="20"/>
              </w:rPr>
            </w:pPr>
          </w:p>
        </w:tc>
      </w:tr>
      <w:tr w:rsidR="00C44888" w:rsidRPr="00140848" w14:paraId="0662721F" w14:textId="77777777" w:rsidTr="002E1EC6">
        <w:tc>
          <w:tcPr>
            <w:tcW w:w="476" w:type="pct"/>
          </w:tcPr>
          <w:p w14:paraId="53AC573B" w14:textId="77777777" w:rsidR="00C44888" w:rsidRPr="00140848" w:rsidRDefault="00C44888" w:rsidP="00D609F2">
            <w:pPr>
              <w:rPr>
                <w:rFonts w:ascii="Times New Roman" w:hAnsi="Times New Roman"/>
                <w:b/>
                <w:sz w:val="20"/>
                <w:szCs w:val="20"/>
              </w:rPr>
            </w:pPr>
          </w:p>
        </w:tc>
        <w:tc>
          <w:tcPr>
            <w:tcW w:w="1129" w:type="pct"/>
          </w:tcPr>
          <w:p w14:paraId="159B6680" w14:textId="77777777" w:rsidR="00C44888" w:rsidRPr="00140848" w:rsidRDefault="00C44888" w:rsidP="00D609F2">
            <w:pPr>
              <w:rPr>
                <w:rFonts w:ascii="Times New Roman" w:hAnsi="Times New Roman"/>
                <w:b/>
                <w:sz w:val="20"/>
                <w:szCs w:val="20"/>
              </w:rPr>
            </w:pPr>
            <w:r w:rsidRPr="00140848">
              <w:rPr>
                <w:rFonts w:ascii="Times New Roman" w:hAnsi="Times New Roman"/>
                <w:b/>
                <w:sz w:val="20"/>
                <w:szCs w:val="20"/>
              </w:rPr>
              <w:t>Всего:</w:t>
            </w:r>
          </w:p>
        </w:tc>
        <w:tc>
          <w:tcPr>
            <w:tcW w:w="230" w:type="pct"/>
            <w:vAlign w:val="center"/>
          </w:tcPr>
          <w:p w14:paraId="05B7FDD7" w14:textId="12F03E30" w:rsidR="00C44888" w:rsidRPr="002E1EC6" w:rsidRDefault="00F058A2" w:rsidP="00D609F2">
            <w:pPr>
              <w:spacing w:after="0" w:line="240" w:lineRule="auto"/>
              <w:jc w:val="center"/>
              <w:rPr>
                <w:rFonts w:ascii="Times New Roman" w:hAnsi="Times New Roman"/>
                <w:sz w:val="20"/>
                <w:szCs w:val="20"/>
              </w:rPr>
            </w:pPr>
            <w:r w:rsidRPr="002E1EC6">
              <w:rPr>
                <w:rFonts w:ascii="Times New Roman" w:hAnsi="Times New Roman"/>
                <w:sz w:val="20"/>
                <w:szCs w:val="20"/>
              </w:rPr>
              <w:t>218</w:t>
            </w:r>
          </w:p>
        </w:tc>
        <w:tc>
          <w:tcPr>
            <w:tcW w:w="276" w:type="pct"/>
            <w:vAlign w:val="center"/>
          </w:tcPr>
          <w:p w14:paraId="7E91E390" w14:textId="75AA6F28" w:rsidR="00C44888" w:rsidRPr="002E1EC6" w:rsidRDefault="00F058A2" w:rsidP="00D609F2">
            <w:pPr>
              <w:spacing w:after="0" w:line="240" w:lineRule="auto"/>
              <w:jc w:val="center"/>
              <w:rPr>
                <w:rFonts w:ascii="Times New Roman" w:hAnsi="Times New Roman"/>
                <w:sz w:val="20"/>
                <w:szCs w:val="20"/>
              </w:rPr>
            </w:pPr>
            <w:r w:rsidRPr="002E1EC6">
              <w:rPr>
                <w:rFonts w:ascii="Times New Roman" w:hAnsi="Times New Roman"/>
                <w:sz w:val="20"/>
                <w:szCs w:val="20"/>
              </w:rPr>
              <w:t>208</w:t>
            </w:r>
          </w:p>
        </w:tc>
        <w:tc>
          <w:tcPr>
            <w:tcW w:w="300" w:type="pct"/>
            <w:gridSpan w:val="2"/>
            <w:vAlign w:val="center"/>
          </w:tcPr>
          <w:p w14:paraId="3DD40FF0" w14:textId="3C43DD31" w:rsidR="00C44888" w:rsidRPr="00140848" w:rsidRDefault="00C44888" w:rsidP="00D609F2">
            <w:pPr>
              <w:spacing w:after="0" w:line="240" w:lineRule="auto"/>
              <w:jc w:val="center"/>
              <w:rPr>
                <w:rFonts w:ascii="Times New Roman" w:hAnsi="Times New Roman"/>
                <w:b/>
                <w:sz w:val="20"/>
                <w:szCs w:val="20"/>
              </w:rPr>
            </w:pPr>
          </w:p>
        </w:tc>
        <w:tc>
          <w:tcPr>
            <w:tcW w:w="482" w:type="pct"/>
            <w:vAlign w:val="center"/>
          </w:tcPr>
          <w:p w14:paraId="0B743126" w14:textId="5F257D46" w:rsidR="00C44888" w:rsidRPr="00140848" w:rsidRDefault="00C44888" w:rsidP="00D609F2">
            <w:pPr>
              <w:spacing w:after="0" w:line="240" w:lineRule="auto"/>
              <w:jc w:val="center"/>
              <w:rPr>
                <w:rFonts w:ascii="Times New Roman" w:hAnsi="Times New Roman"/>
                <w:sz w:val="20"/>
                <w:szCs w:val="20"/>
              </w:rPr>
            </w:pPr>
          </w:p>
        </w:tc>
        <w:tc>
          <w:tcPr>
            <w:tcW w:w="383" w:type="pct"/>
            <w:gridSpan w:val="2"/>
            <w:vAlign w:val="center"/>
          </w:tcPr>
          <w:p w14:paraId="038E32CF" w14:textId="77777777" w:rsidR="00C44888" w:rsidRPr="00140848" w:rsidRDefault="00C44888" w:rsidP="00E763E3">
            <w:pPr>
              <w:numPr>
                <w:ilvl w:val="0"/>
                <w:numId w:val="67"/>
              </w:numPr>
              <w:spacing w:after="0" w:line="240" w:lineRule="auto"/>
              <w:jc w:val="center"/>
              <w:rPr>
                <w:rFonts w:ascii="Times New Roman" w:hAnsi="Times New Roman"/>
                <w:b/>
                <w:sz w:val="20"/>
                <w:szCs w:val="20"/>
              </w:rPr>
            </w:pPr>
          </w:p>
        </w:tc>
        <w:tc>
          <w:tcPr>
            <w:tcW w:w="546" w:type="pct"/>
            <w:gridSpan w:val="2"/>
            <w:vAlign w:val="center"/>
          </w:tcPr>
          <w:p w14:paraId="013FE4ED" w14:textId="10531A52" w:rsidR="00C44888" w:rsidRPr="00140848" w:rsidRDefault="00C44888" w:rsidP="00D609F2">
            <w:pPr>
              <w:spacing w:after="0" w:line="240" w:lineRule="auto"/>
              <w:jc w:val="center"/>
              <w:rPr>
                <w:rFonts w:ascii="Times New Roman" w:hAnsi="Times New Roman"/>
                <w:b/>
                <w:sz w:val="20"/>
                <w:szCs w:val="20"/>
              </w:rPr>
            </w:pPr>
          </w:p>
        </w:tc>
        <w:tc>
          <w:tcPr>
            <w:tcW w:w="273" w:type="pct"/>
            <w:gridSpan w:val="2"/>
            <w:vAlign w:val="center"/>
          </w:tcPr>
          <w:p w14:paraId="0B3E14A5" w14:textId="439D9B14" w:rsidR="00C44888" w:rsidRPr="00140848" w:rsidRDefault="00C44888" w:rsidP="00D609F2">
            <w:pPr>
              <w:spacing w:after="0" w:line="240" w:lineRule="auto"/>
              <w:jc w:val="center"/>
              <w:rPr>
                <w:rFonts w:ascii="Times New Roman" w:hAnsi="Times New Roman"/>
                <w:sz w:val="20"/>
                <w:szCs w:val="20"/>
                <w:vertAlign w:val="superscript"/>
              </w:rPr>
            </w:pPr>
          </w:p>
        </w:tc>
        <w:tc>
          <w:tcPr>
            <w:tcW w:w="312" w:type="pct"/>
            <w:vAlign w:val="center"/>
          </w:tcPr>
          <w:p w14:paraId="67AAA86D" w14:textId="19AE025E" w:rsidR="00C44888" w:rsidRPr="00140848" w:rsidRDefault="00C44888" w:rsidP="00D609F2">
            <w:pPr>
              <w:spacing w:after="0" w:line="240" w:lineRule="auto"/>
              <w:jc w:val="center"/>
              <w:rPr>
                <w:rFonts w:ascii="Times New Roman" w:hAnsi="Times New Roman"/>
                <w:b/>
                <w:sz w:val="20"/>
                <w:szCs w:val="20"/>
              </w:rPr>
            </w:pPr>
          </w:p>
        </w:tc>
        <w:tc>
          <w:tcPr>
            <w:tcW w:w="593" w:type="pct"/>
            <w:vAlign w:val="center"/>
          </w:tcPr>
          <w:p w14:paraId="190C4291" w14:textId="5720A02F" w:rsidR="00C44888" w:rsidRPr="00140848" w:rsidRDefault="00C44888" w:rsidP="00D609F2">
            <w:pPr>
              <w:spacing w:after="0" w:line="240" w:lineRule="auto"/>
              <w:jc w:val="center"/>
              <w:rPr>
                <w:rFonts w:ascii="Times New Roman" w:hAnsi="Times New Roman"/>
                <w:b/>
                <w:sz w:val="20"/>
                <w:szCs w:val="20"/>
              </w:rPr>
            </w:pPr>
          </w:p>
        </w:tc>
      </w:tr>
    </w:tbl>
    <w:p w14:paraId="09C0C0A5" w14:textId="77777777" w:rsidR="00C44888" w:rsidRDefault="00C44888" w:rsidP="00C44888">
      <w:pPr>
        <w:suppressAutoHyphens/>
        <w:spacing w:after="0"/>
        <w:jc w:val="both"/>
        <w:rPr>
          <w:rFonts w:ascii="Times New Roman" w:hAnsi="Times New Roman"/>
          <w:b/>
          <w:sz w:val="24"/>
          <w:szCs w:val="24"/>
        </w:rPr>
      </w:pPr>
    </w:p>
    <w:p w14:paraId="42AB21F4" w14:textId="77777777" w:rsidR="00C44888" w:rsidRDefault="00C44888" w:rsidP="00C44888">
      <w:pPr>
        <w:suppressAutoHyphens/>
        <w:spacing w:after="0"/>
        <w:jc w:val="both"/>
        <w:rPr>
          <w:rFonts w:ascii="Times New Roman" w:hAnsi="Times New Roman"/>
          <w:b/>
          <w:sz w:val="24"/>
          <w:szCs w:val="24"/>
        </w:rPr>
      </w:pPr>
    </w:p>
    <w:p w14:paraId="3A426755" w14:textId="77777777" w:rsidR="00C44888" w:rsidRDefault="00C44888" w:rsidP="00C44888">
      <w:pPr>
        <w:suppressAutoHyphens/>
        <w:spacing w:after="0"/>
        <w:jc w:val="both"/>
        <w:rPr>
          <w:rFonts w:ascii="Times New Roman" w:hAnsi="Times New Roman"/>
          <w:b/>
          <w:sz w:val="24"/>
          <w:szCs w:val="24"/>
        </w:rPr>
      </w:pPr>
    </w:p>
    <w:p w14:paraId="2082EB9E" w14:textId="47D3529F" w:rsidR="00C44888" w:rsidRDefault="00C44888" w:rsidP="00C44888">
      <w:pPr>
        <w:suppressAutoHyphens/>
        <w:spacing w:after="0"/>
        <w:jc w:val="both"/>
        <w:rPr>
          <w:rFonts w:ascii="Times New Roman" w:hAnsi="Times New Roman"/>
          <w:b/>
          <w:sz w:val="24"/>
          <w:szCs w:val="24"/>
        </w:rPr>
      </w:pPr>
    </w:p>
    <w:p w14:paraId="1115895D" w14:textId="024361F9" w:rsidR="00C412A0" w:rsidRDefault="00C412A0" w:rsidP="00C44888">
      <w:pPr>
        <w:suppressAutoHyphens/>
        <w:spacing w:after="0"/>
        <w:jc w:val="both"/>
        <w:rPr>
          <w:rFonts w:ascii="Times New Roman" w:hAnsi="Times New Roman"/>
          <w:b/>
          <w:sz w:val="24"/>
          <w:szCs w:val="24"/>
        </w:rPr>
      </w:pPr>
    </w:p>
    <w:p w14:paraId="6E122EDF" w14:textId="4A9D21AA" w:rsidR="00C412A0" w:rsidRDefault="00C412A0" w:rsidP="00C44888">
      <w:pPr>
        <w:suppressAutoHyphens/>
        <w:spacing w:after="0"/>
        <w:jc w:val="both"/>
        <w:rPr>
          <w:rFonts w:ascii="Times New Roman" w:hAnsi="Times New Roman"/>
          <w:b/>
          <w:sz w:val="24"/>
          <w:szCs w:val="24"/>
        </w:rPr>
      </w:pPr>
    </w:p>
    <w:p w14:paraId="092162E2" w14:textId="77777777" w:rsidR="00C412A0" w:rsidRDefault="00C412A0" w:rsidP="00C44888">
      <w:pPr>
        <w:suppressAutoHyphens/>
        <w:spacing w:after="0"/>
        <w:jc w:val="both"/>
        <w:rPr>
          <w:rFonts w:ascii="Times New Roman" w:hAnsi="Times New Roman"/>
          <w:b/>
          <w:sz w:val="24"/>
          <w:szCs w:val="24"/>
        </w:rPr>
      </w:pPr>
    </w:p>
    <w:p w14:paraId="5995C7AA" w14:textId="71635C25" w:rsidR="00C44888" w:rsidRDefault="00C44888" w:rsidP="00C44888">
      <w:pPr>
        <w:suppressAutoHyphens/>
        <w:spacing w:after="0"/>
        <w:jc w:val="both"/>
        <w:rPr>
          <w:rFonts w:ascii="Times New Roman" w:hAnsi="Times New Roman"/>
          <w:b/>
          <w:sz w:val="24"/>
          <w:szCs w:val="24"/>
        </w:rPr>
      </w:pPr>
    </w:p>
    <w:p w14:paraId="358A959F" w14:textId="77777777" w:rsidR="008B5B85" w:rsidRPr="009260B2" w:rsidRDefault="008B5B85" w:rsidP="008B5B85">
      <w:pPr>
        <w:ind w:left="851"/>
        <w:rPr>
          <w:rFonts w:ascii="Times New Roman" w:hAnsi="Times New Roman"/>
          <w:b/>
          <w:sz w:val="24"/>
          <w:szCs w:val="24"/>
        </w:rPr>
      </w:pPr>
      <w:r w:rsidRPr="009260B2">
        <w:rPr>
          <w:rFonts w:ascii="Times New Roman" w:hAnsi="Times New Roman"/>
          <w:b/>
          <w:sz w:val="24"/>
          <w:szCs w:val="24"/>
        </w:rPr>
        <w:lastRenderedPageBreak/>
        <w:t>2.2. Тематический план и содержание профессионального модуля (ПМ)</w:t>
      </w:r>
    </w:p>
    <w:tbl>
      <w:tblP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9"/>
        <w:gridCol w:w="6977"/>
        <w:gridCol w:w="2128"/>
        <w:gridCol w:w="2125"/>
      </w:tblGrid>
      <w:tr w:rsidR="008B5B85" w:rsidRPr="009260B2" w14:paraId="5C045271" w14:textId="1E7132C5" w:rsidTr="00C412A0">
        <w:trPr>
          <w:trHeight w:val="1204"/>
        </w:trPr>
        <w:tc>
          <w:tcPr>
            <w:tcW w:w="1037" w:type="pct"/>
            <w:vAlign w:val="center"/>
          </w:tcPr>
          <w:p w14:paraId="209AC995" w14:textId="7A336B59" w:rsidR="008B5B85" w:rsidRPr="009260B2" w:rsidRDefault="008B5B85" w:rsidP="008B5B85">
            <w:pPr>
              <w:jc w:val="center"/>
              <w:rPr>
                <w:rFonts w:ascii="Times New Roman" w:hAnsi="Times New Roman"/>
                <w:b/>
                <w:sz w:val="24"/>
                <w:szCs w:val="24"/>
              </w:rPr>
            </w:pPr>
            <w:r w:rsidRPr="00140848">
              <w:rPr>
                <w:rFonts w:ascii="Times New Roman" w:hAnsi="Times New Roman"/>
                <w:b/>
                <w:bCs/>
                <w:sz w:val="24"/>
                <w:szCs w:val="24"/>
              </w:rPr>
              <w:t>Наименование разделов и тем профессионального модуля (ПМ), междисциплинарных курсов (МДК)</w:t>
            </w:r>
            <w:r>
              <w:rPr>
                <w:rFonts w:ascii="Times New Roman" w:hAnsi="Times New Roman"/>
                <w:b/>
                <w:bCs/>
                <w:sz w:val="24"/>
                <w:szCs w:val="24"/>
              </w:rPr>
              <w:t xml:space="preserve">   </w:t>
            </w:r>
          </w:p>
        </w:tc>
        <w:tc>
          <w:tcPr>
            <w:tcW w:w="2462" w:type="pct"/>
            <w:vAlign w:val="center"/>
          </w:tcPr>
          <w:p w14:paraId="0460BF1E" w14:textId="188A0951" w:rsidR="008B5B85" w:rsidRPr="009260B2" w:rsidRDefault="008B5B85" w:rsidP="008B5B85">
            <w:pPr>
              <w:suppressAutoHyphens/>
              <w:spacing w:after="0"/>
              <w:jc w:val="center"/>
              <w:rPr>
                <w:rFonts w:ascii="Times New Roman" w:hAnsi="Times New Roman"/>
                <w:b/>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751" w:type="pct"/>
            <w:vAlign w:val="center"/>
          </w:tcPr>
          <w:p w14:paraId="0E90972D" w14:textId="0F76AEB2" w:rsidR="008B5B85" w:rsidRPr="009260B2" w:rsidRDefault="008B5B85" w:rsidP="008B5B85">
            <w:pPr>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bCs/>
                <w:sz w:val="24"/>
                <w:szCs w:val="24"/>
              </w:rPr>
              <w:footnoteReference w:id="3"/>
            </w:r>
          </w:p>
        </w:tc>
        <w:tc>
          <w:tcPr>
            <w:tcW w:w="750" w:type="pct"/>
            <w:vAlign w:val="center"/>
          </w:tcPr>
          <w:p w14:paraId="77B56D4E" w14:textId="66054C15" w:rsidR="008B5B85" w:rsidRPr="00C412A0" w:rsidRDefault="008B5B85" w:rsidP="00C412A0">
            <w:pPr>
              <w:jc w:val="center"/>
              <w:rPr>
                <w:rFonts w:ascii="Times New Roman" w:hAnsi="Times New Roman"/>
                <w:b/>
                <w:bCs/>
                <w:sz w:val="24"/>
                <w:szCs w:val="24"/>
              </w:rPr>
            </w:pPr>
            <w:r w:rsidRPr="00C412A0">
              <w:rPr>
                <w:rFonts w:ascii="Times New Roman" w:hAnsi="Times New Roman"/>
                <w:b/>
                <w:bCs/>
                <w:sz w:val="24"/>
                <w:szCs w:val="24"/>
              </w:rPr>
              <w:t>Коды компетенций,</w:t>
            </w:r>
            <w:r w:rsidRPr="00C412A0">
              <w:rPr>
                <w:rFonts w:ascii="Times New Roman" w:hAnsi="Times New Roman"/>
                <w:sz w:val="24"/>
                <w:szCs w:val="24"/>
              </w:rPr>
              <w:t xml:space="preserve"> </w:t>
            </w:r>
            <w:r w:rsidRPr="00C412A0">
              <w:rPr>
                <w:rFonts w:ascii="Times New Roman" w:hAnsi="Times New Roman"/>
                <w:b/>
                <w:bCs/>
                <w:sz w:val="24"/>
                <w:szCs w:val="24"/>
              </w:rPr>
              <w:t>формированию которых способствует элемент программы</w:t>
            </w:r>
          </w:p>
        </w:tc>
      </w:tr>
      <w:tr w:rsidR="008B5B85" w:rsidRPr="009260B2" w14:paraId="37BF04A3" w14:textId="062F3CF4" w:rsidTr="00C412A0">
        <w:tc>
          <w:tcPr>
            <w:tcW w:w="1037" w:type="pct"/>
          </w:tcPr>
          <w:p w14:paraId="2CDBA2A0" w14:textId="77777777" w:rsidR="008B5B85" w:rsidRPr="009260B2" w:rsidRDefault="008B5B85" w:rsidP="00164BBC">
            <w:pPr>
              <w:jc w:val="center"/>
              <w:rPr>
                <w:rFonts w:ascii="Times New Roman" w:hAnsi="Times New Roman"/>
                <w:b/>
                <w:sz w:val="24"/>
                <w:szCs w:val="24"/>
              </w:rPr>
            </w:pPr>
            <w:r w:rsidRPr="009260B2">
              <w:rPr>
                <w:rFonts w:ascii="Times New Roman" w:hAnsi="Times New Roman"/>
                <w:b/>
                <w:sz w:val="24"/>
                <w:szCs w:val="24"/>
              </w:rPr>
              <w:t>1</w:t>
            </w:r>
          </w:p>
        </w:tc>
        <w:tc>
          <w:tcPr>
            <w:tcW w:w="2462" w:type="pct"/>
          </w:tcPr>
          <w:p w14:paraId="00FAAB59" w14:textId="77777777" w:rsidR="008B5B85" w:rsidRPr="009260B2" w:rsidRDefault="008B5B85" w:rsidP="00164BBC">
            <w:pPr>
              <w:jc w:val="center"/>
              <w:rPr>
                <w:rFonts w:ascii="Times New Roman" w:hAnsi="Times New Roman"/>
                <w:b/>
                <w:bCs/>
                <w:sz w:val="24"/>
                <w:szCs w:val="24"/>
              </w:rPr>
            </w:pPr>
            <w:r w:rsidRPr="009260B2">
              <w:rPr>
                <w:rFonts w:ascii="Times New Roman" w:hAnsi="Times New Roman"/>
                <w:b/>
                <w:bCs/>
                <w:sz w:val="24"/>
                <w:szCs w:val="24"/>
              </w:rPr>
              <w:t>2</w:t>
            </w:r>
          </w:p>
        </w:tc>
        <w:tc>
          <w:tcPr>
            <w:tcW w:w="751" w:type="pct"/>
            <w:vAlign w:val="center"/>
          </w:tcPr>
          <w:p w14:paraId="2B8C12EE" w14:textId="77777777" w:rsidR="008B5B85" w:rsidRPr="009260B2" w:rsidRDefault="008B5B85" w:rsidP="00164BBC">
            <w:pPr>
              <w:jc w:val="center"/>
              <w:rPr>
                <w:rFonts w:ascii="Times New Roman" w:hAnsi="Times New Roman"/>
                <w:b/>
                <w:bCs/>
                <w:sz w:val="24"/>
                <w:szCs w:val="24"/>
              </w:rPr>
            </w:pPr>
            <w:r w:rsidRPr="009260B2">
              <w:rPr>
                <w:rFonts w:ascii="Times New Roman" w:hAnsi="Times New Roman"/>
                <w:b/>
                <w:bCs/>
                <w:sz w:val="24"/>
                <w:szCs w:val="24"/>
              </w:rPr>
              <w:t>3</w:t>
            </w:r>
          </w:p>
        </w:tc>
        <w:tc>
          <w:tcPr>
            <w:tcW w:w="750" w:type="pct"/>
          </w:tcPr>
          <w:p w14:paraId="5D421A9B" w14:textId="3913553F" w:rsidR="008B5B85" w:rsidRPr="00C412A0" w:rsidRDefault="008B5B85" w:rsidP="00C412A0">
            <w:pPr>
              <w:rPr>
                <w:rFonts w:ascii="Times New Roman" w:hAnsi="Times New Roman"/>
                <w:b/>
                <w:bCs/>
                <w:sz w:val="24"/>
                <w:szCs w:val="24"/>
              </w:rPr>
            </w:pPr>
            <w:r w:rsidRPr="00C412A0">
              <w:rPr>
                <w:rFonts w:ascii="Times New Roman" w:hAnsi="Times New Roman"/>
                <w:b/>
                <w:bCs/>
                <w:sz w:val="24"/>
                <w:szCs w:val="24"/>
              </w:rPr>
              <w:t>4</w:t>
            </w:r>
          </w:p>
        </w:tc>
      </w:tr>
      <w:tr w:rsidR="008B5B85" w:rsidRPr="009260B2" w14:paraId="0B512F1A" w14:textId="4C038E77" w:rsidTr="00C412A0">
        <w:trPr>
          <w:trHeight w:val="635"/>
        </w:trPr>
        <w:tc>
          <w:tcPr>
            <w:tcW w:w="3499" w:type="pct"/>
            <w:gridSpan w:val="2"/>
          </w:tcPr>
          <w:p w14:paraId="3621ADD4" w14:textId="77777777" w:rsidR="008B5B85" w:rsidRPr="009260B2" w:rsidRDefault="008B5B85" w:rsidP="00164BBC">
            <w:pPr>
              <w:rPr>
                <w:rFonts w:ascii="Times New Roman" w:hAnsi="Times New Roman"/>
                <w:i/>
                <w:sz w:val="24"/>
                <w:szCs w:val="24"/>
              </w:rPr>
            </w:pPr>
            <w:r w:rsidRPr="009260B2">
              <w:rPr>
                <w:rFonts w:ascii="Times New Roman" w:hAnsi="Times New Roman"/>
                <w:b/>
                <w:bCs/>
                <w:sz w:val="24"/>
                <w:szCs w:val="24"/>
              </w:rPr>
              <w:t>Раздел 1.</w:t>
            </w:r>
            <w:r w:rsidRPr="009260B2">
              <w:rPr>
                <w:rFonts w:ascii="Times New Roman" w:hAnsi="Times New Roman"/>
                <w:sz w:val="24"/>
                <w:szCs w:val="24"/>
              </w:rPr>
              <w:t xml:space="preserve"> </w:t>
            </w:r>
            <w:r w:rsidRPr="009260B2">
              <w:rPr>
                <w:rFonts w:ascii="Times New Roman" w:hAnsi="Times New Roman"/>
                <w:b/>
                <w:sz w:val="24"/>
                <w:szCs w:val="24"/>
              </w:rPr>
              <w:t>Технология изготовления ортодонтических аппаратов и зубных протезов пациентам детского возраста</w:t>
            </w:r>
          </w:p>
        </w:tc>
        <w:tc>
          <w:tcPr>
            <w:tcW w:w="751" w:type="pct"/>
            <w:vAlign w:val="center"/>
          </w:tcPr>
          <w:p w14:paraId="4516809F" w14:textId="66B1BAC7" w:rsidR="008B5B85" w:rsidRPr="009260B2" w:rsidRDefault="008B5B85" w:rsidP="00164BBC">
            <w:pPr>
              <w:suppressAutoHyphens/>
              <w:spacing w:after="0"/>
              <w:jc w:val="center"/>
              <w:rPr>
                <w:rFonts w:ascii="Times New Roman" w:hAnsi="Times New Roman"/>
                <w:b/>
                <w:sz w:val="24"/>
                <w:szCs w:val="24"/>
              </w:rPr>
            </w:pPr>
            <w:r>
              <w:rPr>
                <w:rFonts w:ascii="Times New Roman" w:hAnsi="Times New Roman"/>
                <w:b/>
                <w:sz w:val="24"/>
                <w:szCs w:val="24"/>
              </w:rPr>
              <w:t>218/208</w:t>
            </w:r>
          </w:p>
        </w:tc>
        <w:tc>
          <w:tcPr>
            <w:tcW w:w="750" w:type="pct"/>
          </w:tcPr>
          <w:p w14:paraId="3F7D431F" w14:textId="77777777" w:rsidR="008B5B85" w:rsidRPr="00C412A0" w:rsidRDefault="008B5B85" w:rsidP="00C412A0">
            <w:pPr>
              <w:suppressAutoHyphens/>
              <w:spacing w:after="0"/>
              <w:rPr>
                <w:rFonts w:ascii="Times New Roman" w:hAnsi="Times New Roman"/>
                <w:b/>
                <w:sz w:val="24"/>
                <w:szCs w:val="24"/>
              </w:rPr>
            </w:pPr>
          </w:p>
        </w:tc>
      </w:tr>
      <w:tr w:rsidR="008B5B85" w:rsidRPr="009260B2" w14:paraId="0A47B3AB" w14:textId="4384D893" w:rsidTr="00C412A0">
        <w:trPr>
          <w:trHeight w:val="391"/>
        </w:trPr>
        <w:tc>
          <w:tcPr>
            <w:tcW w:w="3499" w:type="pct"/>
            <w:gridSpan w:val="2"/>
          </w:tcPr>
          <w:p w14:paraId="4488BC08" w14:textId="77777777" w:rsidR="008B5B85" w:rsidRPr="009260B2" w:rsidRDefault="008B5B85" w:rsidP="00164BBC">
            <w:pPr>
              <w:rPr>
                <w:rFonts w:ascii="Times New Roman" w:hAnsi="Times New Roman"/>
                <w:i/>
                <w:sz w:val="24"/>
                <w:szCs w:val="24"/>
              </w:rPr>
            </w:pPr>
            <w:r w:rsidRPr="009260B2">
              <w:rPr>
                <w:rFonts w:ascii="Times New Roman" w:hAnsi="Times New Roman"/>
                <w:b/>
                <w:bCs/>
                <w:sz w:val="24"/>
                <w:szCs w:val="24"/>
              </w:rPr>
              <w:t>МДК. 03.01 Изготовление ортодонтических аппаратов.</w:t>
            </w:r>
          </w:p>
        </w:tc>
        <w:tc>
          <w:tcPr>
            <w:tcW w:w="751" w:type="pct"/>
            <w:vAlign w:val="center"/>
          </w:tcPr>
          <w:p w14:paraId="4CA2529A" w14:textId="3217F08B" w:rsidR="008B5B85" w:rsidRPr="009260B2" w:rsidRDefault="008B5B85" w:rsidP="00164BBC">
            <w:pPr>
              <w:suppressAutoHyphens/>
              <w:spacing w:after="0"/>
              <w:jc w:val="center"/>
              <w:rPr>
                <w:rFonts w:ascii="Times New Roman" w:hAnsi="Times New Roman"/>
                <w:b/>
                <w:sz w:val="24"/>
                <w:szCs w:val="24"/>
              </w:rPr>
            </w:pPr>
          </w:p>
        </w:tc>
        <w:tc>
          <w:tcPr>
            <w:tcW w:w="750" w:type="pct"/>
          </w:tcPr>
          <w:p w14:paraId="5A7550D9" w14:textId="77777777" w:rsidR="008B5B85" w:rsidRPr="00C412A0" w:rsidRDefault="008B5B85" w:rsidP="00C412A0">
            <w:pPr>
              <w:suppressAutoHyphens/>
              <w:spacing w:after="0"/>
              <w:rPr>
                <w:rFonts w:ascii="Times New Roman" w:hAnsi="Times New Roman"/>
                <w:b/>
                <w:sz w:val="24"/>
                <w:szCs w:val="24"/>
              </w:rPr>
            </w:pPr>
          </w:p>
        </w:tc>
      </w:tr>
      <w:tr w:rsidR="008B5B85" w:rsidRPr="009260B2" w14:paraId="2EB7A2C9" w14:textId="61AB7FAE" w:rsidTr="00C412A0">
        <w:tc>
          <w:tcPr>
            <w:tcW w:w="1037" w:type="pct"/>
            <w:vMerge w:val="restart"/>
          </w:tcPr>
          <w:p w14:paraId="7BC452CD" w14:textId="77777777" w:rsidR="008B5B85" w:rsidRPr="00795F98" w:rsidRDefault="008B5B85" w:rsidP="00164BBC">
            <w:pPr>
              <w:spacing w:after="0"/>
              <w:rPr>
                <w:rFonts w:ascii="Times New Roman" w:hAnsi="Times New Roman"/>
                <w:bCs/>
                <w:sz w:val="24"/>
                <w:szCs w:val="24"/>
              </w:rPr>
            </w:pPr>
            <w:r w:rsidRPr="00795F98">
              <w:rPr>
                <w:rFonts w:ascii="Times New Roman" w:hAnsi="Times New Roman"/>
                <w:bCs/>
                <w:sz w:val="24"/>
                <w:szCs w:val="24"/>
              </w:rPr>
              <w:t xml:space="preserve">Тема 1.1. </w:t>
            </w:r>
            <w:r w:rsidRPr="00795F98">
              <w:rPr>
                <w:rFonts w:ascii="Times New Roman" w:hAnsi="Times New Roman"/>
                <w:sz w:val="24"/>
                <w:szCs w:val="24"/>
              </w:rPr>
              <w:t>Введение в ортодонтию. Анатомия и физиология жевательного аппарата у детей.</w:t>
            </w:r>
          </w:p>
          <w:p w14:paraId="35A97EB4" w14:textId="77777777" w:rsidR="008B5B85" w:rsidRPr="00795F98" w:rsidRDefault="008B5B85" w:rsidP="00164BBC">
            <w:pPr>
              <w:rPr>
                <w:rFonts w:ascii="Times New Roman" w:hAnsi="Times New Roman"/>
                <w:bCs/>
                <w:sz w:val="24"/>
                <w:szCs w:val="24"/>
              </w:rPr>
            </w:pPr>
          </w:p>
          <w:p w14:paraId="426E9F86" w14:textId="77777777" w:rsidR="008B5B85" w:rsidRPr="009260B2" w:rsidRDefault="008B5B85" w:rsidP="00164BBC">
            <w:pPr>
              <w:rPr>
                <w:rFonts w:ascii="Times New Roman" w:hAnsi="Times New Roman"/>
                <w:b/>
                <w:bCs/>
                <w:sz w:val="24"/>
                <w:szCs w:val="24"/>
              </w:rPr>
            </w:pPr>
          </w:p>
        </w:tc>
        <w:tc>
          <w:tcPr>
            <w:tcW w:w="2462" w:type="pct"/>
          </w:tcPr>
          <w:p w14:paraId="28EAB33E" w14:textId="77777777" w:rsidR="008B5B85" w:rsidRPr="009260B2" w:rsidRDefault="008B5B85" w:rsidP="00164BBC">
            <w:pPr>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4EEB2A03" w14:textId="5B73DDA9" w:rsidR="008B5B85" w:rsidRPr="009260B2" w:rsidRDefault="008B5B85" w:rsidP="00164BBC">
            <w:pPr>
              <w:suppressAutoHyphens/>
              <w:jc w:val="center"/>
              <w:rPr>
                <w:rFonts w:ascii="Times New Roman" w:hAnsi="Times New Roman"/>
                <w:b/>
                <w:sz w:val="24"/>
                <w:szCs w:val="24"/>
              </w:rPr>
            </w:pPr>
          </w:p>
        </w:tc>
        <w:tc>
          <w:tcPr>
            <w:tcW w:w="750" w:type="pct"/>
          </w:tcPr>
          <w:p w14:paraId="0B4E10CE" w14:textId="77777777" w:rsidR="008B5B85" w:rsidRPr="00C412A0" w:rsidRDefault="008B5B85" w:rsidP="00C412A0">
            <w:pPr>
              <w:suppressAutoHyphens/>
              <w:rPr>
                <w:rFonts w:ascii="Times New Roman" w:hAnsi="Times New Roman"/>
                <w:b/>
                <w:sz w:val="24"/>
                <w:szCs w:val="24"/>
              </w:rPr>
            </w:pPr>
          </w:p>
        </w:tc>
      </w:tr>
      <w:tr w:rsidR="00C412A0" w:rsidRPr="009260B2" w14:paraId="1FF0B1DD" w14:textId="4CE7531A" w:rsidTr="00C412A0">
        <w:tc>
          <w:tcPr>
            <w:tcW w:w="1037" w:type="pct"/>
            <w:vMerge/>
          </w:tcPr>
          <w:p w14:paraId="55ECCFDC" w14:textId="77777777" w:rsidR="00C412A0" w:rsidRPr="009260B2" w:rsidRDefault="00C412A0" w:rsidP="008B5B85">
            <w:pPr>
              <w:rPr>
                <w:rFonts w:ascii="Times New Roman" w:hAnsi="Times New Roman"/>
                <w:b/>
                <w:bCs/>
                <w:sz w:val="24"/>
                <w:szCs w:val="24"/>
              </w:rPr>
            </w:pPr>
          </w:p>
        </w:tc>
        <w:tc>
          <w:tcPr>
            <w:tcW w:w="2462" w:type="pct"/>
          </w:tcPr>
          <w:p w14:paraId="78EF18C3" w14:textId="77777777" w:rsidR="00C412A0" w:rsidRPr="009260B2" w:rsidRDefault="00C412A0" w:rsidP="008B5B85">
            <w:pPr>
              <w:suppressAutoHyphens/>
              <w:rPr>
                <w:rFonts w:ascii="Times New Roman" w:hAnsi="Times New Roman"/>
                <w:b/>
                <w:sz w:val="24"/>
                <w:szCs w:val="24"/>
              </w:rPr>
            </w:pPr>
            <w:r w:rsidRPr="009260B2">
              <w:rPr>
                <w:rFonts w:ascii="Times New Roman" w:hAnsi="Times New Roman"/>
                <w:sz w:val="24"/>
                <w:szCs w:val="24"/>
              </w:rPr>
              <w:t>1. Законодательство Российской Федерации в сфере охраны здоровья. Нормативные правовые акты и иные документы, определяющие деятельность медицинских организаций и медицинских работников.</w:t>
            </w:r>
          </w:p>
        </w:tc>
        <w:tc>
          <w:tcPr>
            <w:tcW w:w="751" w:type="pct"/>
            <w:vMerge/>
            <w:vAlign w:val="center"/>
          </w:tcPr>
          <w:p w14:paraId="0795FBFC" w14:textId="77777777" w:rsidR="00C412A0" w:rsidRPr="009260B2" w:rsidRDefault="00C412A0" w:rsidP="008B5B85">
            <w:pPr>
              <w:suppressAutoHyphens/>
              <w:jc w:val="both"/>
              <w:rPr>
                <w:rFonts w:ascii="Times New Roman" w:hAnsi="Times New Roman"/>
                <w:b/>
                <w:sz w:val="24"/>
                <w:szCs w:val="24"/>
              </w:rPr>
            </w:pPr>
          </w:p>
        </w:tc>
        <w:tc>
          <w:tcPr>
            <w:tcW w:w="750" w:type="pct"/>
            <w:vMerge w:val="restart"/>
          </w:tcPr>
          <w:p w14:paraId="05AB4B91"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177EBCE4"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616BE2FC" w14:textId="0CBE7331" w:rsidR="00C412A0" w:rsidRPr="00C412A0" w:rsidRDefault="00C412A0" w:rsidP="00C412A0">
            <w:pPr>
              <w:suppressAutoHyphens/>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71A00FC4" w14:textId="02EFD5E3" w:rsidTr="00C412A0">
        <w:trPr>
          <w:trHeight w:val="90"/>
        </w:trPr>
        <w:tc>
          <w:tcPr>
            <w:tcW w:w="1037" w:type="pct"/>
            <w:vMerge/>
          </w:tcPr>
          <w:p w14:paraId="6FE4316A" w14:textId="77777777" w:rsidR="00C412A0" w:rsidRPr="009260B2" w:rsidRDefault="00C412A0" w:rsidP="008B5B85">
            <w:pPr>
              <w:rPr>
                <w:rFonts w:ascii="Times New Roman" w:hAnsi="Times New Roman"/>
                <w:b/>
                <w:bCs/>
                <w:sz w:val="24"/>
                <w:szCs w:val="24"/>
              </w:rPr>
            </w:pPr>
          </w:p>
        </w:tc>
        <w:tc>
          <w:tcPr>
            <w:tcW w:w="2462" w:type="pct"/>
          </w:tcPr>
          <w:p w14:paraId="2048B050" w14:textId="77777777" w:rsidR="00C412A0" w:rsidRPr="009260B2" w:rsidRDefault="00C412A0" w:rsidP="008B5B85">
            <w:pPr>
              <w:snapToGrid w:val="0"/>
              <w:spacing w:after="0"/>
              <w:ind w:right="-28"/>
              <w:rPr>
                <w:rFonts w:ascii="Times New Roman" w:hAnsi="Times New Roman"/>
                <w:sz w:val="24"/>
                <w:szCs w:val="24"/>
              </w:rPr>
            </w:pPr>
            <w:r w:rsidRPr="009260B2">
              <w:rPr>
                <w:rFonts w:ascii="Times New Roman" w:hAnsi="Times New Roman"/>
                <w:sz w:val="24"/>
                <w:szCs w:val="24"/>
              </w:rPr>
              <w:t>2. Понятие об ортодонтии, история развития ортодонтии и детского протезирования.</w:t>
            </w:r>
          </w:p>
        </w:tc>
        <w:tc>
          <w:tcPr>
            <w:tcW w:w="751" w:type="pct"/>
            <w:vMerge/>
            <w:vAlign w:val="center"/>
          </w:tcPr>
          <w:p w14:paraId="1FA0A9D5" w14:textId="77777777" w:rsidR="00C412A0" w:rsidRPr="009260B2" w:rsidRDefault="00C412A0" w:rsidP="008B5B85">
            <w:pPr>
              <w:suppressAutoHyphens/>
              <w:jc w:val="both"/>
              <w:rPr>
                <w:rFonts w:ascii="Times New Roman" w:hAnsi="Times New Roman"/>
                <w:b/>
                <w:sz w:val="24"/>
                <w:szCs w:val="24"/>
              </w:rPr>
            </w:pPr>
          </w:p>
        </w:tc>
        <w:tc>
          <w:tcPr>
            <w:tcW w:w="750" w:type="pct"/>
            <w:vMerge/>
          </w:tcPr>
          <w:p w14:paraId="45ED0E00" w14:textId="77777777" w:rsidR="00C412A0" w:rsidRPr="00C412A0" w:rsidRDefault="00C412A0" w:rsidP="00C412A0">
            <w:pPr>
              <w:suppressAutoHyphens/>
              <w:rPr>
                <w:rFonts w:ascii="Times New Roman" w:hAnsi="Times New Roman"/>
                <w:b/>
                <w:sz w:val="24"/>
                <w:szCs w:val="24"/>
              </w:rPr>
            </w:pPr>
          </w:p>
        </w:tc>
      </w:tr>
      <w:tr w:rsidR="00C412A0" w:rsidRPr="009260B2" w14:paraId="4290BF0D" w14:textId="323EFA1C" w:rsidTr="00C412A0">
        <w:trPr>
          <w:trHeight w:val="90"/>
        </w:trPr>
        <w:tc>
          <w:tcPr>
            <w:tcW w:w="1037" w:type="pct"/>
            <w:vMerge/>
          </w:tcPr>
          <w:p w14:paraId="2489C5AB" w14:textId="77777777" w:rsidR="00C412A0" w:rsidRPr="009260B2" w:rsidRDefault="00C412A0" w:rsidP="008B5B85">
            <w:pPr>
              <w:rPr>
                <w:rFonts w:ascii="Times New Roman" w:hAnsi="Times New Roman"/>
                <w:b/>
                <w:bCs/>
                <w:sz w:val="24"/>
                <w:szCs w:val="24"/>
              </w:rPr>
            </w:pPr>
          </w:p>
        </w:tc>
        <w:tc>
          <w:tcPr>
            <w:tcW w:w="2462" w:type="pct"/>
          </w:tcPr>
          <w:p w14:paraId="54710783" w14:textId="77777777" w:rsidR="00C412A0" w:rsidRPr="009260B2" w:rsidRDefault="00C412A0" w:rsidP="008B5B85">
            <w:pPr>
              <w:snapToGrid w:val="0"/>
              <w:spacing w:after="0"/>
              <w:ind w:left="34" w:right="-28" w:hanging="34"/>
              <w:rPr>
                <w:rFonts w:ascii="Times New Roman" w:hAnsi="Times New Roman"/>
                <w:sz w:val="24"/>
                <w:szCs w:val="24"/>
              </w:rPr>
            </w:pPr>
            <w:r w:rsidRPr="009260B2">
              <w:rPr>
                <w:rFonts w:ascii="Times New Roman" w:hAnsi="Times New Roman"/>
                <w:sz w:val="24"/>
                <w:szCs w:val="24"/>
              </w:rPr>
              <w:t xml:space="preserve">3.Структура и </w:t>
            </w:r>
            <w:r w:rsidRPr="009260B2">
              <w:rPr>
                <w:rFonts w:ascii="Times New Roman" w:hAnsi="Times New Roman"/>
                <w:snapToGrid w:val="0"/>
                <w:sz w:val="24"/>
                <w:szCs w:val="24"/>
              </w:rPr>
              <w:t>организация зуботехнического производства</w:t>
            </w:r>
            <w:r w:rsidRPr="009260B2">
              <w:rPr>
                <w:rFonts w:ascii="Times New Roman" w:hAnsi="Times New Roman"/>
                <w:sz w:val="24"/>
                <w:szCs w:val="24"/>
              </w:rPr>
              <w:t xml:space="preserve">, современное оборудование, оснащение. Правила техники безопасности и охраны труда на рабочем месте </w:t>
            </w:r>
            <w:r w:rsidRPr="009260B2">
              <w:rPr>
                <w:rFonts w:ascii="Times New Roman" w:hAnsi="Times New Roman"/>
                <w:snapToGrid w:val="0"/>
                <w:sz w:val="24"/>
                <w:szCs w:val="24"/>
              </w:rPr>
              <w:t>при и</w:t>
            </w:r>
            <w:r w:rsidRPr="009260B2">
              <w:rPr>
                <w:rFonts w:ascii="Times New Roman" w:hAnsi="Times New Roman"/>
                <w:sz w:val="24"/>
                <w:szCs w:val="24"/>
              </w:rPr>
              <w:t xml:space="preserve">зготовлении </w:t>
            </w:r>
            <w:r w:rsidRPr="009260B2">
              <w:rPr>
                <w:rFonts w:ascii="Times New Roman" w:hAnsi="Times New Roman"/>
                <w:sz w:val="24"/>
                <w:szCs w:val="24"/>
              </w:rPr>
              <w:lastRenderedPageBreak/>
              <w:t>ортодонтических аппаратов и зубных протезов пациентам детского возраста. Правила применения средств индивидуальной защиты</w:t>
            </w:r>
            <w:r w:rsidRPr="009260B2">
              <w:rPr>
                <w:rFonts w:ascii="Times New Roman" w:hAnsi="Times New Roman"/>
                <w:snapToGrid w:val="0"/>
                <w:sz w:val="24"/>
                <w:szCs w:val="24"/>
              </w:rPr>
              <w:t xml:space="preserve"> при и</w:t>
            </w:r>
            <w:r w:rsidRPr="009260B2">
              <w:rPr>
                <w:rFonts w:ascii="Times New Roman" w:hAnsi="Times New Roman"/>
                <w:sz w:val="24"/>
                <w:szCs w:val="24"/>
              </w:rPr>
              <w:t>зготовлении ортодонтических аппаратов и зубных протезов пациентам детского возраста. Санитарно-эпидемиологический и гигиенический режим на зуботехническом производстве</w:t>
            </w:r>
            <w:r w:rsidRPr="009260B2">
              <w:rPr>
                <w:rFonts w:ascii="Times New Roman" w:hAnsi="Times New Roman"/>
                <w:snapToGrid w:val="0"/>
                <w:sz w:val="24"/>
                <w:szCs w:val="24"/>
              </w:rPr>
              <w:t xml:space="preserve"> при и</w:t>
            </w:r>
            <w:r w:rsidRPr="009260B2">
              <w:rPr>
                <w:rFonts w:ascii="Times New Roman" w:hAnsi="Times New Roman"/>
                <w:sz w:val="24"/>
                <w:szCs w:val="24"/>
              </w:rPr>
              <w:t>зготовлении ортодонтических аппаратов и зубных протезов пациентам детского возраста.</w:t>
            </w:r>
          </w:p>
        </w:tc>
        <w:tc>
          <w:tcPr>
            <w:tcW w:w="751" w:type="pct"/>
            <w:vMerge/>
            <w:vAlign w:val="center"/>
          </w:tcPr>
          <w:p w14:paraId="0F3A16FE" w14:textId="77777777" w:rsidR="00C412A0" w:rsidRPr="009260B2" w:rsidRDefault="00C412A0" w:rsidP="008B5B85">
            <w:pPr>
              <w:suppressAutoHyphens/>
              <w:jc w:val="both"/>
              <w:rPr>
                <w:rFonts w:ascii="Times New Roman" w:hAnsi="Times New Roman"/>
                <w:b/>
                <w:sz w:val="24"/>
                <w:szCs w:val="24"/>
              </w:rPr>
            </w:pPr>
          </w:p>
        </w:tc>
        <w:tc>
          <w:tcPr>
            <w:tcW w:w="750" w:type="pct"/>
            <w:vMerge/>
          </w:tcPr>
          <w:p w14:paraId="350DC210" w14:textId="0ECB3662" w:rsidR="00C412A0" w:rsidRPr="00C412A0" w:rsidRDefault="00C412A0" w:rsidP="00C412A0">
            <w:pPr>
              <w:suppressAutoHyphens/>
              <w:rPr>
                <w:rFonts w:ascii="Times New Roman" w:hAnsi="Times New Roman"/>
                <w:b/>
                <w:sz w:val="24"/>
                <w:szCs w:val="24"/>
              </w:rPr>
            </w:pPr>
          </w:p>
        </w:tc>
      </w:tr>
      <w:tr w:rsidR="00C412A0" w:rsidRPr="009260B2" w14:paraId="5FD8732A" w14:textId="6BDABAFF" w:rsidTr="00C412A0">
        <w:trPr>
          <w:trHeight w:val="90"/>
        </w:trPr>
        <w:tc>
          <w:tcPr>
            <w:tcW w:w="1037" w:type="pct"/>
            <w:vMerge/>
          </w:tcPr>
          <w:p w14:paraId="45FE3914" w14:textId="77777777" w:rsidR="00C412A0" w:rsidRPr="009260B2" w:rsidRDefault="00C412A0" w:rsidP="008B5B85">
            <w:pPr>
              <w:rPr>
                <w:rFonts w:ascii="Times New Roman" w:hAnsi="Times New Roman"/>
                <w:b/>
                <w:bCs/>
                <w:sz w:val="24"/>
                <w:szCs w:val="24"/>
              </w:rPr>
            </w:pPr>
          </w:p>
        </w:tc>
        <w:tc>
          <w:tcPr>
            <w:tcW w:w="2462" w:type="pct"/>
          </w:tcPr>
          <w:p w14:paraId="44E0888F" w14:textId="77777777" w:rsidR="00C412A0" w:rsidRPr="009260B2" w:rsidRDefault="00C412A0" w:rsidP="00E763E3">
            <w:pPr>
              <w:pStyle w:val="ae"/>
              <w:numPr>
                <w:ilvl w:val="0"/>
                <w:numId w:val="126"/>
              </w:numPr>
              <w:tabs>
                <w:tab w:val="num" w:pos="0"/>
                <w:tab w:val="left" w:pos="249"/>
              </w:tabs>
              <w:suppressAutoHyphens/>
              <w:spacing w:before="0" w:after="0" w:line="276" w:lineRule="auto"/>
              <w:ind w:left="0" w:firstLine="0"/>
              <w:contextualSpacing/>
              <w:rPr>
                <w:b/>
              </w:rPr>
            </w:pPr>
            <w:r w:rsidRPr="009260B2">
              <w:t>Правила оформления медицинской документации, в том числе в электронном виде. Правила работы в информационно-коммуникационных системах.</w:t>
            </w:r>
          </w:p>
        </w:tc>
        <w:tc>
          <w:tcPr>
            <w:tcW w:w="751" w:type="pct"/>
            <w:vMerge/>
            <w:vAlign w:val="center"/>
          </w:tcPr>
          <w:p w14:paraId="74E3BD0C" w14:textId="77777777" w:rsidR="00C412A0" w:rsidRPr="009260B2" w:rsidRDefault="00C412A0" w:rsidP="008B5B85">
            <w:pPr>
              <w:suppressAutoHyphens/>
              <w:jc w:val="both"/>
              <w:rPr>
                <w:rFonts w:ascii="Times New Roman" w:hAnsi="Times New Roman"/>
                <w:b/>
                <w:sz w:val="24"/>
                <w:szCs w:val="24"/>
              </w:rPr>
            </w:pPr>
          </w:p>
        </w:tc>
        <w:tc>
          <w:tcPr>
            <w:tcW w:w="750" w:type="pct"/>
            <w:vMerge/>
          </w:tcPr>
          <w:p w14:paraId="4144CB03" w14:textId="77777777" w:rsidR="00C412A0" w:rsidRPr="00C412A0" w:rsidRDefault="00C412A0" w:rsidP="00C412A0">
            <w:pPr>
              <w:suppressAutoHyphens/>
              <w:rPr>
                <w:rFonts w:ascii="Times New Roman" w:hAnsi="Times New Roman"/>
                <w:b/>
                <w:sz w:val="24"/>
                <w:szCs w:val="24"/>
              </w:rPr>
            </w:pPr>
          </w:p>
        </w:tc>
      </w:tr>
      <w:tr w:rsidR="00C412A0" w:rsidRPr="009260B2" w14:paraId="208A9DA8" w14:textId="072D0E08" w:rsidTr="00C412A0">
        <w:trPr>
          <w:trHeight w:val="90"/>
        </w:trPr>
        <w:tc>
          <w:tcPr>
            <w:tcW w:w="1037" w:type="pct"/>
            <w:vMerge/>
          </w:tcPr>
          <w:p w14:paraId="0DC6EB33" w14:textId="77777777" w:rsidR="00C412A0" w:rsidRPr="009260B2" w:rsidRDefault="00C412A0" w:rsidP="008B5B85">
            <w:pPr>
              <w:rPr>
                <w:rFonts w:ascii="Times New Roman" w:hAnsi="Times New Roman"/>
                <w:b/>
                <w:bCs/>
                <w:sz w:val="24"/>
                <w:szCs w:val="24"/>
              </w:rPr>
            </w:pPr>
          </w:p>
        </w:tc>
        <w:tc>
          <w:tcPr>
            <w:tcW w:w="2462" w:type="pct"/>
          </w:tcPr>
          <w:p w14:paraId="2339CE4F" w14:textId="77777777" w:rsidR="00C412A0" w:rsidRPr="009260B2" w:rsidRDefault="00C412A0" w:rsidP="008B5B85">
            <w:pPr>
              <w:pStyle w:val="ae"/>
              <w:tabs>
                <w:tab w:val="left" w:pos="107"/>
                <w:tab w:val="left" w:pos="249"/>
              </w:tabs>
              <w:suppressAutoHyphens/>
              <w:spacing w:before="0" w:after="0" w:line="276" w:lineRule="auto"/>
              <w:ind w:left="0"/>
              <w:contextualSpacing/>
              <w:rPr>
                <w:b/>
                <w:bCs/>
              </w:rPr>
            </w:pPr>
            <w:r w:rsidRPr="009260B2">
              <w:t>5. Анатомия, физиология и биомеханика зубочелюстной системы. Развитие зубочелюстной системы, отличительные особенности жевательного аппарата у детей.</w:t>
            </w:r>
          </w:p>
        </w:tc>
        <w:tc>
          <w:tcPr>
            <w:tcW w:w="751" w:type="pct"/>
            <w:vMerge/>
            <w:vAlign w:val="center"/>
          </w:tcPr>
          <w:p w14:paraId="7BAC6AD0" w14:textId="77777777" w:rsidR="00C412A0" w:rsidRPr="009260B2" w:rsidRDefault="00C412A0" w:rsidP="008B5B85">
            <w:pPr>
              <w:suppressAutoHyphens/>
              <w:jc w:val="both"/>
              <w:rPr>
                <w:rFonts w:ascii="Times New Roman" w:hAnsi="Times New Roman"/>
                <w:b/>
                <w:sz w:val="24"/>
                <w:szCs w:val="24"/>
              </w:rPr>
            </w:pPr>
          </w:p>
        </w:tc>
        <w:tc>
          <w:tcPr>
            <w:tcW w:w="750" w:type="pct"/>
            <w:vMerge/>
          </w:tcPr>
          <w:p w14:paraId="667FF782" w14:textId="77777777" w:rsidR="00C412A0" w:rsidRPr="00C412A0" w:rsidRDefault="00C412A0" w:rsidP="00C412A0">
            <w:pPr>
              <w:suppressAutoHyphens/>
              <w:rPr>
                <w:rFonts w:ascii="Times New Roman" w:hAnsi="Times New Roman"/>
                <w:b/>
                <w:sz w:val="24"/>
                <w:szCs w:val="24"/>
              </w:rPr>
            </w:pPr>
          </w:p>
        </w:tc>
      </w:tr>
      <w:tr w:rsidR="00C412A0" w:rsidRPr="009260B2" w14:paraId="66E132E1" w14:textId="564735AE" w:rsidTr="00C412A0">
        <w:trPr>
          <w:trHeight w:val="90"/>
        </w:trPr>
        <w:tc>
          <w:tcPr>
            <w:tcW w:w="1037" w:type="pct"/>
            <w:vMerge/>
          </w:tcPr>
          <w:p w14:paraId="00CF05AF" w14:textId="77777777" w:rsidR="00C412A0" w:rsidRPr="009260B2" w:rsidRDefault="00C412A0" w:rsidP="008B5B85">
            <w:pPr>
              <w:rPr>
                <w:rFonts w:ascii="Times New Roman" w:hAnsi="Times New Roman"/>
                <w:b/>
                <w:bCs/>
                <w:sz w:val="24"/>
                <w:szCs w:val="24"/>
              </w:rPr>
            </w:pPr>
          </w:p>
        </w:tc>
        <w:tc>
          <w:tcPr>
            <w:tcW w:w="2462" w:type="pct"/>
          </w:tcPr>
          <w:p w14:paraId="2119C146" w14:textId="77777777" w:rsidR="00C412A0" w:rsidRPr="009260B2" w:rsidRDefault="00C412A0" w:rsidP="008B5B85">
            <w:pPr>
              <w:suppressAutoHyphens/>
              <w:spacing w:after="0"/>
              <w:rPr>
                <w:rFonts w:ascii="Times New Roman" w:hAnsi="Times New Roman"/>
                <w:b/>
                <w:bCs/>
                <w:sz w:val="24"/>
                <w:szCs w:val="24"/>
              </w:rPr>
            </w:pPr>
            <w:r w:rsidRPr="009260B2">
              <w:rPr>
                <w:rFonts w:ascii="Times New Roman" w:hAnsi="Times New Roman"/>
                <w:bCs/>
                <w:sz w:val="24"/>
                <w:szCs w:val="24"/>
              </w:rPr>
              <w:t>6. Сроки закладки и прорезывания молочных и постоянных зубов.</w:t>
            </w:r>
            <w:r w:rsidRPr="009260B2">
              <w:rPr>
                <w:rFonts w:ascii="Times New Roman" w:hAnsi="Times New Roman"/>
                <w:sz w:val="24"/>
                <w:szCs w:val="24"/>
              </w:rPr>
              <w:t xml:space="preserve"> </w:t>
            </w:r>
            <w:r w:rsidRPr="009260B2">
              <w:rPr>
                <w:rFonts w:ascii="Times New Roman" w:hAnsi="Times New Roman"/>
                <w:bCs/>
                <w:sz w:val="24"/>
                <w:szCs w:val="24"/>
              </w:rPr>
              <w:t>Молочный, сменный, постоянный прикусы, их характеристика.</w:t>
            </w:r>
          </w:p>
        </w:tc>
        <w:tc>
          <w:tcPr>
            <w:tcW w:w="751" w:type="pct"/>
            <w:vMerge/>
            <w:vAlign w:val="center"/>
          </w:tcPr>
          <w:p w14:paraId="741864D5" w14:textId="77777777" w:rsidR="00C412A0" w:rsidRPr="009260B2" w:rsidRDefault="00C412A0" w:rsidP="008B5B85">
            <w:pPr>
              <w:suppressAutoHyphens/>
              <w:jc w:val="both"/>
              <w:rPr>
                <w:rFonts w:ascii="Times New Roman" w:hAnsi="Times New Roman"/>
                <w:b/>
                <w:sz w:val="24"/>
                <w:szCs w:val="24"/>
              </w:rPr>
            </w:pPr>
          </w:p>
        </w:tc>
        <w:tc>
          <w:tcPr>
            <w:tcW w:w="750" w:type="pct"/>
            <w:vMerge/>
          </w:tcPr>
          <w:p w14:paraId="04E32CEE" w14:textId="77777777" w:rsidR="00C412A0" w:rsidRPr="00C412A0" w:rsidRDefault="00C412A0" w:rsidP="00C412A0">
            <w:pPr>
              <w:suppressAutoHyphens/>
              <w:rPr>
                <w:rFonts w:ascii="Times New Roman" w:hAnsi="Times New Roman"/>
                <w:b/>
                <w:sz w:val="24"/>
                <w:szCs w:val="24"/>
              </w:rPr>
            </w:pPr>
          </w:p>
        </w:tc>
      </w:tr>
      <w:tr w:rsidR="008B5B85" w:rsidRPr="009260B2" w14:paraId="26765CFE" w14:textId="1A3F5C56" w:rsidTr="00C412A0">
        <w:trPr>
          <w:trHeight w:val="461"/>
        </w:trPr>
        <w:tc>
          <w:tcPr>
            <w:tcW w:w="1037" w:type="pct"/>
            <w:vMerge w:val="restart"/>
          </w:tcPr>
          <w:p w14:paraId="6869CEC2" w14:textId="77777777" w:rsidR="008B5B85" w:rsidRPr="00795F98" w:rsidRDefault="008B5B85" w:rsidP="008B5B85">
            <w:pPr>
              <w:jc w:val="both"/>
              <w:rPr>
                <w:rFonts w:ascii="Times New Roman" w:hAnsi="Times New Roman"/>
                <w:bCs/>
                <w:sz w:val="24"/>
                <w:szCs w:val="24"/>
              </w:rPr>
            </w:pPr>
            <w:r w:rsidRPr="00795F98">
              <w:rPr>
                <w:rFonts w:ascii="Times New Roman" w:hAnsi="Times New Roman"/>
                <w:bCs/>
                <w:sz w:val="24"/>
                <w:szCs w:val="24"/>
              </w:rPr>
              <w:t xml:space="preserve">Тема 1.2. </w:t>
            </w:r>
            <w:r w:rsidRPr="00795F98">
              <w:rPr>
                <w:rFonts w:ascii="Times New Roman" w:eastAsia="Calibri" w:hAnsi="Times New Roman"/>
                <w:bCs/>
                <w:sz w:val="24"/>
                <w:szCs w:val="24"/>
              </w:rPr>
              <w:t>Основные принципы и методы лечения зубочелюстных аномалий</w:t>
            </w:r>
          </w:p>
          <w:p w14:paraId="3E2DCD55" w14:textId="77777777" w:rsidR="008B5B85" w:rsidRPr="00795F98" w:rsidRDefault="008B5B85" w:rsidP="008B5B85">
            <w:pPr>
              <w:rPr>
                <w:rFonts w:ascii="Times New Roman" w:hAnsi="Times New Roman"/>
                <w:bCs/>
                <w:sz w:val="24"/>
                <w:szCs w:val="24"/>
              </w:rPr>
            </w:pPr>
          </w:p>
        </w:tc>
        <w:tc>
          <w:tcPr>
            <w:tcW w:w="2462" w:type="pct"/>
          </w:tcPr>
          <w:p w14:paraId="7E2AFC15" w14:textId="77777777" w:rsidR="008B5B85" w:rsidRPr="009260B2" w:rsidRDefault="008B5B85" w:rsidP="008B5B85">
            <w:pPr>
              <w:suppressAutoHyphens/>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5215B966" w14:textId="0B22172C" w:rsidR="008B5B85" w:rsidRPr="009260B2" w:rsidRDefault="008B5B85" w:rsidP="008B5B85">
            <w:pPr>
              <w:suppressAutoHyphens/>
              <w:jc w:val="center"/>
              <w:rPr>
                <w:rFonts w:ascii="Times New Roman" w:hAnsi="Times New Roman"/>
                <w:b/>
                <w:sz w:val="24"/>
                <w:szCs w:val="24"/>
              </w:rPr>
            </w:pPr>
          </w:p>
        </w:tc>
        <w:tc>
          <w:tcPr>
            <w:tcW w:w="750" w:type="pct"/>
          </w:tcPr>
          <w:p w14:paraId="0BC619B9" w14:textId="77777777" w:rsidR="008B5B85" w:rsidRPr="00C412A0" w:rsidRDefault="008B5B85" w:rsidP="00C412A0">
            <w:pPr>
              <w:suppressAutoHyphens/>
              <w:rPr>
                <w:rFonts w:ascii="Times New Roman" w:hAnsi="Times New Roman"/>
                <w:b/>
                <w:sz w:val="24"/>
                <w:szCs w:val="24"/>
              </w:rPr>
            </w:pPr>
          </w:p>
        </w:tc>
      </w:tr>
      <w:tr w:rsidR="00C412A0" w:rsidRPr="009260B2" w14:paraId="4E2868BF" w14:textId="49D596D0" w:rsidTr="00C412A0">
        <w:tc>
          <w:tcPr>
            <w:tcW w:w="1037" w:type="pct"/>
            <w:vMerge/>
          </w:tcPr>
          <w:p w14:paraId="25DA3512" w14:textId="77777777" w:rsidR="00C412A0" w:rsidRPr="00795F98" w:rsidRDefault="00C412A0" w:rsidP="008B5B85">
            <w:pPr>
              <w:rPr>
                <w:rFonts w:ascii="Times New Roman" w:hAnsi="Times New Roman"/>
                <w:bCs/>
                <w:sz w:val="24"/>
                <w:szCs w:val="24"/>
              </w:rPr>
            </w:pPr>
          </w:p>
        </w:tc>
        <w:tc>
          <w:tcPr>
            <w:tcW w:w="2462" w:type="pct"/>
          </w:tcPr>
          <w:p w14:paraId="3F32C13D" w14:textId="77777777" w:rsidR="00C412A0" w:rsidRPr="009260B2" w:rsidRDefault="00C412A0" w:rsidP="008B5B85">
            <w:pPr>
              <w:suppressAutoHyphens/>
              <w:spacing w:after="0"/>
              <w:rPr>
                <w:rFonts w:ascii="Times New Roman" w:hAnsi="Times New Roman"/>
                <w:b/>
                <w:sz w:val="24"/>
                <w:szCs w:val="24"/>
              </w:rPr>
            </w:pPr>
            <w:r w:rsidRPr="009260B2">
              <w:rPr>
                <w:rFonts w:ascii="Times New Roman" w:hAnsi="Times New Roman"/>
                <w:sz w:val="24"/>
                <w:szCs w:val="24"/>
              </w:rPr>
              <w:t>1.</w:t>
            </w:r>
            <w:r w:rsidRPr="009260B2">
              <w:rPr>
                <w:rFonts w:ascii="Times New Roman" w:hAnsi="Times New Roman"/>
                <w:bCs/>
                <w:sz w:val="24"/>
                <w:szCs w:val="24"/>
              </w:rPr>
              <w:t xml:space="preserve"> Причины, приводящие к возникновению зубочелюстных аномалий. Возрастные показания к лечению зубочелюстных аномалий. Классификации зубочелюстных аномалий.</w:t>
            </w:r>
          </w:p>
        </w:tc>
        <w:tc>
          <w:tcPr>
            <w:tcW w:w="751" w:type="pct"/>
            <w:vMerge/>
            <w:vAlign w:val="center"/>
          </w:tcPr>
          <w:p w14:paraId="192C28DD" w14:textId="77777777" w:rsidR="00C412A0" w:rsidRPr="009260B2" w:rsidRDefault="00C412A0" w:rsidP="008B5B85">
            <w:pPr>
              <w:suppressAutoHyphens/>
              <w:rPr>
                <w:rFonts w:ascii="Times New Roman" w:hAnsi="Times New Roman"/>
                <w:b/>
                <w:sz w:val="24"/>
                <w:szCs w:val="24"/>
              </w:rPr>
            </w:pPr>
          </w:p>
        </w:tc>
        <w:tc>
          <w:tcPr>
            <w:tcW w:w="750" w:type="pct"/>
            <w:vMerge w:val="restart"/>
          </w:tcPr>
          <w:p w14:paraId="6776A8B2"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4E32941F"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220783C7" w14:textId="4B8D8244" w:rsidR="00C412A0" w:rsidRPr="00C412A0" w:rsidRDefault="00C412A0" w:rsidP="00C412A0">
            <w:pPr>
              <w:suppressAutoHyphens/>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3AEE2DA4" w14:textId="15573772" w:rsidTr="00C412A0">
        <w:trPr>
          <w:trHeight w:val="225"/>
        </w:trPr>
        <w:tc>
          <w:tcPr>
            <w:tcW w:w="1037" w:type="pct"/>
            <w:vMerge/>
          </w:tcPr>
          <w:p w14:paraId="7F4745A5" w14:textId="77777777" w:rsidR="00C412A0" w:rsidRPr="00795F98" w:rsidRDefault="00C412A0" w:rsidP="008B5B85">
            <w:pPr>
              <w:rPr>
                <w:rFonts w:ascii="Times New Roman" w:hAnsi="Times New Roman"/>
                <w:bCs/>
                <w:sz w:val="24"/>
                <w:szCs w:val="24"/>
              </w:rPr>
            </w:pPr>
          </w:p>
        </w:tc>
        <w:tc>
          <w:tcPr>
            <w:tcW w:w="2462" w:type="pct"/>
          </w:tcPr>
          <w:p w14:paraId="6C47B81C" w14:textId="77777777" w:rsidR="00C412A0" w:rsidRPr="009260B2" w:rsidRDefault="00C412A0" w:rsidP="008B5B85">
            <w:pPr>
              <w:suppressAutoHyphens/>
              <w:spacing w:after="0"/>
              <w:rPr>
                <w:rFonts w:ascii="Times New Roman" w:hAnsi="Times New Roman"/>
                <w:b/>
                <w:sz w:val="24"/>
                <w:szCs w:val="24"/>
              </w:rPr>
            </w:pPr>
            <w:r w:rsidRPr="009260B2">
              <w:rPr>
                <w:rFonts w:ascii="Times New Roman" w:hAnsi="Times New Roman"/>
                <w:sz w:val="24"/>
                <w:szCs w:val="24"/>
              </w:rPr>
              <w:t xml:space="preserve">2. Методы обследования ортодонтических больных. </w:t>
            </w:r>
          </w:p>
        </w:tc>
        <w:tc>
          <w:tcPr>
            <w:tcW w:w="751" w:type="pct"/>
            <w:vMerge/>
            <w:vAlign w:val="center"/>
          </w:tcPr>
          <w:p w14:paraId="166EFD0A" w14:textId="77777777" w:rsidR="00C412A0" w:rsidRPr="009260B2" w:rsidRDefault="00C412A0" w:rsidP="008B5B85">
            <w:pPr>
              <w:suppressAutoHyphens/>
              <w:rPr>
                <w:rFonts w:ascii="Times New Roman" w:hAnsi="Times New Roman"/>
                <w:b/>
                <w:sz w:val="24"/>
                <w:szCs w:val="24"/>
              </w:rPr>
            </w:pPr>
          </w:p>
        </w:tc>
        <w:tc>
          <w:tcPr>
            <w:tcW w:w="750" w:type="pct"/>
            <w:vMerge/>
          </w:tcPr>
          <w:p w14:paraId="4DF6D533" w14:textId="77777777" w:rsidR="00C412A0" w:rsidRPr="00C412A0" w:rsidRDefault="00C412A0" w:rsidP="00C412A0">
            <w:pPr>
              <w:suppressAutoHyphens/>
              <w:rPr>
                <w:rFonts w:ascii="Times New Roman" w:hAnsi="Times New Roman"/>
                <w:b/>
                <w:sz w:val="24"/>
                <w:szCs w:val="24"/>
              </w:rPr>
            </w:pPr>
          </w:p>
        </w:tc>
      </w:tr>
      <w:tr w:rsidR="00C412A0" w:rsidRPr="009260B2" w14:paraId="4A8D61E7" w14:textId="115DD5A1" w:rsidTr="00C412A0">
        <w:trPr>
          <w:trHeight w:val="225"/>
        </w:trPr>
        <w:tc>
          <w:tcPr>
            <w:tcW w:w="1037" w:type="pct"/>
            <w:vMerge/>
          </w:tcPr>
          <w:p w14:paraId="5E59D194" w14:textId="77777777" w:rsidR="00C412A0" w:rsidRPr="00795F98" w:rsidRDefault="00C412A0" w:rsidP="008B5B85">
            <w:pPr>
              <w:rPr>
                <w:rFonts w:ascii="Times New Roman" w:hAnsi="Times New Roman"/>
                <w:bCs/>
                <w:sz w:val="24"/>
                <w:szCs w:val="24"/>
              </w:rPr>
            </w:pPr>
          </w:p>
        </w:tc>
        <w:tc>
          <w:tcPr>
            <w:tcW w:w="2462" w:type="pct"/>
          </w:tcPr>
          <w:p w14:paraId="36CA1546" w14:textId="77777777" w:rsidR="00C412A0" w:rsidRPr="009260B2" w:rsidRDefault="00C412A0" w:rsidP="008B5B85">
            <w:pPr>
              <w:suppressAutoHyphens/>
              <w:spacing w:after="0"/>
              <w:rPr>
                <w:rFonts w:ascii="Times New Roman" w:hAnsi="Times New Roman"/>
                <w:sz w:val="24"/>
                <w:szCs w:val="24"/>
              </w:rPr>
            </w:pPr>
            <w:r w:rsidRPr="009260B2">
              <w:rPr>
                <w:rFonts w:ascii="Times New Roman" w:eastAsia="Calibri" w:hAnsi="Times New Roman"/>
                <w:bCs/>
                <w:sz w:val="24"/>
                <w:szCs w:val="24"/>
              </w:rPr>
              <w:t xml:space="preserve">3. Основные принципы и методы лечения </w:t>
            </w:r>
            <w:r w:rsidRPr="009260B2">
              <w:rPr>
                <w:rFonts w:ascii="Times New Roman" w:hAnsi="Times New Roman"/>
                <w:bCs/>
                <w:sz w:val="24"/>
                <w:szCs w:val="24"/>
              </w:rPr>
              <w:t>зубочелюстных аномалий.</w:t>
            </w:r>
            <w:r w:rsidRPr="009260B2">
              <w:rPr>
                <w:rFonts w:ascii="Times New Roman" w:hAnsi="Times New Roman"/>
                <w:sz w:val="24"/>
                <w:szCs w:val="24"/>
              </w:rPr>
              <w:t xml:space="preserve"> Профилактика зубочелюстных аномалий.</w:t>
            </w:r>
          </w:p>
        </w:tc>
        <w:tc>
          <w:tcPr>
            <w:tcW w:w="751" w:type="pct"/>
            <w:vMerge/>
            <w:vAlign w:val="center"/>
          </w:tcPr>
          <w:p w14:paraId="019EF799" w14:textId="77777777" w:rsidR="00C412A0" w:rsidRPr="009260B2" w:rsidRDefault="00C412A0" w:rsidP="008B5B85">
            <w:pPr>
              <w:suppressAutoHyphens/>
              <w:rPr>
                <w:rFonts w:ascii="Times New Roman" w:hAnsi="Times New Roman"/>
                <w:b/>
                <w:sz w:val="24"/>
                <w:szCs w:val="24"/>
              </w:rPr>
            </w:pPr>
          </w:p>
        </w:tc>
        <w:tc>
          <w:tcPr>
            <w:tcW w:w="750" w:type="pct"/>
            <w:vMerge/>
          </w:tcPr>
          <w:p w14:paraId="57D93BA2" w14:textId="77777777" w:rsidR="00C412A0" w:rsidRPr="00C412A0" w:rsidRDefault="00C412A0" w:rsidP="00C412A0">
            <w:pPr>
              <w:suppressAutoHyphens/>
              <w:rPr>
                <w:rFonts w:ascii="Times New Roman" w:hAnsi="Times New Roman"/>
                <w:b/>
                <w:sz w:val="24"/>
                <w:szCs w:val="24"/>
              </w:rPr>
            </w:pPr>
          </w:p>
        </w:tc>
      </w:tr>
      <w:tr w:rsidR="008B5B85" w:rsidRPr="009260B2" w14:paraId="3C3D67FF" w14:textId="43D18DE4" w:rsidTr="00C412A0">
        <w:trPr>
          <w:trHeight w:val="344"/>
        </w:trPr>
        <w:tc>
          <w:tcPr>
            <w:tcW w:w="1037" w:type="pct"/>
            <w:vMerge w:val="restart"/>
          </w:tcPr>
          <w:p w14:paraId="2CF1B309" w14:textId="77777777" w:rsidR="008B5B85" w:rsidRPr="00795F98" w:rsidRDefault="008B5B85" w:rsidP="008B5B85">
            <w:pPr>
              <w:spacing w:after="0"/>
              <w:rPr>
                <w:rFonts w:ascii="Times New Roman" w:hAnsi="Times New Roman"/>
                <w:bCs/>
                <w:sz w:val="24"/>
                <w:szCs w:val="24"/>
              </w:rPr>
            </w:pPr>
            <w:r w:rsidRPr="00795F98">
              <w:rPr>
                <w:rFonts w:ascii="Times New Roman" w:eastAsia="Calibri" w:hAnsi="Times New Roman"/>
                <w:bCs/>
                <w:sz w:val="24"/>
                <w:szCs w:val="24"/>
              </w:rPr>
              <w:t>Тема 1.3 Классификация ортодонтических аппаратов</w:t>
            </w:r>
          </w:p>
        </w:tc>
        <w:tc>
          <w:tcPr>
            <w:tcW w:w="2462" w:type="pct"/>
          </w:tcPr>
          <w:p w14:paraId="4F6E3696" w14:textId="7DCDCF40" w:rsidR="00C412A0" w:rsidRPr="009260B2" w:rsidRDefault="008B5B85" w:rsidP="00C412A0">
            <w:pPr>
              <w:suppressAutoHyphens/>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5230FBEC" w14:textId="35DFA7BC" w:rsidR="008B5B85" w:rsidRPr="009260B2" w:rsidRDefault="008B5B85" w:rsidP="008B5B85">
            <w:pPr>
              <w:suppressAutoHyphens/>
              <w:jc w:val="center"/>
              <w:rPr>
                <w:rFonts w:ascii="Times New Roman" w:hAnsi="Times New Roman"/>
                <w:b/>
                <w:sz w:val="24"/>
                <w:szCs w:val="24"/>
              </w:rPr>
            </w:pPr>
          </w:p>
        </w:tc>
        <w:tc>
          <w:tcPr>
            <w:tcW w:w="750" w:type="pct"/>
          </w:tcPr>
          <w:p w14:paraId="593D4E13" w14:textId="77777777" w:rsidR="008B5B85" w:rsidRPr="00C412A0" w:rsidRDefault="008B5B85" w:rsidP="00C412A0">
            <w:pPr>
              <w:suppressAutoHyphens/>
              <w:rPr>
                <w:rFonts w:ascii="Times New Roman" w:hAnsi="Times New Roman"/>
                <w:b/>
                <w:sz w:val="24"/>
                <w:szCs w:val="24"/>
              </w:rPr>
            </w:pPr>
          </w:p>
        </w:tc>
      </w:tr>
      <w:tr w:rsidR="00C412A0" w:rsidRPr="009260B2" w14:paraId="648A2DB8" w14:textId="1FE91E79" w:rsidTr="00C412A0">
        <w:trPr>
          <w:trHeight w:val="191"/>
        </w:trPr>
        <w:tc>
          <w:tcPr>
            <w:tcW w:w="1037" w:type="pct"/>
            <w:vMerge/>
          </w:tcPr>
          <w:p w14:paraId="1ACB849F" w14:textId="77777777" w:rsidR="00C412A0" w:rsidRPr="00795F98" w:rsidRDefault="00C412A0" w:rsidP="008B5B85">
            <w:pPr>
              <w:spacing w:after="0"/>
              <w:rPr>
                <w:rFonts w:ascii="Times New Roman" w:eastAsia="Calibri" w:hAnsi="Times New Roman"/>
                <w:bCs/>
                <w:sz w:val="24"/>
                <w:szCs w:val="24"/>
              </w:rPr>
            </w:pPr>
          </w:p>
        </w:tc>
        <w:tc>
          <w:tcPr>
            <w:tcW w:w="2462" w:type="pct"/>
          </w:tcPr>
          <w:p w14:paraId="0CAB7938"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 xml:space="preserve">1. </w:t>
            </w:r>
            <w:r w:rsidRPr="009260B2">
              <w:rPr>
                <w:rFonts w:ascii="Times New Roman" w:eastAsia="Calibri" w:hAnsi="Times New Roman"/>
                <w:bCs/>
                <w:sz w:val="24"/>
                <w:szCs w:val="24"/>
              </w:rPr>
              <w:t>Классификация ортодонтических аппаратов.</w:t>
            </w:r>
            <w:r w:rsidRPr="009260B2">
              <w:rPr>
                <w:rFonts w:ascii="Times New Roman" w:hAnsi="Times New Roman"/>
                <w:sz w:val="24"/>
                <w:szCs w:val="24"/>
              </w:rPr>
              <w:t xml:space="preserve"> </w:t>
            </w:r>
          </w:p>
        </w:tc>
        <w:tc>
          <w:tcPr>
            <w:tcW w:w="751" w:type="pct"/>
            <w:vMerge/>
            <w:vAlign w:val="center"/>
          </w:tcPr>
          <w:p w14:paraId="29560853" w14:textId="77777777" w:rsidR="00C412A0" w:rsidRPr="009260B2" w:rsidRDefault="00C412A0" w:rsidP="008B5B85">
            <w:pPr>
              <w:suppressAutoHyphens/>
              <w:rPr>
                <w:rFonts w:ascii="Times New Roman" w:hAnsi="Times New Roman"/>
                <w:b/>
                <w:sz w:val="24"/>
                <w:szCs w:val="24"/>
              </w:rPr>
            </w:pPr>
          </w:p>
        </w:tc>
        <w:tc>
          <w:tcPr>
            <w:tcW w:w="750" w:type="pct"/>
            <w:vMerge w:val="restart"/>
          </w:tcPr>
          <w:p w14:paraId="349BB2F6"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542D4B54"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lastRenderedPageBreak/>
              <w:t>ОК 02, ОК 03</w:t>
            </w:r>
          </w:p>
          <w:p w14:paraId="4D42CD31" w14:textId="4AF11E55" w:rsidR="00C412A0" w:rsidRPr="00C412A0" w:rsidRDefault="00C412A0" w:rsidP="00C412A0">
            <w:pPr>
              <w:suppressAutoHyphens/>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64345D08" w14:textId="16C6A459" w:rsidTr="00C412A0">
        <w:trPr>
          <w:trHeight w:val="191"/>
        </w:trPr>
        <w:tc>
          <w:tcPr>
            <w:tcW w:w="1037" w:type="pct"/>
            <w:vMerge/>
          </w:tcPr>
          <w:p w14:paraId="2408D652" w14:textId="77777777" w:rsidR="00C412A0" w:rsidRPr="00795F98" w:rsidRDefault="00C412A0" w:rsidP="008B5B85">
            <w:pPr>
              <w:spacing w:after="0"/>
              <w:rPr>
                <w:rFonts w:ascii="Times New Roman" w:eastAsia="Calibri" w:hAnsi="Times New Roman"/>
                <w:bCs/>
                <w:sz w:val="24"/>
                <w:szCs w:val="24"/>
              </w:rPr>
            </w:pPr>
          </w:p>
        </w:tc>
        <w:tc>
          <w:tcPr>
            <w:tcW w:w="2462" w:type="pct"/>
          </w:tcPr>
          <w:p w14:paraId="0212BF8A"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2. Перестройка костной ткани. Процесс адаптации и закрепление результатов лечения.</w:t>
            </w:r>
          </w:p>
        </w:tc>
        <w:tc>
          <w:tcPr>
            <w:tcW w:w="751" w:type="pct"/>
            <w:vMerge/>
            <w:vAlign w:val="center"/>
          </w:tcPr>
          <w:p w14:paraId="244ACA01" w14:textId="77777777" w:rsidR="00C412A0" w:rsidRPr="009260B2" w:rsidRDefault="00C412A0" w:rsidP="008B5B85">
            <w:pPr>
              <w:suppressAutoHyphens/>
              <w:rPr>
                <w:rFonts w:ascii="Times New Roman" w:hAnsi="Times New Roman"/>
                <w:b/>
                <w:sz w:val="24"/>
                <w:szCs w:val="24"/>
              </w:rPr>
            </w:pPr>
          </w:p>
        </w:tc>
        <w:tc>
          <w:tcPr>
            <w:tcW w:w="750" w:type="pct"/>
            <w:vMerge/>
          </w:tcPr>
          <w:p w14:paraId="5D9BB21D" w14:textId="77777777" w:rsidR="00C412A0" w:rsidRPr="00C412A0" w:rsidRDefault="00C412A0" w:rsidP="00C412A0">
            <w:pPr>
              <w:suppressAutoHyphens/>
              <w:rPr>
                <w:rFonts w:ascii="Times New Roman" w:hAnsi="Times New Roman"/>
                <w:b/>
                <w:sz w:val="24"/>
                <w:szCs w:val="24"/>
              </w:rPr>
            </w:pPr>
          </w:p>
        </w:tc>
      </w:tr>
      <w:tr w:rsidR="00C412A0" w:rsidRPr="009260B2" w14:paraId="6E4588F0" w14:textId="390CDCD3" w:rsidTr="00C412A0">
        <w:trPr>
          <w:trHeight w:val="191"/>
        </w:trPr>
        <w:tc>
          <w:tcPr>
            <w:tcW w:w="1037" w:type="pct"/>
            <w:vMerge/>
          </w:tcPr>
          <w:p w14:paraId="47E1F67D" w14:textId="77777777" w:rsidR="00C412A0" w:rsidRPr="00795F98" w:rsidRDefault="00C412A0" w:rsidP="008B5B85">
            <w:pPr>
              <w:spacing w:after="0"/>
              <w:rPr>
                <w:rFonts w:ascii="Times New Roman" w:eastAsia="Calibri" w:hAnsi="Times New Roman"/>
                <w:bCs/>
                <w:sz w:val="24"/>
                <w:szCs w:val="24"/>
              </w:rPr>
            </w:pPr>
          </w:p>
        </w:tc>
        <w:tc>
          <w:tcPr>
            <w:tcW w:w="2462" w:type="pct"/>
          </w:tcPr>
          <w:p w14:paraId="42B9F98B" w14:textId="30BB5869"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3. Характеристика и выбор опорных элементов и составных частей ортодонтических аппаратов, технология их изготовления.</w:t>
            </w:r>
          </w:p>
        </w:tc>
        <w:tc>
          <w:tcPr>
            <w:tcW w:w="751" w:type="pct"/>
            <w:vMerge/>
            <w:vAlign w:val="center"/>
          </w:tcPr>
          <w:p w14:paraId="73A7250E" w14:textId="77777777" w:rsidR="00C412A0" w:rsidRPr="009260B2" w:rsidRDefault="00C412A0" w:rsidP="008B5B85">
            <w:pPr>
              <w:suppressAutoHyphens/>
              <w:rPr>
                <w:rFonts w:ascii="Times New Roman" w:hAnsi="Times New Roman"/>
                <w:b/>
                <w:sz w:val="24"/>
                <w:szCs w:val="24"/>
              </w:rPr>
            </w:pPr>
          </w:p>
        </w:tc>
        <w:tc>
          <w:tcPr>
            <w:tcW w:w="750" w:type="pct"/>
            <w:vMerge/>
          </w:tcPr>
          <w:p w14:paraId="3D805FC5" w14:textId="77777777" w:rsidR="00C412A0" w:rsidRPr="00C412A0" w:rsidRDefault="00C412A0" w:rsidP="00C412A0">
            <w:pPr>
              <w:suppressAutoHyphens/>
              <w:rPr>
                <w:rFonts w:ascii="Times New Roman" w:hAnsi="Times New Roman"/>
                <w:b/>
                <w:sz w:val="24"/>
                <w:szCs w:val="24"/>
              </w:rPr>
            </w:pPr>
          </w:p>
        </w:tc>
      </w:tr>
      <w:tr w:rsidR="008B5B85" w:rsidRPr="009260B2" w14:paraId="2E9A30A9" w14:textId="00E6EF99" w:rsidTr="00C412A0">
        <w:trPr>
          <w:trHeight w:val="147"/>
        </w:trPr>
        <w:tc>
          <w:tcPr>
            <w:tcW w:w="1037" w:type="pct"/>
            <w:vMerge w:val="restart"/>
          </w:tcPr>
          <w:p w14:paraId="7CA34CF4" w14:textId="77777777" w:rsidR="008B5B85" w:rsidRPr="00795F98" w:rsidRDefault="008B5B85" w:rsidP="008B5B85">
            <w:pPr>
              <w:spacing w:after="0"/>
              <w:rPr>
                <w:rFonts w:ascii="Times New Roman" w:hAnsi="Times New Roman"/>
                <w:bCs/>
                <w:sz w:val="24"/>
                <w:szCs w:val="24"/>
              </w:rPr>
            </w:pPr>
            <w:r w:rsidRPr="00795F98">
              <w:rPr>
                <w:rFonts w:ascii="Times New Roman" w:hAnsi="Times New Roman"/>
                <w:bCs/>
                <w:sz w:val="24"/>
                <w:szCs w:val="24"/>
              </w:rPr>
              <w:t xml:space="preserve">Тема 1.4. </w:t>
            </w:r>
            <w:r w:rsidRPr="00795F98">
              <w:rPr>
                <w:rFonts w:ascii="Times New Roman" w:hAnsi="Times New Roman"/>
                <w:sz w:val="24"/>
                <w:szCs w:val="24"/>
              </w:rPr>
              <w:t>Аппараты, применяемые для лечения аномалий положения отдельных зубов</w:t>
            </w:r>
            <w:r w:rsidRPr="00795F98">
              <w:rPr>
                <w:rFonts w:ascii="Times New Roman" w:hAnsi="Times New Roman"/>
                <w:bCs/>
                <w:sz w:val="24"/>
                <w:szCs w:val="24"/>
              </w:rPr>
              <w:t xml:space="preserve"> </w:t>
            </w:r>
          </w:p>
        </w:tc>
        <w:tc>
          <w:tcPr>
            <w:tcW w:w="2462" w:type="pct"/>
          </w:tcPr>
          <w:p w14:paraId="1FCC30E4"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vAlign w:val="center"/>
          </w:tcPr>
          <w:p w14:paraId="7A44706E" w14:textId="77777777" w:rsidR="008B5B85" w:rsidRPr="009260B2" w:rsidRDefault="008B5B85" w:rsidP="008B5B85">
            <w:pPr>
              <w:suppressAutoHyphens/>
              <w:jc w:val="center"/>
              <w:rPr>
                <w:rFonts w:ascii="Times New Roman" w:hAnsi="Times New Roman"/>
                <w:b/>
                <w:sz w:val="24"/>
                <w:szCs w:val="24"/>
              </w:rPr>
            </w:pPr>
          </w:p>
        </w:tc>
        <w:tc>
          <w:tcPr>
            <w:tcW w:w="750" w:type="pct"/>
          </w:tcPr>
          <w:p w14:paraId="36826AB1" w14:textId="77777777" w:rsidR="008B5B85" w:rsidRPr="00C412A0" w:rsidRDefault="008B5B85" w:rsidP="00C412A0">
            <w:pPr>
              <w:suppressAutoHyphens/>
              <w:rPr>
                <w:rFonts w:ascii="Times New Roman" w:hAnsi="Times New Roman"/>
                <w:b/>
                <w:sz w:val="24"/>
                <w:szCs w:val="24"/>
              </w:rPr>
            </w:pPr>
          </w:p>
        </w:tc>
      </w:tr>
      <w:tr w:rsidR="00C412A0" w:rsidRPr="009260B2" w14:paraId="4F3BCD12" w14:textId="4443E54A" w:rsidTr="00C412A0">
        <w:trPr>
          <w:trHeight w:val="143"/>
        </w:trPr>
        <w:tc>
          <w:tcPr>
            <w:tcW w:w="1037" w:type="pct"/>
            <w:vMerge/>
          </w:tcPr>
          <w:p w14:paraId="6C49913E" w14:textId="77777777" w:rsidR="00C412A0" w:rsidRPr="009260B2" w:rsidRDefault="00C412A0" w:rsidP="008B5B85">
            <w:pPr>
              <w:spacing w:after="0"/>
              <w:rPr>
                <w:rFonts w:ascii="Times New Roman" w:hAnsi="Times New Roman"/>
                <w:b/>
                <w:bCs/>
                <w:sz w:val="24"/>
                <w:szCs w:val="24"/>
              </w:rPr>
            </w:pPr>
          </w:p>
        </w:tc>
        <w:tc>
          <w:tcPr>
            <w:tcW w:w="2462" w:type="pct"/>
          </w:tcPr>
          <w:p w14:paraId="5D55ED29" w14:textId="77777777" w:rsidR="00C412A0" w:rsidRPr="009260B2" w:rsidRDefault="00C412A0" w:rsidP="008B5B85">
            <w:pPr>
              <w:pStyle w:val="Default"/>
              <w:spacing w:line="276" w:lineRule="auto"/>
            </w:pPr>
            <w:r w:rsidRPr="009260B2">
              <w:t>1. Аномалии количества, величины и формы зубов. Аномалии структуры твердых тканей и нарушение процесса прорезывания зубов. Аномалии положения отдельных зубов.</w:t>
            </w:r>
          </w:p>
        </w:tc>
        <w:tc>
          <w:tcPr>
            <w:tcW w:w="751" w:type="pct"/>
            <w:vMerge/>
            <w:vAlign w:val="center"/>
          </w:tcPr>
          <w:p w14:paraId="44781EA1" w14:textId="77777777" w:rsidR="00C412A0" w:rsidRPr="009260B2" w:rsidRDefault="00C412A0" w:rsidP="008B5B85">
            <w:pPr>
              <w:suppressAutoHyphens/>
              <w:rPr>
                <w:rFonts w:ascii="Times New Roman" w:hAnsi="Times New Roman"/>
                <w:b/>
                <w:sz w:val="24"/>
                <w:szCs w:val="24"/>
              </w:rPr>
            </w:pPr>
          </w:p>
        </w:tc>
        <w:tc>
          <w:tcPr>
            <w:tcW w:w="750" w:type="pct"/>
            <w:vMerge w:val="restart"/>
          </w:tcPr>
          <w:p w14:paraId="46A50E6D"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45275638"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7BC016C7" w14:textId="535C1B20" w:rsidR="00C412A0" w:rsidRPr="00C412A0" w:rsidRDefault="00C412A0" w:rsidP="00C412A0">
            <w:pPr>
              <w:suppressAutoHyphens/>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54800971" w14:textId="1336DAC3" w:rsidTr="00C412A0">
        <w:trPr>
          <w:trHeight w:val="143"/>
        </w:trPr>
        <w:tc>
          <w:tcPr>
            <w:tcW w:w="1037" w:type="pct"/>
            <w:vMerge/>
          </w:tcPr>
          <w:p w14:paraId="4437096D" w14:textId="77777777" w:rsidR="00C412A0" w:rsidRPr="009260B2" w:rsidRDefault="00C412A0" w:rsidP="008B5B85">
            <w:pPr>
              <w:spacing w:after="0"/>
              <w:rPr>
                <w:rFonts w:ascii="Times New Roman" w:hAnsi="Times New Roman"/>
                <w:b/>
                <w:bCs/>
                <w:sz w:val="24"/>
                <w:szCs w:val="24"/>
              </w:rPr>
            </w:pPr>
          </w:p>
        </w:tc>
        <w:tc>
          <w:tcPr>
            <w:tcW w:w="2462" w:type="pct"/>
          </w:tcPr>
          <w:p w14:paraId="0E7164EE" w14:textId="77777777" w:rsidR="00C412A0" w:rsidRPr="009260B2" w:rsidRDefault="00C412A0" w:rsidP="008B5B85">
            <w:pPr>
              <w:snapToGrid w:val="0"/>
              <w:spacing w:after="0"/>
              <w:ind w:right="-28"/>
              <w:rPr>
                <w:rFonts w:ascii="Times New Roman" w:hAnsi="Times New Roman"/>
                <w:sz w:val="24"/>
                <w:szCs w:val="24"/>
              </w:rPr>
            </w:pPr>
            <w:r w:rsidRPr="009260B2">
              <w:rPr>
                <w:rFonts w:ascii="Times New Roman" w:hAnsi="Times New Roman"/>
                <w:sz w:val="24"/>
                <w:szCs w:val="24"/>
              </w:rPr>
              <w:t>2. Технология изготовления аппаратов для лечения аномалий положения отдельных зубов состав, физические, химические, механические, технологические свойства зуботехнических материалов, нормы расходования и порядок их списания.</w:t>
            </w:r>
          </w:p>
        </w:tc>
        <w:tc>
          <w:tcPr>
            <w:tcW w:w="751" w:type="pct"/>
            <w:vMerge/>
            <w:vAlign w:val="center"/>
          </w:tcPr>
          <w:p w14:paraId="2F39B922" w14:textId="77777777" w:rsidR="00C412A0" w:rsidRPr="009260B2" w:rsidRDefault="00C412A0" w:rsidP="008B5B85">
            <w:pPr>
              <w:suppressAutoHyphens/>
              <w:rPr>
                <w:rFonts w:ascii="Times New Roman" w:hAnsi="Times New Roman"/>
                <w:b/>
                <w:sz w:val="24"/>
                <w:szCs w:val="24"/>
              </w:rPr>
            </w:pPr>
          </w:p>
        </w:tc>
        <w:tc>
          <w:tcPr>
            <w:tcW w:w="750" w:type="pct"/>
            <w:vMerge/>
          </w:tcPr>
          <w:p w14:paraId="3A733817" w14:textId="77777777" w:rsidR="00C412A0" w:rsidRPr="00C412A0" w:rsidRDefault="00C412A0" w:rsidP="00C412A0">
            <w:pPr>
              <w:suppressAutoHyphens/>
              <w:rPr>
                <w:rFonts w:ascii="Times New Roman" w:hAnsi="Times New Roman"/>
                <w:b/>
                <w:sz w:val="24"/>
                <w:szCs w:val="24"/>
              </w:rPr>
            </w:pPr>
          </w:p>
        </w:tc>
      </w:tr>
      <w:tr w:rsidR="008B5B85" w:rsidRPr="009260B2" w14:paraId="7BEB0748" w14:textId="713BAE9B" w:rsidTr="00C412A0">
        <w:trPr>
          <w:trHeight w:val="143"/>
        </w:trPr>
        <w:tc>
          <w:tcPr>
            <w:tcW w:w="1037" w:type="pct"/>
            <w:vMerge/>
          </w:tcPr>
          <w:p w14:paraId="4EF727D0" w14:textId="77777777" w:rsidR="008B5B85" w:rsidRPr="009260B2" w:rsidRDefault="008B5B85" w:rsidP="008B5B85">
            <w:pPr>
              <w:spacing w:after="0"/>
              <w:rPr>
                <w:rFonts w:ascii="Times New Roman" w:hAnsi="Times New Roman"/>
                <w:b/>
                <w:bCs/>
                <w:sz w:val="24"/>
                <w:szCs w:val="24"/>
              </w:rPr>
            </w:pPr>
          </w:p>
        </w:tc>
        <w:tc>
          <w:tcPr>
            <w:tcW w:w="2462" w:type="pct"/>
          </w:tcPr>
          <w:p w14:paraId="7ABF48C0" w14:textId="77777777" w:rsidR="008B5B85" w:rsidRPr="009260B2" w:rsidRDefault="008B5B85" w:rsidP="008B5B85">
            <w:pPr>
              <w:suppressAutoHyphens/>
              <w:rPr>
                <w:rFonts w:ascii="Times New Roman" w:hAnsi="Times New Roman"/>
                <w:b/>
                <w:sz w:val="24"/>
                <w:szCs w:val="24"/>
              </w:rPr>
            </w:pPr>
            <w:r w:rsidRPr="009260B2">
              <w:rPr>
                <w:rFonts w:ascii="Times New Roman" w:hAnsi="Times New Roman"/>
                <w:b/>
                <w:bCs/>
                <w:sz w:val="24"/>
                <w:szCs w:val="24"/>
              </w:rPr>
              <w:t>В том числе практических занятий и лабораторных работ</w:t>
            </w:r>
          </w:p>
        </w:tc>
        <w:tc>
          <w:tcPr>
            <w:tcW w:w="751" w:type="pct"/>
            <w:vAlign w:val="center"/>
          </w:tcPr>
          <w:p w14:paraId="1756E710" w14:textId="0CCC401D" w:rsidR="008B5B85" w:rsidRPr="009260B2" w:rsidRDefault="008B5B85" w:rsidP="008B5B85">
            <w:pPr>
              <w:suppressAutoHyphens/>
              <w:jc w:val="center"/>
              <w:rPr>
                <w:rFonts w:ascii="Times New Roman" w:hAnsi="Times New Roman"/>
                <w:b/>
                <w:sz w:val="24"/>
                <w:szCs w:val="24"/>
              </w:rPr>
            </w:pPr>
          </w:p>
        </w:tc>
        <w:tc>
          <w:tcPr>
            <w:tcW w:w="750" w:type="pct"/>
          </w:tcPr>
          <w:p w14:paraId="19A671DD" w14:textId="77777777" w:rsidR="008B5B85" w:rsidRPr="00C412A0" w:rsidRDefault="008B5B85" w:rsidP="00C412A0">
            <w:pPr>
              <w:suppressAutoHyphens/>
              <w:rPr>
                <w:rFonts w:ascii="Times New Roman" w:hAnsi="Times New Roman"/>
                <w:b/>
                <w:sz w:val="24"/>
                <w:szCs w:val="24"/>
              </w:rPr>
            </w:pPr>
          </w:p>
        </w:tc>
      </w:tr>
      <w:tr w:rsidR="00C412A0" w:rsidRPr="009260B2" w14:paraId="5DDB26A5" w14:textId="216AE103" w:rsidTr="00C412A0">
        <w:trPr>
          <w:trHeight w:val="143"/>
        </w:trPr>
        <w:tc>
          <w:tcPr>
            <w:tcW w:w="1037" w:type="pct"/>
            <w:vMerge/>
          </w:tcPr>
          <w:p w14:paraId="02835763" w14:textId="77777777" w:rsidR="00C412A0" w:rsidRPr="009260B2" w:rsidRDefault="00C412A0" w:rsidP="008B5B85">
            <w:pPr>
              <w:spacing w:after="0"/>
              <w:rPr>
                <w:rFonts w:ascii="Times New Roman" w:hAnsi="Times New Roman"/>
                <w:b/>
                <w:bCs/>
                <w:sz w:val="24"/>
                <w:szCs w:val="24"/>
              </w:rPr>
            </w:pPr>
          </w:p>
        </w:tc>
        <w:tc>
          <w:tcPr>
            <w:tcW w:w="2462" w:type="pct"/>
          </w:tcPr>
          <w:p w14:paraId="03BC18C1" w14:textId="77777777" w:rsidR="00C412A0" w:rsidRPr="009260B2" w:rsidRDefault="00C412A0" w:rsidP="008B5B85">
            <w:pPr>
              <w:spacing w:after="0"/>
              <w:rPr>
                <w:rFonts w:ascii="Times New Roman" w:hAnsi="Times New Roman"/>
                <w:b/>
                <w:sz w:val="24"/>
                <w:szCs w:val="24"/>
              </w:rPr>
            </w:pPr>
            <w:r w:rsidRPr="009260B2">
              <w:rPr>
                <w:rFonts w:ascii="Times New Roman" w:hAnsi="Times New Roman"/>
                <w:b/>
                <w:sz w:val="24"/>
                <w:szCs w:val="24"/>
              </w:rPr>
              <w:t>1.Практические занятия «Изготовление пластинки на верхнюю челюсть для поворота зуба по оси»</w:t>
            </w:r>
          </w:p>
        </w:tc>
        <w:tc>
          <w:tcPr>
            <w:tcW w:w="751" w:type="pct"/>
            <w:vAlign w:val="center"/>
          </w:tcPr>
          <w:p w14:paraId="620E68E6" w14:textId="12C45CCC" w:rsidR="00C412A0" w:rsidRPr="009260B2" w:rsidRDefault="00C412A0" w:rsidP="008B5B85">
            <w:pPr>
              <w:suppressAutoHyphens/>
              <w:jc w:val="center"/>
              <w:rPr>
                <w:rFonts w:ascii="Times New Roman" w:hAnsi="Times New Roman"/>
                <w:sz w:val="24"/>
                <w:szCs w:val="24"/>
              </w:rPr>
            </w:pPr>
          </w:p>
        </w:tc>
        <w:tc>
          <w:tcPr>
            <w:tcW w:w="750" w:type="pct"/>
            <w:vMerge w:val="restart"/>
          </w:tcPr>
          <w:p w14:paraId="0B2DF17F"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7C9658A5"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1C46ECA2" w14:textId="2ED3A508" w:rsidR="00C412A0" w:rsidRPr="00C412A0" w:rsidRDefault="00C412A0" w:rsidP="00C412A0">
            <w:pPr>
              <w:suppressAutoHyphens/>
              <w:rPr>
                <w:rFonts w:ascii="Times New Roman" w:hAnsi="Times New Roman"/>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01AFDC79" w14:textId="67F0D3B2" w:rsidTr="00C412A0">
        <w:trPr>
          <w:trHeight w:val="143"/>
        </w:trPr>
        <w:tc>
          <w:tcPr>
            <w:tcW w:w="1037" w:type="pct"/>
            <w:vMerge/>
          </w:tcPr>
          <w:p w14:paraId="3B667676" w14:textId="77777777" w:rsidR="00C412A0" w:rsidRPr="009260B2" w:rsidRDefault="00C412A0" w:rsidP="008B5B85">
            <w:pPr>
              <w:spacing w:after="0"/>
              <w:rPr>
                <w:rFonts w:ascii="Times New Roman" w:hAnsi="Times New Roman"/>
                <w:b/>
                <w:bCs/>
                <w:sz w:val="24"/>
                <w:szCs w:val="24"/>
              </w:rPr>
            </w:pPr>
          </w:p>
        </w:tc>
        <w:tc>
          <w:tcPr>
            <w:tcW w:w="2462" w:type="pct"/>
          </w:tcPr>
          <w:p w14:paraId="64DB63A2" w14:textId="77777777" w:rsidR="00C412A0" w:rsidRPr="009260B2" w:rsidRDefault="00C412A0" w:rsidP="008B5B85">
            <w:pPr>
              <w:pStyle w:val="Default"/>
              <w:spacing w:line="276" w:lineRule="auto"/>
              <w:rPr>
                <w:bCs/>
              </w:rPr>
            </w:pPr>
            <w:r w:rsidRPr="009260B2">
              <w:rPr>
                <w:bCs/>
              </w:rPr>
              <w:t>1.1.</w:t>
            </w:r>
            <w:r>
              <w:rPr>
                <w:bCs/>
              </w:rPr>
              <w:t xml:space="preserve"> </w:t>
            </w:r>
            <w:r w:rsidRPr="009260B2">
              <w:rPr>
                <w:bCs/>
              </w:rPr>
              <w:t>Изготовление конструктивных элементов</w:t>
            </w:r>
          </w:p>
        </w:tc>
        <w:tc>
          <w:tcPr>
            <w:tcW w:w="751" w:type="pct"/>
            <w:vAlign w:val="center"/>
          </w:tcPr>
          <w:p w14:paraId="4F8A24BA" w14:textId="1228C3CC" w:rsidR="00C412A0" w:rsidRPr="00614FF5" w:rsidRDefault="00C412A0" w:rsidP="008B5B85">
            <w:pPr>
              <w:suppressAutoHyphens/>
              <w:jc w:val="center"/>
              <w:rPr>
                <w:rFonts w:ascii="Times New Roman" w:hAnsi="Times New Roman"/>
                <w:sz w:val="24"/>
                <w:szCs w:val="24"/>
              </w:rPr>
            </w:pPr>
          </w:p>
        </w:tc>
        <w:tc>
          <w:tcPr>
            <w:tcW w:w="750" w:type="pct"/>
            <w:vMerge/>
          </w:tcPr>
          <w:p w14:paraId="1CF6537F" w14:textId="2DC8CB59" w:rsidR="00C412A0" w:rsidRPr="00C412A0" w:rsidRDefault="00C412A0" w:rsidP="00C412A0">
            <w:pPr>
              <w:suppressAutoHyphens/>
              <w:rPr>
                <w:rFonts w:ascii="Times New Roman" w:hAnsi="Times New Roman"/>
                <w:sz w:val="24"/>
                <w:szCs w:val="24"/>
              </w:rPr>
            </w:pPr>
          </w:p>
        </w:tc>
      </w:tr>
      <w:tr w:rsidR="00C412A0" w:rsidRPr="009260B2" w14:paraId="2DDBD1E3" w14:textId="30EDDDF8" w:rsidTr="00C412A0">
        <w:trPr>
          <w:trHeight w:val="143"/>
        </w:trPr>
        <w:tc>
          <w:tcPr>
            <w:tcW w:w="1037" w:type="pct"/>
            <w:vMerge/>
          </w:tcPr>
          <w:p w14:paraId="52A9CCD2" w14:textId="77777777" w:rsidR="00C412A0" w:rsidRPr="009260B2" w:rsidRDefault="00C412A0" w:rsidP="008B5B85">
            <w:pPr>
              <w:spacing w:after="0"/>
              <w:rPr>
                <w:rFonts w:ascii="Times New Roman" w:hAnsi="Times New Roman"/>
                <w:b/>
                <w:bCs/>
                <w:sz w:val="24"/>
                <w:szCs w:val="24"/>
              </w:rPr>
            </w:pPr>
          </w:p>
        </w:tc>
        <w:tc>
          <w:tcPr>
            <w:tcW w:w="2462" w:type="pct"/>
          </w:tcPr>
          <w:p w14:paraId="57237D57" w14:textId="77777777" w:rsidR="00C412A0" w:rsidRPr="009260B2" w:rsidRDefault="00C412A0" w:rsidP="008B5B85">
            <w:pPr>
              <w:pStyle w:val="Default"/>
              <w:spacing w:line="276" w:lineRule="auto"/>
              <w:rPr>
                <w:bCs/>
              </w:rPr>
            </w:pPr>
            <w:r w:rsidRPr="009260B2">
              <w:rPr>
                <w:bCs/>
              </w:rPr>
              <w:t>1.2.</w:t>
            </w:r>
            <w:r>
              <w:rPr>
                <w:bCs/>
              </w:rPr>
              <w:t xml:space="preserve"> </w:t>
            </w:r>
            <w:r w:rsidRPr="009260B2">
              <w:rPr>
                <w:bCs/>
              </w:rPr>
              <w:t>Замена воска на пластмассу.</w:t>
            </w:r>
          </w:p>
        </w:tc>
        <w:tc>
          <w:tcPr>
            <w:tcW w:w="751" w:type="pct"/>
            <w:vAlign w:val="center"/>
          </w:tcPr>
          <w:p w14:paraId="078C566A" w14:textId="40EC19BD" w:rsidR="00C412A0" w:rsidRPr="00614FF5" w:rsidRDefault="00C412A0" w:rsidP="008B5B85">
            <w:pPr>
              <w:suppressAutoHyphens/>
              <w:jc w:val="center"/>
              <w:rPr>
                <w:rFonts w:ascii="Times New Roman" w:hAnsi="Times New Roman"/>
                <w:sz w:val="24"/>
                <w:szCs w:val="24"/>
              </w:rPr>
            </w:pPr>
          </w:p>
        </w:tc>
        <w:tc>
          <w:tcPr>
            <w:tcW w:w="750" w:type="pct"/>
            <w:vMerge/>
          </w:tcPr>
          <w:p w14:paraId="30693ABA" w14:textId="77777777" w:rsidR="00C412A0" w:rsidRPr="00C412A0" w:rsidRDefault="00C412A0" w:rsidP="00C412A0">
            <w:pPr>
              <w:suppressAutoHyphens/>
              <w:rPr>
                <w:rFonts w:ascii="Times New Roman" w:hAnsi="Times New Roman"/>
                <w:sz w:val="24"/>
                <w:szCs w:val="24"/>
              </w:rPr>
            </w:pPr>
          </w:p>
        </w:tc>
      </w:tr>
      <w:tr w:rsidR="008B5B85" w:rsidRPr="009260B2" w14:paraId="66FF3519" w14:textId="4FFEBDEC" w:rsidTr="00C412A0">
        <w:trPr>
          <w:trHeight w:val="72"/>
        </w:trPr>
        <w:tc>
          <w:tcPr>
            <w:tcW w:w="1037" w:type="pct"/>
            <w:vMerge w:val="restart"/>
          </w:tcPr>
          <w:p w14:paraId="650FBFD7" w14:textId="77777777" w:rsidR="008B5B85" w:rsidRPr="00795F98" w:rsidRDefault="008B5B85" w:rsidP="008B5B85">
            <w:pPr>
              <w:spacing w:after="0"/>
              <w:rPr>
                <w:rFonts w:ascii="Times New Roman" w:hAnsi="Times New Roman"/>
                <w:bCs/>
                <w:sz w:val="24"/>
                <w:szCs w:val="24"/>
              </w:rPr>
            </w:pPr>
            <w:r w:rsidRPr="00795F98">
              <w:rPr>
                <w:rFonts w:ascii="Times New Roman" w:hAnsi="Times New Roman"/>
                <w:bCs/>
                <w:sz w:val="24"/>
                <w:szCs w:val="24"/>
              </w:rPr>
              <w:t xml:space="preserve">Тема 1.5. </w:t>
            </w:r>
            <w:r w:rsidRPr="00795F98">
              <w:rPr>
                <w:rFonts w:ascii="Times New Roman" w:hAnsi="Times New Roman"/>
                <w:sz w:val="24"/>
                <w:szCs w:val="24"/>
              </w:rPr>
              <w:t>Аппараты, применяемые для лечения аномалий прикуса</w:t>
            </w:r>
          </w:p>
        </w:tc>
        <w:tc>
          <w:tcPr>
            <w:tcW w:w="2462" w:type="pct"/>
          </w:tcPr>
          <w:p w14:paraId="283F74CC"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257079D9" w14:textId="080D9DB7" w:rsidR="008B5B85" w:rsidRPr="009260B2" w:rsidRDefault="008B5B85" w:rsidP="008B5B85">
            <w:pPr>
              <w:suppressAutoHyphens/>
              <w:jc w:val="center"/>
              <w:rPr>
                <w:rFonts w:ascii="Times New Roman" w:hAnsi="Times New Roman"/>
                <w:b/>
                <w:sz w:val="24"/>
                <w:szCs w:val="24"/>
              </w:rPr>
            </w:pPr>
          </w:p>
        </w:tc>
        <w:tc>
          <w:tcPr>
            <w:tcW w:w="750" w:type="pct"/>
          </w:tcPr>
          <w:p w14:paraId="7AC8E417" w14:textId="77777777" w:rsidR="008B5B85" w:rsidRPr="00C412A0" w:rsidRDefault="008B5B85" w:rsidP="00C412A0">
            <w:pPr>
              <w:suppressAutoHyphens/>
              <w:rPr>
                <w:rFonts w:ascii="Times New Roman" w:hAnsi="Times New Roman"/>
                <w:b/>
                <w:sz w:val="24"/>
                <w:szCs w:val="24"/>
              </w:rPr>
            </w:pPr>
          </w:p>
        </w:tc>
      </w:tr>
      <w:tr w:rsidR="00C412A0" w:rsidRPr="009260B2" w14:paraId="4C9A9392" w14:textId="07E35300" w:rsidTr="00C412A0">
        <w:trPr>
          <w:trHeight w:val="63"/>
        </w:trPr>
        <w:tc>
          <w:tcPr>
            <w:tcW w:w="1037" w:type="pct"/>
            <w:vMerge/>
          </w:tcPr>
          <w:p w14:paraId="67A4F3EB" w14:textId="77777777" w:rsidR="00C412A0" w:rsidRPr="00795F98" w:rsidRDefault="00C412A0" w:rsidP="008B5B85">
            <w:pPr>
              <w:spacing w:after="0"/>
              <w:rPr>
                <w:rFonts w:ascii="Times New Roman" w:hAnsi="Times New Roman"/>
                <w:bCs/>
                <w:sz w:val="24"/>
                <w:szCs w:val="24"/>
              </w:rPr>
            </w:pPr>
          </w:p>
        </w:tc>
        <w:tc>
          <w:tcPr>
            <w:tcW w:w="2462" w:type="pct"/>
          </w:tcPr>
          <w:p w14:paraId="3E2E7788" w14:textId="77777777" w:rsidR="00C412A0" w:rsidRPr="009260B2" w:rsidRDefault="00C412A0" w:rsidP="008B5B85">
            <w:pPr>
              <w:pStyle w:val="Default"/>
              <w:spacing w:line="276" w:lineRule="auto"/>
            </w:pPr>
            <w:r w:rsidRPr="009260B2">
              <w:t>1. Виды и формы аномалий. Механизм развития дистального, мезиального, открытого и глубокого прикуса.</w:t>
            </w:r>
          </w:p>
        </w:tc>
        <w:tc>
          <w:tcPr>
            <w:tcW w:w="751" w:type="pct"/>
            <w:vMerge/>
            <w:vAlign w:val="center"/>
          </w:tcPr>
          <w:p w14:paraId="17AC6B3C" w14:textId="77777777" w:rsidR="00C412A0" w:rsidRPr="009260B2" w:rsidRDefault="00C412A0" w:rsidP="008B5B85">
            <w:pPr>
              <w:suppressAutoHyphens/>
              <w:rPr>
                <w:rFonts w:ascii="Times New Roman" w:hAnsi="Times New Roman"/>
                <w:b/>
                <w:sz w:val="24"/>
                <w:szCs w:val="24"/>
              </w:rPr>
            </w:pPr>
          </w:p>
        </w:tc>
        <w:tc>
          <w:tcPr>
            <w:tcW w:w="750" w:type="pct"/>
            <w:vMerge w:val="restart"/>
          </w:tcPr>
          <w:p w14:paraId="3C474435"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151081CB"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36F3D83B" w14:textId="25095A0F" w:rsidR="00C412A0" w:rsidRPr="00C412A0" w:rsidRDefault="00C412A0" w:rsidP="00C412A0">
            <w:pPr>
              <w:suppressAutoHyphens/>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39F54615" w14:textId="43BB0FDF" w:rsidTr="00C412A0">
        <w:trPr>
          <w:trHeight w:val="63"/>
        </w:trPr>
        <w:tc>
          <w:tcPr>
            <w:tcW w:w="1037" w:type="pct"/>
            <w:vMerge/>
          </w:tcPr>
          <w:p w14:paraId="611C1969" w14:textId="77777777" w:rsidR="00C412A0" w:rsidRPr="00795F98" w:rsidRDefault="00C412A0" w:rsidP="008B5B85">
            <w:pPr>
              <w:spacing w:after="0"/>
              <w:rPr>
                <w:rFonts w:ascii="Times New Roman" w:hAnsi="Times New Roman"/>
                <w:bCs/>
                <w:sz w:val="24"/>
                <w:szCs w:val="24"/>
              </w:rPr>
            </w:pPr>
          </w:p>
        </w:tc>
        <w:tc>
          <w:tcPr>
            <w:tcW w:w="2462" w:type="pct"/>
          </w:tcPr>
          <w:p w14:paraId="0E07B507"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2. Аппараты, применяемые для лечения аномалий прикуса.</w:t>
            </w:r>
          </w:p>
        </w:tc>
        <w:tc>
          <w:tcPr>
            <w:tcW w:w="751" w:type="pct"/>
            <w:vMerge/>
            <w:vAlign w:val="center"/>
          </w:tcPr>
          <w:p w14:paraId="58B885E3" w14:textId="77777777" w:rsidR="00C412A0" w:rsidRPr="009260B2" w:rsidRDefault="00C412A0" w:rsidP="008B5B85">
            <w:pPr>
              <w:suppressAutoHyphens/>
              <w:rPr>
                <w:rFonts w:ascii="Times New Roman" w:hAnsi="Times New Roman"/>
                <w:b/>
                <w:sz w:val="24"/>
                <w:szCs w:val="24"/>
              </w:rPr>
            </w:pPr>
          </w:p>
        </w:tc>
        <w:tc>
          <w:tcPr>
            <w:tcW w:w="750" w:type="pct"/>
            <w:vMerge/>
          </w:tcPr>
          <w:p w14:paraId="7A5CBFF1" w14:textId="77777777" w:rsidR="00C412A0" w:rsidRPr="00C412A0" w:rsidRDefault="00C412A0" w:rsidP="00C412A0">
            <w:pPr>
              <w:suppressAutoHyphens/>
              <w:rPr>
                <w:rFonts w:ascii="Times New Roman" w:hAnsi="Times New Roman"/>
                <w:b/>
                <w:sz w:val="24"/>
                <w:szCs w:val="24"/>
              </w:rPr>
            </w:pPr>
          </w:p>
        </w:tc>
      </w:tr>
      <w:tr w:rsidR="00C412A0" w:rsidRPr="009260B2" w14:paraId="57480F8D" w14:textId="533C69E6" w:rsidTr="00C412A0">
        <w:trPr>
          <w:trHeight w:val="63"/>
        </w:trPr>
        <w:tc>
          <w:tcPr>
            <w:tcW w:w="1037" w:type="pct"/>
            <w:vMerge/>
          </w:tcPr>
          <w:p w14:paraId="118E6DB2" w14:textId="77777777" w:rsidR="00C412A0" w:rsidRPr="00795F98" w:rsidRDefault="00C412A0" w:rsidP="008B5B85">
            <w:pPr>
              <w:spacing w:after="0"/>
              <w:rPr>
                <w:rFonts w:ascii="Times New Roman" w:hAnsi="Times New Roman"/>
                <w:bCs/>
                <w:sz w:val="24"/>
                <w:szCs w:val="24"/>
              </w:rPr>
            </w:pPr>
          </w:p>
        </w:tc>
        <w:tc>
          <w:tcPr>
            <w:tcW w:w="2462" w:type="pct"/>
          </w:tcPr>
          <w:p w14:paraId="201305E1" w14:textId="77777777" w:rsidR="00C412A0" w:rsidRPr="009260B2" w:rsidRDefault="00C412A0" w:rsidP="008B5B85">
            <w:pPr>
              <w:snapToGrid w:val="0"/>
              <w:spacing w:after="0"/>
              <w:ind w:right="-28"/>
              <w:rPr>
                <w:rFonts w:ascii="Times New Roman" w:hAnsi="Times New Roman"/>
                <w:sz w:val="24"/>
                <w:szCs w:val="24"/>
              </w:rPr>
            </w:pPr>
            <w:r w:rsidRPr="009260B2">
              <w:rPr>
                <w:rFonts w:ascii="Times New Roman" w:hAnsi="Times New Roman"/>
                <w:sz w:val="24"/>
                <w:szCs w:val="24"/>
              </w:rPr>
              <w:t xml:space="preserve">3. Современные технологии и клинико-лабораторные этапы изготовления и починки съемных и несъемных ортодонтических аппаратов и детских зубных протезов. </w:t>
            </w:r>
          </w:p>
        </w:tc>
        <w:tc>
          <w:tcPr>
            <w:tcW w:w="751" w:type="pct"/>
            <w:vMerge/>
            <w:vAlign w:val="center"/>
          </w:tcPr>
          <w:p w14:paraId="14D555C4" w14:textId="77777777" w:rsidR="00C412A0" w:rsidRPr="009260B2" w:rsidRDefault="00C412A0" w:rsidP="008B5B85">
            <w:pPr>
              <w:suppressAutoHyphens/>
              <w:rPr>
                <w:rFonts w:ascii="Times New Roman" w:hAnsi="Times New Roman"/>
                <w:b/>
                <w:sz w:val="24"/>
                <w:szCs w:val="24"/>
              </w:rPr>
            </w:pPr>
          </w:p>
        </w:tc>
        <w:tc>
          <w:tcPr>
            <w:tcW w:w="750" w:type="pct"/>
            <w:vMerge/>
          </w:tcPr>
          <w:p w14:paraId="4FB78561" w14:textId="77777777" w:rsidR="00C412A0" w:rsidRPr="00C412A0" w:rsidRDefault="00C412A0" w:rsidP="00C412A0">
            <w:pPr>
              <w:suppressAutoHyphens/>
              <w:rPr>
                <w:rFonts w:ascii="Times New Roman" w:hAnsi="Times New Roman"/>
                <w:b/>
                <w:sz w:val="24"/>
                <w:szCs w:val="24"/>
              </w:rPr>
            </w:pPr>
          </w:p>
        </w:tc>
      </w:tr>
      <w:tr w:rsidR="008B5B85" w:rsidRPr="009260B2" w14:paraId="13964E1A" w14:textId="4E84B87F" w:rsidTr="00C412A0">
        <w:trPr>
          <w:trHeight w:val="63"/>
        </w:trPr>
        <w:tc>
          <w:tcPr>
            <w:tcW w:w="1037" w:type="pct"/>
            <w:vMerge/>
          </w:tcPr>
          <w:p w14:paraId="02897BC7" w14:textId="77777777" w:rsidR="008B5B85" w:rsidRPr="00795F98" w:rsidRDefault="008B5B85" w:rsidP="008B5B85">
            <w:pPr>
              <w:spacing w:after="0"/>
              <w:rPr>
                <w:rFonts w:ascii="Times New Roman" w:hAnsi="Times New Roman"/>
                <w:bCs/>
                <w:sz w:val="24"/>
                <w:szCs w:val="24"/>
              </w:rPr>
            </w:pPr>
          </w:p>
        </w:tc>
        <w:tc>
          <w:tcPr>
            <w:tcW w:w="2462" w:type="pct"/>
          </w:tcPr>
          <w:p w14:paraId="6F5E35D1"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В том числе практических занятий и лабораторных работ</w:t>
            </w:r>
          </w:p>
        </w:tc>
        <w:tc>
          <w:tcPr>
            <w:tcW w:w="751" w:type="pct"/>
            <w:vAlign w:val="center"/>
          </w:tcPr>
          <w:p w14:paraId="0C43796F" w14:textId="6838A938" w:rsidR="008B5B85" w:rsidRPr="009260B2" w:rsidRDefault="008B5B85" w:rsidP="008B5B85">
            <w:pPr>
              <w:spacing w:after="0"/>
              <w:jc w:val="center"/>
              <w:rPr>
                <w:rFonts w:ascii="Times New Roman" w:hAnsi="Times New Roman"/>
                <w:b/>
                <w:sz w:val="24"/>
                <w:szCs w:val="24"/>
              </w:rPr>
            </w:pPr>
          </w:p>
        </w:tc>
        <w:tc>
          <w:tcPr>
            <w:tcW w:w="750" w:type="pct"/>
          </w:tcPr>
          <w:p w14:paraId="54A6CD4E" w14:textId="77777777" w:rsidR="008B5B85" w:rsidRPr="00C412A0" w:rsidRDefault="008B5B85" w:rsidP="00C412A0">
            <w:pPr>
              <w:spacing w:after="0"/>
              <w:rPr>
                <w:rFonts w:ascii="Times New Roman" w:hAnsi="Times New Roman"/>
                <w:b/>
                <w:sz w:val="24"/>
                <w:szCs w:val="24"/>
              </w:rPr>
            </w:pPr>
          </w:p>
        </w:tc>
      </w:tr>
      <w:tr w:rsidR="008B5B85" w:rsidRPr="009260B2" w14:paraId="31E4DF4C" w14:textId="1E1F1C21" w:rsidTr="00C412A0">
        <w:trPr>
          <w:trHeight w:val="63"/>
        </w:trPr>
        <w:tc>
          <w:tcPr>
            <w:tcW w:w="1037" w:type="pct"/>
            <w:vMerge/>
          </w:tcPr>
          <w:p w14:paraId="083EE675" w14:textId="77777777" w:rsidR="008B5B85" w:rsidRPr="00795F98" w:rsidRDefault="008B5B85" w:rsidP="008B5B85">
            <w:pPr>
              <w:spacing w:after="0"/>
              <w:rPr>
                <w:rFonts w:ascii="Times New Roman" w:hAnsi="Times New Roman"/>
                <w:bCs/>
                <w:sz w:val="24"/>
                <w:szCs w:val="24"/>
              </w:rPr>
            </w:pPr>
          </w:p>
        </w:tc>
        <w:tc>
          <w:tcPr>
            <w:tcW w:w="2462" w:type="pct"/>
          </w:tcPr>
          <w:p w14:paraId="701BD404"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sz w:val="24"/>
                <w:szCs w:val="24"/>
              </w:rPr>
              <w:t>1. Практические занятия «Изготовление аппарата Брюкля»</w:t>
            </w:r>
          </w:p>
        </w:tc>
        <w:tc>
          <w:tcPr>
            <w:tcW w:w="751" w:type="pct"/>
            <w:vAlign w:val="center"/>
          </w:tcPr>
          <w:p w14:paraId="76A1A286" w14:textId="60C0C473" w:rsidR="008B5B85" w:rsidRPr="009260B2" w:rsidRDefault="008B5B85" w:rsidP="008B5B85">
            <w:pPr>
              <w:spacing w:after="0"/>
              <w:jc w:val="center"/>
              <w:rPr>
                <w:rFonts w:ascii="Times New Roman" w:hAnsi="Times New Roman"/>
                <w:b/>
                <w:sz w:val="24"/>
                <w:szCs w:val="24"/>
              </w:rPr>
            </w:pPr>
          </w:p>
        </w:tc>
        <w:tc>
          <w:tcPr>
            <w:tcW w:w="750" w:type="pct"/>
          </w:tcPr>
          <w:p w14:paraId="2A86DBF5" w14:textId="77777777" w:rsidR="008B5B85" w:rsidRPr="00C412A0" w:rsidRDefault="008B5B85" w:rsidP="00C412A0">
            <w:pPr>
              <w:spacing w:after="0"/>
              <w:rPr>
                <w:rFonts w:ascii="Times New Roman" w:hAnsi="Times New Roman"/>
                <w:b/>
                <w:sz w:val="24"/>
                <w:szCs w:val="24"/>
              </w:rPr>
            </w:pPr>
          </w:p>
        </w:tc>
      </w:tr>
      <w:tr w:rsidR="00C412A0" w:rsidRPr="009260B2" w14:paraId="163596A9" w14:textId="12B101CD" w:rsidTr="00C412A0">
        <w:trPr>
          <w:trHeight w:val="63"/>
        </w:trPr>
        <w:tc>
          <w:tcPr>
            <w:tcW w:w="1037" w:type="pct"/>
            <w:vMerge/>
          </w:tcPr>
          <w:p w14:paraId="345740C0" w14:textId="77777777" w:rsidR="00C412A0" w:rsidRPr="00795F98" w:rsidRDefault="00C412A0" w:rsidP="008B5B85">
            <w:pPr>
              <w:spacing w:after="0"/>
              <w:rPr>
                <w:rFonts w:ascii="Times New Roman" w:hAnsi="Times New Roman"/>
                <w:bCs/>
                <w:sz w:val="24"/>
                <w:szCs w:val="24"/>
              </w:rPr>
            </w:pPr>
          </w:p>
        </w:tc>
        <w:tc>
          <w:tcPr>
            <w:tcW w:w="2462" w:type="pct"/>
          </w:tcPr>
          <w:p w14:paraId="125BCCEF"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1.1.</w:t>
            </w:r>
            <w:r>
              <w:rPr>
                <w:rFonts w:ascii="Times New Roman" w:hAnsi="Times New Roman"/>
                <w:sz w:val="24"/>
                <w:szCs w:val="24"/>
              </w:rPr>
              <w:t xml:space="preserve"> </w:t>
            </w:r>
            <w:r w:rsidRPr="009260B2">
              <w:rPr>
                <w:rFonts w:ascii="Times New Roman" w:hAnsi="Times New Roman"/>
                <w:sz w:val="24"/>
                <w:szCs w:val="24"/>
              </w:rPr>
              <w:t>Отливка моделей, изготовление конструктивных элементов, моделировка аппарата</w:t>
            </w:r>
          </w:p>
        </w:tc>
        <w:tc>
          <w:tcPr>
            <w:tcW w:w="751" w:type="pct"/>
            <w:vAlign w:val="center"/>
          </w:tcPr>
          <w:p w14:paraId="66D1B5BA" w14:textId="5E3D5A53" w:rsidR="00C412A0" w:rsidRPr="009260B2" w:rsidRDefault="00C412A0" w:rsidP="008B5B85">
            <w:pPr>
              <w:spacing w:after="0"/>
              <w:jc w:val="center"/>
              <w:rPr>
                <w:rFonts w:ascii="Times New Roman" w:hAnsi="Times New Roman"/>
                <w:sz w:val="24"/>
                <w:szCs w:val="24"/>
              </w:rPr>
            </w:pPr>
          </w:p>
        </w:tc>
        <w:tc>
          <w:tcPr>
            <w:tcW w:w="750" w:type="pct"/>
            <w:vMerge w:val="restart"/>
          </w:tcPr>
          <w:p w14:paraId="7A4DBE5E"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138D0294"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2B9EC700" w14:textId="350FFFE6"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62BAA788" w14:textId="05452751" w:rsidTr="00C412A0">
        <w:trPr>
          <w:trHeight w:val="63"/>
        </w:trPr>
        <w:tc>
          <w:tcPr>
            <w:tcW w:w="1037" w:type="pct"/>
            <w:vMerge/>
          </w:tcPr>
          <w:p w14:paraId="20E18F10" w14:textId="77777777" w:rsidR="00C412A0" w:rsidRPr="00795F98" w:rsidRDefault="00C412A0" w:rsidP="008B5B85">
            <w:pPr>
              <w:spacing w:after="0"/>
              <w:rPr>
                <w:rFonts w:ascii="Times New Roman" w:hAnsi="Times New Roman"/>
                <w:bCs/>
                <w:sz w:val="24"/>
                <w:szCs w:val="24"/>
              </w:rPr>
            </w:pPr>
          </w:p>
        </w:tc>
        <w:tc>
          <w:tcPr>
            <w:tcW w:w="2462" w:type="pct"/>
          </w:tcPr>
          <w:p w14:paraId="083A1F19"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1.2.</w:t>
            </w:r>
            <w:r>
              <w:rPr>
                <w:rFonts w:ascii="Times New Roman" w:hAnsi="Times New Roman"/>
                <w:sz w:val="24"/>
                <w:szCs w:val="24"/>
              </w:rPr>
              <w:t xml:space="preserve"> </w:t>
            </w:r>
            <w:r w:rsidRPr="009260B2">
              <w:rPr>
                <w:rFonts w:ascii="Times New Roman" w:hAnsi="Times New Roman"/>
                <w:sz w:val="24"/>
                <w:szCs w:val="24"/>
              </w:rPr>
              <w:t>Замена воска на пластмассу, обработка аппарата</w:t>
            </w:r>
          </w:p>
        </w:tc>
        <w:tc>
          <w:tcPr>
            <w:tcW w:w="751" w:type="pct"/>
            <w:vAlign w:val="center"/>
          </w:tcPr>
          <w:p w14:paraId="38C7C418" w14:textId="72BF073A" w:rsidR="00C412A0" w:rsidRPr="009260B2" w:rsidRDefault="00C412A0" w:rsidP="008B5B85">
            <w:pPr>
              <w:spacing w:after="0"/>
              <w:jc w:val="center"/>
              <w:rPr>
                <w:rFonts w:ascii="Times New Roman" w:hAnsi="Times New Roman"/>
                <w:sz w:val="24"/>
                <w:szCs w:val="24"/>
              </w:rPr>
            </w:pPr>
          </w:p>
        </w:tc>
        <w:tc>
          <w:tcPr>
            <w:tcW w:w="750" w:type="pct"/>
            <w:vMerge/>
          </w:tcPr>
          <w:p w14:paraId="4901F982" w14:textId="77777777" w:rsidR="00C412A0" w:rsidRPr="00C412A0" w:rsidRDefault="00C412A0" w:rsidP="00C412A0">
            <w:pPr>
              <w:spacing w:after="0"/>
              <w:rPr>
                <w:rFonts w:ascii="Times New Roman" w:hAnsi="Times New Roman"/>
                <w:sz w:val="24"/>
                <w:szCs w:val="24"/>
              </w:rPr>
            </w:pPr>
          </w:p>
        </w:tc>
      </w:tr>
      <w:tr w:rsidR="008B5B85" w:rsidRPr="009260B2" w14:paraId="2B44C23E" w14:textId="6BCDDB12" w:rsidTr="00C412A0">
        <w:trPr>
          <w:trHeight w:val="63"/>
        </w:trPr>
        <w:tc>
          <w:tcPr>
            <w:tcW w:w="1037" w:type="pct"/>
            <w:vMerge/>
          </w:tcPr>
          <w:p w14:paraId="2DB9EBF1" w14:textId="77777777" w:rsidR="008B5B85" w:rsidRPr="00795F98" w:rsidRDefault="008B5B85" w:rsidP="008B5B85">
            <w:pPr>
              <w:spacing w:after="0"/>
              <w:rPr>
                <w:rFonts w:ascii="Times New Roman" w:hAnsi="Times New Roman"/>
                <w:bCs/>
                <w:sz w:val="24"/>
                <w:szCs w:val="24"/>
              </w:rPr>
            </w:pPr>
          </w:p>
        </w:tc>
        <w:tc>
          <w:tcPr>
            <w:tcW w:w="2462" w:type="pct"/>
          </w:tcPr>
          <w:p w14:paraId="509D46BB"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sz w:val="24"/>
                <w:szCs w:val="24"/>
              </w:rPr>
              <w:t>2. Практические занятия «Изготовление активатора Андерзена-Гойпля»</w:t>
            </w:r>
          </w:p>
        </w:tc>
        <w:tc>
          <w:tcPr>
            <w:tcW w:w="751" w:type="pct"/>
            <w:vAlign w:val="center"/>
          </w:tcPr>
          <w:p w14:paraId="3CAF4708" w14:textId="25853D8C" w:rsidR="008B5B85" w:rsidRPr="009260B2" w:rsidRDefault="008B5B85" w:rsidP="008B5B85">
            <w:pPr>
              <w:spacing w:after="0"/>
              <w:jc w:val="center"/>
              <w:rPr>
                <w:rFonts w:ascii="Times New Roman" w:hAnsi="Times New Roman"/>
                <w:b/>
                <w:sz w:val="24"/>
                <w:szCs w:val="24"/>
              </w:rPr>
            </w:pPr>
          </w:p>
        </w:tc>
        <w:tc>
          <w:tcPr>
            <w:tcW w:w="750" w:type="pct"/>
          </w:tcPr>
          <w:p w14:paraId="535A427D" w14:textId="77777777" w:rsidR="008B5B85" w:rsidRPr="00C412A0" w:rsidRDefault="008B5B85" w:rsidP="00C412A0">
            <w:pPr>
              <w:spacing w:after="0"/>
              <w:rPr>
                <w:rFonts w:ascii="Times New Roman" w:hAnsi="Times New Roman"/>
                <w:b/>
                <w:sz w:val="24"/>
                <w:szCs w:val="24"/>
              </w:rPr>
            </w:pPr>
          </w:p>
        </w:tc>
      </w:tr>
      <w:tr w:rsidR="00C412A0" w:rsidRPr="009260B2" w14:paraId="7764D7BA" w14:textId="48B5A67A" w:rsidTr="00C412A0">
        <w:trPr>
          <w:trHeight w:val="63"/>
        </w:trPr>
        <w:tc>
          <w:tcPr>
            <w:tcW w:w="1037" w:type="pct"/>
            <w:vMerge/>
          </w:tcPr>
          <w:p w14:paraId="07DC912E" w14:textId="77777777" w:rsidR="00C412A0" w:rsidRPr="00795F98" w:rsidRDefault="00C412A0" w:rsidP="008B5B85">
            <w:pPr>
              <w:spacing w:after="0"/>
              <w:rPr>
                <w:rFonts w:ascii="Times New Roman" w:hAnsi="Times New Roman"/>
                <w:bCs/>
                <w:sz w:val="24"/>
                <w:szCs w:val="24"/>
              </w:rPr>
            </w:pPr>
          </w:p>
        </w:tc>
        <w:tc>
          <w:tcPr>
            <w:tcW w:w="2462" w:type="pct"/>
          </w:tcPr>
          <w:p w14:paraId="33BA3E38"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2.1.</w:t>
            </w:r>
            <w:r>
              <w:rPr>
                <w:rFonts w:ascii="Times New Roman" w:hAnsi="Times New Roman"/>
                <w:sz w:val="24"/>
                <w:szCs w:val="24"/>
              </w:rPr>
              <w:t xml:space="preserve"> </w:t>
            </w:r>
            <w:r w:rsidRPr="009260B2">
              <w:rPr>
                <w:rFonts w:ascii="Times New Roman" w:hAnsi="Times New Roman"/>
                <w:sz w:val="24"/>
                <w:szCs w:val="24"/>
              </w:rPr>
              <w:t>Отливка моделей, изгибание кламмеров, моделировка аппарата</w:t>
            </w:r>
          </w:p>
        </w:tc>
        <w:tc>
          <w:tcPr>
            <w:tcW w:w="751" w:type="pct"/>
            <w:vAlign w:val="center"/>
          </w:tcPr>
          <w:p w14:paraId="0AF1C024" w14:textId="0396F8E8" w:rsidR="00C412A0" w:rsidRPr="009260B2" w:rsidRDefault="00C412A0" w:rsidP="008B5B85">
            <w:pPr>
              <w:spacing w:after="0"/>
              <w:jc w:val="center"/>
              <w:rPr>
                <w:rFonts w:ascii="Times New Roman" w:hAnsi="Times New Roman"/>
                <w:sz w:val="24"/>
                <w:szCs w:val="24"/>
              </w:rPr>
            </w:pPr>
          </w:p>
        </w:tc>
        <w:tc>
          <w:tcPr>
            <w:tcW w:w="750" w:type="pct"/>
            <w:vMerge w:val="restart"/>
          </w:tcPr>
          <w:p w14:paraId="5CABCBAA"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45B12F25"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7BC073D4" w14:textId="396A77FB"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7AEA4554" w14:textId="2128803B" w:rsidTr="00C412A0">
        <w:trPr>
          <w:trHeight w:val="63"/>
        </w:trPr>
        <w:tc>
          <w:tcPr>
            <w:tcW w:w="1037" w:type="pct"/>
            <w:vMerge/>
          </w:tcPr>
          <w:p w14:paraId="72B4F2AD" w14:textId="77777777" w:rsidR="00C412A0" w:rsidRPr="00795F98" w:rsidRDefault="00C412A0" w:rsidP="008B5B85">
            <w:pPr>
              <w:spacing w:after="0"/>
              <w:rPr>
                <w:rFonts w:ascii="Times New Roman" w:hAnsi="Times New Roman"/>
                <w:bCs/>
                <w:sz w:val="24"/>
                <w:szCs w:val="24"/>
              </w:rPr>
            </w:pPr>
          </w:p>
        </w:tc>
        <w:tc>
          <w:tcPr>
            <w:tcW w:w="2462" w:type="pct"/>
          </w:tcPr>
          <w:p w14:paraId="22CEDDA5"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2.2.</w:t>
            </w:r>
            <w:r>
              <w:rPr>
                <w:rFonts w:ascii="Times New Roman" w:hAnsi="Times New Roman"/>
                <w:sz w:val="24"/>
                <w:szCs w:val="24"/>
              </w:rPr>
              <w:t xml:space="preserve"> </w:t>
            </w:r>
            <w:r w:rsidRPr="009260B2">
              <w:rPr>
                <w:rFonts w:ascii="Times New Roman" w:hAnsi="Times New Roman"/>
                <w:sz w:val="24"/>
                <w:szCs w:val="24"/>
              </w:rPr>
              <w:t xml:space="preserve">Замена воска на пластмассу </w:t>
            </w:r>
          </w:p>
        </w:tc>
        <w:tc>
          <w:tcPr>
            <w:tcW w:w="751" w:type="pct"/>
            <w:vAlign w:val="center"/>
          </w:tcPr>
          <w:p w14:paraId="7519D416" w14:textId="51D795FA" w:rsidR="00C412A0" w:rsidRPr="009260B2" w:rsidRDefault="00C412A0" w:rsidP="008B5B85">
            <w:pPr>
              <w:spacing w:after="0"/>
              <w:jc w:val="center"/>
              <w:rPr>
                <w:rFonts w:ascii="Times New Roman" w:hAnsi="Times New Roman"/>
                <w:sz w:val="24"/>
                <w:szCs w:val="24"/>
              </w:rPr>
            </w:pPr>
          </w:p>
        </w:tc>
        <w:tc>
          <w:tcPr>
            <w:tcW w:w="750" w:type="pct"/>
            <w:vMerge/>
          </w:tcPr>
          <w:p w14:paraId="29CC26C9" w14:textId="77777777" w:rsidR="00C412A0" w:rsidRPr="00C412A0" w:rsidRDefault="00C412A0" w:rsidP="00C412A0">
            <w:pPr>
              <w:spacing w:after="0"/>
              <w:rPr>
                <w:rFonts w:ascii="Times New Roman" w:hAnsi="Times New Roman"/>
                <w:sz w:val="24"/>
                <w:szCs w:val="24"/>
              </w:rPr>
            </w:pPr>
          </w:p>
        </w:tc>
      </w:tr>
      <w:tr w:rsidR="00C412A0" w:rsidRPr="009260B2" w14:paraId="42E8F34F" w14:textId="17F8AE36" w:rsidTr="00C412A0">
        <w:trPr>
          <w:trHeight w:val="63"/>
        </w:trPr>
        <w:tc>
          <w:tcPr>
            <w:tcW w:w="1037" w:type="pct"/>
            <w:vMerge/>
          </w:tcPr>
          <w:p w14:paraId="087292BE" w14:textId="77777777" w:rsidR="00C412A0" w:rsidRPr="00795F98" w:rsidRDefault="00C412A0" w:rsidP="008B5B85">
            <w:pPr>
              <w:spacing w:after="0"/>
              <w:rPr>
                <w:rFonts w:ascii="Times New Roman" w:hAnsi="Times New Roman"/>
                <w:bCs/>
                <w:sz w:val="24"/>
                <w:szCs w:val="24"/>
              </w:rPr>
            </w:pPr>
          </w:p>
        </w:tc>
        <w:tc>
          <w:tcPr>
            <w:tcW w:w="2462" w:type="pct"/>
          </w:tcPr>
          <w:p w14:paraId="2E7433CE"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2.3.</w:t>
            </w:r>
            <w:r>
              <w:rPr>
                <w:rFonts w:ascii="Times New Roman" w:hAnsi="Times New Roman"/>
                <w:sz w:val="24"/>
                <w:szCs w:val="24"/>
              </w:rPr>
              <w:t xml:space="preserve"> </w:t>
            </w:r>
            <w:r w:rsidRPr="009260B2">
              <w:rPr>
                <w:rFonts w:ascii="Times New Roman" w:hAnsi="Times New Roman"/>
                <w:sz w:val="24"/>
                <w:szCs w:val="24"/>
              </w:rPr>
              <w:t>Обработка аппарата</w:t>
            </w:r>
          </w:p>
        </w:tc>
        <w:tc>
          <w:tcPr>
            <w:tcW w:w="751" w:type="pct"/>
            <w:vAlign w:val="center"/>
          </w:tcPr>
          <w:p w14:paraId="3AF422D4" w14:textId="56A16C6A" w:rsidR="00C412A0" w:rsidRPr="009260B2" w:rsidRDefault="00C412A0" w:rsidP="008B5B85">
            <w:pPr>
              <w:spacing w:after="0"/>
              <w:jc w:val="center"/>
              <w:rPr>
                <w:rFonts w:ascii="Times New Roman" w:hAnsi="Times New Roman"/>
                <w:sz w:val="24"/>
                <w:szCs w:val="24"/>
              </w:rPr>
            </w:pPr>
          </w:p>
        </w:tc>
        <w:tc>
          <w:tcPr>
            <w:tcW w:w="750" w:type="pct"/>
            <w:vMerge/>
          </w:tcPr>
          <w:p w14:paraId="3A400225" w14:textId="77777777" w:rsidR="00C412A0" w:rsidRPr="00C412A0" w:rsidRDefault="00C412A0" w:rsidP="00C412A0">
            <w:pPr>
              <w:spacing w:after="0"/>
              <w:rPr>
                <w:rFonts w:ascii="Times New Roman" w:hAnsi="Times New Roman"/>
                <w:sz w:val="24"/>
                <w:szCs w:val="24"/>
              </w:rPr>
            </w:pPr>
          </w:p>
        </w:tc>
      </w:tr>
      <w:tr w:rsidR="008B5B85" w:rsidRPr="009260B2" w14:paraId="265F1E70" w14:textId="449F0594" w:rsidTr="00C412A0">
        <w:trPr>
          <w:trHeight w:val="192"/>
        </w:trPr>
        <w:tc>
          <w:tcPr>
            <w:tcW w:w="1037" w:type="pct"/>
            <w:vMerge w:val="restart"/>
          </w:tcPr>
          <w:p w14:paraId="7DCB04CC" w14:textId="77777777" w:rsidR="008B5B85" w:rsidRPr="00795F98" w:rsidRDefault="008B5B85" w:rsidP="008B5B85">
            <w:pPr>
              <w:spacing w:after="0"/>
              <w:rPr>
                <w:rFonts w:ascii="Times New Roman" w:hAnsi="Times New Roman"/>
                <w:bCs/>
                <w:sz w:val="24"/>
                <w:szCs w:val="24"/>
              </w:rPr>
            </w:pPr>
            <w:r w:rsidRPr="00795F98">
              <w:rPr>
                <w:rFonts w:ascii="Times New Roman" w:hAnsi="Times New Roman"/>
                <w:bCs/>
                <w:sz w:val="24"/>
                <w:szCs w:val="24"/>
              </w:rPr>
              <w:t>Тема 1.6.</w:t>
            </w:r>
            <w:r w:rsidRPr="00795F98">
              <w:rPr>
                <w:rFonts w:ascii="Times New Roman" w:hAnsi="Times New Roman"/>
                <w:sz w:val="24"/>
                <w:szCs w:val="24"/>
              </w:rPr>
              <w:t xml:space="preserve"> </w:t>
            </w:r>
            <w:r w:rsidRPr="00795F98">
              <w:rPr>
                <w:rFonts w:ascii="Times New Roman" w:hAnsi="Times New Roman"/>
                <w:bCs/>
                <w:sz w:val="24"/>
                <w:szCs w:val="24"/>
              </w:rPr>
              <w:t>Протезирование в детском возрасте.</w:t>
            </w:r>
          </w:p>
          <w:p w14:paraId="708403E9" w14:textId="77777777" w:rsidR="008B5B85" w:rsidRPr="00795F98" w:rsidRDefault="008B5B85" w:rsidP="008B5B85">
            <w:pPr>
              <w:spacing w:after="0"/>
              <w:rPr>
                <w:rFonts w:ascii="Times New Roman" w:hAnsi="Times New Roman"/>
                <w:bCs/>
                <w:sz w:val="24"/>
                <w:szCs w:val="24"/>
              </w:rPr>
            </w:pPr>
          </w:p>
        </w:tc>
        <w:tc>
          <w:tcPr>
            <w:tcW w:w="2462" w:type="pct"/>
          </w:tcPr>
          <w:p w14:paraId="139700F3"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230C3522" w14:textId="09C8FB1F" w:rsidR="008B5B85" w:rsidRPr="009260B2" w:rsidRDefault="008B5B85" w:rsidP="008B5B85">
            <w:pPr>
              <w:suppressAutoHyphens/>
              <w:jc w:val="center"/>
              <w:rPr>
                <w:rFonts w:ascii="Times New Roman" w:hAnsi="Times New Roman"/>
                <w:b/>
                <w:sz w:val="24"/>
                <w:szCs w:val="24"/>
              </w:rPr>
            </w:pPr>
          </w:p>
        </w:tc>
        <w:tc>
          <w:tcPr>
            <w:tcW w:w="750" w:type="pct"/>
          </w:tcPr>
          <w:p w14:paraId="23A5EB30" w14:textId="77777777" w:rsidR="008B5B85" w:rsidRPr="00C412A0" w:rsidRDefault="008B5B85" w:rsidP="00C412A0">
            <w:pPr>
              <w:suppressAutoHyphens/>
              <w:rPr>
                <w:rFonts w:ascii="Times New Roman" w:hAnsi="Times New Roman"/>
                <w:b/>
                <w:sz w:val="24"/>
                <w:szCs w:val="24"/>
              </w:rPr>
            </w:pPr>
          </w:p>
        </w:tc>
      </w:tr>
      <w:tr w:rsidR="00C412A0" w:rsidRPr="009260B2" w14:paraId="2C3CC77E" w14:textId="2F3C63E9" w:rsidTr="00C412A0">
        <w:trPr>
          <w:trHeight w:val="191"/>
        </w:trPr>
        <w:tc>
          <w:tcPr>
            <w:tcW w:w="1037" w:type="pct"/>
            <w:vMerge/>
          </w:tcPr>
          <w:p w14:paraId="2A1F744C" w14:textId="77777777" w:rsidR="00C412A0" w:rsidRPr="009260B2" w:rsidRDefault="00C412A0" w:rsidP="008B5B85">
            <w:pPr>
              <w:spacing w:after="0"/>
              <w:rPr>
                <w:rFonts w:ascii="Times New Roman" w:hAnsi="Times New Roman"/>
                <w:b/>
                <w:bCs/>
                <w:sz w:val="24"/>
                <w:szCs w:val="24"/>
              </w:rPr>
            </w:pPr>
          </w:p>
        </w:tc>
        <w:tc>
          <w:tcPr>
            <w:tcW w:w="2462" w:type="pct"/>
          </w:tcPr>
          <w:p w14:paraId="13BD57A3" w14:textId="77777777" w:rsidR="00C412A0" w:rsidRPr="009260B2" w:rsidRDefault="00C412A0" w:rsidP="008B5B85">
            <w:pPr>
              <w:spacing w:after="0"/>
              <w:rPr>
                <w:rFonts w:ascii="Times New Roman" w:hAnsi="Times New Roman"/>
                <w:bCs/>
                <w:sz w:val="24"/>
                <w:szCs w:val="24"/>
              </w:rPr>
            </w:pPr>
            <w:r w:rsidRPr="009260B2">
              <w:rPr>
                <w:rFonts w:ascii="Times New Roman" w:hAnsi="Times New Roman"/>
                <w:bCs/>
                <w:sz w:val="24"/>
                <w:szCs w:val="24"/>
              </w:rPr>
              <w:t>О</w:t>
            </w:r>
            <w:r w:rsidRPr="009260B2">
              <w:rPr>
                <w:rFonts w:ascii="Times New Roman" w:hAnsi="Times New Roman"/>
                <w:sz w:val="24"/>
                <w:szCs w:val="24"/>
              </w:rPr>
              <w:t>сновные причины потери зубов у детей.</w:t>
            </w:r>
            <w:r w:rsidRPr="009260B2">
              <w:rPr>
                <w:rFonts w:ascii="Times New Roman" w:hAnsi="Times New Roman"/>
                <w:bCs/>
                <w:sz w:val="24"/>
                <w:szCs w:val="24"/>
              </w:rPr>
              <w:t xml:space="preserve"> Последствия ранней потери зубов</w:t>
            </w:r>
            <w:r w:rsidRPr="009260B2">
              <w:rPr>
                <w:rFonts w:ascii="Times New Roman" w:hAnsi="Times New Roman"/>
                <w:sz w:val="24"/>
                <w:szCs w:val="24"/>
              </w:rPr>
              <w:t>.</w:t>
            </w:r>
            <w:r w:rsidRPr="009260B2">
              <w:rPr>
                <w:rFonts w:ascii="Times New Roman" w:hAnsi="Times New Roman"/>
                <w:bCs/>
                <w:sz w:val="24"/>
                <w:szCs w:val="24"/>
              </w:rPr>
              <w:t xml:space="preserve"> </w:t>
            </w:r>
            <w:r w:rsidRPr="009260B2">
              <w:rPr>
                <w:rFonts w:ascii="Times New Roman" w:hAnsi="Times New Roman"/>
                <w:sz w:val="24"/>
                <w:szCs w:val="24"/>
              </w:rPr>
              <w:t xml:space="preserve">Виды протезов, применяемые в детской практике. </w:t>
            </w:r>
          </w:p>
        </w:tc>
        <w:tc>
          <w:tcPr>
            <w:tcW w:w="751" w:type="pct"/>
            <w:vMerge/>
            <w:vAlign w:val="center"/>
          </w:tcPr>
          <w:p w14:paraId="61D7BB64" w14:textId="77777777" w:rsidR="00C412A0" w:rsidRPr="009260B2" w:rsidRDefault="00C412A0" w:rsidP="008B5B85">
            <w:pPr>
              <w:suppressAutoHyphens/>
              <w:rPr>
                <w:rFonts w:ascii="Times New Roman" w:hAnsi="Times New Roman"/>
                <w:b/>
                <w:sz w:val="24"/>
                <w:szCs w:val="24"/>
              </w:rPr>
            </w:pPr>
          </w:p>
        </w:tc>
        <w:tc>
          <w:tcPr>
            <w:tcW w:w="750" w:type="pct"/>
            <w:vMerge w:val="restart"/>
          </w:tcPr>
          <w:p w14:paraId="1818D706"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0BFDBD80"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3AD1A275" w14:textId="1C99240A" w:rsidR="00C412A0" w:rsidRPr="00C412A0" w:rsidRDefault="00C412A0" w:rsidP="00C412A0">
            <w:pPr>
              <w:suppressAutoHyphens/>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419FA83E" w14:textId="175240EB" w:rsidTr="00C412A0">
        <w:trPr>
          <w:trHeight w:val="191"/>
        </w:trPr>
        <w:tc>
          <w:tcPr>
            <w:tcW w:w="1037" w:type="pct"/>
            <w:vMerge/>
          </w:tcPr>
          <w:p w14:paraId="32BDF049" w14:textId="77777777" w:rsidR="00C412A0" w:rsidRPr="009260B2" w:rsidRDefault="00C412A0" w:rsidP="008B5B85">
            <w:pPr>
              <w:spacing w:after="0"/>
              <w:rPr>
                <w:rFonts w:ascii="Times New Roman" w:hAnsi="Times New Roman"/>
                <w:b/>
                <w:bCs/>
                <w:sz w:val="24"/>
                <w:szCs w:val="24"/>
              </w:rPr>
            </w:pPr>
          </w:p>
        </w:tc>
        <w:tc>
          <w:tcPr>
            <w:tcW w:w="2462" w:type="pct"/>
          </w:tcPr>
          <w:p w14:paraId="3BB7ED3F" w14:textId="77777777" w:rsidR="00C412A0" w:rsidRPr="009260B2" w:rsidRDefault="00C412A0" w:rsidP="008B5B85">
            <w:pPr>
              <w:spacing w:after="0"/>
              <w:rPr>
                <w:rFonts w:ascii="Times New Roman" w:hAnsi="Times New Roman"/>
                <w:bCs/>
                <w:sz w:val="24"/>
                <w:szCs w:val="24"/>
              </w:rPr>
            </w:pPr>
            <w:r w:rsidRPr="009260B2">
              <w:rPr>
                <w:rFonts w:ascii="Times New Roman" w:hAnsi="Times New Roman"/>
                <w:bCs/>
                <w:sz w:val="24"/>
                <w:szCs w:val="24"/>
              </w:rPr>
              <w:t>Особенности протезирования у детей в разные периоды прикуса.</w:t>
            </w:r>
          </w:p>
        </w:tc>
        <w:tc>
          <w:tcPr>
            <w:tcW w:w="751" w:type="pct"/>
            <w:vMerge/>
            <w:vAlign w:val="center"/>
          </w:tcPr>
          <w:p w14:paraId="1A1563BA" w14:textId="77777777" w:rsidR="00C412A0" w:rsidRPr="009260B2" w:rsidRDefault="00C412A0" w:rsidP="008B5B85">
            <w:pPr>
              <w:suppressAutoHyphens/>
              <w:rPr>
                <w:rFonts w:ascii="Times New Roman" w:hAnsi="Times New Roman"/>
                <w:b/>
                <w:sz w:val="24"/>
                <w:szCs w:val="24"/>
              </w:rPr>
            </w:pPr>
          </w:p>
        </w:tc>
        <w:tc>
          <w:tcPr>
            <w:tcW w:w="750" w:type="pct"/>
            <w:vMerge/>
          </w:tcPr>
          <w:p w14:paraId="499125C0" w14:textId="77777777" w:rsidR="00C412A0" w:rsidRPr="00C412A0" w:rsidRDefault="00C412A0" w:rsidP="00C412A0">
            <w:pPr>
              <w:suppressAutoHyphens/>
              <w:rPr>
                <w:rFonts w:ascii="Times New Roman" w:hAnsi="Times New Roman"/>
                <w:b/>
                <w:sz w:val="24"/>
                <w:szCs w:val="24"/>
              </w:rPr>
            </w:pPr>
          </w:p>
        </w:tc>
      </w:tr>
      <w:tr w:rsidR="00C412A0" w:rsidRPr="009260B2" w14:paraId="3AD1E047" w14:textId="6062214C" w:rsidTr="00C412A0">
        <w:trPr>
          <w:trHeight w:val="191"/>
        </w:trPr>
        <w:tc>
          <w:tcPr>
            <w:tcW w:w="1037" w:type="pct"/>
            <w:vMerge/>
          </w:tcPr>
          <w:p w14:paraId="25062BEA" w14:textId="77777777" w:rsidR="00C412A0" w:rsidRPr="009260B2" w:rsidRDefault="00C412A0" w:rsidP="008B5B85">
            <w:pPr>
              <w:spacing w:after="0"/>
              <w:rPr>
                <w:rFonts w:ascii="Times New Roman" w:hAnsi="Times New Roman"/>
                <w:b/>
                <w:bCs/>
                <w:sz w:val="24"/>
                <w:szCs w:val="24"/>
              </w:rPr>
            </w:pPr>
          </w:p>
        </w:tc>
        <w:tc>
          <w:tcPr>
            <w:tcW w:w="2462" w:type="pct"/>
          </w:tcPr>
          <w:p w14:paraId="78CF7E3B" w14:textId="77777777" w:rsidR="00C412A0" w:rsidRPr="009260B2" w:rsidRDefault="00C412A0" w:rsidP="008B5B85">
            <w:pPr>
              <w:spacing w:after="0"/>
              <w:rPr>
                <w:rFonts w:ascii="Times New Roman" w:hAnsi="Times New Roman"/>
                <w:bCs/>
                <w:sz w:val="24"/>
                <w:szCs w:val="24"/>
              </w:rPr>
            </w:pPr>
            <w:r w:rsidRPr="009260B2">
              <w:rPr>
                <w:rFonts w:ascii="Times New Roman" w:hAnsi="Times New Roman"/>
                <w:sz w:val="24"/>
                <w:szCs w:val="24"/>
              </w:rPr>
              <w:t>Конструкции съемных протезов и аппаратов, применяемых в детском возрасте</w:t>
            </w:r>
          </w:p>
        </w:tc>
        <w:tc>
          <w:tcPr>
            <w:tcW w:w="751" w:type="pct"/>
            <w:vMerge/>
            <w:vAlign w:val="center"/>
          </w:tcPr>
          <w:p w14:paraId="4B2A8F8D" w14:textId="77777777" w:rsidR="00C412A0" w:rsidRPr="009260B2" w:rsidRDefault="00C412A0" w:rsidP="008B5B85">
            <w:pPr>
              <w:suppressAutoHyphens/>
              <w:rPr>
                <w:rFonts w:ascii="Times New Roman" w:hAnsi="Times New Roman"/>
                <w:b/>
                <w:sz w:val="24"/>
                <w:szCs w:val="24"/>
              </w:rPr>
            </w:pPr>
          </w:p>
        </w:tc>
        <w:tc>
          <w:tcPr>
            <w:tcW w:w="750" w:type="pct"/>
            <w:vMerge/>
          </w:tcPr>
          <w:p w14:paraId="2FA445B0" w14:textId="77777777" w:rsidR="00C412A0" w:rsidRPr="00C412A0" w:rsidRDefault="00C412A0" w:rsidP="00C412A0">
            <w:pPr>
              <w:suppressAutoHyphens/>
              <w:rPr>
                <w:rFonts w:ascii="Times New Roman" w:hAnsi="Times New Roman"/>
                <w:b/>
                <w:sz w:val="24"/>
                <w:szCs w:val="24"/>
              </w:rPr>
            </w:pPr>
          </w:p>
        </w:tc>
      </w:tr>
      <w:tr w:rsidR="008B5B85" w:rsidRPr="009260B2" w14:paraId="1CAE1B04" w14:textId="4C124C0D" w:rsidTr="00C412A0">
        <w:tc>
          <w:tcPr>
            <w:tcW w:w="3499" w:type="pct"/>
            <w:gridSpan w:val="2"/>
          </w:tcPr>
          <w:p w14:paraId="2095C548" w14:textId="77777777" w:rsidR="008B5B85" w:rsidRPr="009260B2" w:rsidRDefault="008B5B85" w:rsidP="008B5B85">
            <w:pPr>
              <w:spacing w:after="0"/>
              <w:rPr>
                <w:rFonts w:ascii="Times New Roman" w:hAnsi="Times New Roman"/>
                <w:b/>
                <w:bCs/>
                <w:sz w:val="24"/>
                <w:szCs w:val="24"/>
              </w:rPr>
            </w:pPr>
            <w:r w:rsidRPr="009260B2">
              <w:rPr>
                <w:rFonts w:ascii="Times New Roman" w:hAnsi="Times New Roman"/>
                <w:b/>
                <w:bCs/>
                <w:sz w:val="24"/>
                <w:szCs w:val="24"/>
              </w:rPr>
              <w:t>Учебная практика раздела 1</w:t>
            </w:r>
          </w:p>
          <w:p w14:paraId="2CBE2B8E" w14:textId="77777777" w:rsidR="008B5B85" w:rsidRPr="009260B2" w:rsidRDefault="008B5B85" w:rsidP="008B5B85">
            <w:pPr>
              <w:spacing w:after="0"/>
              <w:rPr>
                <w:rFonts w:ascii="Times New Roman" w:hAnsi="Times New Roman"/>
                <w:b/>
                <w:bCs/>
                <w:sz w:val="24"/>
                <w:szCs w:val="24"/>
              </w:rPr>
            </w:pPr>
            <w:r w:rsidRPr="009260B2">
              <w:rPr>
                <w:rFonts w:ascii="Times New Roman" w:hAnsi="Times New Roman"/>
                <w:b/>
                <w:bCs/>
                <w:sz w:val="24"/>
                <w:szCs w:val="24"/>
              </w:rPr>
              <w:t>Виды работ</w:t>
            </w:r>
          </w:p>
          <w:p w14:paraId="1699BC9B" w14:textId="77777777" w:rsidR="008B5B85" w:rsidRPr="009260B2" w:rsidRDefault="008B5B85" w:rsidP="00E763E3">
            <w:pPr>
              <w:pStyle w:val="ConsPlusNormal"/>
              <w:numPr>
                <w:ilvl w:val="0"/>
                <w:numId w:val="127"/>
              </w:numPr>
              <w:spacing w:line="276" w:lineRule="auto"/>
              <w:ind w:right="-28"/>
              <w:rPr>
                <w:rFonts w:ascii="Times New Roman" w:hAnsi="Times New Roman" w:cs="Times New Roman"/>
                <w:sz w:val="24"/>
                <w:szCs w:val="24"/>
              </w:rPr>
            </w:pPr>
            <w:r w:rsidRPr="009260B2">
              <w:rPr>
                <w:rFonts w:ascii="Times New Roman" w:hAnsi="Times New Roman" w:cs="Times New Roman"/>
                <w:sz w:val="24"/>
                <w:szCs w:val="24"/>
              </w:rPr>
              <w:t>Изготовление зубного протеза пациентам детского возраста, получение моделей.</w:t>
            </w:r>
          </w:p>
          <w:p w14:paraId="22E54DDE" w14:textId="77777777" w:rsidR="008B5B85" w:rsidRPr="009260B2" w:rsidRDefault="008B5B85" w:rsidP="00E763E3">
            <w:pPr>
              <w:pStyle w:val="ConsPlusNormal"/>
              <w:numPr>
                <w:ilvl w:val="0"/>
                <w:numId w:val="127"/>
              </w:numPr>
              <w:spacing w:line="276" w:lineRule="auto"/>
              <w:ind w:right="-28"/>
              <w:rPr>
                <w:rFonts w:ascii="Times New Roman" w:hAnsi="Times New Roman" w:cs="Times New Roman"/>
                <w:sz w:val="24"/>
                <w:szCs w:val="24"/>
              </w:rPr>
            </w:pPr>
            <w:r w:rsidRPr="009260B2">
              <w:rPr>
                <w:rFonts w:ascii="Times New Roman" w:hAnsi="Times New Roman" w:cs="Times New Roman"/>
                <w:sz w:val="24"/>
                <w:szCs w:val="24"/>
              </w:rPr>
              <w:t>Изготовление восковой композиции протеза.</w:t>
            </w:r>
          </w:p>
          <w:p w14:paraId="51E90308" w14:textId="77777777" w:rsidR="008B5B85" w:rsidRPr="009260B2" w:rsidRDefault="008B5B85" w:rsidP="00E763E3">
            <w:pPr>
              <w:pStyle w:val="ConsPlusNormal"/>
              <w:numPr>
                <w:ilvl w:val="0"/>
                <w:numId w:val="127"/>
              </w:numPr>
              <w:spacing w:line="276" w:lineRule="auto"/>
              <w:ind w:right="-28"/>
              <w:rPr>
                <w:rFonts w:ascii="Times New Roman" w:hAnsi="Times New Roman" w:cs="Times New Roman"/>
                <w:b/>
                <w:sz w:val="24"/>
                <w:szCs w:val="24"/>
              </w:rPr>
            </w:pPr>
            <w:r w:rsidRPr="009260B2">
              <w:rPr>
                <w:rFonts w:ascii="Times New Roman" w:hAnsi="Times New Roman" w:cs="Times New Roman"/>
                <w:sz w:val="24"/>
                <w:szCs w:val="24"/>
              </w:rPr>
              <w:t>Замена воска на пластмассу.</w:t>
            </w:r>
          </w:p>
          <w:p w14:paraId="73262B63" w14:textId="77777777" w:rsidR="008B5B85" w:rsidRPr="009260B2" w:rsidRDefault="008B5B85" w:rsidP="00E763E3">
            <w:pPr>
              <w:pStyle w:val="ConsPlusNormal"/>
              <w:numPr>
                <w:ilvl w:val="0"/>
                <w:numId w:val="127"/>
              </w:numPr>
              <w:spacing w:line="276" w:lineRule="auto"/>
              <w:ind w:right="-28"/>
              <w:rPr>
                <w:rFonts w:ascii="Times New Roman" w:hAnsi="Times New Roman" w:cs="Times New Roman"/>
                <w:sz w:val="24"/>
                <w:szCs w:val="24"/>
              </w:rPr>
            </w:pPr>
            <w:r w:rsidRPr="009260B2">
              <w:rPr>
                <w:rFonts w:ascii="Times New Roman" w:hAnsi="Times New Roman" w:cs="Times New Roman"/>
                <w:sz w:val="24"/>
                <w:szCs w:val="24"/>
              </w:rPr>
              <w:t>Режим полимеризации.</w:t>
            </w:r>
          </w:p>
          <w:p w14:paraId="1A5B5ADF" w14:textId="77777777" w:rsidR="008B5B85" w:rsidRPr="009260B2" w:rsidRDefault="008B5B85" w:rsidP="00E763E3">
            <w:pPr>
              <w:pStyle w:val="ConsPlusNormal"/>
              <w:numPr>
                <w:ilvl w:val="0"/>
                <w:numId w:val="127"/>
              </w:numPr>
              <w:spacing w:line="276" w:lineRule="auto"/>
              <w:ind w:right="-28"/>
              <w:rPr>
                <w:rFonts w:ascii="Times New Roman" w:hAnsi="Times New Roman" w:cs="Times New Roman"/>
                <w:sz w:val="24"/>
                <w:szCs w:val="24"/>
              </w:rPr>
            </w:pPr>
            <w:r w:rsidRPr="009260B2">
              <w:rPr>
                <w:rFonts w:ascii="Times New Roman" w:hAnsi="Times New Roman" w:cs="Times New Roman"/>
                <w:sz w:val="24"/>
                <w:szCs w:val="24"/>
              </w:rPr>
              <w:t>Обработка, шлифовка, полировка.</w:t>
            </w:r>
          </w:p>
        </w:tc>
        <w:tc>
          <w:tcPr>
            <w:tcW w:w="751" w:type="pct"/>
            <w:vAlign w:val="center"/>
          </w:tcPr>
          <w:p w14:paraId="3DB9D1B0" w14:textId="7E569B37" w:rsidR="008B5B85" w:rsidRPr="009260B2" w:rsidRDefault="008B5B85" w:rsidP="008B5B85">
            <w:pPr>
              <w:suppressAutoHyphens/>
              <w:jc w:val="center"/>
              <w:rPr>
                <w:rFonts w:ascii="Times New Roman" w:hAnsi="Times New Roman"/>
                <w:b/>
                <w:sz w:val="24"/>
                <w:szCs w:val="24"/>
              </w:rPr>
            </w:pPr>
          </w:p>
        </w:tc>
        <w:tc>
          <w:tcPr>
            <w:tcW w:w="750" w:type="pct"/>
          </w:tcPr>
          <w:p w14:paraId="74FC63C3" w14:textId="77777777" w:rsidR="008B5B85" w:rsidRPr="00C412A0" w:rsidRDefault="008B5B85" w:rsidP="00C412A0">
            <w:pPr>
              <w:suppressAutoHyphens/>
              <w:rPr>
                <w:rFonts w:ascii="Times New Roman" w:hAnsi="Times New Roman"/>
                <w:b/>
                <w:sz w:val="24"/>
                <w:szCs w:val="24"/>
              </w:rPr>
            </w:pPr>
          </w:p>
        </w:tc>
      </w:tr>
      <w:tr w:rsidR="008B5B85" w:rsidRPr="009260B2" w14:paraId="381745A7" w14:textId="118C3644" w:rsidTr="00C412A0">
        <w:trPr>
          <w:trHeight w:val="465"/>
        </w:trPr>
        <w:tc>
          <w:tcPr>
            <w:tcW w:w="3499" w:type="pct"/>
            <w:gridSpan w:val="2"/>
          </w:tcPr>
          <w:p w14:paraId="5E4F2644" w14:textId="77777777" w:rsidR="008B5B85" w:rsidRPr="009260B2" w:rsidRDefault="008B5B85" w:rsidP="008B5B85">
            <w:pPr>
              <w:rPr>
                <w:rFonts w:ascii="Times New Roman" w:hAnsi="Times New Roman"/>
                <w:b/>
                <w:sz w:val="24"/>
                <w:szCs w:val="24"/>
              </w:rPr>
            </w:pPr>
            <w:r w:rsidRPr="009260B2">
              <w:rPr>
                <w:rFonts w:ascii="Times New Roman" w:hAnsi="Times New Roman"/>
                <w:b/>
                <w:bCs/>
                <w:sz w:val="24"/>
                <w:szCs w:val="24"/>
              </w:rPr>
              <w:t>Раздел 2.</w:t>
            </w:r>
            <w:r w:rsidRPr="009260B2">
              <w:rPr>
                <w:rFonts w:ascii="Times New Roman" w:hAnsi="Times New Roman"/>
                <w:sz w:val="24"/>
                <w:szCs w:val="24"/>
              </w:rPr>
              <w:t xml:space="preserve"> </w:t>
            </w:r>
            <w:r w:rsidRPr="009260B2">
              <w:rPr>
                <w:rFonts w:ascii="Times New Roman" w:hAnsi="Times New Roman"/>
                <w:b/>
                <w:sz w:val="24"/>
                <w:szCs w:val="24"/>
              </w:rPr>
              <w:t>Технология изготовления челюстно-лицевых аппаратов и протезов</w:t>
            </w:r>
          </w:p>
        </w:tc>
        <w:tc>
          <w:tcPr>
            <w:tcW w:w="751" w:type="pct"/>
            <w:vAlign w:val="center"/>
          </w:tcPr>
          <w:p w14:paraId="1D7BF94A" w14:textId="275AED83" w:rsidR="008B5B85" w:rsidRPr="009260B2" w:rsidRDefault="008B5B85" w:rsidP="008B5B85">
            <w:pPr>
              <w:jc w:val="center"/>
              <w:rPr>
                <w:rFonts w:ascii="Times New Roman" w:hAnsi="Times New Roman"/>
                <w:b/>
                <w:sz w:val="24"/>
                <w:szCs w:val="24"/>
              </w:rPr>
            </w:pPr>
          </w:p>
        </w:tc>
        <w:tc>
          <w:tcPr>
            <w:tcW w:w="750" w:type="pct"/>
          </w:tcPr>
          <w:p w14:paraId="4B0A7D15" w14:textId="77777777" w:rsidR="008B5B85" w:rsidRPr="00C412A0" w:rsidRDefault="008B5B85" w:rsidP="00C412A0">
            <w:pPr>
              <w:rPr>
                <w:rFonts w:ascii="Times New Roman" w:hAnsi="Times New Roman"/>
                <w:b/>
                <w:sz w:val="24"/>
                <w:szCs w:val="24"/>
              </w:rPr>
            </w:pPr>
          </w:p>
        </w:tc>
      </w:tr>
      <w:tr w:rsidR="008B5B85" w:rsidRPr="009260B2" w14:paraId="35FFA981" w14:textId="6C6D792D" w:rsidTr="00C412A0">
        <w:trPr>
          <w:trHeight w:val="465"/>
        </w:trPr>
        <w:tc>
          <w:tcPr>
            <w:tcW w:w="3499" w:type="pct"/>
            <w:gridSpan w:val="2"/>
          </w:tcPr>
          <w:p w14:paraId="6FD7F33A" w14:textId="77777777" w:rsidR="008B5B85" w:rsidRPr="009260B2" w:rsidRDefault="008B5B85" w:rsidP="008B5B85">
            <w:pPr>
              <w:rPr>
                <w:rFonts w:ascii="Times New Roman" w:hAnsi="Times New Roman"/>
                <w:b/>
                <w:bCs/>
                <w:sz w:val="24"/>
                <w:szCs w:val="24"/>
              </w:rPr>
            </w:pPr>
            <w:r w:rsidRPr="009260B2">
              <w:rPr>
                <w:rFonts w:ascii="Times New Roman" w:hAnsi="Times New Roman"/>
                <w:b/>
                <w:bCs/>
                <w:sz w:val="24"/>
                <w:szCs w:val="24"/>
              </w:rPr>
              <w:lastRenderedPageBreak/>
              <w:t xml:space="preserve">МДК. 03.02 Изготовление </w:t>
            </w:r>
            <w:r w:rsidRPr="009260B2">
              <w:rPr>
                <w:rFonts w:ascii="Times New Roman" w:hAnsi="Times New Roman"/>
                <w:b/>
                <w:sz w:val="24"/>
                <w:szCs w:val="24"/>
              </w:rPr>
              <w:t>челюстно-лицевых протезов</w:t>
            </w:r>
            <w:r w:rsidRPr="009260B2">
              <w:rPr>
                <w:rFonts w:ascii="Times New Roman" w:hAnsi="Times New Roman"/>
                <w:b/>
                <w:bCs/>
                <w:sz w:val="24"/>
                <w:szCs w:val="24"/>
              </w:rPr>
              <w:t>.</w:t>
            </w:r>
          </w:p>
        </w:tc>
        <w:tc>
          <w:tcPr>
            <w:tcW w:w="751" w:type="pct"/>
            <w:vAlign w:val="center"/>
          </w:tcPr>
          <w:p w14:paraId="4A9AF6EC" w14:textId="6656957A" w:rsidR="008B5B85" w:rsidRPr="009260B2" w:rsidRDefault="008B5B85" w:rsidP="008B5B85">
            <w:pPr>
              <w:jc w:val="center"/>
              <w:rPr>
                <w:rFonts w:ascii="Times New Roman" w:hAnsi="Times New Roman"/>
                <w:b/>
                <w:sz w:val="24"/>
                <w:szCs w:val="24"/>
              </w:rPr>
            </w:pPr>
          </w:p>
        </w:tc>
        <w:tc>
          <w:tcPr>
            <w:tcW w:w="750" w:type="pct"/>
          </w:tcPr>
          <w:p w14:paraId="3ECE986D" w14:textId="77777777" w:rsidR="008B5B85" w:rsidRPr="00C412A0" w:rsidRDefault="008B5B85" w:rsidP="00C412A0">
            <w:pPr>
              <w:rPr>
                <w:rFonts w:ascii="Times New Roman" w:hAnsi="Times New Roman"/>
                <w:b/>
                <w:sz w:val="24"/>
                <w:szCs w:val="24"/>
              </w:rPr>
            </w:pPr>
          </w:p>
        </w:tc>
      </w:tr>
      <w:tr w:rsidR="008B5B85" w:rsidRPr="009260B2" w14:paraId="322B5903" w14:textId="16BA68CA" w:rsidTr="00C412A0">
        <w:tc>
          <w:tcPr>
            <w:tcW w:w="1037" w:type="pct"/>
            <w:vMerge w:val="restart"/>
          </w:tcPr>
          <w:p w14:paraId="2C1697AD" w14:textId="77777777" w:rsidR="008B5B85" w:rsidRPr="00795F98" w:rsidRDefault="008B5B85" w:rsidP="008B5B85">
            <w:pPr>
              <w:rPr>
                <w:rFonts w:ascii="Times New Roman" w:hAnsi="Times New Roman"/>
                <w:bCs/>
                <w:sz w:val="24"/>
                <w:szCs w:val="24"/>
              </w:rPr>
            </w:pPr>
            <w:r w:rsidRPr="00795F98">
              <w:rPr>
                <w:rFonts w:ascii="Times New Roman" w:hAnsi="Times New Roman"/>
                <w:bCs/>
                <w:sz w:val="24"/>
                <w:szCs w:val="24"/>
              </w:rPr>
              <w:t>Тема 1.1.</w:t>
            </w:r>
            <w:r w:rsidRPr="00795F98">
              <w:rPr>
                <w:rFonts w:ascii="Times New Roman" w:hAnsi="Times New Roman"/>
                <w:sz w:val="24"/>
                <w:szCs w:val="24"/>
              </w:rPr>
              <w:t xml:space="preserve"> Введение в челюстно-лицевую ортопедию. </w:t>
            </w:r>
            <w:r w:rsidRPr="00795F98">
              <w:rPr>
                <w:rFonts w:ascii="Times New Roman" w:hAnsi="Times New Roman"/>
                <w:bCs/>
                <w:sz w:val="24"/>
                <w:szCs w:val="24"/>
              </w:rPr>
              <w:t xml:space="preserve"> </w:t>
            </w:r>
          </w:p>
        </w:tc>
        <w:tc>
          <w:tcPr>
            <w:tcW w:w="2462" w:type="pct"/>
          </w:tcPr>
          <w:p w14:paraId="79C58B34"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Align w:val="center"/>
          </w:tcPr>
          <w:p w14:paraId="2A7A5569" w14:textId="77777777" w:rsidR="008B5B85" w:rsidRPr="009260B2" w:rsidRDefault="008B5B85" w:rsidP="008B5B85">
            <w:pPr>
              <w:rPr>
                <w:rFonts w:ascii="Times New Roman" w:hAnsi="Times New Roman"/>
                <w:b/>
                <w:sz w:val="24"/>
                <w:szCs w:val="24"/>
              </w:rPr>
            </w:pPr>
          </w:p>
        </w:tc>
        <w:tc>
          <w:tcPr>
            <w:tcW w:w="750" w:type="pct"/>
          </w:tcPr>
          <w:p w14:paraId="0852C309" w14:textId="77777777" w:rsidR="008B5B85" w:rsidRPr="00C412A0" w:rsidRDefault="008B5B85" w:rsidP="00C412A0">
            <w:pPr>
              <w:rPr>
                <w:rFonts w:ascii="Times New Roman" w:hAnsi="Times New Roman"/>
                <w:b/>
                <w:sz w:val="24"/>
                <w:szCs w:val="24"/>
              </w:rPr>
            </w:pPr>
          </w:p>
        </w:tc>
      </w:tr>
      <w:tr w:rsidR="00C412A0" w:rsidRPr="009260B2" w14:paraId="34DF52D6" w14:textId="6A10E5D7" w:rsidTr="00C412A0">
        <w:tc>
          <w:tcPr>
            <w:tcW w:w="1037" w:type="pct"/>
            <w:vMerge/>
          </w:tcPr>
          <w:p w14:paraId="4402A6F3" w14:textId="77777777" w:rsidR="00C412A0" w:rsidRPr="00795F98" w:rsidRDefault="00C412A0" w:rsidP="008B5B85">
            <w:pPr>
              <w:rPr>
                <w:rFonts w:ascii="Times New Roman" w:hAnsi="Times New Roman"/>
                <w:bCs/>
                <w:sz w:val="24"/>
                <w:szCs w:val="24"/>
              </w:rPr>
            </w:pPr>
          </w:p>
        </w:tc>
        <w:tc>
          <w:tcPr>
            <w:tcW w:w="2462" w:type="pct"/>
          </w:tcPr>
          <w:p w14:paraId="34CB9078" w14:textId="77777777" w:rsidR="00C412A0" w:rsidRPr="009260B2" w:rsidRDefault="00C412A0" w:rsidP="008B5B85">
            <w:pPr>
              <w:snapToGrid w:val="0"/>
              <w:spacing w:after="0"/>
              <w:ind w:left="34" w:right="-28" w:firstLine="73"/>
              <w:rPr>
                <w:rFonts w:ascii="Times New Roman" w:hAnsi="Times New Roman"/>
                <w:sz w:val="24"/>
                <w:szCs w:val="24"/>
              </w:rPr>
            </w:pPr>
            <w:r w:rsidRPr="009260B2">
              <w:rPr>
                <w:rFonts w:ascii="Times New Roman" w:hAnsi="Times New Roman"/>
                <w:sz w:val="24"/>
                <w:szCs w:val="24"/>
              </w:rPr>
              <w:t xml:space="preserve">1. Законодательство Российской Федерации в сфере охраны здоровья. Нормативные правовые акты и иные документы, определяющие деятельность медицинских организаций и медицинских работников. </w:t>
            </w:r>
          </w:p>
        </w:tc>
        <w:tc>
          <w:tcPr>
            <w:tcW w:w="751" w:type="pct"/>
            <w:vMerge w:val="restart"/>
          </w:tcPr>
          <w:p w14:paraId="00721D6B" w14:textId="22B14FD3" w:rsidR="00C412A0" w:rsidRPr="009260B2" w:rsidRDefault="00C412A0" w:rsidP="008B5B85">
            <w:pPr>
              <w:jc w:val="center"/>
              <w:rPr>
                <w:rFonts w:ascii="Times New Roman" w:hAnsi="Times New Roman"/>
                <w:b/>
                <w:sz w:val="24"/>
                <w:szCs w:val="24"/>
              </w:rPr>
            </w:pPr>
          </w:p>
        </w:tc>
        <w:tc>
          <w:tcPr>
            <w:tcW w:w="750" w:type="pct"/>
            <w:vMerge w:val="restart"/>
          </w:tcPr>
          <w:p w14:paraId="12E9FAD0"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3547A98C"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254E6470" w14:textId="73CDBA65" w:rsidR="00C412A0" w:rsidRPr="00C412A0" w:rsidRDefault="00C412A0" w:rsidP="00C412A0">
            <w:pPr>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1776F7CE" w14:textId="4B6FF5C7" w:rsidTr="00C412A0">
        <w:trPr>
          <w:trHeight w:val="114"/>
        </w:trPr>
        <w:tc>
          <w:tcPr>
            <w:tcW w:w="1037" w:type="pct"/>
            <w:vMerge/>
          </w:tcPr>
          <w:p w14:paraId="7679A1B9" w14:textId="77777777" w:rsidR="00C412A0" w:rsidRPr="00795F98" w:rsidRDefault="00C412A0" w:rsidP="008B5B85">
            <w:pPr>
              <w:rPr>
                <w:rFonts w:ascii="Times New Roman" w:hAnsi="Times New Roman"/>
                <w:bCs/>
                <w:sz w:val="24"/>
                <w:szCs w:val="24"/>
              </w:rPr>
            </w:pPr>
          </w:p>
        </w:tc>
        <w:tc>
          <w:tcPr>
            <w:tcW w:w="2462" w:type="pct"/>
          </w:tcPr>
          <w:p w14:paraId="333E3493" w14:textId="77777777" w:rsidR="00C412A0" w:rsidRPr="009260B2" w:rsidRDefault="00C412A0" w:rsidP="008B5B85">
            <w:pPr>
              <w:snapToGrid w:val="0"/>
              <w:spacing w:after="0"/>
              <w:ind w:left="34" w:right="-28" w:firstLine="73"/>
              <w:rPr>
                <w:rFonts w:ascii="Times New Roman" w:hAnsi="Times New Roman"/>
                <w:sz w:val="24"/>
                <w:szCs w:val="24"/>
              </w:rPr>
            </w:pPr>
            <w:r w:rsidRPr="009260B2">
              <w:rPr>
                <w:rFonts w:ascii="Times New Roman" w:hAnsi="Times New Roman"/>
                <w:sz w:val="24"/>
                <w:szCs w:val="24"/>
              </w:rPr>
              <w:t xml:space="preserve">2. Структура и </w:t>
            </w:r>
            <w:r w:rsidRPr="009260B2">
              <w:rPr>
                <w:rFonts w:ascii="Times New Roman" w:hAnsi="Times New Roman"/>
                <w:snapToGrid w:val="0"/>
                <w:sz w:val="24"/>
                <w:szCs w:val="24"/>
              </w:rPr>
              <w:t>организация зуботехнического производства</w:t>
            </w:r>
            <w:r w:rsidRPr="009260B2">
              <w:rPr>
                <w:rFonts w:ascii="Times New Roman" w:hAnsi="Times New Roman"/>
                <w:sz w:val="24"/>
                <w:szCs w:val="24"/>
              </w:rPr>
              <w:t xml:space="preserve">, современное оборудование, оснащение. Правила техники безопасности и охраны труда на рабочем месте </w:t>
            </w:r>
            <w:r w:rsidRPr="009260B2">
              <w:rPr>
                <w:rFonts w:ascii="Times New Roman" w:hAnsi="Times New Roman"/>
                <w:snapToGrid w:val="0"/>
                <w:sz w:val="24"/>
                <w:szCs w:val="24"/>
              </w:rPr>
              <w:t>при и</w:t>
            </w:r>
            <w:r w:rsidRPr="009260B2">
              <w:rPr>
                <w:rFonts w:ascii="Times New Roman" w:hAnsi="Times New Roman"/>
                <w:sz w:val="24"/>
                <w:szCs w:val="24"/>
              </w:rPr>
              <w:t xml:space="preserve">зготовлении </w:t>
            </w:r>
            <w:r w:rsidRPr="009260B2">
              <w:rPr>
                <w:rFonts w:ascii="Times New Roman" w:hAnsi="Times New Roman"/>
                <w:color w:val="000000"/>
                <w:sz w:val="24"/>
                <w:szCs w:val="24"/>
              </w:rPr>
              <w:t>челюстно-лицевых аппаратов и протезов</w:t>
            </w:r>
            <w:r w:rsidRPr="009260B2">
              <w:rPr>
                <w:rFonts w:ascii="Times New Roman" w:hAnsi="Times New Roman"/>
                <w:sz w:val="24"/>
                <w:szCs w:val="24"/>
              </w:rPr>
              <w:t>. Правила применения средств индивидуальной защиты</w:t>
            </w:r>
            <w:r w:rsidRPr="009260B2">
              <w:rPr>
                <w:rFonts w:ascii="Times New Roman" w:hAnsi="Times New Roman"/>
                <w:snapToGrid w:val="0"/>
                <w:sz w:val="24"/>
                <w:szCs w:val="24"/>
              </w:rPr>
              <w:t xml:space="preserve"> при и</w:t>
            </w:r>
            <w:r w:rsidRPr="009260B2">
              <w:rPr>
                <w:rFonts w:ascii="Times New Roman" w:hAnsi="Times New Roman"/>
                <w:sz w:val="24"/>
                <w:szCs w:val="24"/>
              </w:rPr>
              <w:t xml:space="preserve">зготовлении </w:t>
            </w:r>
            <w:r w:rsidRPr="009260B2">
              <w:rPr>
                <w:rFonts w:ascii="Times New Roman" w:hAnsi="Times New Roman"/>
                <w:color w:val="000000"/>
                <w:sz w:val="24"/>
                <w:szCs w:val="24"/>
              </w:rPr>
              <w:t>челюстно-лицевых аппаратов и протезов</w:t>
            </w:r>
            <w:r w:rsidRPr="009260B2">
              <w:rPr>
                <w:rFonts w:ascii="Times New Roman" w:hAnsi="Times New Roman"/>
                <w:sz w:val="24"/>
                <w:szCs w:val="24"/>
              </w:rPr>
              <w:t>. Санитарно-эпидемиологический и гигиенический режим на зуботехническом производстве</w:t>
            </w:r>
            <w:r w:rsidRPr="009260B2">
              <w:rPr>
                <w:rFonts w:ascii="Times New Roman" w:hAnsi="Times New Roman"/>
                <w:snapToGrid w:val="0"/>
                <w:sz w:val="24"/>
                <w:szCs w:val="24"/>
              </w:rPr>
              <w:t xml:space="preserve"> при и</w:t>
            </w:r>
            <w:r w:rsidRPr="009260B2">
              <w:rPr>
                <w:rFonts w:ascii="Times New Roman" w:hAnsi="Times New Roman"/>
                <w:sz w:val="24"/>
                <w:szCs w:val="24"/>
              </w:rPr>
              <w:t xml:space="preserve">зготовлении </w:t>
            </w:r>
            <w:r w:rsidRPr="009260B2">
              <w:rPr>
                <w:rFonts w:ascii="Times New Roman" w:hAnsi="Times New Roman"/>
                <w:color w:val="000000"/>
                <w:sz w:val="24"/>
                <w:szCs w:val="24"/>
              </w:rPr>
              <w:t>челюстно-лицевых аппаратов и протезов</w:t>
            </w:r>
            <w:r w:rsidRPr="009260B2">
              <w:rPr>
                <w:rFonts w:ascii="Times New Roman" w:hAnsi="Times New Roman"/>
                <w:sz w:val="24"/>
                <w:szCs w:val="24"/>
              </w:rPr>
              <w:t>.</w:t>
            </w:r>
          </w:p>
        </w:tc>
        <w:tc>
          <w:tcPr>
            <w:tcW w:w="751" w:type="pct"/>
            <w:vMerge/>
            <w:vAlign w:val="center"/>
          </w:tcPr>
          <w:p w14:paraId="7473BF18" w14:textId="77777777" w:rsidR="00C412A0" w:rsidRPr="009260B2" w:rsidRDefault="00C412A0" w:rsidP="008B5B85">
            <w:pPr>
              <w:rPr>
                <w:rFonts w:ascii="Times New Roman" w:hAnsi="Times New Roman"/>
                <w:b/>
                <w:sz w:val="24"/>
                <w:szCs w:val="24"/>
              </w:rPr>
            </w:pPr>
          </w:p>
        </w:tc>
        <w:tc>
          <w:tcPr>
            <w:tcW w:w="750" w:type="pct"/>
            <w:vMerge/>
          </w:tcPr>
          <w:p w14:paraId="2134AC03" w14:textId="77777777" w:rsidR="00C412A0" w:rsidRPr="00C412A0" w:rsidRDefault="00C412A0" w:rsidP="00C412A0">
            <w:pPr>
              <w:rPr>
                <w:rFonts w:ascii="Times New Roman" w:hAnsi="Times New Roman"/>
                <w:b/>
                <w:sz w:val="24"/>
                <w:szCs w:val="24"/>
              </w:rPr>
            </w:pPr>
          </w:p>
        </w:tc>
      </w:tr>
      <w:tr w:rsidR="00C412A0" w:rsidRPr="009260B2" w14:paraId="4EC5A926" w14:textId="7CB7A4F6" w:rsidTr="00C412A0">
        <w:trPr>
          <w:trHeight w:val="112"/>
        </w:trPr>
        <w:tc>
          <w:tcPr>
            <w:tcW w:w="1037" w:type="pct"/>
            <w:vMerge/>
          </w:tcPr>
          <w:p w14:paraId="4A0D4585" w14:textId="77777777" w:rsidR="00C412A0" w:rsidRPr="00795F98" w:rsidRDefault="00C412A0" w:rsidP="008B5B85">
            <w:pPr>
              <w:rPr>
                <w:rFonts w:ascii="Times New Roman" w:hAnsi="Times New Roman"/>
                <w:bCs/>
                <w:sz w:val="24"/>
                <w:szCs w:val="24"/>
              </w:rPr>
            </w:pPr>
          </w:p>
        </w:tc>
        <w:tc>
          <w:tcPr>
            <w:tcW w:w="2462" w:type="pct"/>
          </w:tcPr>
          <w:p w14:paraId="7A30D52E" w14:textId="77777777" w:rsidR="00C412A0" w:rsidRPr="009260B2" w:rsidRDefault="00C412A0" w:rsidP="008B5B85">
            <w:pPr>
              <w:pStyle w:val="ConsPlusNormal"/>
              <w:spacing w:line="276" w:lineRule="auto"/>
              <w:ind w:left="34" w:right="-28" w:hanging="34"/>
              <w:rPr>
                <w:rFonts w:ascii="Times New Roman" w:hAnsi="Times New Roman" w:cs="Times New Roman"/>
                <w:sz w:val="24"/>
                <w:szCs w:val="24"/>
              </w:rPr>
            </w:pPr>
            <w:r w:rsidRPr="009260B2">
              <w:rPr>
                <w:rFonts w:ascii="Times New Roman" w:hAnsi="Times New Roman" w:cs="Times New Roman"/>
                <w:sz w:val="24"/>
                <w:szCs w:val="24"/>
              </w:rPr>
              <w:t>3. Анатомия и физиология человека, биомеханика зубочелюстной системы.</w:t>
            </w:r>
          </w:p>
        </w:tc>
        <w:tc>
          <w:tcPr>
            <w:tcW w:w="751" w:type="pct"/>
            <w:vMerge/>
            <w:vAlign w:val="center"/>
          </w:tcPr>
          <w:p w14:paraId="3E6F4C0F" w14:textId="77777777" w:rsidR="00C412A0" w:rsidRPr="009260B2" w:rsidRDefault="00C412A0" w:rsidP="008B5B85">
            <w:pPr>
              <w:rPr>
                <w:rFonts w:ascii="Times New Roman" w:hAnsi="Times New Roman"/>
                <w:b/>
                <w:sz w:val="24"/>
                <w:szCs w:val="24"/>
              </w:rPr>
            </w:pPr>
          </w:p>
        </w:tc>
        <w:tc>
          <w:tcPr>
            <w:tcW w:w="750" w:type="pct"/>
            <w:vMerge/>
          </w:tcPr>
          <w:p w14:paraId="2C406236" w14:textId="77777777" w:rsidR="00C412A0" w:rsidRPr="00C412A0" w:rsidRDefault="00C412A0" w:rsidP="00C412A0">
            <w:pPr>
              <w:rPr>
                <w:rFonts w:ascii="Times New Roman" w:hAnsi="Times New Roman"/>
                <w:b/>
                <w:sz w:val="24"/>
                <w:szCs w:val="24"/>
              </w:rPr>
            </w:pPr>
          </w:p>
        </w:tc>
      </w:tr>
      <w:tr w:rsidR="00C412A0" w:rsidRPr="009260B2" w14:paraId="0825CC57" w14:textId="3D047A60" w:rsidTr="00C412A0">
        <w:trPr>
          <w:trHeight w:val="112"/>
        </w:trPr>
        <w:tc>
          <w:tcPr>
            <w:tcW w:w="1037" w:type="pct"/>
            <w:vMerge/>
          </w:tcPr>
          <w:p w14:paraId="0FF6FE82" w14:textId="77777777" w:rsidR="00C412A0" w:rsidRPr="00795F98" w:rsidRDefault="00C412A0" w:rsidP="008B5B85">
            <w:pPr>
              <w:rPr>
                <w:rFonts w:ascii="Times New Roman" w:hAnsi="Times New Roman"/>
                <w:bCs/>
                <w:sz w:val="24"/>
                <w:szCs w:val="24"/>
              </w:rPr>
            </w:pPr>
          </w:p>
        </w:tc>
        <w:tc>
          <w:tcPr>
            <w:tcW w:w="2462" w:type="pct"/>
          </w:tcPr>
          <w:p w14:paraId="118E83B1" w14:textId="77777777" w:rsidR="00C412A0" w:rsidRPr="009260B2" w:rsidRDefault="00C412A0" w:rsidP="008B5B85">
            <w:pPr>
              <w:pStyle w:val="ConsPlusNormal"/>
              <w:spacing w:line="276" w:lineRule="auto"/>
              <w:ind w:left="34" w:right="-28" w:hanging="34"/>
              <w:rPr>
                <w:rFonts w:ascii="Times New Roman" w:hAnsi="Times New Roman" w:cs="Times New Roman"/>
                <w:sz w:val="24"/>
                <w:szCs w:val="24"/>
              </w:rPr>
            </w:pPr>
            <w:r w:rsidRPr="009260B2">
              <w:rPr>
                <w:rFonts w:ascii="Times New Roman" w:hAnsi="Times New Roman" w:cs="Times New Roman"/>
                <w:sz w:val="24"/>
                <w:szCs w:val="24"/>
              </w:rPr>
              <w:t>4. Правила оформления медицинской документации, в том числе в электронном виде. Правила работы в информационно-коммуникационных системах.</w:t>
            </w:r>
          </w:p>
        </w:tc>
        <w:tc>
          <w:tcPr>
            <w:tcW w:w="751" w:type="pct"/>
            <w:vMerge/>
            <w:vAlign w:val="center"/>
          </w:tcPr>
          <w:p w14:paraId="235ED533" w14:textId="77777777" w:rsidR="00C412A0" w:rsidRPr="009260B2" w:rsidRDefault="00C412A0" w:rsidP="008B5B85">
            <w:pPr>
              <w:rPr>
                <w:rFonts w:ascii="Times New Roman" w:hAnsi="Times New Roman"/>
                <w:b/>
                <w:sz w:val="24"/>
                <w:szCs w:val="24"/>
              </w:rPr>
            </w:pPr>
          </w:p>
        </w:tc>
        <w:tc>
          <w:tcPr>
            <w:tcW w:w="750" w:type="pct"/>
            <w:vMerge/>
          </w:tcPr>
          <w:p w14:paraId="6FD776A9" w14:textId="77777777" w:rsidR="00C412A0" w:rsidRPr="00C412A0" w:rsidRDefault="00C412A0" w:rsidP="00C412A0">
            <w:pPr>
              <w:rPr>
                <w:rFonts w:ascii="Times New Roman" w:hAnsi="Times New Roman"/>
                <w:b/>
                <w:sz w:val="24"/>
                <w:szCs w:val="24"/>
              </w:rPr>
            </w:pPr>
          </w:p>
        </w:tc>
      </w:tr>
      <w:tr w:rsidR="008B5B85" w:rsidRPr="009260B2" w14:paraId="12E264CC" w14:textId="37F01DAB" w:rsidTr="00C412A0">
        <w:tc>
          <w:tcPr>
            <w:tcW w:w="1037" w:type="pct"/>
            <w:vMerge w:val="restart"/>
          </w:tcPr>
          <w:p w14:paraId="2D1CCBAC" w14:textId="77777777" w:rsidR="008B5B85" w:rsidRPr="00795F98" w:rsidRDefault="008B5B85" w:rsidP="008B5B85">
            <w:pPr>
              <w:rPr>
                <w:rFonts w:ascii="Times New Roman" w:hAnsi="Times New Roman"/>
                <w:bCs/>
                <w:sz w:val="24"/>
                <w:szCs w:val="24"/>
              </w:rPr>
            </w:pPr>
            <w:r w:rsidRPr="00795F98">
              <w:rPr>
                <w:rFonts w:ascii="Times New Roman" w:hAnsi="Times New Roman"/>
                <w:bCs/>
                <w:sz w:val="24"/>
                <w:szCs w:val="24"/>
              </w:rPr>
              <w:t>Тема 1.2.</w:t>
            </w:r>
            <w:r w:rsidRPr="00795F98">
              <w:rPr>
                <w:rFonts w:ascii="Times New Roman" w:hAnsi="Times New Roman"/>
                <w:sz w:val="24"/>
                <w:szCs w:val="24"/>
              </w:rPr>
              <w:t xml:space="preserve"> Понятие о челюстно-лицевой ортопедии. Повреждения челюстно-лицевой области.</w:t>
            </w:r>
          </w:p>
        </w:tc>
        <w:tc>
          <w:tcPr>
            <w:tcW w:w="2462" w:type="pct"/>
          </w:tcPr>
          <w:p w14:paraId="44BE4373" w14:textId="77777777" w:rsidR="008B5B85" w:rsidRPr="009260B2" w:rsidRDefault="008B5B85" w:rsidP="008B5B85">
            <w:pPr>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5B48CCB7" w14:textId="77777777" w:rsidR="008B5B85" w:rsidRPr="009260B2" w:rsidRDefault="008B5B85" w:rsidP="008B5B85">
            <w:pPr>
              <w:jc w:val="center"/>
              <w:rPr>
                <w:rFonts w:ascii="Times New Roman" w:hAnsi="Times New Roman"/>
                <w:b/>
                <w:sz w:val="24"/>
                <w:szCs w:val="24"/>
              </w:rPr>
            </w:pPr>
          </w:p>
        </w:tc>
        <w:tc>
          <w:tcPr>
            <w:tcW w:w="750" w:type="pct"/>
          </w:tcPr>
          <w:p w14:paraId="11AEEEBC" w14:textId="77777777" w:rsidR="008B5B85" w:rsidRPr="00C412A0" w:rsidRDefault="008B5B85" w:rsidP="00C412A0">
            <w:pPr>
              <w:rPr>
                <w:rFonts w:ascii="Times New Roman" w:hAnsi="Times New Roman"/>
                <w:b/>
                <w:sz w:val="24"/>
                <w:szCs w:val="24"/>
              </w:rPr>
            </w:pPr>
          </w:p>
        </w:tc>
      </w:tr>
      <w:tr w:rsidR="00C412A0" w:rsidRPr="009260B2" w14:paraId="1EB154E6" w14:textId="7F094BF4" w:rsidTr="00C412A0">
        <w:tc>
          <w:tcPr>
            <w:tcW w:w="1037" w:type="pct"/>
            <w:vMerge/>
          </w:tcPr>
          <w:p w14:paraId="12419132" w14:textId="77777777" w:rsidR="00C412A0" w:rsidRPr="009260B2" w:rsidRDefault="00C412A0" w:rsidP="008B5B85">
            <w:pPr>
              <w:rPr>
                <w:rFonts w:ascii="Times New Roman" w:hAnsi="Times New Roman"/>
                <w:b/>
                <w:bCs/>
                <w:sz w:val="24"/>
                <w:szCs w:val="24"/>
              </w:rPr>
            </w:pPr>
          </w:p>
        </w:tc>
        <w:tc>
          <w:tcPr>
            <w:tcW w:w="2462" w:type="pct"/>
          </w:tcPr>
          <w:p w14:paraId="786BEFA5" w14:textId="77777777" w:rsidR="00C412A0" w:rsidRPr="009260B2" w:rsidRDefault="00C412A0" w:rsidP="008B5B85">
            <w:pPr>
              <w:suppressAutoHyphens/>
              <w:spacing w:after="0"/>
              <w:rPr>
                <w:rFonts w:ascii="Times New Roman" w:hAnsi="Times New Roman"/>
                <w:sz w:val="24"/>
                <w:szCs w:val="24"/>
              </w:rPr>
            </w:pPr>
            <w:r w:rsidRPr="009260B2">
              <w:rPr>
                <w:rFonts w:ascii="Times New Roman" w:hAnsi="Times New Roman"/>
                <w:sz w:val="24"/>
                <w:szCs w:val="24"/>
              </w:rPr>
              <w:t>1. Понятие о челюстно-лицевой ортопедии. Виды повреждений челюстно-лицевой области.</w:t>
            </w:r>
            <w:r w:rsidRPr="009260B2">
              <w:rPr>
                <w:rFonts w:ascii="Times New Roman" w:hAnsi="Times New Roman"/>
                <w:bCs/>
                <w:sz w:val="24"/>
                <w:szCs w:val="24"/>
              </w:rPr>
              <w:t xml:space="preserve"> </w:t>
            </w:r>
          </w:p>
        </w:tc>
        <w:tc>
          <w:tcPr>
            <w:tcW w:w="751" w:type="pct"/>
            <w:vMerge/>
            <w:vAlign w:val="center"/>
          </w:tcPr>
          <w:p w14:paraId="5FD58DE4" w14:textId="77777777" w:rsidR="00C412A0" w:rsidRPr="009260B2" w:rsidRDefault="00C412A0" w:rsidP="008B5B85">
            <w:pPr>
              <w:rPr>
                <w:rFonts w:ascii="Times New Roman" w:hAnsi="Times New Roman"/>
                <w:b/>
                <w:sz w:val="24"/>
                <w:szCs w:val="24"/>
              </w:rPr>
            </w:pPr>
          </w:p>
        </w:tc>
        <w:tc>
          <w:tcPr>
            <w:tcW w:w="750" w:type="pct"/>
            <w:vMerge w:val="restart"/>
          </w:tcPr>
          <w:p w14:paraId="4DC792A9"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7C522C84"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22B3CF8C" w14:textId="28FFCD59" w:rsidR="00C412A0" w:rsidRPr="00C412A0" w:rsidRDefault="00C412A0" w:rsidP="00C412A0">
            <w:pPr>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187C40B2" w14:textId="672DE3BB" w:rsidTr="00C412A0">
        <w:tc>
          <w:tcPr>
            <w:tcW w:w="1037" w:type="pct"/>
            <w:vMerge/>
          </w:tcPr>
          <w:p w14:paraId="1412B2B4" w14:textId="77777777" w:rsidR="00C412A0" w:rsidRPr="009260B2" w:rsidRDefault="00C412A0" w:rsidP="008B5B85">
            <w:pPr>
              <w:rPr>
                <w:rFonts w:ascii="Times New Roman" w:hAnsi="Times New Roman"/>
                <w:b/>
                <w:bCs/>
                <w:sz w:val="24"/>
                <w:szCs w:val="24"/>
              </w:rPr>
            </w:pPr>
          </w:p>
        </w:tc>
        <w:tc>
          <w:tcPr>
            <w:tcW w:w="2462" w:type="pct"/>
          </w:tcPr>
          <w:p w14:paraId="2C5E713E" w14:textId="77777777" w:rsidR="00C412A0" w:rsidRPr="009260B2" w:rsidRDefault="00C412A0" w:rsidP="008B5B85">
            <w:pPr>
              <w:suppressAutoHyphens/>
              <w:spacing w:after="0"/>
              <w:rPr>
                <w:rFonts w:ascii="Times New Roman" w:hAnsi="Times New Roman"/>
                <w:sz w:val="24"/>
                <w:szCs w:val="24"/>
              </w:rPr>
            </w:pPr>
            <w:r w:rsidRPr="009260B2">
              <w:rPr>
                <w:rFonts w:ascii="Times New Roman" w:hAnsi="Times New Roman"/>
                <w:sz w:val="24"/>
                <w:szCs w:val="24"/>
              </w:rPr>
              <w:t>2. Огнестрельные переломы, классификация. Организация медицинской помощи челюстно-лицевым раненым на этапах эвакуации</w:t>
            </w:r>
          </w:p>
        </w:tc>
        <w:tc>
          <w:tcPr>
            <w:tcW w:w="751" w:type="pct"/>
            <w:vMerge/>
            <w:vAlign w:val="center"/>
          </w:tcPr>
          <w:p w14:paraId="3E2B26CC" w14:textId="77777777" w:rsidR="00C412A0" w:rsidRPr="009260B2" w:rsidRDefault="00C412A0" w:rsidP="008B5B85">
            <w:pPr>
              <w:rPr>
                <w:rFonts w:ascii="Times New Roman" w:hAnsi="Times New Roman"/>
                <w:b/>
                <w:sz w:val="24"/>
                <w:szCs w:val="24"/>
              </w:rPr>
            </w:pPr>
          </w:p>
        </w:tc>
        <w:tc>
          <w:tcPr>
            <w:tcW w:w="750" w:type="pct"/>
            <w:vMerge/>
          </w:tcPr>
          <w:p w14:paraId="66866DC6" w14:textId="77777777" w:rsidR="00C412A0" w:rsidRPr="00C412A0" w:rsidRDefault="00C412A0" w:rsidP="00C412A0">
            <w:pPr>
              <w:rPr>
                <w:rFonts w:ascii="Times New Roman" w:hAnsi="Times New Roman"/>
                <w:b/>
                <w:sz w:val="24"/>
                <w:szCs w:val="24"/>
              </w:rPr>
            </w:pPr>
          </w:p>
        </w:tc>
      </w:tr>
      <w:tr w:rsidR="00C412A0" w:rsidRPr="009260B2" w14:paraId="6D7EFA2A" w14:textId="4E2E33E6" w:rsidTr="00C412A0">
        <w:tc>
          <w:tcPr>
            <w:tcW w:w="1037" w:type="pct"/>
            <w:vMerge/>
          </w:tcPr>
          <w:p w14:paraId="71CAA54F" w14:textId="77777777" w:rsidR="00C412A0" w:rsidRPr="009260B2" w:rsidRDefault="00C412A0" w:rsidP="008B5B85">
            <w:pPr>
              <w:rPr>
                <w:rFonts w:ascii="Times New Roman" w:hAnsi="Times New Roman"/>
                <w:b/>
                <w:bCs/>
                <w:sz w:val="24"/>
                <w:szCs w:val="24"/>
              </w:rPr>
            </w:pPr>
          </w:p>
        </w:tc>
        <w:tc>
          <w:tcPr>
            <w:tcW w:w="2462" w:type="pct"/>
          </w:tcPr>
          <w:p w14:paraId="0634ADD5" w14:textId="77777777" w:rsidR="00C412A0" w:rsidRPr="009260B2" w:rsidRDefault="00C412A0" w:rsidP="008B5B85">
            <w:pPr>
              <w:suppressAutoHyphens/>
              <w:spacing w:after="0"/>
              <w:ind w:left="-34"/>
              <w:rPr>
                <w:rFonts w:ascii="Times New Roman" w:hAnsi="Times New Roman"/>
                <w:b/>
                <w:sz w:val="24"/>
                <w:szCs w:val="24"/>
              </w:rPr>
            </w:pPr>
            <w:r w:rsidRPr="009260B2">
              <w:rPr>
                <w:rFonts w:ascii="Times New Roman" w:hAnsi="Times New Roman"/>
                <w:sz w:val="24"/>
                <w:szCs w:val="24"/>
              </w:rPr>
              <w:t>3. Неогнестрельные переломы челюстно-лицевой области, классификация неогнестрельных переломов челюстей. Механизм смещения отломков челюстей. Уход за челюстно-лицевыми больными</w:t>
            </w:r>
          </w:p>
        </w:tc>
        <w:tc>
          <w:tcPr>
            <w:tcW w:w="751" w:type="pct"/>
            <w:vMerge/>
            <w:vAlign w:val="center"/>
          </w:tcPr>
          <w:p w14:paraId="2DFD67AC" w14:textId="77777777" w:rsidR="00C412A0" w:rsidRPr="009260B2" w:rsidRDefault="00C412A0" w:rsidP="008B5B85">
            <w:pPr>
              <w:rPr>
                <w:rFonts w:ascii="Times New Roman" w:hAnsi="Times New Roman"/>
                <w:b/>
                <w:sz w:val="24"/>
                <w:szCs w:val="24"/>
              </w:rPr>
            </w:pPr>
          </w:p>
        </w:tc>
        <w:tc>
          <w:tcPr>
            <w:tcW w:w="750" w:type="pct"/>
            <w:vMerge/>
          </w:tcPr>
          <w:p w14:paraId="5D89D8C4" w14:textId="77777777" w:rsidR="00C412A0" w:rsidRPr="00C412A0" w:rsidRDefault="00C412A0" w:rsidP="00C412A0">
            <w:pPr>
              <w:rPr>
                <w:rFonts w:ascii="Times New Roman" w:hAnsi="Times New Roman"/>
                <w:b/>
                <w:sz w:val="24"/>
                <w:szCs w:val="24"/>
              </w:rPr>
            </w:pPr>
          </w:p>
        </w:tc>
      </w:tr>
      <w:tr w:rsidR="008B5B85" w:rsidRPr="009260B2" w14:paraId="7EE0B4D9" w14:textId="0C4DCBB8" w:rsidTr="00C412A0">
        <w:trPr>
          <w:trHeight w:val="97"/>
        </w:trPr>
        <w:tc>
          <w:tcPr>
            <w:tcW w:w="1037" w:type="pct"/>
            <w:vMerge w:val="restart"/>
          </w:tcPr>
          <w:p w14:paraId="3B4FFE71" w14:textId="77777777" w:rsidR="008B5B85" w:rsidRPr="009260B2" w:rsidRDefault="008B5B85" w:rsidP="008B5B85">
            <w:pPr>
              <w:rPr>
                <w:rFonts w:ascii="Times New Roman" w:hAnsi="Times New Roman"/>
                <w:b/>
                <w:bCs/>
                <w:sz w:val="24"/>
                <w:szCs w:val="24"/>
              </w:rPr>
            </w:pPr>
            <w:r w:rsidRPr="00795F98">
              <w:rPr>
                <w:rFonts w:ascii="Times New Roman" w:hAnsi="Times New Roman"/>
                <w:bCs/>
                <w:sz w:val="24"/>
                <w:szCs w:val="24"/>
              </w:rPr>
              <w:t>Тема 1.3. Ортопедические методы лечения переломов челюстей</w:t>
            </w:r>
            <w:r w:rsidRPr="00795F98">
              <w:rPr>
                <w:rFonts w:ascii="Times New Roman" w:hAnsi="Times New Roman"/>
                <w:sz w:val="24"/>
                <w:szCs w:val="24"/>
              </w:rPr>
              <w:t xml:space="preserve"> и деформаций челюстно-лицевой области</w:t>
            </w:r>
            <w:r w:rsidRPr="009260B2">
              <w:rPr>
                <w:rFonts w:ascii="Times New Roman" w:hAnsi="Times New Roman"/>
                <w:b/>
                <w:sz w:val="24"/>
                <w:szCs w:val="24"/>
              </w:rPr>
              <w:t>.</w:t>
            </w:r>
          </w:p>
        </w:tc>
        <w:tc>
          <w:tcPr>
            <w:tcW w:w="2462" w:type="pct"/>
          </w:tcPr>
          <w:p w14:paraId="06E0FF29" w14:textId="77777777" w:rsidR="008B5B85" w:rsidRPr="009260B2" w:rsidRDefault="008B5B85" w:rsidP="008B5B85">
            <w:pPr>
              <w:suppressAutoHyphens/>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00A96DAA" w14:textId="771D58B5" w:rsidR="008B5B85" w:rsidRPr="009260B2" w:rsidRDefault="008B5B85" w:rsidP="008B5B85">
            <w:pPr>
              <w:jc w:val="center"/>
              <w:rPr>
                <w:rFonts w:ascii="Times New Roman" w:hAnsi="Times New Roman"/>
                <w:b/>
                <w:sz w:val="24"/>
                <w:szCs w:val="24"/>
              </w:rPr>
            </w:pPr>
          </w:p>
        </w:tc>
        <w:tc>
          <w:tcPr>
            <w:tcW w:w="750" w:type="pct"/>
          </w:tcPr>
          <w:p w14:paraId="1F8D16A1" w14:textId="77777777" w:rsidR="008B5B85" w:rsidRPr="00C412A0" w:rsidRDefault="008B5B85" w:rsidP="00C412A0">
            <w:pPr>
              <w:rPr>
                <w:rFonts w:ascii="Times New Roman" w:hAnsi="Times New Roman"/>
                <w:b/>
                <w:sz w:val="24"/>
                <w:szCs w:val="24"/>
              </w:rPr>
            </w:pPr>
          </w:p>
        </w:tc>
      </w:tr>
      <w:tr w:rsidR="00C412A0" w:rsidRPr="009260B2" w14:paraId="7FB0CF3C" w14:textId="02A9EE97" w:rsidTr="00C412A0">
        <w:trPr>
          <w:trHeight w:val="86"/>
        </w:trPr>
        <w:tc>
          <w:tcPr>
            <w:tcW w:w="1037" w:type="pct"/>
            <w:vMerge/>
          </w:tcPr>
          <w:p w14:paraId="0D86DB7A" w14:textId="77777777" w:rsidR="00C412A0" w:rsidRPr="009260B2" w:rsidRDefault="00C412A0" w:rsidP="008B5B85">
            <w:pPr>
              <w:rPr>
                <w:rFonts w:ascii="Times New Roman" w:hAnsi="Times New Roman"/>
                <w:b/>
                <w:bCs/>
                <w:sz w:val="24"/>
                <w:szCs w:val="24"/>
              </w:rPr>
            </w:pPr>
          </w:p>
        </w:tc>
        <w:tc>
          <w:tcPr>
            <w:tcW w:w="2462" w:type="pct"/>
          </w:tcPr>
          <w:p w14:paraId="099E92E4"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 xml:space="preserve">1. Классификация аппаратов, применяемых в челюстно-лицевой ортопедии. Ортопедические принципы лечения переломов челюстей </w:t>
            </w:r>
          </w:p>
        </w:tc>
        <w:tc>
          <w:tcPr>
            <w:tcW w:w="751" w:type="pct"/>
            <w:vMerge/>
            <w:vAlign w:val="center"/>
          </w:tcPr>
          <w:p w14:paraId="2375F7D1" w14:textId="77777777" w:rsidR="00C412A0" w:rsidRPr="009260B2" w:rsidRDefault="00C412A0" w:rsidP="008B5B85">
            <w:pPr>
              <w:rPr>
                <w:rFonts w:ascii="Times New Roman" w:hAnsi="Times New Roman"/>
                <w:b/>
                <w:sz w:val="24"/>
                <w:szCs w:val="24"/>
              </w:rPr>
            </w:pPr>
          </w:p>
        </w:tc>
        <w:tc>
          <w:tcPr>
            <w:tcW w:w="750" w:type="pct"/>
            <w:vMerge w:val="restart"/>
          </w:tcPr>
          <w:p w14:paraId="7DC542B8"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139D86C1"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4C32D100" w14:textId="78759F94" w:rsidR="00C412A0" w:rsidRPr="00C412A0" w:rsidRDefault="00C412A0" w:rsidP="00C412A0">
            <w:pPr>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05D16701" w14:textId="5488C50B" w:rsidTr="00C412A0">
        <w:trPr>
          <w:trHeight w:val="86"/>
        </w:trPr>
        <w:tc>
          <w:tcPr>
            <w:tcW w:w="1037" w:type="pct"/>
            <w:vMerge/>
          </w:tcPr>
          <w:p w14:paraId="3D0B277C" w14:textId="77777777" w:rsidR="00C412A0" w:rsidRPr="009260B2" w:rsidRDefault="00C412A0" w:rsidP="008B5B85">
            <w:pPr>
              <w:rPr>
                <w:rFonts w:ascii="Times New Roman" w:hAnsi="Times New Roman"/>
                <w:b/>
                <w:bCs/>
                <w:sz w:val="24"/>
                <w:szCs w:val="24"/>
              </w:rPr>
            </w:pPr>
          </w:p>
        </w:tc>
        <w:tc>
          <w:tcPr>
            <w:tcW w:w="2462" w:type="pct"/>
          </w:tcPr>
          <w:p w14:paraId="6FF68F18"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2. Технология изготовления репонирующих аппаратов для фиксации отломков. Технология изготовления фиксирующих аппаратов</w:t>
            </w:r>
          </w:p>
        </w:tc>
        <w:tc>
          <w:tcPr>
            <w:tcW w:w="751" w:type="pct"/>
            <w:vMerge/>
            <w:vAlign w:val="center"/>
          </w:tcPr>
          <w:p w14:paraId="60DC7DC2" w14:textId="77777777" w:rsidR="00C412A0" w:rsidRPr="009260B2" w:rsidRDefault="00C412A0" w:rsidP="008B5B85">
            <w:pPr>
              <w:rPr>
                <w:rFonts w:ascii="Times New Roman" w:hAnsi="Times New Roman"/>
                <w:b/>
                <w:sz w:val="24"/>
                <w:szCs w:val="24"/>
              </w:rPr>
            </w:pPr>
          </w:p>
        </w:tc>
        <w:tc>
          <w:tcPr>
            <w:tcW w:w="750" w:type="pct"/>
            <w:vMerge/>
          </w:tcPr>
          <w:p w14:paraId="1DFC11E3" w14:textId="77777777" w:rsidR="00C412A0" w:rsidRPr="00C412A0" w:rsidRDefault="00C412A0" w:rsidP="00C412A0">
            <w:pPr>
              <w:rPr>
                <w:rFonts w:ascii="Times New Roman" w:hAnsi="Times New Roman"/>
                <w:b/>
                <w:sz w:val="24"/>
                <w:szCs w:val="24"/>
              </w:rPr>
            </w:pPr>
          </w:p>
        </w:tc>
      </w:tr>
      <w:tr w:rsidR="00C412A0" w:rsidRPr="009260B2" w14:paraId="207517E9" w14:textId="6A46F19A" w:rsidTr="00C412A0">
        <w:trPr>
          <w:trHeight w:val="86"/>
        </w:trPr>
        <w:tc>
          <w:tcPr>
            <w:tcW w:w="1037" w:type="pct"/>
            <w:vMerge/>
          </w:tcPr>
          <w:p w14:paraId="4D693794" w14:textId="77777777" w:rsidR="00C412A0" w:rsidRPr="009260B2" w:rsidRDefault="00C412A0" w:rsidP="008B5B85">
            <w:pPr>
              <w:rPr>
                <w:rFonts w:ascii="Times New Roman" w:hAnsi="Times New Roman"/>
                <w:b/>
                <w:bCs/>
                <w:sz w:val="24"/>
                <w:szCs w:val="24"/>
              </w:rPr>
            </w:pPr>
          </w:p>
        </w:tc>
        <w:tc>
          <w:tcPr>
            <w:tcW w:w="2462" w:type="pct"/>
          </w:tcPr>
          <w:p w14:paraId="5885F4AB" w14:textId="77777777" w:rsidR="00C412A0" w:rsidRPr="009260B2" w:rsidRDefault="00C412A0" w:rsidP="008B5B85">
            <w:pPr>
              <w:spacing w:after="0"/>
              <w:rPr>
                <w:rFonts w:ascii="Times New Roman" w:hAnsi="Times New Roman"/>
                <w:sz w:val="24"/>
                <w:szCs w:val="24"/>
              </w:rPr>
            </w:pPr>
            <w:r w:rsidRPr="009260B2">
              <w:rPr>
                <w:rFonts w:ascii="Times New Roman" w:hAnsi="Times New Roman"/>
                <w:bCs/>
                <w:sz w:val="24"/>
                <w:szCs w:val="24"/>
              </w:rPr>
              <w:t>3. Ортопедические методы лечения при не сросшихся и неправильно сросшихся переломах челюстей.</w:t>
            </w:r>
          </w:p>
        </w:tc>
        <w:tc>
          <w:tcPr>
            <w:tcW w:w="751" w:type="pct"/>
            <w:vMerge/>
            <w:vAlign w:val="center"/>
          </w:tcPr>
          <w:p w14:paraId="26081E09" w14:textId="77777777" w:rsidR="00C412A0" w:rsidRPr="009260B2" w:rsidRDefault="00C412A0" w:rsidP="008B5B85">
            <w:pPr>
              <w:rPr>
                <w:rFonts w:ascii="Times New Roman" w:hAnsi="Times New Roman"/>
                <w:b/>
                <w:sz w:val="24"/>
                <w:szCs w:val="24"/>
              </w:rPr>
            </w:pPr>
          </w:p>
        </w:tc>
        <w:tc>
          <w:tcPr>
            <w:tcW w:w="750" w:type="pct"/>
            <w:vMerge/>
          </w:tcPr>
          <w:p w14:paraId="3EAF8D5E" w14:textId="77777777" w:rsidR="00C412A0" w:rsidRPr="00C412A0" w:rsidRDefault="00C412A0" w:rsidP="00C412A0">
            <w:pPr>
              <w:rPr>
                <w:rFonts w:ascii="Times New Roman" w:hAnsi="Times New Roman"/>
                <w:b/>
                <w:sz w:val="24"/>
                <w:szCs w:val="24"/>
              </w:rPr>
            </w:pPr>
          </w:p>
        </w:tc>
      </w:tr>
      <w:tr w:rsidR="00C412A0" w:rsidRPr="009260B2" w14:paraId="247A9CA8" w14:textId="6FCF229E" w:rsidTr="00C412A0">
        <w:trPr>
          <w:trHeight w:val="86"/>
        </w:trPr>
        <w:tc>
          <w:tcPr>
            <w:tcW w:w="1037" w:type="pct"/>
            <w:vMerge/>
          </w:tcPr>
          <w:p w14:paraId="47231AEA" w14:textId="77777777" w:rsidR="00C412A0" w:rsidRPr="009260B2" w:rsidRDefault="00C412A0" w:rsidP="008B5B85">
            <w:pPr>
              <w:rPr>
                <w:rFonts w:ascii="Times New Roman" w:hAnsi="Times New Roman"/>
                <w:b/>
                <w:bCs/>
                <w:sz w:val="24"/>
                <w:szCs w:val="24"/>
              </w:rPr>
            </w:pPr>
          </w:p>
        </w:tc>
        <w:tc>
          <w:tcPr>
            <w:tcW w:w="2462" w:type="pct"/>
          </w:tcPr>
          <w:p w14:paraId="28CC519C" w14:textId="77777777" w:rsidR="00C412A0" w:rsidRPr="009260B2" w:rsidRDefault="00C412A0" w:rsidP="008B5B85">
            <w:pPr>
              <w:spacing w:after="0"/>
              <w:rPr>
                <w:rFonts w:ascii="Times New Roman" w:hAnsi="Times New Roman"/>
                <w:bCs/>
                <w:sz w:val="24"/>
                <w:szCs w:val="24"/>
              </w:rPr>
            </w:pPr>
            <w:r w:rsidRPr="009260B2">
              <w:rPr>
                <w:rFonts w:ascii="Times New Roman" w:hAnsi="Times New Roman"/>
                <w:sz w:val="24"/>
                <w:szCs w:val="24"/>
              </w:rPr>
              <w:t>4. Ортопедическое лечение при дефектах и деформациях челюстно-лицевой области</w:t>
            </w:r>
          </w:p>
        </w:tc>
        <w:tc>
          <w:tcPr>
            <w:tcW w:w="751" w:type="pct"/>
            <w:vMerge/>
            <w:vAlign w:val="center"/>
          </w:tcPr>
          <w:p w14:paraId="416395E7" w14:textId="77777777" w:rsidR="00C412A0" w:rsidRPr="009260B2" w:rsidRDefault="00C412A0" w:rsidP="008B5B85">
            <w:pPr>
              <w:rPr>
                <w:rFonts w:ascii="Times New Roman" w:hAnsi="Times New Roman"/>
                <w:b/>
                <w:sz w:val="24"/>
                <w:szCs w:val="24"/>
              </w:rPr>
            </w:pPr>
          </w:p>
        </w:tc>
        <w:tc>
          <w:tcPr>
            <w:tcW w:w="750" w:type="pct"/>
            <w:vMerge/>
          </w:tcPr>
          <w:p w14:paraId="786FEE92" w14:textId="77777777" w:rsidR="00C412A0" w:rsidRPr="00C412A0" w:rsidRDefault="00C412A0" w:rsidP="00C412A0">
            <w:pPr>
              <w:rPr>
                <w:rFonts w:ascii="Times New Roman" w:hAnsi="Times New Roman"/>
                <w:b/>
                <w:sz w:val="24"/>
                <w:szCs w:val="24"/>
              </w:rPr>
            </w:pPr>
          </w:p>
        </w:tc>
      </w:tr>
      <w:tr w:rsidR="00C412A0" w:rsidRPr="009260B2" w14:paraId="3DCCD245" w14:textId="79205BE2" w:rsidTr="00C412A0">
        <w:trPr>
          <w:trHeight w:val="86"/>
        </w:trPr>
        <w:tc>
          <w:tcPr>
            <w:tcW w:w="1037" w:type="pct"/>
            <w:vMerge/>
          </w:tcPr>
          <w:p w14:paraId="0ED8956D" w14:textId="77777777" w:rsidR="00C412A0" w:rsidRPr="009260B2" w:rsidRDefault="00C412A0" w:rsidP="008B5B85">
            <w:pPr>
              <w:rPr>
                <w:rFonts w:ascii="Times New Roman" w:hAnsi="Times New Roman"/>
                <w:b/>
                <w:bCs/>
                <w:sz w:val="24"/>
                <w:szCs w:val="24"/>
              </w:rPr>
            </w:pPr>
          </w:p>
        </w:tc>
        <w:tc>
          <w:tcPr>
            <w:tcW w:w="2462" w:type="pct"/>
          </w:tcPr>
          <w:p w14:paraId="25E93983" w14:textId="77777777" w:rsidR="00C412A0" w:rsidRPr="009260B2" w:rsidRDefault="00C412A0" w:rsidP="008B5B85">
            <w:pPr>
              <w:spacing w:after="0"/>
              <w:rPr>
                <w:rFonts w:ascii="Times New Roman" w:hAnsi="Times New Roman"/>
                <w:sz w:val="24"/>
                <w:szCs w:val="24"/>
              </w:rPr>
            </w:pPr>
            <w:r w:rsidRPr="009260B2">
              <w:rPr>
                <w:rFonts w:ascii="Times New Roman" w:hAnsi="Times New Roman"/>
                <w:sz w:val="24"/>
                <w:szCs w:val="24"/>
              </w:rPr>
              <w:t xml:space="preserve">5. Состав, физические, химические, механические, технологические свойства зуботехнических материалов, нормы расходования и порядок их списания. Современные технологии и клинико-лабораторные этапы изготовления и починки челюстно-лицевых протезов. </w:t>
            </w:r>
          </w:p>
        </w:tc>
        <w:tc>
          <w:tcPr>
            <w:tcW w:w="751" w:type="pct"/>
            <w:vMerge/>
            <w:vAlign w:val="center"/>
          </w:tcPr>
          <w:p w14:paraId="7F5011EE" w14:textId="77777777" w:rsidR="00C412A0" w:rsidRPr="009260B2" w:rsidRDefault="00C412A0" w:rsidP="008B5B85">
            <w:pPr>
              <w:rPr>
                <w:rFonts w:ascii="Times New Roman" w:hAnsi="Times New Roman"/>
                <w:b/>
                <w:sz w:val="24"/>
                <w:szCs w:val="24"/>
              </w:rPr>
            </w:pPr>
          </w:p>
        </w:tc>
        <w:tc>
          <w:tcPr>
            <w:tcW w:w="750" w:type="pct"/>
            <w:vMerge/>
          </w:tcPr>
          <w:p w14:paraId="6971EF40" w14:textId="77777777" w:rsidR="00C412A0" w:rsidRPr="00C412A0" w:rsidRDefault="00C412A0" w:rsidP="00C412A0">
            <w:pPr>
              <w:rPr>
                <w:rFonts w:ascii="Times New Roman" w:hAnsi="Times New Roman"/>
                <w:b/>
                <w:sz w:val="24"/>
                <w:szCs w:val="24"/>
              </w:rPr>
            </w:pPr>
          </w:p>
        </w:tc>
      </w:tr>
      <w:tr w:rsidR="00C412A0" w:rsidRPr="009260B2" w14:paraId="5FAB43DD" w14:textId="52F457B8" w:rsidTr="00C412A0">
        <w:trPr>
          <w:trHeight w:val="86"/>
        </w:trPr>
        <w:tc>
          <w:tcPr>
            <w:tcW w:w="1037" w:type="pct"/>
            <w:vMerge/>
          </w:tcPr>
          <w:p w14:paraId="75AB6FD0" w14:textId="77777777" w:rsidR="00C412A0" w:rsidRPr="009260B2" w:rsidRDefault="00C412A0" w:rsidP="008B5B85">
            <w:pPr>
              <w:rPr>
                <w:rFonts w:ascii="Times New Roman" w:hAnsi="Times New Roman"/>
                <w:b/>
                <w:bCs/>
                <w:sz w:val="24"/>
                <w:szCs w:val="24"/>
              </w:rPr>
            </w:pPr>
          </w:p>
        </w:tc>
        <w:tc>
          <w:tcPr>
            <w:tcW w:w="2462" w:type="pct"/>
          </w:tcPr>
          <w:p w14:paraId="4CED7B18" w14:textId="77777777" w:rsidR="00C412A0" w:rsidRPr="009260B2" w:rsidRDefault="00C412A0" w:rsidP="008B5B85">
            <w:pPr>
              <w:suppressAutoHyphens/>
              <w:spacing w:after="0"/>
              <w:rPr>
                <w:rFonts w:ascii="Times New Roman" w:hAnsi="Times New Roman"/>
                <w:b/>
                <w:sz w:val="24"/>
                <w:szCs w:val="24"/>
              </w:rPr>
            </w:pPr>
            <w:r>
              <w:rPr>
                <w:rFonts w:ascii="Times New Roman" w:hAnsi="Times New Roman"/>
                <w:b/>
                <w:bCs/>
                <w:sz w:val="24"/>
                <w:szCs w:val="24"/>
              </w:rPr>
              <w:t xml:space="preserve">В том числе практических </w:t>
            </w:r>
            <w:r w:rsidRPr="009260B2">
              <w:rPr>
                <w:rFonts w:ascii="Times New Roman" w:hAnsi="Times New Roman"/>
                <w:b/>
                <w:bCs/>
                <w:sz w:val="24"/>
                <w:szCs w:val="24"/>
              </w:rPr>
              <w:t>занятий и лабораторных работ</w:t>
            </w:r>
          </w:p>
        </w:tc>
        <w:tc>
          <w:tcPr>
            <w:tcW w:w="751" w:type="pct"/>
            <w:vAlign w:val="center"/>
          </w:tcPr>
          <w:p w14:paraId="4D981D5C" w14:textId="7D9786F6" w:rsidR="00C412A0" w:rsidRPr="009260B2" w:rsidRDefault="00C412A0" w:rsidP="008B5B85">
            <w:pPr>
              <w:jc w:val="center"/>
              <w:rPr>
                <w:rFonts w:ascii="Times New Roman" w:hAnsi="Times New Roman"/>
                <w:b/>
                <w:sz w:val="24"/>
                <w:szCs w:val="24"/>
              </w:rPr>
            </w:pPr>
          </w:p>
        </w:tc>
        <w:tc>
          <w:tcPr>
            <w:tcW w:w="750" w:type="pct"/>
            <w:vMerge w:val="restart"/>
          </w:tcPr>
          <w:p w14:paraId="5686485A"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789275B1"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02D61626" w14:textId="7CC4E364" w:rsidR="00C412A0" w:rsidRPr="00C412A0" w:rsidRDefault="00C412A0" w:rsidP="00C412A0">
            <w:pPr>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33AB67A2" w14:textId="6A1C5D49" w:rsidTr="00C412A0">
        <w:trPr>
          <w:trHeight w:val="86"/>
        </w:trPr>
        <w:tc>
          <w:tcPr>
            <w:tcW w:w="1037" w:type="pct"/>
            <w:vMerge/>
          </w:tcPr>
          <w:p w14:paraId="48574F46" w14:textId="77777777" w:rsidR="00C412A0" w:rsidRPr="009260B2" w:rsidRDefault="00C412A0" w:rsidP="008B5B85">
            <w:pPr>
              <w:rPr>
                <w:rFonts w:ascii="Times New Roman" w:hAnsi="Times New Roman"/>
                <w:b/>
                <w:bCs/>
                <w:sz w:val="24"/>
                <w:szCs w:val="24"/>
              </w:rPr>
            </w:pPr>
          </w:p>
        </w:tc>
        <w:tc>
          <w:tcPr>
            <w:tcW w:w="2462" w:type="pct"/>
          </w:tcPr>
          <w:p w14:paraId="58891009" w14:textId="77777777" w:rsidR="00C412A0" w:rsidRPr="009260B2" w:rsidRDefault="00C412A0" w:rsidP="008B5B85">
            <w:pPr>
              <w:spacing w:after="0"/>
              <w:rPr>
                <w:rFonts w:ascii="Times New Roman" w:hAnsi="Times New Roman"/>
                <w:b/>
                <w:sz w:val="24"/>
                <w:szCs w:val="24"/>
              </w:rPr>
            </w:pPr>
            <w:r w:rsidRPr="009260B2">
              <w:rPr>
                <w:rFonts w:ascii="Times New Roman" w:hAnsi="Times New Roman"/>
                <w:b/>
                <w:sz w:val="24"/>
                <w:szCs w:val="24"/>
              </w:rPr>
              <w:t>1. Практические занятия «Изготовление зубодесневой шины Вебера»</w:t>
            </w:r>
          </w:p>
        </w:tc>
        <w:tc>
          <w:tcPr>
            <w:tcW w:w="751" w:type="pct"/>
            <w:vAlign w:val="center"/>
          </w:tcPr>
          <w:p w14:paraId="1D3920C8" w14:textId="392191DD" w:rsidR="00C412A0" w:rsidRPr="009260B2" w:rsidRDefault="00C412A0" w:rsidP="008B5B85">
            <w:pPr>
              <w:jc w:val="center"/>
              <w:rPr>
                <w:rFonts w:ascii="Times New Roman" w:hAnsi="Times New Roman"/>
                <w:b/>
                <w:sz w:val="24"/>
                <w:szCs w:val="24"/>
              </w:rPr>
            </w:pPr>
          </w:p>
        </w:tc>
        <w:tc>
          <w:tcPr>
            <w:tcW w:w="750" w:type="pct"/>
            <w:vMerge/>
          </w:tcPr>
          <w:p w14:paraId="5D339D2D" w14:textId="77777777" w:rsidR="00C412A0" w:rsidRPr="00C412A0" w:rsidRDefault="00C412A0" w:rsidP="00C412A0">
            <w:pPr>
              <w:rPr>
                <w:rFonts w:ascii="Times New Roman" w:hAnsi="Times New Roman"/>
                <w:b/>
                <w:sz w:val="24"/>
                <w:szCs w:val="24"/>
              </w:rPr>
            </w:pPr>
          </w:p>
        </w:tc>
      </w:tr>
      <w:tr w:rsidR="00C412A0" w:rsidRPr="009260B2" w14:paraId="00A3E4F5" w14:textId="2021A828" w:rsidTr="00C412A0">
        <w:trPr>
          <w:trHeight w:val="86"/>
        </w:trPr>
        <w:tc>
          <w:tcPr>
            <w:tcW w:w="1037" w:type="pct"/>
            <w:vMerge/>
          </w:tcPr>
          <w:p w14:paraId="51B3768F" w14:textId="77777777" w:rsidR="00C412A0" w:rsidRPr="009260B2" w:rsidRDefault="00C412A0" w:rsidP="008B5B85">
            <w:pPr>
              <w:rPr>
                <w:rFonts w:ascii="Times New Roman" w:hAnsi="Times New Roman"/>
                <w:b/>
                <w:bCs/>
                <w:sz w:val="24"/>
                <w:szCs w:val="24"/>
              </w:rPr>
            </w:pPr>
          </w:p>
        </w:tc>
        <w:tc>
          <w:tcPr>
            <w:tcW w:w="2462" w:type="pct"/>
          </w:tcPr>
          <w:p w14:paraId="6CD83B71" w14:textId="77777777" w:rsidR="00C412A0" w:rsidRPr="009260B2" w:rsidRDefault="00C412A0" w:rsidP="008B5B85">
            <w:pPr>
              <w:spacing w:after="0"/>
              <w:jc w:val="both"/>
              <w:rPr>
                <w:rFonts w:ascii="Times New Roman" w:hAnsi="Times New Roman"/>
                <w:sz w:val="24"/>
                <w:szCs w:val="24"/>
              </w:rPr>
            </w:pPr>
            <w:r w:rsidRPr="009260B2">
              <w:rPr>
                <w:rFonts w:ascii="Times New Roman" w:hAnsi="Times New Roman"/>
                <w:sz w:val="24"/>
                <w:szCs w:val="24"/>
              </w:rPr>
              <w:t>1.1.</w:t>
            </w:r>
            <w:r>
              <w:rPr>
                <w:rFonts w:ascii="Times New Roman" w:hAnsi="Times New Roman"/>
                <w:sz w:val="24"/>
                <w:szCs w:val="24"/>
              </w:rPr>
              <w:t xml:space="preserve"> </w:t>
            </w:r>
            <w:r w:rsidRPr="009260B2">
              <w:rPr>
                <w:rFonts w:ascii="Times New Roman" w:hAnsi="Times New Roman"/>
                <w:sz w:val="24"/>
                <w:szCs w:val="24"/>
              </w:rPr>
              <w:t xml:space="preserve">Отливка моделей, </w:t>
            </w:r>
            <w:r w:rsidRPr="009260B2">
              <w:rPr>
                <w:rFonts w:ascii="Times New Roman" w:eastAsia="Calibri" w:hAnsi="Times New Roman"/>
                <w:bCs/>
                <w:sz w:val="24"/>
                <w:szCs w:val="24"/>
              </w:rPr>
              <w:t>изготовление проволочного каркаса и моделировка шины</w:t>
            </w:r>
          </w:p>
        </w:tc>
        <w:tc>
          <w:tcPr>
            <w:tcW w:w="751" w:type="pct"/>
            <w:vAlign w:val="center"/>
          </w:tcPr>
          <w:p w14:paraId="3E6D42AE" w14:textId="57E5A6EC" w:rsidR="00C412A0" w:rsidRPr="009260B2" w:rsidRDefault="00C412A0" w:rsidP="008B5B85">
            <w:pPr>
              <w:jc w:val="center"/>
              <w:rPr>
                <w:rFonts w:ascii="Times New Roman" w:hAnsi="Times New Roman"/>
                <w:sz w:val="24"/>
                <w:szCs w:val="24"/>
              </w:rPr>
            </w:pPr>
          </w:p>
        </w:tc>
        <w:tc>
          <w:tcPr>
            <w:tcW w:w="750" w:type="pct"/>
            <w:vMerge/>
          </w:tcPr>
          <w:p w14:paraId="463CD415" w14:textId="77777777" w:rsidR="00C412A0" w:rsidRPr="00C412A0" w:rsidRDefault="00C412A0" w:rsidP="00C412A0">
            <w:pPr>
              <w:rPr>
                <w:rFonts w:ascii="Times New Roman" w:hAnsi="Times New Roman"/>
                <w:sz w:val="24"/>
                <w:szCs w:val="24"/>
              </w:rPr>
            </w:pPr>
          </w:p>
        </w:tc>
      </w:tr>
      <w:tr w:rsidR="00C412A0" w:rsidRPr="009260B2" w14:paraId="005BD92B" w14:textId="26A10365" w:rsidTr="00C412A0">
        <w:trPr>
          <w:trHeight w:val="86"/>
        </w:trPr>
        <w:tc>
          <w:tcPr>
            <w:tcW w:w="1037" w:type="pct"/>
            <w:vMerge/>
          </w:tcPr>
          <w:p w14:paraId="2A933304" w14:textId="77777777" w:rsidR="00C412A0" w:rsidRPr="009260B2" w:rsidRDefault="00C412A0" w:rsidP="008B5B85">
            <w:pPr>
              <w:rPr>
                <w:rFonts w:ascii="Times New Roman" w:hAnsi="Times New Roman"/>
                <w:b/>
                <w:bCs/>
                <w:sz w:val="24"/>
                <w:szCs w:val="24"/>
              </w:rPr>
            </w:pPr>
          </w:p>
        </w:tc>
        <w:tc>
          <w:tcPr>
            <w:tcW w:w="2462" w:type="pct"/>
          </w:tcPr>
          <w:p w14:paraId="6C18FA24" w14:textId="77777777" w:rsidR="00C412A0" w:rsidRPr="009260B2" w:rsidRDefault="00C412A0" w:rsidP="008B5B85">
            <w:pPr>
              <w:spacing w:after="0"/>
              <w:jc w:val="both"/>
              <w:rPr>
                <w:rFonts w:ascii="Times New Roman" w:hAnsi="Times New Roman"/>
                <w:sz w:val="24"/>
                <w:szCs w:val="24"/>
              </w:rPr>
            </w:pPr>
            <w:r w:rsidRPr="009260B2">
              <w:rPr>
                <w:rFonts w:ascii="Times New Roman" w:hAnsi="Times New Roman"/>
                <w:sz w:val="24"/>
                <w:szCs w:val="24"/>
              </w:rPr>
              <w:t>1.2.</w:t>
            </w:r>
            <w:r>
              <w:rPr>
                <w:rFonts w:ascii="Times New Roman" w:hAnsi="Times New Roman"/>
                <w:sz w:val="24"/>
                <w:szCs w:val="24"/>
              </w:rPr>
              <w:t xml:space="preserve"> </w:t>
            </w:r>
            <w:r w:rsidRPr="009260B2">
              <w:rPr>
                <w:rFonts w:ascii="Times New Roman" w:hAnsi="Times New Roman"/>
                <w:sz w:val="24"/>
                <w:szCs w:val="24"/>
              </w:rPr>
              <w:t xml:space="preserve">Замена воска на пластмассу, обработка </w:t>
            </w:r>
          </w:p>
        </w:tc>
        <w:tc>
          <w:tcPr>
            <w:tcW w:w="751" w:type="pct"/>
            <w:vAlign w:val="center"/>
          </w:tcPr>
          <w:p w14:paraId="15412CAE" w14:textId="20418B32" w:rsidR="00C412A0" w:rsidRPr="009260B2" w:rsidRDefault="00C412A0" w:rsidP="008B5B85">
            <w:pPr>
              <w:jc w:val="center"/>
              <w:rPr>
                <w:rFonts w:ascii="Times New Roman" w:hAnsi="Times New Roman"/>
                <w:sz w:val="24"/>
                <w:szCs w:val="24"/>
              </w:rPr>
            </w:pPr>
          </w:p>
        </w:tc>
        <w:tc>
          <w:tcPr>
            <w:tcW w:w="750" w:type="pct"/>
            <w:vMerge/>
          </w:tcPr>
          <w:p w14:paraId="0A0C0466" w14:textId="77777777" w:rsidR="00C412A0" w:rsidRPr="00C412A0" w:rsidRDefault="00C412A0" w:rsidP="00C412A0">
            <w:pPr>
              <w:rPr>
                <w:rFonts w:ascii="Times New Roman" w:hAnsi="Times New Roman"/>
                <w:sz w:val="24"/>
                <w:szCs w:val="24"/>
              </w:rPr>
            </w:pPr>
          </w:p>
        </w:tc>
      </w:tr>
      <w:tr w:rsidR="008B5B85" w:rsidRPr="009260B2" w14:paraId="4B375A41" w14:textId="0A117435" w:rsidTr="00C412A0">
        <w:trPr>
          <w:trHeight w:val="86"/>
        </w:trPr>
        <w:tc>
          <w:tcPr>
            <w:tcW w:w="1037" w:type="pct"/>
            <w:vMerge/>
          </w:tcPr>
          <w:p w14:paraId="5EA704CF" w14:textId="77777777" w:rsidR="008B5B85" w:rsidRPr="009260B2" w:rsidRDefault="008B5B85" w:rsidP="008B5B85">
            <w:pPr>
              <w:rPr>
                <w:rFonts w:ascii="Times New Roman" w:hAnsi="Times New Roman"/>
                <w:b/>
                <w:bCs/>
                <w:sz w:val="24"/>
                <w:szCs w:val="24"/>
              </w:rPr>
            </w:pPr>
          </w:p>
        </w:tc>
        <w:tc>
          <w:tcPr>
            <w:tcW w:w="2462" w:type="pct"/>
          </w:tcPr>
          <w:p w14:paraId="48707043"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sz w:val="24"/>
                <w:szCs w:val="24"/>
              </w:rPr>
              <w:t>2. Практические занятия «Изготовление шины Ванкевич»</w:t>
            </w:r>
          </w:p>
        </w:tc>
        <w:tc>
          <w:tcPr>
            <w:tcW w:w="751" w:type="pct"/>
            <w:vAlign w:val="center"/>
          </w:tcPr>
          <w:p w14:paraId="1C8F9442" w14:textId="0D85C061" w:rsidR="008B5B85" w:rsidRPr="009260B2" w:rsidRDefault="008B5B85" w:rsidP="008B5B85">
            <w:pPr>
              <w:spacing w:after="0"/>
              <w:jc w:val="center"/>
              <w:rPr>
                <w:rFonts w:ascii="Times New Roman" w:hAnsi="Times New Roman"/>
                <w:b/>
                <w:sz w:val="24"/>
                <w:szCs w:val="24"/>
              </w:rPr>
            </w:pPr>
          </w:p>
        </w:tc>
        <w:tc>
          <w:tcPr>
            <w:tcW w:w="750" w:type="pct"/>
          </w:tcPr>
          <w:p w14:paraId="5AA3BCBD" w14:textId="77777777" w:rsidR="008B5B85" w:rsidRPr="00C412A0" w:rsidRDefault="008B5B85" w:rsidP="00C412A0">
            <w:pPr>
              <w:spacing w:after="0"/>
              <w:rPr>
                <w:rFonts w:ascii="Times New Roman" w:hAnsi="Times New Roman"/>
                <w:b/>
                <w:sz w:val="24"/>
                <w:szCs w:val="24"/>
              </w:rPr>
            </w:pPr>
          </w:p>
        </w:tc>
      </w:tr>
      <w:tr w:rsidR="008B5B85" w:rsidRPr="009260B2" w14:paraId="6CC42E7F" w14:textId="568C944C" w:rsidTr="00C412A0">
        <w:trPr>
          <w:trHeight w:val="86"/>
        </w:trPr>
        <w:tc>
          <w:tcPr>
            <w:tcW w:w="1037" w:type="pct"/>
            <w:vMerge/>
          </w:tcPr>
          <w:p w14:paraId="258E44E2" w14:textId="77777777" w:rsidR="008B5B85" w:rsidRPr="009260B2" w:rsidRDefault="008B5B85" w:rsidP="008B5B85">
            <w:pPr>
              <w:rPr>
                <w:rFonts w:ascii="Times New Roman" w:hAnsi="Times New Roman"/>
                <w:b/>
                <w:bCs/>
                <w:sz w:val="24"/>
                <w:szCs w:val="24"/>
              </w:rPr>
            </w:pPr>
          </w:p>
        </w:tc>
        <w:tc>
          <w:tcPr>
            <w:tcW w:w="2462" w:type="pct"/>
          </w:tcPr>
          <w:p w14:paraId="5DF560B3" w14:textId="77777777" w:rsidR="008B5B85" w:rsidRPr="009260B2" w:rsidRDefault="008B5B85" w:rsidP="008B5B85">
            <w:pPr>
              <w:spacing w:after="0"/>
              <w:jc w:val="both"/>
              <w:rPr>
                <w:rFonts w:ascii="Times New Roman" w:hAnsi="Times New Roman"/>
                <w:sz w:val="24"/>
                <w:szCs w:val="24"/>
              </w:rPr>
            </w:pPr>
            <w:r w:rsidRPr="009260B2">
              <w:rPr>
                <w:rFonts w:ascii="Times New Roman" w:hAnsi="Times New Roman"/>
                <w:sz w:val="24"/>
                <w:szCs w:val="24"/>
              </w:rPr>
              <w:t>2.1.</w:t>
            </w:r>
            <w:r>
              <w:rPr>
                <w:rFonts w:ascii="Times New Roman" w:hAnsi="Times New Roman"/>
                <w:sz w:val="24"/>
                <w:szCs w:val="24"/>
              </w:rPr>
              <w:t xml:space="preserve"> </w:t>
            </w:r>
            <w:r w:rsidRPr="009260B2">
              <w:rPr>
                <w:rFonts w:ascii="Times New Roman" w:hAnsi="Times New Roman"/>
                <w:sz w:val="24"/>
                <w:szCs w:val="24"/>
              </w:rPr>
              <w:t xml:space="preserve">Отливка моделей, </w:t>
            </w:r>
            <w:r w:rsidRPr="009260B2">
              <w:rPr>
                <w:rFonts w:ascii="Times New Roman" w:eastAsia="Calibri" w:hAnsi="Times New Roman"/>
                <w:bCs/>
                <w:sz w:val="24"/>
                <w:szCs w:val="24"/>
              </w:rPr>
              <w:t>моделировка шины.</w:t>
            </w:r>
            <w:r w:rsidRPr="009260B2">
              <w:rPr>
                <w:rFonts w:ascii="Times New Roman" w:hAnsi="Times New Roman"/>
                <w:sz w:val="24"/>
                <w:szCs w:val="24"/>
              </w:rPr>
              <w:t xml:space="preserve"> Замена воска на пластмассу</w:t>
            </w:r>
          </w:p>
        </w:tc>
        <w:tc>
          <w:tcPr>
            <w:tcW w:w="751" w:type="pct"/>
            <w:vAlign w:val="center"/>
          </w:tcPr>
          <w:p w14:paraId="298BA1A0" w14:textId="5F31FA17" w:rsidR="008B5B85" w:rsidRPr="009260B2" w:rsidRDefault="008B5B85" w:rsidP="008B5B85">
            <w:pPr>
              <w:spacing w:after="0"/>
              <w:jc w:val="center"/>
              <w:rPr>
                <w:rFonts w:ascii="Times New Roman" w:hAnsi="Times New Roman"/>
                <w:sz w:val="24"/>
                <w:szCs w:val="24"/>
              </w:rPr>
            </w:pPr>
          </w:p>
        </w:tc>
        <w:tc>
          <w:tcPr>
            <w:tcW w:w="750" w:type="pct"/>
          </w:tcPr>
          <w:p w14:paraId="6A220831" w14:textId="77777777" w:rsidR="008B5B85" w:rsidRPr="00C412A0" w:rsidRDefault="008B5B85" w:rsidP="00C412A0">
            <w:pPr>
              <w:spacing w:after="0"/>
              <w:rPr>
                <w:rFonts w:ascii="Times New Roman" w:hAnsi="Times New Roman"/>
                <w:sz w:val="24"/>
                <w:szCs w:val="24"/>
              </w:rPr>
            </w:pPr>
          </w:p>
        </w:tc>
      </w:tr>
      <w:tr w:rsidR="008B5B85" w:rsidRPr="009260B2" w14:paraId="1F179F65" w14:textId="36A11ED0" w:rsidTr="00C412A0">
        <w:trPr>
          <w:trHeight w:val="86"/>
        </w:trPr>
        <w:tc>
          <w:tcPr>
            <w:tcW w:w="1037" w:type="pct"/>
            <w:vMerge/>
          </w:tcPr>
          <w:p w14:paraId="3D38A0E5" w14:textId="77777777" w:rsidR="008B5B85" w:rsidRPr="009260B2" w:rsidRDefault="008B5B85" w:rsidP="008B5B85">
            <w:pPr>
              <w:rPr>
                <w:rFonts w:ascii="Times New Roman" w:hAnsi="Times New Roman"/>
                <w:b/>
                <w:bCs/>
                <w:sz w:val="24"/>
                <w:szCs w:val="24"/>
              </w:rPr>
            </w:pPr>
          </w:p>
        </w:tc>
        <w:tc>
          <w:tcPr>
            <w:tcW w:w="2462" w:type="pct"/>
          </w:tcPr>
          <w:p w14:paraId="40813441" w14:textId="77777777" w:rsidR="008B5B85" w:rsidRPr="009260B2" w:rsidRDefault="008B5B85" w:rsidP="008B5B85">
            <w:pPr>
              <w:spacing w:after="0"/>
              <w:jc w:val="both"/>
              <w:rPr>
                <w:rFonts w:ascii="Times New Roman" w:hAnsi="Times New Roman"/>
                <w:sz w:val="24"/>
                <w:szCs w:val="24"/>
              </w:rPr>
            </w:pPr>
            <w:r w:rsidRPr="009260B2">
              <w:rPr>
                <w:rFonts w:ascii="Times New Roman" w:hAnsi="Times New Roman"/>
                <w:sz w:val="24"/>
                <w:szCs w:val="24"/>
              </w:rPr>
              <w:t>2.2. Обработка, шлифовка, полировка шины</w:t>
            </w:r>
          </w:p>
        </w:tc>
        <w:tc>
          <w:tcPr>
            <w:tcW w:w="751" w:type="pct"/>
            <w:vAlign w:val="center"/>
          </w:tcPr>
          <w:p w14:paraId="37BE6AE5" w14:textId="1B542EAE" w:rsidR="008B5B85" w:rsidRPr="009260B2" w:rsidRDefault="008B5B85" w:rsidP="008B5B85">
            <w:pPr>
              <w:spacing w:after="0"/>
              <w:jc w:val="center"/>
              <w:rPr>
                <w:rFonts w:ascii="Times New Roman" w:hAnsi="Times New Roman"/>
                <w:sz w:val="24"/>
                <w:szCs w:val="24"/>
              </w:rPr>
            </w:pPr>
          </w:p>
        </w:tc>
        <w:tc>
          <w:tcPr>
            <w:tcW w:w="750" w:type="pct"/>
          </w:tcPr>
          <w:p w14:paraId="5E27D153" w14:textId="77777777" w:rsidR="008B5B85" w:rsidRPr="00C412A0" w:rsidRDefault="008B5B85" w:rsidP="00C412A0">
            <w:pPr>
              <w:spacing w:after="0"/>
              <w:rPr>
                <w:rFonts w:ascii="Times New Roman" w:hAnsi="Times New Roman"/>
                <w:sz w:val="24"/>
                <w:szCs w:val="24"/>
              </w:rPr>
            </w:pPr>
          </w:p>
        </w:tc>
      </w:tr>
      <w:tr w:rsidR="008B5B85" w:rsidRPr="009260B2" w14:paraId="37EDAD13" w14:textId="38964D19" w:rsidTr="00C412A0">
        <w:trPr>
          <w:trHeight w:val="177"/>
        </w:trPr>
        <w:tc>
          <w:tcPr>
            <w:tcW w:w="1037" w:type="pct"/>
            <w:vMerge w:val="restart"/>
          </w:tcPr>
          <w:p w14:paraId="684AB51D" w14:textId="77777777" w:rsidR="008B5B85" w:rsidRPr="00795F98" w:rsidRDefault="008B5B85" w:rsidP="008B5B85">
            <w:pPr>
              <w:rPr>
                <w:rFonts w:ascii="Times New Roman" w:hAnsi="Times New Roman"/>
                <w:bCs/>
                <w:sz w:val="24"/>
                <w:szCs w:val="24"/>
              </w:rPr>
            </w:pPr>
            <w:r w:rsidRPr="00795F98">
              <w:rPr>
                <w:rFonts w:ascii="Times New Roman" w:hAnsi="Times New Roman"/>
                <w:bCs/>
                <w:sz w:val="24"/>
                <w:szCs w:val="24"/>
              </w:rPr>
              <w:t xml:space="preserve">Тема 1.4. </w:t>
            </w:r>
            <w:r w:rsidRPr="00795F98">
              <w:rPr>
                <w:rFonts w:ascii="Times New Roman" w:eastAsia="Calibri" w:hAnsi="Times New Roman"/>
                <w:bCs/>
                <w:sz w:val="24"/>
                <w:szCs w:val="24"/>
              </w:rPr>
              <w:t>Эктопротезирвание лица и ортопедиические средства защиты для спортсменов</w:t>
            </w:r>
          </w:p>
        </w:tc>
        <w:tc>
          <w:tcPr>
            <w:tcW w:w="2462" w:type="pct"/>
          </w:tcPr>
          <w:p w14:paraId="1513080F"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 xml:space="preserve">Содержание </w:t>
            </w:r>
          </w:p>
        </w:tc>
        <w:tc>
          <w:tcPr>
            <w:tcW w:w="751" w:type="pct"/>
            <w:vMerge w:val="restart"/>
          </w:tcPr>
          <w:p w14:paraId="1628D7DB" w14:textId="69073C57" w:rsidR="008B5B85" w:rsidRPr="009260B2" w:rsidRDefault="008B5B85" w:rsidP="008B5B85">
            <w:pPr>
              <w:jc w:val="center"/>
              <w:rPr>
                <w:rFonts w:ascii="Times New Roman" w:hAnsi="Times New Roman"/>
                <w:b/>
                <w:sz w:val="24"/>
                <w:szCs w:val="24"/>
              </w:rPr>
            </w:pPr>
          </w:p>
        </w:tc>
        <w:tc>
          <w:tcPr>
            <w:tcW w:w="750" w:type="pct"/>
          </w:tcPr>
          <w:p w14:paraId="791879CA" w14:textId="77777777" w:rsidR="008B5B85" w:rsidRPr="00C412A0" w:rsidRDefault="008B5B85" w:rsidP="00C412A0">
            <w:pPr>
              <w:rPr>
                <w:rFonts w:ascii="Times New Roman" w:hAnsi="Times New Roman"/>
                <w:b/>
                <w:sz w:val="24"/>
                <w:szCs w:val="24"/>
              </w:rPr>
            </w:pPr>
          </w:p>
        </w:tc>
      </w:tr>
      <w:tr w:rsidR="00C412A0" w:rsidRPr="009260B2" w14:paraId="43A9F740" w14:textId="3B05460D" w:rsidTr="00C412A0">
        <w:trPr>
          <w:trHeight w:val="173"/>
        </w:trPr>
        <w:tc>
          <w:tcPr>
            <w:tcW w:w="1037" w:type="pct"/>
            <w:vMerge/>
          </w:tcPr>
          <w:p w14:paraId="34157471" w14:textId="77777777" w:rsidR="00C412A0" w:rsidRPr="009260B2" w:rsidRDefault="00C412A0" w:rsidP="008B5B85">
            <w:pPr>
              <w:rPr>
                <w:rFonts w:ascii="Times New Roman" w:hAnsi="Times New Roman"/>
                <w:b/>
                <w:bCs/>
                <w:sz w:val="24"/>
                <w:szCs w:val="24"/>
              </w:rPr>
            </w:pPr>
          </w:p>
        </w:tc>
        <w:tc>
          <w:tcPr>
            <w:tcW w:w="2462" w:type="pct"/>
          </w:tcPr>
          <w:p w14:paraId="3620D1EB" w14:textId="77777777" w:rsidR="00C412A0" w:rsidRPr="009260B2" w:rsidRDefault="00C412A0" w:rsidP="008B5B85">
            <w:pPr>
              <w:pStyle w:val="Default"/>
              <w:spacing w:line="276" w:lineRule="auto"/>
            </w:pPr>
            <w:r w:rsidRPr="009260B2">
              <w:t>Ортопедическое лечение эктопротезами, современные материалы для их изготовления</w:t>
            </w:r>
          </w:p>
        </w:tc>
        <w:tc>
          <w:tcPr>
            <w:tcW w:w="751" w:type="pct"/>
            <w:vMerge/>
            <w:vAlign w:val="center"/>
          </w:tcPr>
          <w:p w14:paraId="2421E70F" w14:textId="77777777" w:rsidR="00C412A0" w:rsidRPr="009260B2" w:rsidRDefault="00C412A0" w:rsidP="008B5B85">
            <w:pPr>
              <w:rPr>
                <w:rFonts w:ascii="Times New Roman" w:hAnsi="Times New Roman"/>
                <w:b/>
                <w:sz w:val="24"/>
                <w:szCs w:val="24"/>
              </w:rPr>
            </w:pPr>
          </w:p>
        </w:tc>
        <w:tc>
          <w:tcPr>
            <w:tcW w:w="750" w:type="pct"/>
            <w:vMerge w:val="restart"/>
          </w:tcPr>
          <w:p w14:paraId="55A2C459"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60537601"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545D2A60" w14:textId="2854697E" w:rsidR="00C412A0" w:rsidRPr="00C412A0" w:rsidRDefault="00C412A0" w:rsidP="00C412A0">
            <w:pPr>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62C932E8" w14:textId="152F93EC" w:rsidTr="00C412A0">
        <w:trPr>
          <w:trHeight w:val="173"/>
        </w:trPr>
        <w:tc>
          <w:tcPr>
            <w:tcW w:w="1037" w:type="pct"/>
            <w:vMerge/>
          </w:tcPr>
          <w:p w14:paraId="6A7F330E" w14:textId="77777777" w:rsidR="00C412A0" w:rsidRPr="009260B2" w:rsidRDefault="00C412A0" w:rsidP="008B5B85">
            <w:pPr>
              <w:rPr>
                <w:rFonts w:ascii="Times New Roman" w:hAnsi="Times New Roman"/>
                <w:b/>
                <w:bCs/>
                <w:sz w:val="24"/>
                <w:szCs w:val="24"/>
              </w:rPr>
            </w:pPr>
          </w:p>
        </w:tc>
        <w:tc>
          <w:tcPr>
            <w:tcW w:w="2462" w:type="pct"/>
          </w:tcPr>
          <w:p w14:paraId="2CD69400" w14:textId="77777777" w:rsidR="00C412A0" w:rsidRPr="009260B2" w:rsidRDefault="00C412A0" w:rsidP="008B5B85">
            <w:pPr>
              <w:pStyle w:val="Default"/>
              <w:spacing w:line="276" w:lineRule="auto"/>
            </w:pPr>
            <w:r w:rsidRPr="009260B2">
              <w:t>Технология изготовления боксерской шины из различных материалов</w:t>
            </w:r>
          </w:p>
        </w:tc>
        <w:tc>
          <w:tcPr>
            <w:tcW w:w="751" w:type="pct"/>
            <w:vMerge/>
            <w:vAlign w:val="center"/>
          </w:tcPr>
          <w:p w14:paraId="3EF89DC4" w14:textId="77777777" w:rsidR="00C412A0" w:rsidRPr="009260B2" w:rsidRDefault="00C412A0" w:rsidP="008B5B85">
            <w:pPr>
              <w:rPr>
                <w:rFonts w:ascii="Times New Roman" w:hAnsi="Times New Roman"/>
                <w:b/>
                <w:sz w:val="24"/>
                <w:szCs w:val="24"/>
              </w:rPr>
            </w:pPr>
          </w:p>
        </w:tc>
        <w:tc>
          <w:tcPr>
            <w:tcW w:w="750" w:type="pct"/>
            <w:vMerge/>
          </w:tcPr>
          <w:p w14:paraId="5D4A7F8D" w14:textId="77777777" w:rsidR="00C412A0" w:rsidRPr="00C412A0" w:rsidRDefault="00C412A0" w:rsidP="00C412A0">
            <w:pPr>
              <w:rPr>
                <w:rFonts w:ascii="Times New Roman" w:hAnsi="Times New Roman"/>
                <w:b/>
                <w:sz w:val="24"/>
                <w:szCs w:val="24"/>
              </w:rPr>
            </w:pPr>
          </w:p>
        </w:tc>
      </w:tr>
      <w:tr w:rsidR="008B5B85" w:rsidRPr="009260B2" w14:paraId="542BB64A" w14:textId="0E0C349E" w:rsidTr="00C412A0">
        <w:trPr>
          <w:trHeight w:val="173"/>
        </w:trPr>
        <w:tc>
          <w:tcPr>
            <w:tcW w:w="1037" w:type="pct"/>
            <w:vMerge/>
          </w:tcPr>
          <w:p w14:paraId="5BB2CBCA" w14:textId="77777777" w:rsidR="008B5B85" w:rsidRPr="009260B2" w:rsidRDefault="008B5B85" w:rsidP="008B5B85">
            <w:pPr>
              <w:rPr>
                <w:rFonts w:ascii="Times New Roman" w:hAnsi="Times New Roman"/>
                <w:b/>
                <w:bCs/>
                <w:sz w:val="24"/>
                <w:szCs w:val="24"/>
              </w:rPr>
            </w:pPr>
          </w:p>
        </w:tc>
        <w:tc>
          <w:tcPr>
            <w:tcW w:w="2462" w:type="pct"/>
          </w:tcPr>
          <w:p w14:paraId="7540F898" w14:textId="77777777" w:rsidR="008B5B85" w:rsidRPr="009260B2" w:rsidRDefault="008B5B85" w:rsidP="008B5B85">
            <w:pPr>
              <w:spacing w:after="0"/>
              <w:rPr>
                <w:rFonts w:ascii="Times New Roman" w:hAnsi="Times New Roman"/>
                <w:b/>
                <w:sz w:val="24"/>
                <w:szCs w:val="24"/>
              </w:rPr>
            </w:pPr>
            <w:r w:rsidRPr="009260B2">
              <w:rPr>
                <w:rFonts w:ascii="Times New Roman" w:hAnsi="Times New Roman"/>
                <w:b/>
                <w:bCs/>
                <w:sz w:val="24"/>
                <w:szCs w:val="24"/>
              </w:rPr>
              <w:t>В том числе практических занятий и лабораторных работ</w:t>
            </w:r>
          </w:p>
        </w:tc>
        <w:tc>
          <w:tcPr>
            <w:tcW w:w="751" w:type="pct"/>
            <w:vAlign w:val="center"/>
          </w:tcPr>
          <w:p w14:paraId="588DD4DB" w14:textId="2AFC2C14" w:rsidR="008B5B85" w:rsidRPr="009260B2" w:rsidRDefault="008B5B85" w:rsidP="008B5B85">
            <w:pPr>
              <w:jc w:val="center"/>
              <w:rPr>
                <w:rFonts w:ascii="Times New Roman" w:hAnsi="Times New Roman"/>
                <w:b/>
                <w:sz w:val="24"/>
                <w:szCs w:val="24"/>
              </w:rPr>
            </w:pPr>
          </w:p>
        </w:tc>
        <w:tc>
          <w:tcPr>
            <w:tcW w:w="750" w:type="pct"/>
          </w:tcPr>
          <w:p w14:paraId="054B5690" w14:textId="77777777" w:rsidR="008B5B85" w:rsidRPr="00C412A0" w:rsidRDefault="008B5B85" w:rsidP="00C412A0">
            <w:pPr>
              <w:rPr>
                <w:rFonts w:ascii="Times New Roman" w:hAnsi="Times New Roman"/>
                <w:b/>
                <w:sz w:val="24"/>
                <w:szCs w:val="24"/>
              </w:rPr>
            </w:pPr>
          </w:p>
        </w:tc>
      </w:tr>
      <w:tr w:rsidR="00C412A0" w:rsidRPr="009260B2" w14:paraId="7D1DF0EA" w14:textId="36447887" w:rsidTr="00C412A0">
        <w:trPr>
          <w:trHeight w:val="173"/>
        </w:trPr>
        <w:tc>
          <w:tcPr>
            <w:tcW w:w="1037" w:type="pct"/>
            <w:vMerge/>
          </w:tcPr>
          <w:p w14:paraId="2BFD21D5" w14:textId="77777777" w:rsidR="00C412A0" w:rsidRPr="009260B2" w:rsidRDefault="00C412A0" w:rsidP="008B5B85">
            <w:pPr>
              <w:rPr>
                <w:rFonts w:ascii="Times New Roman" w:hAnsi="Times New Roman"/>
                <w:b/>
                <w:bCs/>
                <w:sz w:val="24"/>
                <w:szCs w:val="24"/>
              </w:rPr>
            </w:pPr>
          </w:p>
        </w:tc>
        <w:tc>
          <w:tcPr>
            <w:tcW w:w="2462" w:type="pct"/>
          </w:tcPr>
          <w:p w14:paraId="29079FE7" w14:textId="77777777" w:rsidR="00C412A0" w:rsidRPr="009260B2" w:rsidRDefault="00C412A0" w:rsidP="008B5B85">
            <w:pPr>
              <w:snapToGrid w:val="0"/>
              <w:spacing w:after="0"/>
              <w:ind w:right="-28"/>
              <w:jc w:val="both"/>
              <w:rPr>
                <w:rFonts w:ascii="Times New Roman" w:hAnsi="Times New Roman"/>
                <w:b/>
                <w:sz w:val="24"/>
                <w:szCs w:val="24"/>
              </w:rPr>
            </w:pPr>
            <w:r w:rsidRPr="009260B2">
              <w:rPr>
                <w:rFonts w:ascii="Times New Roman" w:hAnsi="Times New Roman"/>
                <w:b/>
                <w:sz w:val="24"/>
                <w:szCs w:val="24"/>
              </w:rPr>
              <w:t>1. Практические занятия «Изготовление боксерской шины»</w:t>
            </w:r>
          </w:p>
        </w:tc>
        <w:tc>
          <w:tcPr>
            <w:tcW w:w="751" w:type="pct"/>
            <w:vAlign w:val="center"/>
          </w:tcPr>
          <w:p w14:paraId="248E2B40" w14:textId="2733CF30" w:rsidR="00C412A0" w:rsidRPr="009260B2" w:rsidRDefault="00C412A0" w:rsidP="008B5B85">
            <w:pPr>
              <w:jc w:val="center"/>
              <w:rPr>
                <w:rFonts w:ascii="Times New Roman" w:hAnsi="Times New Roman"/>
                <w:b/>
                <w:sz w:val="24"/>
                <w:szCs w:val="24"/>
              </w:rPr>
            </w:pPr>
          </w:p>
        </w:tc>
        <w:tc>
          <w:tcPr>
            <w:tcW w:w="750" w:type="pct"/>
            <w:vMerge w:val="restart"/>
          </w:tcPr>
          <w:p w14:paraId="04819F29"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ПК 3.1-3.5</w:t>
            </w:r>
          </w:p>
          <w:p w14:paraId="7BC39B4B" w14:textId="77777777" w:rsidR="00C412A0" w:rsidRPr="00C412A0" w:rsidRDefault="00C412A0" w:rsidP="00C412A0">
            <w:pPr>
              <w:spacing w:after="0"/>
              <w:rPr>
                <w:rFonts w:ascii="Times New Roman" w:hAnsi="Times New Roman"/>
                <w:sz w:val="24"/>
                <w:szCs w:val="24"/>
              </w:rPr>
            </w:pPr>
            <w:r w:rsidRPr="00C412A0">
              <w:rPr>
                <w:rFonts w:ascii="Times New Roman" w:hAnsi="Times New Roman"/>
                <w:sz w:val="24"/>
                <w:szCs w:val="24"/>
              </w:rPr>
              <w:t>ОК 02, ОК 03</w:t>
            </w:r>
          </w:p>
          <w:p w14:paraId="7BD09EF1" w14:textId="1A297D51" w:rsidR="00C412A0" w:rsidRPr="00C412A0" w:rsidRDefault="00C412A0" w:rsidP="00C412A0">
            <w:pPr>
              <w:rPr>
                <w:rFonts w:ascii="Times New Roman" w:hAnsi="Times New Roman"/>
                <w:b/>
                <w:sz w:val="24"/>
                <w:szCs w:val="24"/>
              </w:rPr>
            </w:pPr>
            <w:r w:rsidRPr="00C412A0">
              <w:rPr>
                <w:rFonts w:ascii="Times New Roman" w:hAnsi="Times New Roman"/>
                <w:sz w:val="24"/>
                <w:szCs w:val="24"/>
              </w:rPr>
              <w:t xml:space="preserve">ОК 04, ОК 07, </w:t>
            </w:r>
            <w:r>
              <w:rPr>
                <w:rFonts w:ascii="Times New Roman" w:hAnsi="Times New Roman"/>
                <w:sz w:val="24"/>
                <w:szCs w:val="24"/>
              </w:rPr>
              <w:br/>
            </w:r>
            <w:r w:rsidRPr="00C412A0">
              <w:rPr>
                <w:rFonts w:ascii="Times New Roman" w:hAnsi="Times New Roman"/>
                <w:sz w:val="24"/>
                <w:szCs w:val="24"/>
              </w:rPr>
              <w:t>ОК 09</w:t>
            </w:r>
          </w:p>
        </w:tc>
      </w:tr>
      <w:tr w:rsidR="00C412A0" w:rsidRPr="009260B2" w14:paraId="2BE79841" w14:textId="0D6E83D5" w:rsidTr="00C412A0">
        <w:trPr>
          <w:trHeight w:val="173"/>
        </w:trPr>
        <w:tc>
          <w:tcPr>
            <w:tcW w:w="1037" w:type="pct"/>
            <w:vMerge/>
          </w:tcPr>
          <w:p w14:paraId="00B049D5" w14:textId="77777777" w:rsidR="00C412A0" w:rsidRPr="009260B2" w:rsidRDefault="00C412A0" w:rsidP="008B5B85">
            <w:pPr>
              <w:rPr>
                <w:rFonts w:ascii="Times New Roman" w:hAnsi="Times New Roman"/>
                <w:b/>
                <w:bCs/>
                <w:sz w:val="24"/>
                <w:szCs w:val="24"/>
              </w:rPr>
            </w:pPr>
          </w:p>
        </w:tc>
        <w:tc>
          <w:tcPr>
            <w:tcW w:w="2462" w:type="pct"/>
          </w:tcPr>
          <w:p w14:paraId="060D1792" w14:textId="77777777" w:rsidR="00C412A0" w:rsidRPr="009260B2" w:rsidRDefault="00C412A0" w:rsidP="008B5B85">
            <w:pPr>
              <w:spacing w:after="0"/>
              <w:jc w:val="both"/>
              <w:rPr>
                <w:rFonts w:ascii="Times New Roman" w:hAnsi="Times New Roman"/>
                <w:sz w:val="24"/>
                <w:szCs w:val="24"/>
              </w:rPr>
            </w:pPr>
            <w:r w:rsidRPr="009260B2">
              <w:rPr>
                <w:rFonts w:ascii="Times New Roman" w:hAnsi="Times New Roman"/>
                <w:sz w:val="24"/>
                <w:szCs w:val="24"/>
              </w:rPr>
              <w:t>1.1.</w:t>
            </w:r>
            <w:r>
              <w:rPr>
                <w:rFonts w:ascii="Times New Roman" w:hAnsi="Times New Roman"/>
                <w:sz w:val="24"/>
                <w:szCs w:val="24"/>
              </w:rPr>
              <w:t xml:space="preserve"> </w:t>
            </w:r>
            <w:r w:rsidRPr="009260B2">
              <w:rPr>
                <w:rFonts w:ascii="Times New Roman" w:hAnsi="Times New Roman"/>
                <w:sz w:val="24"/>
                <w:szCs w:val="24"/>
              </w:rPr>
              <w:t>Отливка моделей, моделировка шины, замена воска на пластмассу</w:t>
            </w:r>
          </w:p>
        </w:tc>
        <w:tc>
          <w:tcPr>
            <w:tcW w:w="751" w:type="pct"/>
            <w:vAlign w:val="center"/>
          </w:tcPr>
          <w:p w14:paraId="3F4DEF71" w14:textId="09A028B3" w:rsidR="00C412A0" w:rsidRPr="009260B2" w:rsidRDefault="00C412A0" w:rsidP="008B5B85">
            <w:pPr>
              <w:jc w:val="center"/>
              <w:rPr>
                <w:rFonts w:ascii="Times New Roman" w:hAnsi="Times New Roman"/>
                <w:sz w:val="24"/>
                <w:szCs w:val="24"/>
              </w:rPr>
            </w:pPr>
          </w:p>
        </w:tc>
        <w:tc>
          <w:tcPr>
            <w:tcW w:w="750" w:type="pct"/>
            <w:vMerge/>
          </w:tcPr>
          <w:p w14:paraId="63C434A7" w14:textId="77777777" w:rsidR="00C412A0" w:rsidRPr="00C412A0" w:rsidRDefault="00C412A0" w:rsidP="00C412A0">
            <w:pPr>
              <w:rPr>
                <w:rFonts w:ascii="Times New Roman" w:hAnsi="Times New Roman"/>
                <w:sz w:val="24"/>
                <w:szCs w:val="24"/>
              </w:rPr>
            </w:pPr>
          </w:p>
        </w:tc>
      </w:tr>
      <w:tr w:rsidR="008B5B85" w:rsidRPr="009260B2" w14:paraId="4D3C0034" w14:textId="7924E64C" w:rsidTr="00C412A0">
        <w:tc>
          <w:tcPr>
            <w:tcW w:w="3499" w:type="pct"/>
            <w:gridSpan w:val="2"/>
          </w:tcPr>
          <w:p w14:paraId="6EC8B3CD" w14:textId="77777777" w:rsidR="008B5B85" w:rsidRPr="009260B2" w:rsidRDefault="008B5B85" w:rsidP="008B5B85">
            <w:pPr>
              <w:spacing w:after="0"/>
              <w:rPr>
                <w:rFonts w:ascii="Times New Roman" w:hAnsi="Times New Roman"/>
                <w:b/>
                <w:bCs/>
                <w:sz w:val="24"/>
                <w:szCs w:val="24"/>
              </w:rPr>
            </w:pPr>
            <w:r w:rsidRPr="009260B2">
              <w:rPr>
                <w:rFonts w:ascii="Times New Roman" w:hAnsi="Times New Roman"/>
                <w:b/>
                <w:bCs/>
                <w:sz w:val="24"/>
                <w:szCs w:val="24"/>
              </w:rPr>
              <w:t>Учебная практика раздела 2</w:t>
            </w:r>
          </w:p>
          <w:p w14:paraId="24A6B689" w14:textId="77777777" w:rsidR="008B5B85" w:rsidRPr="009260B2" w:rsidRDefault="008B5B85" w:rsidP="008B5B85">
            <w:pPr>
              <w:spacing w:after="0"/>
              <w:rPr>
                <w:rFonts w:ascii="Times New Roman" w:hAnsi="Times New Roman"/>
                <w:b/>
                <w:bCs/>
                <w:sz w:val="24"/>
                <w:szCs w:val="24"/>
              </w:rPr>
            </w:pPr>
            <w:r w:rsidRPr="009260B2">
              <w:rPr>
                <w:rFonts w:ascii="Times New Roman" w:hAnsi="Times New Roman"/>
                <w:b/>
                <w:bCs/>
                <w:sz w:val="24"/>
                <w:szCs w:val="24"/>
              </w:rPr>
              <w:t>Виды работ</w:t>
            </w:r>
          </w:p>
          <w:p w14:paraId="2AB57160" w14:textId="77777777" w:rsidR="008B5B85" w:rsidRPr="009260B2" w:rsidRDefault="008B5B85" w:rsidP="00E763E3">
            <w:pPr>
              <w:pStyle w:val="Default"/>
              <w:numPr>
                <w:ilvl w:val="0"/>
                <w:numId w:val="128"/>
              </w:numPr>
              <w:spacing w:line="276" w:lineRule="auto"/>
              <w:rPr>
                <w:bCs/>
              </w:rPr>
            </w:pPr>
            <w:r w:rsidRPr="009260B2">
              <w:rPr>
                <w:bCs/>
              </w:rPr>
              <w:t>Снятие оттисков, получение моделей, изготовление базиса складного протеза.</w:t>
            </w:r>
          </w:p>
          <w:p w14:paraId="0DCB2DEB" w14:textId="77777777" w:rsidR="008B5B85" w:rsidRPr="009260B2" w:rsidRDefault="008B5B85" w:rsidP="00E763E3">
            <w:pPr>
              <w:pStyle w:val="Default"/>
              <w:numPr>
                <w:ilvl w:val="0"/>
                <w:numId w:val="128"/>
              </w:numPr>
              <w:spacing w:line="276" w:lineRule="auto"/>
              <w:rPr>
                <w:bCs/>
              </w:rPr>
            </w:pPr>
            <w:r w:rsidRPr="009260B2">
              <w:rPr>
                <w:bCs/>
              </w:rPr>
              <w:t>Постановка искусственных зубов, моделирование восковой композиции складного протеза.</w:t>
            </w:r>
          </w:p>
          <w:p w14:paraId="46AD5322" w14:textId="77777777" w:rsidR="008B5B85" w:rsidRPr="009260B2" w:rsidRDefault="008B5B85" w:rsidP="00E763E3">
            <w:pPr>
              <w:pStyle w:val="Default"/>
              <w:numPr>
                <w:ilvl w:val="0"/>
                <w:numId w:val="128"/>
              </w:numPr>
              <w:spacing w:line="276" w:lineRule="auto"/>
              <w:rPr>
                <w:b/>
              </w:rPr>
            </w:pPr>
            <w:r w:rsidRPr="009260B2">
              <w:rPr>
                <w:bCs/>
              </w:rPr>
              <w:t xml:space="preserve">Изготовление шарнира для складного протеза, размещение его в протезе. </w:t>
            </w:r>
          </w:p>
          <w:p w14:paraId="025B1320" w14:textId="77777777" w:rsidR="008B5B85" w:rsidRPr="009260B2" w:rsidRDefault="008B5B85" w:rsidP="00E763E3">
            <w:pPr>
              <w:pStyle w:val="Default"/>
              <w:numPr>
                <w:ilvl w:val="0"/>
                <w:numId w:val="128"/>
              </w:numPr>
              <w:spacing w:line="276" w:lineRule="auto"/>
              <w:rPr>
                <w:b/>
              </w:rPr>
            </w:pPr>
            <w:r w:rsidRPr="009260B2">
              <w:rPr>
                <w:bCs/>
              </w:rPr>
              <w:t>Замена воска на пластмассу, обработка, шлифовка, полировка складного протеза</w:t>
            </w:r>
            <w:r w:rsidRPr="009260B2">
              <w:rPr>
                <w:b/>
                <w:bCs/>
              </w:rPr>
              <w:t xml:space="preserve"> </w:t>
            </w:r>
          </w:p>
        </w:tc>
        <w:tc>
          <w:tcPr>
            <w:tcW w:w="751" w:type="pct"/>
            <w:vAlign w:val="center"/>
          </w:tcPr>
          <w:p w14:paraId="7AF968F2" w14:textId="5F90318C" w:rsidR="008B5B85" w:rsidRPr="009260B2" w:rsidRDefault="008B5B85" w:rsidP="008B5B85">
            <w:pPr>
              <w:spacing w:after="0"/>
              <w:jc w:val="center"/>
              <w:rPr>
                <w:rFonts w:ascii="Times New Roman" w:hAnsi="Times New Roman"/>
                <w:b/>
                <w:sz w:val="24"/>
                <w:szCs w:val="24"/>
              </w:rPr>
            </w:pPr>
          </w:p>
        </w:tc>
        <w:tc>
          <w:tcPr>
            <w:tcW w:w="750" w:type="pct"/>
          </w:tcPr>
          <w:p w14:paraId="17A3E693" w14:textId="77777777" w:rsidR="008B5B85" w:rsidRPr="00C412A0" w:rsidRDefault="008B5B85" w:rsidP="00C412A0">
            <w:pPr>
              <w:spacing w:after="0"/>
              <w:rPr>
                <w:rFonts w:ascii="Times New Roman" w:hAnsi="Times New Roman"/>
                <w:b/>
                <w:sz w:val="24"/>
                <w:szCs w:val="24"/>
              </w:rPr>
            </w:pPr>
          </w:p>
        </w:tc>
      </w:tr>
      <w:tr w:rsidR="008B5B85" w:rsidRPr="009260B2" w14:paraId="46DC7E45" w14:textId="05D15DB6" w:rsidTr="00C412A0">
        <w:tc>
          <w:tcPr>
            <w:tcW w:w="3499" w:type="pct"/>
            <w:gridSpan w:val="2"/>
          </w:tcPr>
          <w:p w14:paraId="11E0B837" w14:textId="77777777" w:rsidR="008B5B85" w:rsidRPr="009260B2" w:rsidRDefault="008B5B85" w:rsidP="008B5B85">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c>
          <w:tcPr>
            <w:tcW w:w="751" w:type="pct"/>
            <w:vAlign w:val="center"/>
          </w:tcPr>
          <w:p w14:paraId="7507C9FA" w14:textId="39C9B9E7" w:rsidR="008B5B85" w:rsidRPr="009260B2" w:rsidRDefault="008B5B85" w:rsidP="008B5B85">
            <w:pPr>
              <w:spacing w:after="0"/>
              <w:jc w:val="center"/>
              <w:rPr>
                <w:rFonts w:ascii="Times New Roman" w:hAnsi="Times New Roman"/>
                <w:b/>
                <w:sz w:val="24"/>
                <w:szCs w:val="24"/>
              </w:rPr>
            </w:pPr>
          </w:p>
        </w:tc>
        <w:tc>
          <w:tcPr>
            <w:tcW w:w="750" w:type="pct"/>
          </w:tcPr>
          <w:p w14:paraId="4C04CD75" w14:textId="77777777" w:rsidR="008B5B85" w:rsidRPr="00C412A0" w:rsidRDefault="008B5B85" w:rsidP="00C412A0">
            <w:pPr>
              <w:spacing w:after="0"/>
              <w:rPr>
                <w:rFonts w:ascii="Times New Roman" w:hAnsi="Times New Roman"/>
                <w:b/>
                <w:sz w:val="24"/>
                <w:szCs w:val="24"/>
              </w:rPr>
            </w:pPr>
          </w:p>
        </w:tc>
      </w:tr>
      <w:tr w:rsidR="008B5B85" w:rsidRPr="009260B2" w14:paraId="4B8A27B1" w14:textId="6F4AE023" w:rsidTr="00C412A0">
        <w:tc>
          <w:tcPr>
            <w:tcW w:w="3499" w:type="pct"/>
            <w:gridSpan w:val="2"/>
          </w:tcPr>
          <w:p w14:paraId="13E5000D" w14:textId="77777777" w:rsidR="008B5B85" w:rsidRPr="009260B2" w:rsidRDefault="008B5B85" w:rsidP="008B5B85">
            <w:pPr>
              <w:spacing w:after="0"/>
              <w:rPr>
                <w:rFonts w:ascii="Times New Roman" w:hAnsi="Times New Roman"/>
                <w:b/>
                <w:bCs/>
                <w:sz w:val="24"/>
                <w:szCs w:val="24"/>
              </w:rPr>
            </w:pPr>
            <w:r w:rsidRPr="009260B2">
              <w:rPr>
                <w:rFonts w:ascii="Times New Roman" w:hAnsi="Times New Roman"/>
                <w:b/>
                <w:bCs/>
                <w:sz w:val="24"/>
                <w:szCs w:val="24"/>
              </w:rPr>
              <w:t>Всего</w:t>
            </w:r>
          </w:p>
        </w:tc>
        <w:tc>
          <w:tcPr>
            <w:tcW w:w="751" w:type="pct"/>
            <w:vAlign w:val="center"/>
          </w:tcPr>
          <w:p w14:paraId="533FA42D" w14:textId="07B96EB3" w:rsidR="008B5B85" w:rsidRPr="009260B2" w:rsidRDefault="008B5B85" w:rsidP="008B5B85">
            <w:pPr>
              <w:jc w:val="center"/>
              <w:rPr>
                <w:rFonts w:ascii="Times New Roman" w:hAnsi="Times New Roman"/>
                <w:b/>
                <w:sz w:val="24"/>
                <w:szCs w:val="24"/>
              </w:rPr>
            </w:pPr>
            <w:r>
              <w:rPr>
                <w:rFonts w:ascii="Times New Roman" w:hAnsi="Times New Roman"/>
                <w:b/>
                <w:sz w:val="24"/>
                <w:szCs w:val="24"/>
              </w:rPr>
              <w:t>218/208</w:t>
            </w:r>
          </w:p>
        </w:tc>
        <w:tc>
          <w:tcPr>
            <w:tcW w:w="750" w:type="pct"/>
          </w:tcPr>
          <w:p w14:paraId="2685885E" w14:textId="77777777" w:rsidR="008B5B85" w:rsidRPr="00C412A0" w:rsidRDefault="008B5B85" w:rsidP="00C412A0">
            <w:pPr>
              <w:rPr>
                <w:rFonts w:ascii="Times New Roman" w:hAnsi="Times New Roman"/>
                <w:b/>
                <w:sz w:val="24"/>
                <w:szCs w:val="24"/>
              </w:rPr>
            </w:pPr>
          </w:p>
        </w:tc>
      </w:tr>
    </w:tbl>
    <w:p w14:paraId="0E2186DF" w14:textId="77777777" w:rsidR="008B5B85" w:rsidRPr="009260B2" w:rsidRDefault="008B5B85" w:rsidP="008B5B85">
      <w:pPr>
        <w:suppressAutoHyphens/>
        <w:rPr>
          <w:rFonts w:ascii="Times New Roman" w:hAnsi="Times New Roman"/>
          <w:i/>
          <w:sz w:val="24"/>
          <w:szCs w:val="24"/>
        </w:rPr>
      </w:pPr>
    </w:p>
    <w:p w14:paraId="373FDD1F" w14:textId="77777777" w:rsidR="008B5B85" w:rsidRPr="009260B2" w:rsidRDefault="008B5B85" w:rsidP="008B5B85">
      <w:pPr>
        <w:rPr>
          <w:rFonts w:ascii="Times New Roman" w:hAnsi="Times New Roman"/>
          <w:i/>
          <w:sz w:val="24"/>
          <w:szCs w:val="24"/>
        </w:rPr>
        <w:sectPr w:rsidR="008B5B85" w:rsidRPr="009260B2" w:rsidSect="009260B2">
          <w:pgSz w:w="16840" w:h="11907" w:orient="landscape"/>
          <w:pgMar w:top="1134" w:right="567" w:bottom="1134" w:left="1701" w:header="709" w:footer="709" w:gutter="0"/>
          <w:cols w:space="720"/>
        </w:sectPr>
      </w:pPr>
    </w:p>
    <w:p w14:paraId="2812CC60" w14:textId="77777777" w:rsidR="008B5B85" w:rsidRPr="009260B2" w:rsidRDefault="008B5B85" w:rsidP="008B5B85">
      <w:pPr>
        <w:spacing w:after="0"/>
        <w:jc w:val="center"/>
        <w:rPr>
          <w:rFonts w:ascii="Times New Roman" w:hAnsi="Times New Roman"/>
          <w:b/>
          <w:bCs/>
          <w:sz w:val="24"/>
          <w:szCs w:val="24"/>
        </w:rPr>
      </w:pPr>
      <w:r w:rsidRPr="009260B2">
        <w:rPr>
          <w:rFonts w:ascii="Times New Roman" w:hAnsi="Times New Roman"/>
          <w:b/>
          <w:bCs/>
          <w:sz w:val="24"/>
          <w:szCs w:val="24"/>
        </w:rPr>
        <w:lastRenderedPageBreak/>
        <w:t>3. УСЛОВИЯ РЕАЛИЗАЦИИ ПРОФЕССИОНАЛЬНОГО МОДУЛЯ</w:t>
      </w:r>
    </w:p>
    <w:p w14:paraId="743737BE" w14:textId="77777777" w:rsidR="008B5B85" w:rsidRPr="009260B2" w:rsidRDefault="008B5B85" w:rsidP="008B5B85">
      <w:pPr>
        <w:spacing w:after="0"/>
        <w:ind w:firstLine="709"/>
        <w:rPr>
          <w:rFonts w:ascii="Times New Roman" w:hAnsi="Times New Roman"/>
          <w:b/>
          <w:bCs/>
          <w:sz w:val="24"/>
          <w:szCs w:val="24"/>
        </w:rPr>
      </w:pPr>
    </w:p>
    <w:p w14:paraId="05626F0F" w14:textId="77777777" w:rsidR="008B5B85" w:rsidRPr="009260B2" w:rsidRDefault="008B5B85" w:rsidP="008B5B85">
      <w:pPr>
        <w:spacing w:after="0"/>
        <w:ind w:firstLine="709"/>
        <w:jc w:val="both"/>
        <w:rPr>
          <w:rFonts w:ascii="Times New Roman" w:hAnsi="Times New Roman"/>
          <w:b/>
          <w:bCs/>
          <w:sz w:val="24"/>
          <w:szCs w:val="24"/>
        </w:rPr>
      </w:pPr>
      <w:r w:rsidRPr="009260B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C4B4FD1" w14:textId="6F234330" w:rsidR="008B5B85" w:rsidRPr="009260B2" w:rsidRDefault="008B5B85" w:rsidP="008B5B85">
      <w:pPr>
        <w:suppressAutoHyphens/>
        <w:spacing w:after="0"/>
        <w:ind w:firstLine="567"/>
        <w:jc w:val="both"/>
        <w:rPr>
          <w:rFonts w:ascii="Times New Roman" w:hAnsi="Times New Roman"/>
          <w:bCs/>
          <w:sz w:val="24"/>
          <w:szCs w:val="24"/>
        </w:rPr>
      </w:pPr>
      <w:r w:rsidRPr="00112A44">
        <w:rPr>
          <w:rFonts w:ascii="Times New Roman" w:hAnsi="Times New Roman"/>
          <w:bCs/>
          <w:sz w:val="24"/>
          <w:szCs w:val="24"/>
        </w:rPr>
        <w:t>Лаборатории «Зуботехническая», «Литейная»</w:t>
      </w:r>
      <w:r w:rsidRPr="00112A44">
        <w:rPr>
          <w:rFonts w:ascii="Times New Roman" w:hAnsi="Times New Roman"/>
          <w:bCs/>
          <w:i/>
          <w:sz w:val="24"/>
          <w:szCs w:val="24"/>
        </w:rPr>
        <w:t xml:space="preserve">, </w:t>
      </w:r>
      <w:r w:rsidRPr="00112A44">
        <w:rPr>
          <w:rFonts w:ascii="Times New Roman" w:hAnsi="Times New Roman"/>
          <w:bCs/>
          <w:sz w:val="24"/>
          <w:szCs w:val="24"/>
        </w:rPr>
        <w:t xml:space="preserve">оснащенные в соответствии с п. 6.1.2.3 </w:t>
      </w:r>
      <w:r>
        <w:rPr>
          <w:rFonts w:ascii="Times New Roman" w:hAnsi="Times New Roman"/>
          <w:bCs/>
          <w:sz w:val="24"/>
          <w:szCs w:val="24"/>
        </w:rPr>
        <w:t>образовательной программы</w:t>
      </w:r>
      <w:r w:rsidRPr="00112A44">
        <w:rPr>
          <w:rFonts w:ascii="Times New Roman" w:hAnsi="Times New Roman"/>
          <w:bCs/>
          <w:sz w:val="24"/>
          <w:szCs w:val="24"/>
        </w:rPr>
        <w:t xml:space="preserve"> по специальности</w:t>
      </w:r>
      <w:r>
        <w:rPr>
          <w:rFonts w:ascii="Times New Roman" w:hAnsi="Times New Roman"/>
          <w:bCs/>
          <w:sz w:val="24"/>
          <w:szCs w:val="24"/>
        </w:rPr>
        <w:t>.</w:t>
      </w:r>
    </w:p>
    <w:p w14:paraId="58B00686" w14:textId="0F4720CC" w:rsidR="008B5B85" w:rsidRDefault="008B5B85" w:rsidP="008B5B85">
      <w:pPr>
        <w:suppressAutoHyphens/>
        <w:spacing w:after="0"/>
        <w:ind w:firstLine="709"/>
        <w:jc w:val="both"/>
        <w:rPr>
          <w:rFonts w:ascii="Times New Roman" w:hAnsi="Times New Roman"/>
          <w:bCs/>
          <w:sz w:val="24"/>
          <w:szCs w:val="24"/>
        </w:rPr>
      </w:pPr>
      <w:r w:rsidRPr="009260B2">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4</w:t>
      </w:r>
      <w:r w:rsidRPr="009260B2">
        <w:rPr>
          <w:rFonts w:ascii="Times New Roman" w:hAnsi="Times New Roman"/>
          <w:bCs/>
          <w:sz w:val="24"/>
          <w:szCs w:val="24"/>
        </w:rPr>
        <w:t xml:space="preserve"> </w:t>
      </w:r>
      <w:r>
        <w:rPr>
          <w:rFonts w:ascii="Times New Roman" w:hAnsi="Times New Roman"/>
          <w:bCs/>
          <w:sz w:val="24"/>
          <w:szCs w:val="24"/>
        </w:rPr>
        <w:t>образовательной программы</w:t>
      </w:r>
      <w:r w:rsidRPr="00112A44">
        <w:rPr>
          <w:rFonts w:ascii="Times New Roman" w:hAnsi="Times New Roman"/>
          <w:bCs/>
          <w:sz w:val="24"/>
          <w:szCs w:val="24"/>
        </w:rPr>
        <w:t xml:space="preserve"> </w:t>
      </w:r>
      <w:r w:rsidRPr="009260B2">
        <w:rPr>
          <w:rFonts w:ascii="Times New Roman" w:hAnsi="Times New Roman"/>
          <w:bCs/>
          <w:sz w:val="24"/>
          <w:szCs w:val="24"/>
        </w:rPr>
        <w:t>по специальности</w:t>
      </w:r>
      <w:r>
        <w:rPr>
          <w:rFonts w:ascii="Times New Roman" w:hAnsi="Times New Roman"/>
          <w:bCs/>
          <w:sz w:val="24"/>
          <w:szCs w:val="24"/>
        </w:rPr>
        <w:t>.</w:t>
      </w:r>
    </w:p>
    <w:p w14:paraId="36C1E450" w14:textId="77777777" w:rsidR="002E1EC6" w:rsidRPr="009260B2" w:rsidRDefault="002E1EC6" w:rsidP="008B5B85">
      <w:pPr>
        <w:suppressAutoHyphens/>
        <w:spacing w:after="0"/>
        <w:ind w:firstLine="709"/>
        <w:jc w:val="both"/>
        <w:rPr>
          <w:rFonts w:ascii="Times New Roman" w:hAnsi="Times New Roman"/>
          <w:bCs/>
          <w:i/>
          <w:sz w:val="24"/>
          <w:szCs w:val="24"/>
        </w:rPr>
      </w:pPr>
    </w:p>
    <w:p w14:paraId="73F71BFE" w14:textId="77777777" w:rsidR="008B5B85" w:rsidRPr="009260B2" w:rsidRDefault="008B5B85" w:rsidP="008B5B85">
      <w:pPr>
        <w:spacing w:after="0"/>
        <w:ind w:firstLine="709"/>
        <w:rPr>
          <w:rFonts w:ascii="Times New Roman" w:hAnsi="Times New Roman"/>
          <w:b/>
          <w:bCs/>
          <w:sz w:val="24"/>
          <w:szCs w:val="24"/>
        </w:rPr>
      </w:pPr>
      <w:r w:rsidRPr="009260B2">
        <w:rPr>
          <w:rFonts w:ascii="Times New Roman" w:hAnsi="Times New Roman"/>
          <w:b/>
          <w:bCs/>
          <w:sz w:val="24"/>
          <w:szCs w:val="24"/>
        </w:rPr>
        <w:t>3.2. Информационное обеспечение реализации программы</w:t>
      </w:r>
    </w:p>
    <w:p w14:paraId="69F9CCE4" w14:textId="77777777" w:rsidR="008B5B85" w:rsidRPr="009260B2" w:rsidRDefault="008B5B85" w:rsidP="008B5B85">
      <w:pPr>
        <w:suppressAutoHyphens/>
        <w:spacing w:after="0"/>
        <w:ind w:firstLine="709"/>
        <w:jc w:val="both"/>
        <w:rPr>
          <w:rFonts w:ascii="Times New Roman" w:hAnsi="Times New Roman"/>
          <w:sz w:val="24"/>
          <w:szCs w:val="24"/>
        </w:rPr>
      </w:pPr>
      <w:r w:rsidRPr="009260B2">
        <w:rPr>
          <w:rFonts w:ascii="Times New Roman" w:hAnsi="Times New Roman"/>
          <w:bCs/>
          <w:sz w:val="24"/>
          <w:szCs w:val="24"/>
        </w:rPr>
        <w:t>Для реализации программы библиотечный фонд образовательной организации должен иметь п</w:t>
      </w:r>
      <w:r w:rsidRPr="009260B2">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260B2">
        <w:rPr>
          <w:rFonts w:ascii="Times New Roman" w:hAnsi="Times New Roman"/>
          <w:sz w:val="24"/>
          <w:szCs w:val="24"/>
        </w:rPr>
        <w:t xml:space="preserve">для использования в образовательном процессе. При формировании </w:t>
      </w:r>
      <w:r w:rsidRPr="009260B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D460A6" w14:textId="77777777" w:rsidR="008B5B85" w:rsidRPr="009260B2" w:rsidRDefault="008B5B85" w:rsidP="00E763E3">
      <w:pPr>
        <w:pStyle w:val="ae"/>
        <w:numPr>
          <w:ilvl w:val="2"/>
          <w:numId w:val="130"/>
        </w:numPr>
        <w:spacing w:after="0" w:line="276" w:lineRule="auto"/>
        <w:ind w:left="0" w:firstLine="709"/>
        <w:contextualSpacing/>
        <w:rPr>
          <w:b/>
        </w:rPr>
      </w:pPr>
      <w:r w:rsidRPr="009260B2">
        <w:rPr>
          <w:b/>
        </w:rPr>
        <w:t>Основные печатные издания</w:t>
      </w:r>
    </w:p>
    <w:p w14:paraId="448CA096" w14:textId="77777777" w:rsidR="008B5B85" w:rsidRPr="009260B2" w:rsidRDefault="008B5B85" w:rsidP="00E763E3">
      <w:pPr>
        <w:pStyle w:val="ae"/>
        <w:numPr>
          <w:ilvl w:val="0"/>
          <w:numId w:val="131"/>
        </w:numPr>
        <w:spacing w:before="0" w:after="200" w:line="276" w:lineRule="auto"/>
        <w:ind w:left="0" w:firstLine="709"/>
        <w:contextualSpacing/>
        <w:jc w:val="both"/>
      </w:pPr>
      <w:r w:rsidRPr="009260B2">
        <w:t>Смирнов, Б. А. Зуботехническое дело в стоматологии: учебник / Б. А. Смирнов, А. С. Щербаков. – 2-е изд., доп. и перераб. –  Москва: ГЭОТАР-Медиа, 2018. –  336 с.: ил. – ISBN 978-5-9704-4764-2. – Текст: непосредственный.</w:t>
      </w:r>
    </w:p>
    <w:p w14:paraId="61F983FD" w14:textId="77777777" w:rsidR="008B5B85" w:rsidRPr="009260B2" w:rsidRDefault="008B5B85" w:rsidP="00E763E3">
      <w:pPr>
        <w:pStyle w:val="ae"/>
        <w:numPr>
          <w:ilvl w:val="0"/>
          <w:numId w:val="131"/>
        </w:numPr>
        <w:spacing w:before="0" w:after="200" w:line="276" w:lineRule="auto"/>
        <w:ind w:left="0" w:firstLine="709"/>
        <w:contextualSpacing/>
        <w:jc w:val="both"/>
      </w:pPr>
      <w:r w:rsidRPr="009260B2">
        <w:t xml:space="preserve">Технология изготовления ортодонтических аппаратов: учеб. пособие/под ред. А.В. Севбитова, Н.Е. Митина. </w:t>
      </w:r>
      <w:r w:rsidRPr="009260B2">
        <w:rPr>
          <w:spacing w:val="-5"/>
        </w:rPr>
        <w:t>–</w:t>
      </w:r>
      <w:r w:rsidRPr="009260B2">
        <w:t xml:space="preserve"> Ростов-на-Дону: Феникс,2020. </w:t>
      </w:r>
      <w:r w:rsidRPr="009260B2">
        <w:rPr>
          <w:spacing w:val="-5"/>
        </w:rPr>
        <w:t>–</w:t>
      </w:r>
      <w:r w:rsidRPr="009260B2">
        <w:t xml:space="preserve"> 174с. </w:t>
      </w:r>
      <w:r w:rsidRPr="009260B2">
        <w:rPr>
          <w:spacing w:val="-5"/>
        </w:rPr>
        <w:t>–</w:t>
      </w:r>
      <w:r w:rsidRPr="009260B2">
        <w:t xml:space="preserve"> ISBN 978-5-222-32934-4. </w:t>
      </w:r>
      <w:r w:rsidRPr="009260B2">
        <w:rPr>
          <w:spacing w:val="-5"/>
        </w:rPr>
        <w:t>–</w:t>
      </w:r>
      <w:r w:rsidRPr="009260B2">
        <w:t xml:space="preserve"> Текст: непосредственный.</w:t>
      </w:r>
    </w:p>
    <w:p w14:paraId="3C497786" w14:textId="77777777" w:rsidR="008B5B85" w:rsidRPr="009260B2" w:rsidRDefault="008B5B85" w:rsidP="00E763E3">
      <w:pPr>
        <w:pStyle w:val="ae"/>
        <w:numPr>
          <w:ilvl w:val="0"/>
          <w:numId w:val="131"/>
        </w:numPr>
        <w:spacing w:before="0" w:after="200" w:line="276" w:lineRule="auto"/>
        <w:ind w:left="0" w:firstLine="709"/>
        <w:contextualSpacing/>
        <w:jc w:val="both"/>
      </w:pPr>
      <w:r w:rsidRPr="009260B2">
        <w:t xml:space="preserve">Технология изготовления челюстно-лицевых аппаратов: учеб. пособие /под ред. А.В. Севбитова, Н.Е. Митина. </w:t>
      </w:r>
      <w:r w:rsidRPr="009260B2">
        <w:rPr>
          <w:spacing w:val="-5"/>
        </w:rPr>
        <w:t>–</w:t>
      </w:r>
      <w:r w:rsidRPr="009260B2">
        <w:t xml:space="preserve"> Ростов-на-Дону: Феникс, 2020. </w:t>
      </w:r>
      <w:r w:rsidRPr="009260B2">
        <w:rPr>
          <w:spacing w:val="-5"/>
        </w:rPr>
        <w:t>–</w:t>
      </w:r>
      <w:r w:rsidRPr="009260B2">
        <w:t xml:space="preserve"> 174с. </w:t>
      </w:r>
      <w:r w:rsidRPr="009260B2">
        <w:rPr>
          <w:spacing w:val="-5"/>
        </w:rPr>
        <w:t>–</w:t>
      </w:r>
      <w:r w:rsidRPr="009260B2">
        <w:t xml:space="preserve"> ISBN 978-5-222-32934-4. </w:t>
      </w:r>
      <w:r w:rsidRPr="009260B2">
        <w:rPr>
          <w:spacing w:val="-5"/>
        </w:rPr>
        <w:t>–</w:t>
      </w:r>
      <w:r w:rsidRPr="009260B2">
        <w:t xml:space="preserve"> Текст: непосредственный. </w:t>
      </w:r>
    </w:p>
    <w:p w14:paraId="697B17C2" w14:textId="77777777" w:rsidR="008B5B85" w:rsidRPr="009260B2" w:rsidRDefault="008B5B85" w:rsidP="008B5B85">
      <w:pPr>
        <w:spacing w:after="0"/>
        <w:ind w:firstLine="708"/>
        <w:contextualSpacing/>
        <w:jc w:val="both"/>
        <w:rPr>
          <w:rFonts w:ascii="Times New Roman" w:hAnsi="Times New Roman"/>
          <w:b/>
          <w:sz w:val="24"/>
          <w:szCs w:val="24"/>
        </w:rPr>
      </w:pPr>
      <w:r w:rsidRPr="009260B2">
        <w:rPr>
          <w:rFonts w:ascii="Times New Roman" w:hAnsi="Times New Roman"/>
          <w:b/>
          <w:sz w:val="24"/>
          <w:szCs w:val="24"/>
        </w:rPr>
        <w:t>3.2.2. Основные электронные издания</w:t>
      </w:r>
    </w:p>
    <w:p w14:paraId="324B63A4" w14:textId="77777777" w:rsidR="008B5B85" w:rsidRPr="009260B2" w:rsidRDefault="008B5B85" w:rsidP="008976EF">
      <w:pPr>
        <w:pStyle w:val="ae"/>
        <w:numPr>
          <w:ilvl w:val="0"/>
          <w:numId w:val="132"/>
        </w:numPr>
        <w:spacing w:before="0" w:after="0" w:line="276" w:lineRule="auto"/>
        <w:ind w:left="0" w:firstLine="709"/>
        <w:jc w:val="both"/>
      </w:pPr>
      <w:r w:rsidRPr="009260B2">
        <w:t>Демичев, С. В. Первая помощь: учебник / С.В.Демичев. – Москва: ГЭОТАР-Медиа, 2019. – 192 с. – ISBN 978-5-9704-5039-0 //ЭБС Консультант студента [сайт]. – URL: http://www.medcollegelib.ru/book/ISBN9785970450390.html (дата обращения: 17.12.2021). – Режим доступа: по подписке. – Текст: электронный</w:t>
      </w:r>
    </w:p>
    <w:p w14:paraId="113A4F37" w14:textId="77777777" w:rsidR="008B5B85" w:rsidRPr="009260B2" w:rsidRDefault="008B5B85" w:rsidP="00E763E3">
      <w:pPr>
        <w:pStyle w:val="ae"/>
        <w:numPr>
          <w:ilvl w:val="0"/>
          <w:numId w:val="132"/>
        </w:numPr>
        <w:spacing w:before="0" w:after="200" w:line="276" w:lineRule="auto"/>
        <w:ind w:left="0" w:firstLine="709"/>
        <w:contextualSpacing/>
        <w:jc w:val="both"/>
      </w:pPr>
      <w:r w:rsidRPr="009260B2">
        <w:t>Основы технологии зубного протезирования: учебник: в 2 т. / Е. А. Брагин [и др.]; под ред. Э. С. Каливраджияна. – Москва: ГЭОТАР-Медиа, 2018. – Т. 2. – 392 с.: ил. – ISBN 978-5-9704-4755-0// ЭБС Консультант студента [сайт]. – URL: http://www.medcollegelib.ru/book/ISBN9785970447550.html (дата обращения: 01.12.2021). – Режим доступа: по подписке. – Текст: электронный</w:t>
      </w:r>
    </w:p>
    <w:p w14:paraId="04FDB325" w14:textId="77777777" w:rsidR="008B5B85" w:rsidRDefault="008B5B85" w:rsidP="00E763E3">
      <w:pPr>
        <w:pStyle w:val="ae"/>
        <w:numPr>
          <w:ilvl w:val="0"/>
          <w:numId w:val="132"/>
        </w:numPr>
        <w:spacing w:before="0" w:after="200" w:line="276" w:lineRule="auto"/>
        <w:ind w:left="0" w:firstLine="709"/>
        <w:contextualSpacing/>
        <w:jc w:val="both"/>
      </w:pPr>
      <w:r w:rsidRPr="009260B2">
        <w:t>Смирнов, Б. А. Зуботехническое дело в стоматологии: учебник / Б. А. Смирнов, А. С. Щербаков. – 2-е изд., доп. и перераб. –  Москва: ГЭОТАР-Медиа, 2018. –  336 с.: ил. – 336 с. – ISBN 978-5-9704-4764-2. //ЭБС Консультант студента [сайт]. – URL: http://www.medcollegelib.ru/book/ISBN9785970447642.html (дата обращения: 15.12.2021). –  Режим доступа: по подписке. – Текст: электронный.</w:t>
      </w:r>
    </w:p>
    <w:p w14:paraId="13CE54D5" w14:textId="77777777" w:rsidR="008B5B85" w:rsidRPr="00C5273C" w:rsidRDefault="008B5B85" w:rsidP="00E763E3">
      <w:pPr>
        <w:pStyle w:val="ae"/>
        <w:numPr>
          <w:ilvl w:val="0"/>
          <w:numId w:val="132"/>
        </w:numPr>
        <w:tabs>
          <w:tab w:val="left" w:pos="993"/>
        </w:tabs>
        <w:spacing w:before="0" w:after="0" w:line="276" w:lineRule="auto"/>
        <w:ind w:left="0" w:firstLine="709"/>
        <w:contextualSpacing/>
        <w:jc w:val="both"/>
      </w:pPr>
      <w:r w:rsidRPr="00C5273C">
        <w:t xml:space="preserve">Черемисина, М. В. Литейное дело в стоматологии. Изготовление несъемных протезов. Рабочая тетрадь : учебное пособие / М. В. Черемисина. — Санкт-Петербург : </w:t>
      </w:r>
      <w:r w:rsidRPr="00C5273C">
        <w:lastRenderedPageBreak/>
        <w:t xml:space="preserve">Лань, 2022. — 36 с. — ISBN 978-5-8114-3731-3. — Текст : электронный // Лань : электронно-библиотечная система. — URL: </w:t>
      </w:r>
      <w:hyperlink r:id="rId22" w:history="1">
        <w:r w:rsidRPr="00C5273C">
          <w:rPr>
            <w:rStyle w:val="ad"/>
          </w:rPr>
          <w:t>https://e.lanbook.com/book/206666</w:t>
        </w:r>
      </w:hyperlink>
      <w:r w:rsidRPr="00C5273C">
        <w:t xml:space="preserve"> (дата обращения: 05.04.2023). — Режим доступа: для авториз. пользователей.</w:t>
      </w:r>
    </w:p>
    <w:p w14:paraId="6D99204E" w14:textId="77777777" w:rsidR="008B5B85" w:rsidRPr="00C5273C" w:rsidRDefault="008B5B85" w:rsidP="00E763E3">
      <w:pPr>
        <w:pStyle w:val="ae"/>
        <w:numPr>
          <w:ilvl w:val="0"/>
          <w:numId w:val="132"/>
        </w:numPr>
        <w:tabs>
          <w:tab w:val="left" w:pos="993"/>
        </w:tabs>
        <w:spacing w:before="0" w:after="0" w:line="276" w:lineRule="auto"/>
        <w:ind w:left="0" w:firstLine="709"/>
        <w:contextualSpacing/>
        <w:jc w:val="both"/>
      </w:pPr>
      <w:r w:rsidRPr="00C5273C">
        <w:t xml:space="preserve">Литейное дело в стоматологии : учебник для спо / Д. В. Михальченко, Т. Ф. Данилина, А. В. Севбитов [и др.]. — 3-е изд., стер. — Санкт-Петербург : Лань, 2022. — 144 с. — ISBN 978-5-507-44856-2. — Текст : электронный // Лань : электронно-библиотечная система. — URL: </w:t>
      </w:r>
      <w:hyperlink r:id="rId23" w:history="1">
        <w:r w:rsidRPr="00C5273C">
          <w:rPr>
            <w:rStyle w:val="ad"/>
          </w:rPr>
          <w:t>https://e.lanbook.com/book/247598</w:t>
        </w:r>
      </w:hyperlink>
      <w:r w:rsidRPr="00C5273C">
        <w:t xml:space="preserve"> (дата обращения: 05.04.2023). — Режим доступа: для авториз. пользователей.</w:t>
      </w:r>
    </w:p>
    <w:p w14:paraId="267941A1" w14:textId="77777777" w:rsidR="008B5B85" w:rsidRPr="00C5273C" w:rsidRDefault="008B5B85" w:rsidP="00E763E3">
      <w:pPr>
        <w:pStyle w:val="ae"/>
        <w:numPr>
          <w:ilvl w:val="0"/>
          <w:numId w:val="132"/>
        </w:numPr>
        <w:tabs>
          <w:tab w:val="left" w:pos="993"/>
        </w:tabs>
        <w:spacing w:before="0" w:after="0" w:line="276" w:lineRule="auto"/>
        <w:ind w:left="0" w:firstLine="709"/>
        <w:contextualSpacing/>
        <w:jc w:val="both"/>
      </w:pPr>
      <w:r w:rsidRPr="00C5273C">
        <w:t xml:space="preserve">Основы моделирования зубов и построения зубных дуг / В. В. Шкарин, С. В. Дмитриенко, Д. А. Доменюк, Д. С. Дмитриенко. — 2-е изд., стер. (полноцветная печать). — Санкт-Петербург : Лань, 2022. — 164 с. — ISBN 978-5-507-44768-8. — Текст : электронный // Лань : электронно-библиотечная система. — URL: </w:t>
      </w:r>
      <w:hyperlink r:id="rId24" w:history="1">
        <w:r w:rsidRPr="00C5273C">
          <w:rPr>
            <w:rStyle w:val="ad"/>
          </w:rPr>
          <w:t>https://e.lanbook.com/book/239546</w:t>
        </w:r>
      </w:hyperlink>
      <w:r w:rsidRPr="00C5273C">
        <w:t xml:space="preserve"> (дата обращения: 05.04.2023). — Режим доступа: для авториз. пользователей.</w:t>
      </w:r>
    </w:p>
    <w:p w14:paraId="14D7898B" w14:textId="77777777" w:rsidR="008B5B85" w:rsidRPr="00C5273C" w:rsidRDefault="008B5B85" w:rsidP="00E763E3">
      <w:pPr>
        <w:pStyle w:val="ae"/>
        <w:numPr>
          <w:ilvl w:val="0"/>
          <w:numId w:val="132"/>
        </w:numPr>
        <w:tabs>
          <w:tab w:val="left" w:pos="993"/>
        </w:tabs>
        <w:spacing w:before="0" w:after="0" w:line="276" w:lineRule="auto"/>
        <w:ind w:left="0" w:firstLine="709"/>
        <w:contextualSpacing/>
        <w:jc w:val="both"/>
      </w:pPr>
      <w:r w:rsidRPr="00C5273C">
        <w:t xml:space="preserve">Черемисина, М. В. Технология изготовления съемных пластиночных протезов при частичном отсутствии зубов : учебное пособие для спо / М. В. Черемисина. — 3-е изд., стер. — Санкт-Петербург : Лань, 2022. — 72 с. — ISBN 978-5-507-44860-9. — Текст : электронный // Лань : электронно-библиотечная система. — URL: </w:t>
      </w:r>
      <w:hyperlink r:id="rId25" w:history="1">
        <w:r w:rsidRPr="00C5273C">
          <w:rPr>
            <w:rStyle w:val="ad"/>
          </w:rPr>
          <w:t>https://e.lanbook.com/book/247604</w:t>
        </w:r>
      </w:hyperlink>
      <w:r w:rsidRPr="00C5273C">
        <w:t xml:space="preserve"> (дата обращения: 05.04.2023). — Режим доступа: для авториз. пользователей.</w:t>
      </w:r>
    </w:p>
    <w:p w14:paraId="2BC45AFC" w14:textId="77777777" w:rsidR="008B5B85" w:rsidRPr="00C5273C" w:rsidRDefault="008B5B85" w:rsidP="00E763E3">
      <w:pPr>
        <w:pStyle w:val="ae"/>
        <w:numPr>
          <w:ilvl w:val="0"/>
          <w:numId w:val="132"/>
        </w:numPr>
        <w:tabs>
          <w:tab w:val="left" w:pos="993"/>
        </w:tabs>
        <w:spacing w:before="0" w:after="0" w:line="276" w:lineRule="auto"/>
        <w:ind w:left="0" w:firstLine="709"/>
        <w:contextualSpacing/>
        <w:jc w:val="both"/>
      </w:pPr>
      <w:r w:rsidRPr="00C5273C">
        <w:t xml:space="preserve">Сергеева, Л. С. Несъемное протезирование: технология изготовления стальной штампованной коронки : учебно-методическое пособие для спо / Л. С. Сергеева. — 5-е изд, стер. — Санкт-Петербург : Лань, 2022. — 52 с. — ISBN 978-5-8114-9637-2. — Текст : электронный // Лань : электронно-библиотечная система. — URL: </w:t>
      </w:r>
      <w:hyperlink r:id="rId26" w:history="1">
        <w:r w:rsidRPr="00C5273C">
          <w:rPr>
            <w:rStyle w:val="ad"/>
          </w:rPr>
          <w:t>https://e.lanbook.com/book/197566</w:t>
        </w:r>
      </w:hyperlink>
      <w:r w:rsidRPr="00C5273C">
        <w:t xml:space="preserve"> (дата обращения: 05.04.2023). — Режим доступа: для авториз. пользователей.</w:t>
      </w:r>
    </w:p>
    <w:p w14:paraId="26E345F2" w14:textId="77777777" w:rsidR="008B5B85" w:rsidRPr="00C5273C" w:rsidRDefault="008B5B85" w:rsidP="00E763E3">
      <w:pPr>
        <w:pStyle w:val="ae"/>
        <w:numPr>
          <w:ilvl w:val="0"/>
          <w:numId w:val="132"/>
        </w:numPr>
        <w:tabs>
          <w:tab w:val="left" w:pos="993"/>
        </w:tabs>
        <w:spacing w:before="0" w:after="0" w:line="276" w:lineRule="auto"/>
        <w:ind w:left="0" w:firstLine="709"/>
        <w:contextualSpacing/>
        <w:jc w:val="both"/>
      </w:pPr>
      <w:r w:rsidRPr="00C5273C">
        <w:t xml:space="preserve">Григорьева, Л. С. Технология изготовления металлокерамических протезов. Каркасы под керамику / Л. С. Григорьева. — 3-е изд., стер. — Санкт-Петербург : Лань, 2022. — 92 с. — ISBN 978-5-507-44853-1. — Текст : электронный // Лань : электронно-библиотечная система. — URL: </w:t>
      </w:r>
      <w:hyperlink r:id="rId27" w:history="1">
        <w:r w:rsidRPr="00C5273C">
          <w:rPr>
            <w:rStyle w:val="ad"/>
          </w:rPr>
          <w:t>https://e.lanbook.com/book/247403</w:t>
        </w:r>
      </w:hyperlink>
      <w:r w:rsidRPr="00C5273C">
        <w:t xml:space="preserve"> (дата обращения: 05.04.2023). — Режим доступа: для авториз. пользователей.</w:t>
      </w:r>
    </w:p>
    <w:p w14:paraId="77FF2AEE" w14:textId="77777777" w:rsidR="008B5B85" w:rsidRDefault="008B5B85" w:rsidP="008B5B85">
      <w:pPr>
        <w:suppressAutoHyphens/>
        <w:spacing w:after="0"/>
        <w:ind w:firstLine="709"/>
        <w:contextualSpacing/>
        <w:jc w:val="both"/>
        <w:rPr>
          <w:rFonts w:ascii="Times New Roman" w:hAnsi="Times New Roman"/>
          <w:b/>
          <w:bCs/>
          <w:sz w:val="24"/>
          <w:szCs w:val="24"/>
        </w:rPr>
      </w:pPr>
    </w:p>
    <w:p w14:paraId="131EDA62" w14:textId="77777777" w:rsidR="008B5B85" w:rsidRPr="009260B2" w:rsidRDefault="008B5B85" w:rsidP="008B5B85">
      <w:pPr>
        <w:suppressAutoHyphens/>
        <w:spacing w:after="0"/>
        <w:ind w:firstLine="709"/>
        <w:contextualSpacing/>
        <w:jc w:val="both"/>
        <w:rPr>
          <w:rFonts w:ascii="Times New Roman" w:hAnsi="Times New Roman"/>
          <w:bCs/>
          <w:i/>
          <w:sz w:val="24"/>
          <w:szCs w:val="24"/>
        </w:rPr>
      </w:pPr>
      <w:r w:rsidRPr="009260B2">
        <w:rPr>
          <w:rFonts w:ascii="Times New Roman" w:hAnsi="Times New Roman"/>
          <w:b/>
          <w:bCs/>
          <w:sz w:val="24"/>
          <w:szCs w:val="24"/>
        </w:rPr>
        <w:t xml:space="preserve">3.2.3. Дополнительные источники </w:t>
      </w:r>
    </w:p>
    <w:p w14:paraId="21ACA710" w14:textId="77777777" w:rsidR="008B5B85" w:rsidRPr="009260B2" w:rsidRDefault="008B5B85" w:rsidP="00E763E3">
      <w:pPr>
        <w:pStyle w:val="ae"/>
        <w:numPr>
          <w:ilvl w:val="0"/>
          <w:numId w:val="129"/>
        </w:numPr>
        <w:spacing w:before="0" w:after="0" w:line="276" w:lineRule="auto"/>
        <w:ind w:left="0" w:firstLine="709"/>
        <w:contextualSpacing/>
        <w:jc w:val="both"/>
      </w:pPr>
      <w:r w:rsidRPr="009260B2">
        <w:t xml:space="preserve">Персин, Л.С. Ортодонтия. Диагностика и лечение зубо-челюстно-лицевых аномалий и деформаций: учебник. </w:t>
      </w:r>
      <w:r w:rsidRPr="009260B2">
        <w:rPr>
          <w:rFonts w:eastAsiaTheme="majorEastAsia"/>
          <w:bCs/>
        </w:rPr>
        <w:t>–</w:t>
      </w:r>
      <w:r w:rsidRPr="009260B2">
        <w:t xml:space="preserve"> Москва: ГЭОТАР-Медиа, 2016. </w:t>
      </w:r>
      <w:r w:rsidRPr="009260B2">
        <w:rPr>
          <w:rFonts w:eastAsiaTheme="majorEastAsia"/>
          <w:bCs/>
        </w:rPr>
        <w:t>–</w:t>
      </w:r>
      <w:r w:rsidRPr="009260B2">
        <w:t xml:space="preserve"> 640с. </w:t>
      </w:r>
      <w:r w:rsidRPr="009260B2">
        <w:rPr>
          <w:rFonts w:eastAsiaTheme="majorEastAsia"/>
          <w:bCs/>
        </w:rPr>
        <w:t>–</w:t>
      </w:r>
      <w:r w:rsidRPr="009260B2">
        <w:rPr>
          <w:lang w:val="en-US"/>
        </w:rPr>
        <w:t>ISBN</w:t>
      </w:r>
      <w:r w:rsidRPr="009260B2">
        <w:t xml:space="preserve"> 978-59704-3882 -4.</w:t>
      </w:r>
      <w:r w:rsidRPr="009260B2">
        <w:rPr>
          <w:rFonts w:eastAsiaTheme="majorEastAsia"/>
          <w:bCs/>
        </w:rPr>
        <w:t xml:space="preserve"> –</w:t>
      </w:r>
      <w:r w:rsidRPr="009260B2">
        <w:t xml:space="preserve"> Текст: непосредственный.</w:t>
      </w:r>
    </w:p>
    <w:p w14:paraId="7791D2E5" w14:textId="77777777" w:rsidR="008B5B85" w:rsidRPr="009260B2" w:rsidRDefault="008B5B85" w:rsidP="00E763E3">
      <w:pPr>
        <w:pStyle w:val="ae"/>
        <w:numPr>
          <w:ilvl w:val="0"/>
          <w:numId w:val="129"/>
        </w:numPr>
        <w:spacing w:before="0" w:after="0" w:line="276" w:lineRule="auto"/>
        <w:ind w:left="0" w:firstLine="709"/>
        <w:contextualSpacing/>
        <w:jc w:val="both"/>
      </w:pPr>
      <w:r w:rsidRPr="009260B2">
        <w:t xml:space="preserve">Основы ортодонтии: учебное пособие/ А.С. Иванов, Л.И. Солдатова, </w:t>
      </w:r>
      <w:r>
        <w:br/>
      </w:r>
      <w:r w:rsidRPr="009260B2">
        <w:t xml:space="preserve">А.И. Лесит; под ред. Е.Г. Закревской. </w:t>
      </w:r>
      <w:r w:rsidRPr="009260B2">
        <w:rPr>
          <w:spacing w:val="-5"/>
        </w:rPr>
        <w:t>–</w:t>
      </w:r>
      <w:r w:rsidRPr="009260B2">
        <w:t xml:space="preserve"> Санкт-Петербург: СпецЛит,2017. </w:t>
      </w:r>
      <w:r w:rsidRPr="009260B2">
        <w:rPr>
          <w:rFonts w:eastAsiaTheme="majorEastAsia"/>
          <w:bCs/>
        </w:rPr>
        <w:t>–</w:t>
      </w:r>
      <w:r w:rsidRPr="009260B2">
        <w:t xml:space="preserve"> 223 с. </w:t>
      </w:r>
      <w:r w:rsidRPr="009260B2">
        <w:rPr>
          <w:rFonts w:eastAsiaTheme="majorEastAsia"/>
          <w:bCs/>
        </w:rPr>
        <w:t xml:space="preserve">– </w:t>
      </w:r>
      <w:r w:rsidRPr="009260B2">
        <w:rPr>
          <w:lang w:val="en-US"/>
        </w:rPr>
        <w:t>ISBN</w:t>
      </w:r>
      <w:r w:rsidRPr="009260B2">
        <w:t xml:space="preserve"> 978-5-2999-00713-8. </w:t>
      </w:r>
      <w:r w:rsidRPr="009260B2">
        <w:rPr>
          <w:rFonts w:eastAsiaTheme="majorEastAsia"/>
          <w:bCs/>
        </w:rPr>
        <w:t>–</w:t>
      </w:r>
      <w:r w:rsidRPr="009260B2">
        <w:t xml:space="preserve"> Текст: непосредственный.</w:t>
      </w:r>
    </w:p>
    <w:p w14:paraId="3054A356" w14:textId="77777777" w:rsidR="008B5B85" w:rsidRPr="009260B2" w:rsidRDefault="008B5B85" w:rsidP="00E763E3">
      <w:pPr>
        <w:pStyle w:val="ae"/>
        <w:numPr>
          <w:ilvl w:val="0"/>
          <w:numId w:val="129"/>
        </w:numPr>
        <w:spacing w:before="0" w:after="0" w:line="276" w:lineRule="auto"/>
        <w:ind w:left="0" w:firstLine="709"/>
        <w:contextualSpacing/>
        <w:jc w:val="both"/>
      </w:pPr>
      <w:r w:rsidRPr="009260B2">
        <w:t xml:space="preserve">Ортодонтия взрослых /под ред. Бирте Мелсен; пер. с англ.; под ред. </w:t>
      </w:r>
      <w:r>
        <w:br/>
      </w:r>
      <w:r w:rsidRPr="009260B2">
        <w:t xml:space="preserve">Н.В. Самойловой. </w:t>
      </w:r>
      <w:r w:rsidRPr="009260B2">
        <w:rPr>
          <w:spacing w:val="-5"/>
        </w:rPr>
        <w:t>–</w:t>
      </w:r>
      <w:r w:rsidRPr="009260B2">
        <w:t xml:space="preserve"> Москва: ГЭОТАР-Медиа, 2019. </w:t>
      </w:r>
      <w:r w:rsidRPr="009260B2">
        <w:rPr>
          <w:rFonts w:eastAsiaTheme="majorEastAsia"/>
          <w:bCs/>
        </w:rPr>
        <w:t>–</w:t>
      </w:r>
      <w:r w:rsidRPr="009260B2">
        <w:t xml:space="preserve"> 1340 с.</w:t>
      </w:r>
      <w:r w:rsidRPr="009260B2">
        <w:rPr>
          <w:spacing w:val="-5"/>
        </w:rPr>
        <w:t xml:space="preserve"> –</w:t>
      </w:r>
      <w:r w:rsidRPr="009260B2">
        <w:t xml:space="preserve"> </w:t>
      </w:r>
      <w:r w:rsidRPr="009260B2">
        <w:rPr>
          <w:lang w:val="en-US"/>
        </w:rPr>
        <w:t>ISBN</w:t>
      </w:r>
      <w:r w:rsidRPr="009260B2">
        <w:t xml:space="preserve">  978-5-9704-4943-1. </w:t>
      </w:r>
      <w:r w:rsidRPr="009260B2">
        <w:rPr>
          <w:rFonts w:eastAsiaTheme="majorEastAsia"/>
          <w:bCs/>
        </w:rPr>
        <w:t>–</w:t>
      </w:r>
      <w:r w:rsidRPr="009260B2">
        <w:t xml:space="preserve"> Текст: непосредственный.</w:t>
      </w:r>
    </w:p>
    <w:p w14:paraId="3A0AF5BB" w14:textId="77777777" w:rsidR="008B5B85" w:rsidRPr="009260B2" w:rsidRDefault="008B5B85" w:rsidP="00E763E3">
      <w:pPr>
        <w:pStyle w:val="ae"/>
        <w:numPr>
          <w:ilvl w:val="0"/>
          <w:numId w:val="129"/>
        </w:numPr>
        <w:spacing w:before="0" w:after="0" w:line="276" w:lineRule="auto"/>
        <w:ind w:left="0" w:firstLine="709"/>
        <w:contextualSpacing/>
        <w:jc w:val="both"/>
      </w:pPr>
      <w:r w:rsidRPr="009260B2">
        <w:t xml:space="preserve">Современная ортодонтия/ Уильям Р. Проффит,  Генри У. Филдз. </w:t>
      </w:r>
      <w:r w:rsidRPr="009260B2">
        <w:rPr>
          <w:rFonts w:eastAsiaTheme="majorEastAsia"/>
          <w:bCs/>
        </w:rPr>
        <w:t>–</w:t>
      </w:r>
      <w:r w:rsidRPr="009260B2">
        <w:t xml:space="preserve"> Москва: Медпресс-информ, 2019. </w:t>
      </w:r>
      <w:r w:rsidRPr="009260B2">
        <w:rPr>
          <w:rFonts w:eastAsiaTheme="majorEastAsia"/>
          <w:bCs/>
        </w:rPr>
        <w:t>–</w:t>
      </w:r>
      <w:r w:rsidRPr="009260B2">
        <w:t xml:space="preserve"> 712с. </w:t>
      </w:r>
      <w:r w:rsidRPr="009260B2">
        <w:rPr>
          <w:rFonts w:eastAsiaTheme="majorEastAsia"/>
          <w:bCs/>
        </w:rPr>
        <w:t>–</w:t>
      </w:r>
      <w:r w:rsidRPr="009260B2">
        <w:t xml:space="preserve"> </w:t>
      </w:r>
      <w:r w:rsidRPr="009260B2">
        <w:rPr>
          <w:lang w:val="en-US"/>
        </w:rPr>
        <w:t>ISBN</w:t>
      </w:r>
      <w:r w:rsidRPr="009260B2">
        <w:t xml:space="preserve"> 978- 5-00030-640-6. </w:t>
      </w:r>
      <w:r w:rsidRPr="009260B2">
        <w:rPr>
          <w:rFonts w:eastAsiaTheme="majorEastAsia"/>
          <w:bCs/>
        </w:rPr>
        <w:t>–</w:t>
      </w:r>
      <w:r w:rsidRPr="009260B2">
        <w:t xml:space="preserve"> Текст: непосредственный.</w:t>
      </w:r>
    </w:p>
    <w:p w14:paraId="5181D874" w14:textId="77777777" w:rsidR="008B5B85" w:rsidRPr="009260B2" w:rsidRDefault="008B5B85" w:rsidP="00E763E3">
      <w:pPr>
        <w:pStyle w:val="ae"/>
        <w:numPr>
          <w:ilvl w:val="0"/>
          <w:numId w:val="129"/>
        </w:numPr>
        <w:spacing w:before="0" w:after="0" w:line="276" w:lineRule="auto"/>
        <w:ind w:left="0" w:firstLine="709"/>
        <w:contextualSpacing/>
        <w:jc w:val="both"/>
      </w:pPr>
      <w:r w:rsidRPr="009260B2">
        <w:lastRenderedPageBreak/>
        <w:t xml:space="preserve">Ортодонтия. Лечение зубочелюстных аномалий: национальное руководство. </w:t>
      </w:r>
      <w:r>
        <w:br/>
      </w:r>
      <w:r w:rsidRPr="009260B2">
        <w:t xml:space="preserve">В 2 т. / Л.С. Персин. </w:t>
      </w:r>
      <w:r w:rsidRPr="009260B2">
        <w:rPr>
          <w:rFonts w:eastAsiaTheme="majorEastAsia"/>
          <w:bCs/>
        </w:rPr>
        <w:t>–</w:t>
      </w:r>
      <w:r w:rsidRPr="009260B2">
        <w:t xml:space="preserve"> ГЭОТАР-Медиа, 2020. </w:t>
      </w:r>
      <w:r w:rsidRPr="009260B2">
        <w:rPr>
          <w:rFonts w:eastAsiaTheme="majorEastAsia"/>
          <w:bCs/>
        </w:rPr>
        <w:t>–</w:t>
      </w:r>
      <w:r w:rsidRPr="009260B2">
        <w:t xml:space="preserve"> </w:t>
      </w:r>
      <w:r w:rsidRPr="009260B2">
        <w:rPr>
          <w:lang w:val="en-US"/>
        </w:rPr>
        <w:t>ISBN</w:t>
      </w:r>
      <w:r w:rsidRPr="009260B2">
        <w:t xml:space="preserve"> 978-5-9704-5408-4, т.1; </w:t>
      </w:r>
      <w:r w:rsidRPr="009260B2">
        <w:rPr>
          <w:lang w:val="en-US"/>
        </w:rPr>
        <w:t>ISBN</w:t>
      </w:r>
      <w:r w:rsidRPr="009260B2">
        <w:t xml:space="preserve">978-5-97045409-1. </w:t>
      </w:r>
      <w:r w:rsidRPr="009260B2">
        <w:rPr>
          <w:rFonts w:eastAsiaTheme="majorEastAsia"/>
          <w:bCs/>
        </w:rPr>
        <w:t>–</w:t>
      </w:r>
      <w:r w:rsidRPr="009260B2">
        <w:t xml:space="preserve"> Текст: непосредственный.</w:t>
      </w:r>
    </w:p>
    <w:p w14:paraId="7D59CBF4" w14:textId="77777777" w:rsidR="008B5B85" w:rsidRPr="009260B2" w:rsidRDefault="008B5B85" w:rsidP="00E763E3">
      <w:pPr>
        <w:pStyle w:val="ae"/>
        <w:widowControl w:val="0"/>
        <w:numPr>
          <w:ilvl w:val="0"/>
          <w:numId w:val="129"/>
        </w:numPr>
        <w:autoSpaceDE w:val="0"/>
        <w:autoSpaceDN w:val="0"/>
        <w:adjustRightInd w:val="0"/>
        <w:spacing w:before="0" w:after="0" w:line="276" w:lineRule="auto"/>
        <w:ind w:left="0" w:firstLine="709"/>
        <w:contextualSpacing/>
        <w:jc w:val="both"/>
      </w:pPr>
      <w:r w:rsidRPr="009260B2">
        <w:t xml:space="preserve">Образовательный портал для ортодонтов: [сайт]// Корпорация </w:t>
      </w:r>
      <w:r w:rsidRPr="009260B2">
        <w:rPr>
          <w:lang w:val="en-US"/>
        </w:rPr>
        <w:t>Ormco</w:t>
      </w:r>
      <w:r w:rsidRPr="009260B2">
        <w:t>.</w:t>
      </w:r>
      <w:r w:rsidRPr="009260B2">
        <w:rPr>
          <w:shd w:val="clear" w:color="auto" w:fill="FFFFFF"/>
        </w:rPr>
        <w:t xml:space="preserve"> –</w:t>
      </w:r>
      <w:r w:rsidRPr="009260B2">
        <w:t xml:space="preserve"> </w:t>
      </w:r>
      <w:r w:rsidRPr="009260B2">
        <w:rPr>
          <w:lang w:val="en-US"/>
        </w:rPr>
        <w:t>URL</w:t>
      </w:r>
      <w:r w:rsidRPr="009260B2">
        <w:t xml:space="preserve">: </w:t>
      </w:r>
      <w:r w:rsidRPr="009260B2">
        <w:rPr>
          <w:lang w:val="en-US"/>
        </w:rPr>
        <w:t>http</w:t>
      </w:r>
      <w:r w:rsidRPr="009260B2">
        <w:t>//</w:t>
      </w:r>
      <w:r w:rsidRPr="009260B2">
        <w:rPr>
          <w:lang w:val="en-US"/>
        </w:rPr>
        <w:t>orthodontia</w:t>
      </w:r>
      <w:r w:rsidRPr="009260B2">
        <w:t>.</w:t>
      </w:r>
      <w:r w:rsidRPr="009260B2">
        <w:rPr>
          <w:lang w:val="en-US"/>
        </w:rPr>
        <w:t>ru</w:t>
      </w:r>
      <w:r w:rsidRPr="009260B2">
        <w:t>.</w:t>
      </w:r>
      <w:r w:rsidRPr="009260B2">
        <w:rPr>
          <w:shd w:val="clear" w:color="auto" w:fill="FFFFFF"/>
        </w:rPr>
        <w:t xml:space="preserve"> (дата обращения: 17.10.2021). – Текст: электронный.</w:t>
      </w:r>
    </w:p>
    <w:p w14:paraId="78F24C78" w14:textId="77777777" w:rsidR="008B5B85" w:rsidRPr="009260B2" w:rsidRDefault="008B5B85" w:rsidP="00E763E3">
      <w:pPr>
        <w:pStyle w:val="ae"/>
        <w:widowControl w:val="0"/>
        <w:numPr>
          <w:ilvl w:val="0"/>
          <w:numId w:val="129"/>
        </w:numPr>
        <w:autoSpaceDE w:val="0"/>
        <w:autoSpaceDN w:val="0"/>
        <w:adjustRightInd w:val="0"/>
        <w:spacing w:before="0" w:after="0" w:line="276" w:lineRule="auto"/>
        <w:ind w:left="0" w:firstLine="709"/>
        <w:contextualSpacing/>
        <w:jc w:val="both"/>
      </w:pPr>
      <w:r w:rsidRPr="009260B2">
        <w:t>Профессиональный стоматологический портал: [сайт].</w:t>
      </w:r>
      <w:r w:rsidRPr="009260B2">
        <w:rPr>
          <w:shd w:val="clear" w:color="auto" w:fill="FFFFFF"/>
        </w:rPr>
        <w:t xml:space="preserve"> – </w:t>
      </w:r>
      <w:r w:rsidRPr="009260B2">
        <w:rPr>
          <w:lang w:val="en-US"/>
        </w:rPr>
        <w:t>URL</w:t>
      </w:r>
      <w:r w:rsidRPr="009260B2">
        <w:t>: https://stomatologclub.ru</w:t>
      </w:r>
      <w:r w:rsidRPr="009260B2">
        <w:rPr>
          <w:shd w:val="clear" w:color="auto" w:fill="FFFFFF"/>
        </w:rPr>
        <w:t>(дата обращения: 26.10.2021). – Текст: электронный.</w:t>
      </w:r>
    </w:p>
    <w:p w14:paraId="026C891D" w14:textId="77777777" w:rsidR="008B5B85" w:rsidRPr="003C3491" w:rsidRDefault="008B5B85" w:rsidP="00E763E3">
      <w:pPr>
        <w:pStyle w:val="ae"/>
        <w:widowControl w:val="0"/>
        <w:numPr>
          <w:ilvl w:val="0"/>
          <w:numId w:val="129"/>
        </w:numPr>
        <w:autoSpaceDE w:val="0"/>
        <w:autoSpaceDN w:val="0"/>
        <w:adjustRightInd w:val="0"/>
        <w:spacing w:before="0" w:after="0" w:line="276" w:lineRule="auto"/>
        <w:ind w:left="0" w:firstLine="709"/>
        <w:contextualSpacing/>
        <w:jc w:val="both"/>
      </w:pPr>
      <w:r w:rsidRPr="009260B2">
        <w:t>Школа ортодонтии: [сайт].</w:t>
      </w:r>
      <w:r w:rsidRPr="009260B2">
        <w:rPr>
          <w:shd w:val="clear" w:color="auto" w:fill="FFFFFF"/>
        </w:rPr>
        <w:t xml:space="preserve"> –</w:t>
      </w:r>
      <w:r w:rsidRPr="009260B2">
        <w:t xml:space="preserve"> </w:t>
      </w:r>
      <w:r w:rsidRPr="009260B2">
        <w:rPr>
          <w:lang w:val="en-US"/>
        </w:rPr>
        <w:t>URL</w:t>
      </w:r>
      <w:r w:rsidRPr="009260B2">
        <w:t xml:space="preserve">: </w:t>
      </w:r>
      <w:r w:rsidRPr="009260B2">
        <w:rPr>
          <w:lang w:val="en-US"/>
        </w:rPr>
        <w:t>https</w:t>
      </w:r>
      <w:r w:rsidRPr="009260B2">
        <w:t xml:space="preserve">:// </w:t>
      </w:r>
      <w:hyperlink r:id="rId28" w:history="1">
        <w:r w:rsidRPr="009260B2">
          <w:rPr>
            <w:lang w:val="en-US"/>
          </w:rPr>
          <w:t>https</w:t>
        </w:r>
        <w:r w:rsidRPr="009260B2">
          <w:t>://</w:t>
        </w:r>
        <w:r w:rsidRPr="009260B2">
          <w:rPr>
            <w:lang w:val="en-US"/>
          </w:rPr>
          <w:t>orthodontexpert</w:t>
        </w:r>
        <w:r w:rsidRPr="009260B2">
          <w:t>.</w:t>
        </w:r>
        <w:r w:rsidRPr="009260B2">
          <w:rPr>
            <w:lang w:val="en-US"/>
          </w:rPr>
          <w:t>ru</w:t>
        </w:r>
        <w:r w:rsidRPr="009260B2">
          <w:t>/</w:t>
        </w:r>
      </w:hyperlink>
      <w:r w:rsidRPr="009260B2">
        <w:t xml:space="preserve"> </w:t>
      </w:r>
      <w:r w:rsidRPr="009260B2">
        <w:rPr>
          <w:shd w:val="clear" w:color="auto" w:fill="FFFFFF"/>
        </w:rPr>
        <w:t>(дата обращения: 17.10.2021). – Текст: электронный.</w:t>
      </w:r>
    </w:p>
    <w:p w14:paraId="18D4D835" w14:textId="77777777" w:rsidR="008B5B85" w:rsidRPr="009260B2" w:rsidRDefault="008B5B85" w:rsidP="00E763E3">
      <w:pPr>
        <w:pStyle w:val="ae"/>
        <w:numPr>
          <w:ilvl w:val="0"/>
          <w:numId w:val="129"/>
        </w:numPr>
        <w:spacing w:before="0" w:after="200" w:line="276" w:lineRule="auto"/>
        <w:ind w:left="0" w:firstLine="709"/>
        <w:contextualSpacing/>
        <w:jc w:val="both"/>
      </w:pPr>
      <w:r w:rsidRPr="009260B2">
        <w:t xml:space="preserve">Арутюнов, С. Д. Зубопротезная техника: учебник / под ред. М. М. Расулова, </w:t>
      </w:r>
      <w:r>
        <w:br/>
      </w:r>
      <w:r w:rsidRPr="009260B2">
        <w:t xml:space="preserve">Т. И. Ибрагимова, И. Ю. Лебеденко. – 2-е изд., испр. и доп. – Москва: ГЭОТАР-Медиа, 2016. – 384 с. – ISBN 978-5-9704-3830-5. – Текст: непосредственный. </w:t>
      </w:r>
    </w:p>
    <w:p w14:paraId="1D28650E" w14:textId="77777777" w:rsidR="008976EF" w:rsidRDefault="008976EF" w:rsidP="008B5B85">
      <w:pPr>
        <w:pStyle w:val="ae"/>
        <w:widowControl w:val="0"/>
        <w:autoSpaceDE w:val="0"/>
        <w:autoSpaceDN w:val="0"/>
        <w:adjustRightInd w:val="0"/>
        <w:spacing w:before="0" w:after="0" w:line="276" w:lineRule="auto"/>
        <w:ind w:left="709"/>
        <w:contextualSpacing/>
        <w:jc w:val="both"/>
        <w:sectPr w:rsidR="008976EF">
          <w:headerReference w:type="default" r:id="rId29"/>
          <w:footerReference w:type="even" r:id="rId30"/>
          <w:footerReference w:type="default" r:id="rId31"/>
          <w:pgSz w:w="11906" w:h="16838"/>
          <w:pgMar w:top="1134" w:right="850" w:bottom="1134" w:left="1701" w:header="708" w:footer="708" w:gutter="0"/>
          <w:cols w:space="708"/>
          <w:docGrid w:linePitch="360"/>
        </w:sectPr>
      </w:pPr>
    </w:p>
    <w:p w14:paraId="3F29346C" w14:textId="77777777" w:rsidR="008B5B85" w:rsidRPr="009260B2" w:rsidRDefault="008B5B85" w:rsidP="008B5B85">
      <w:pPr>
        <w:pStyle w:val="1"/>
        <w:spacing w:line="276" w:lineRule="auto"/>
        <w:jc w:val="center"/>
        <w:rPr>
          <w:rFonts w:ascii="Times New Roman" w:hAnsi="Times New Roman"/>
          <w:sz w:val="24"/>
          <w:szCs w:val="24"/>
        </w:rPr>
      </w:pPr>
      <w:bookmarkStart w:id="64" w:name="_Toc132702962"/>
      <w:r w:rsidRPr="009260B2">
        <w:rPr>
          <w:rFonts w:ascii="Times New Roman" w:hAnsi="Times New Roman"/>
          <w:sz w:val="24"/>
          <w:szCs w:val="24"/>
        </w:rPr>
        <w:lastRenderedPageBreak/>
        <w:t xml:space="preserve">4. КОНТРОЛЬ И ОЦЕНКА РЕЗУЛЬТАТОВ ОСВОЕНИЯ </w:t>
      </w:r>
      <w:r w:rsidRPr="009260B2">
        <w:rPr>
          <w:rFonts w:ascii="Times New Roman" w:hAnsi="Times New Roman"/>
          <w:sz w:val="24"/>
          <w:szCs w:val="24"/>
        </w:rPr>
        <w:br/>
        <w:t>ПРОФЕССИОНАЛЬНОГО МОДУЛЯ</w:t>
      </w:r>
      <w:bookmarkEnd w:id="64"/>
    </w:p>
    <w:tbl>
      <w:tblPr>
        <w:tblpPr w:leftFromText="180" w:rightFromText="180" w:vertAnchor="text" w:tblpX="103"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402"/>
        <w:gridCol w:w="2693"/>
      </w:tblGrid>
      <w:tr w:rsidR="008B5B85" w:rsidRPr="00FB31FB" w14:paraId="60005B52" w14:textId="77777777" w:rsidTr="002E1EC6">
        <w:trPr>
          <w:trHeight w:val="1098"/>
        </w:trPr>
        <w:tc>
          <w:tcPr>
            <w:tcW w:w="3114" w:type="dxa"/>
            <w:vAlign w:val="center"/>
          </w:tcPr>
          <w:p w14:paraId="2ACCE701" w14:textId="77777777" w:rsidR="008B5B85" w:rsidRDefault="008B5B85" w:rsidP="00164BBC">
            <w:pPr>
              <w:suppressAutoHyphens/>
              <w:spacing w:after="0"/>
              <w:jc w:val="center"/>
              <w:rPr>
                <w:rFonts w:ascii="Times New Roman" w:hAnsi="Times New Roman"/>
                <w:b/>
                <w:bCs/>
                <w:sz w:val="24"/>
                <w:szCs w:val="24"/>
              </w:rPr>
            </w:pPr>
            <w:r w:rsidRPr="00FB31FB">
              <w:rPr>
                <w:rFonts w:ascii="Times New Roman" w:hAnsi="Times New Roman"/>
                <w:b/>
                <w:bCs/>
                <w:sz w:val="24"/>
                <w:szCs w:val="24"/>
              </w:rPr>
              <w:t xml:space="preserve">Код </w:t>
            </w:r>
            <w:r>
              <w:rPr>
                <w:rFonts w:ascii="Times New Roman" w:hAnsi="Times New Roman"/>
                <w:b/>
                <w:bCs/>
                <w:sz w:val="24"/>
                <w:szCs w:val="24"/>
              </w:rPr>
              <w:t xml:space="preserve">ПК </w:t>
            </w:r>
            <w:r w:rsidRPr="00FB31FB">
              <w:rPr>
                <w:rFonts w:ascii="Times New Roman" w:hAnsi="Times New Roman"/>
                <w:b/>
                <w:bCs/>
                <w:sz w:val="24"/>
                <w:szCs w:val="24"/>
              </w:rPr>
              <w:t xml:space="preserve">и </w:t>
            </w:r>
            <w:r>
              <w:rPr>
                <w:rFonts w:ascii="Times New Roman" w:hAnsi="Times New Roman"/>
                <w:b/>
                <w:bCs/>
                <w:sz w:val="24"/>
                <w:szCs w:val="24"/>
              </w:rPr>
              <w:t>ОК</w:t>
            </w:r>
            <w:r w:rsidRPr="00FB31FB">
              <w:rPr>
                <w:rFonts w:ascii="Times New Roman" w:hAnsi="Times New Roman"/>
                <w:b/>
                <w:bCs/>
                <w:sz w:val="24"/>
                <w:szCs w:val="24"/>
              </w:rPr>
              <w:t xml:space="preserve">, формируемых </w:t>
            </w:r>
          </w:p>
          <w:p w14:paraId="11C6EE0D" w14:textId="77777777" w:rsidR="008B5B85" w:rsidRPr="00FB31FB" w:rsidRDefault="008B5B85" w:rsidP="00164BBC">
            <w:pPr>
              <w:suppressAutoHyphens/>
              <w:spacing w:after="0"/>
              <w:jc w:val="center"/>
              <w:rPr>
                <w:rFonts w:ascii="Times New Roman" w:hAnsi="Times New Roman"/>
                <w:b/>
                <w:bCs/>
                <w:sz w:val="24"/>
                <w:szCs w:val="24"/>
              </w:rPr>
            </w:pPr>
            <w:r w:rsidRPr="00FB31FB">
              <w:rPr>
                <w:rFonts w:ascii="Times New Roman" w:hAnsi="Times New Roman"/>
                <w:b/>
                <w:bCs/>
                <w:sz w:val="24"/>
                <w:szCs w:val="24"/>
              </w:rPr>
              <w:t>в рамках модуля</w:t>
            </w:r>
          </w:p>
        </w:tc>
        <w:tc>
          <w:tcPr>
            <w:tcW w:w="3402" w:type="dxa"/>
            <w:vAlign w:val="center"/>
          </w:tcPr>
          <w:p w14:paraId="17A736A7" w14:textId="77777777" w:rsidR="008B5B85" w:rsidRPr="00FB31FB" w:rsidRDefault="008B5B85" w:rsidP="00164BBC">
            <w:pPr>
              <w:suppressAutoHyphens/>
              <w:spacing w:after="0"/>
              <w:jc w:val="center"/>
              <w:rPr>
                <w:rFonts w:ascii="Times New Roman" w:hAnsi="Times New Roman"/>
                <w:b/>
                <w:bCs/>
                <w:sz w:val="24"/>
                <w:szCs w:val="24"/>
              </w:rPr>
            </w:pPr>
            <w:r w:rsidRPr="00FB31FB">
              <w:rPr>
                <w:rFonts w:ascii="Times New Roman" w:hAnsi="Times New Roman"/>
                <w:b/>
                <w:bCs/>
                <w:sz w:val="24"/>
                <w:szCs w:val="24"/>
              </w:rPr>
              <w:t>Критерии оценки</w:t>
            </w:r>
          </w:p>
        </w:tc>
        <w:tc>
          <w:tcPr>
            <w:tcW w:w="2693" w:type="dxa"/>
            <w:vAlign w:val="center"/>
          </w:tcPr>
          <w:p w14:paraId="04E8548D" w14:textId="77777777" w:rsidR="008B5B85" w:rsidRPr="00FB31FB" w:rsidRDefault="008B5B85" w:rsidP="00164BBC">
            <w:pPr>
              <w:suppressAutoHyphens/>
              <w:spacing w:after="0"/>
              <w:jc w:val="center"/>
              <w:rPr>
                <w:rFonts w:ascii="Times New Roman" w:hAnsi="Times New Roman"/>
                <w:b/>
                <w:bCs/>
                <w:sz w:val="24"/>
                <w:szCs w:val="24"/>
              </w:rPr>
            </w:pPr>
            <w:r w:rsidRPr="00FB31FB">
              <w:rPr>
                <w:rFonts w:ascii="Times New Roman" w:hAnsi="Times New Roman"/>
                <w:b/>
                <w:bCs/>
                <w:sz w:val="24"/>
                <w:szCs w:val="24"/>
              </w:rPr>
              <w:t>Методы оценки</w:t>
            </w:r>
          </w:p>
        </w:tc>
      </w:tr>
      <w:tr w:rsidR="008B5B85" w:rsidRPr="009260B2" w14:paraId="442A2FC0" w14:textId="77777777" w:rsidTr="002E1EC6">
        <w:trPr>
          <w:trHeight w:val="698"/>
        </w:trPr>
        <w:tc>
          <w:tcPr>
            <w:tcW w:w="3114" w:type="dxa"/>
          </w:tcPr>
          <w:p w14:paraId="08BC382D" w14:textId="34E47BBB" w:rsidR="008B5B85" w:rsidRPr="009260B2" w:rsidRDefault="008B5B85" w:rsidP="002E1EC6">
            <w:pPr>
              <w:pStyle w:val="2"/>
              <w:spacing w:before="0" w:after="0"/>
              <w:rPr>
                <w:rStyle w:val="af0"/>
                <w:rFonts w:ascii="Times New Roman" w:hAnsi="Times New Roman"/>
                <w:b w:val="0"/>
                <w:i/>
                <w:sz w:val="24"/>
                <w:szCs w:val="24"/>
              </w:rPr>
            </w:pPr>
            <w:bookmarkStart w:id="65" w:name="_Toc132702963"/>
            <w:r w:rsidRPr="009260B2">
              <w:rPr>
                <w:rStyle w:val="af0"/>
                <w:rFonts w:ascii="Times New Roman" w:hAnsi="Times New Roman"/>
                <w:b w:val="0"/>
                <w:sz w:val="24"/>
                <w:szCs w:val="24"/>
              </w:rPr>
              <w:t>ПК 3.1.</w:t>
            </w:r>
            <w:r w:rsidRPr="009260B2">
              <w:rPr>
                <w:rFonts w:ascii="Times New Roman" w:hAnsi="Times New Roman"/>
                <w:sz w:val="24"/>
                <w:szCs w:val="24"/>
              </w:rPr>
              <w:t xml:space="preserve"> </w:t>
            </w:r>
            <w:r w:rsidRPr="009260B2">
              <w:rPr>
                <w:rFonts w:ascii="Times New Roman" w:hAnsi="Times New Roman"/>
                <w:b w:val="0"/>
                <w:i w:val="0"/>
                <w:sz w:val="24"/>
                <w:szCs w:val="24"/>
              </w:rPr>
              <w:t>Изготавливать основные съемные и несъемные ортодонтические аппараты с учетом индивидуальных особенностей пациента</w:t>
            </w:r>
            <w:bookmarkEnd w:id="65"/>
          </w:p>
        </w:tc>
        <w:tc>
          <w:tcPr>
            <w:tcW w:w="3402" w:type="dxa"/>
          </w:tcPr>
          <w:p w14:paraId="37C3D297"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Изготовление съёмных и несъемных ортодонтических аппаратов для лечения зубочелюстных аномалий в соответствии с технологией, использование современных зуботехнических материалов.</w:t>
            </w:r>
          </w:p>
        </w:tc>
        <w:tc>
          <w:tcPr>
            <w:tcW w:w="2693" w:type="dxa"/>
          </w:tcPr>
          <w:p w14:paraId="6E72C631" w14:textId="77777777" w:rsidR="008B5B85" w:rsidRPr="009260B2" w:rsidRDefault="008B5B85" w:rsidP="00164BBC">
            <w:pPr>
              <w:spacing w:after="0"/>
              <w:ind w:right="-1"/>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8B5B85" w:rsidRPr="009260B2" w14:paraId="77A0A053" w14:textId="77777777" w:rsidTr="002E1EC6">
        <w:tc>
          <w:tcPr>
            <w:tcW w:w="3114" w:type="dxa"/>
          </w:tcPr>
          <w:p w14:paraId="2176AC99" w14:textId="3C6B742C" w:rsidR="008B5B85" w:rsidRPr="009260B2" w:rsidRDefault="008B5B85" w:rsidP="002E1EC6">
            <w:pPr>
              <w:pStyle w:val="2"/>
              <w:spacing w:before="0" w:after="0"/>
              <w:rPr>
                <w:rStyle w:val="af0"/>
                <w:rFonts w:ascii="Times New Roman" w:hAnsi="Times New Roman"/>
                <w:b w:val="0"/>
                <w:i/>
                <w:sz w:val="24"/>
                <w:szCs w:val="24"/>
              </w:rPr>
            </w:pPr>
            <w:bookmarkStart w:id="66" w:name="_Toc132702964"/>
            <w:r w:rsidRPr="009260B2">
              <w:rPr>
                <w:rStyle w:val="af0"/>
                <w:rFonts w:ascii="Times New Roman" w:hAnsi="Times New Roman"/>
                <w:b w:val="0"/>
                <w:sz w:val="24"/>
                <w:szCs w:val="24"/>
              </w:rPr>
              <w:t>ПК 3.2.</w:t>
            </w:r>
            <w:r w:rsidRPr="009260B2">
              <w:rPr>
                <w:rFonts w:ascii="Times New Roman" w:hAnsi="Times New Roman"/>
                <w:b w:val="0"/>
                <w:i w:val="0"/>
                <w:sz w:val="24"/>
                <w:szCs w:val="24"/>
              </w:rPr>
              <w:t xml:space="preserve"> Изготавливать фиксирующие и репонирующие аппараты</w:t>
            </w:r>
            <w:bookmarkEnd w:id="66"/>
          </w:p>
        </w:tc>
        <w:tc>
          <w:tcPr>
            <w:tcW w:w="3402" w:type="dxa"/>
          </w:tcPr>
          <w:p w14:paraId="60C826DF" w14:textId="77777777" w:rsidR="008B5B85" w:rsidRPr="009260B2" w:rsidRDefault="008B5B85" w:rsidP="002E1EC6">
            <w:pPr>
              <w:pStyle w:val="Default"/>
              <w:rPr>
                <w:rStyle w:val="af0"/>
                <w:b/>
                <w:color w:val="auto"/>
              </w:rPr>
            </w:pPr>
            <w:r w:rsidRPr="009260B2">
              <w:t>Изготовление фиксирующих и репонирующих аппаратов, применяемых при лечении переломов челюстей</w:t>
            </w:r>
            <w:r w:rsidRPr="009260B2">
              <w:rPr>
                <w:color w:val="auto"/>
              </w:rPr>
              <w:t xml:space="preserve"> в соответствии с технологией, </w:t>
            </w:r>
            <w:r w:rsidRPr="009260B2">
              <w:t>использование</w:t>
            </w:r>
            <w:r w:rsidRPr="009260B2">
              <w:rPr>
                <w:color w:val="auto"/>
              </w:rPr>
              <w:t xml:space="preserve"> </w:t>
            </w:r>
            <w:r w:rsidRPr="009260B2">
              <w:t xml:space="preserve">современных зуботехнических материалов. </w:t>
            </w:r>
          </w:p>
        </w:tc>
        <w:tc>
          <w:tcPr>
            <w:tcW w:w="2693" w:type="dxa"/>
          </w:tcPr>
          <w:p w14:paraId="7988292D" w14:textId="77777777" w:rsidR="008B5B85" w:rsidRPr="009260B2" w:rsidRDefault="008B5B85" w:rsidP="00164BBC">
            <w:pPr>
              <w:spacing w:after="0"/>
              <w:ind w:right="-1"/>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8B5B85" w:rsidRPr="009260B2" w14:paraId="2DA9CCD6" w14:textId="77777777" w:rsidTr="002E1EC6">
        <w:tc>
          <w:tcPr>
            <w:tcW w:w="3114" w:type="dxa"/>
          </w:tcPr>
          <w:p w14:paraId="68338F74" w14:textId="0154A184" w:rsidR="008B5B85" w:rsidRPr="009260B2" w:rsidRDefault="008B5B85" w:rsidP="002E1EC6">
            <w:pPr>
              <w:pStyle w:val="2"/>
              <w:spacing w:before="0" w:after="0"/>
              <w:rPr>
                <w:rStyle w:val="af0"/>
                <w:rFonts w:ascii="Times New Roman" w:hAnsi="Times New Roman"/>
                <w:b w:val="0"/>
                <w:i/>
                <w:sz w:val="24"/>
                <w:szCs w:val="24"/>
              </w:rPr>
            </w:pPr>
            <w:bookmarkStart w:id="67" w:name="_Toc132702965"/>
            <w:r w:rsidRPr="009260B2">
              <w:rPr>
                <w:rStyle w:val="af0"/>
                <w:rFonts w:ascii="Times New Roman" w:hAnsi="Times New Roman"/>
                <w:b w:val="0"/>
                <w:sz w:val="24"/>
                <w:szCs w:val="24"/>
              </w:rPr>
              <w:t>ПК 3.3.</w:t>
            </w:r>
            <w:r w:rsidRPr="009260B2">
              <w:rPr>
                <w:rFonts w:ascii="Times New Roman" w:hAnsi="Times New Roman"/>
                <w:b w:val="0"/>
                <w:i w:val="0"/>
                <w:sz w:val="24"/>
                <w:szCs w:val="24"/>
              </w:rPr>
              <w:t xml:space="preserve"> Изготавливать замещающие протезы</w:t>
            </w:r>
            <w:bookmarkEnd w:id="67"/>
          </w:p>
        </w:tc>
        <w:tc>
          <w:tcPr>
            <w:tcW w:w="3402" w:type="dxa"/>
          </w:tcPr>
          <w:p w14:paraId="1D13465C" w14:textId="77777777" w:rsidR="008B5B85" w:rsidRPr="009260B2" w:rsidRDefault="008B5B85" w:rsidP="002E1EC6">
            <w:pPr>
              <w:spacing w:after="0" w:line="240" w:lineRule="auto"/>
              <w:rPr>
                <w:rFonts w:ascii="Times New Roman" w:hAnsi="Times New Roman"/>
                <w:sz w:val="24"/>
                <w:szCs w:val="24"/>
              </w:rPr>
            </w:pPr>
            <w:r w:rsidRPr="009260B2">
              <w:rPr>
                <w:rFonts w:ascii="Times New Roman" w:hAnsi="Times New Roman"/>
                <w:sz w:val="24"/>
                <w:szCs w:val="24"/>
              </w:rPr>
              <w:t>Изготовление замещающих протезов в соответствии с технологией, использование современных зуботехнических материалов.</w:t>
            </w:r>
          </w:p>
        </w:tc>
        <w:tc>
          <w:tcPr>
            <w:tcW w:w="2693" w:type="dxa"/>
          </w:tcPr>
          <w:p w14:paraId="077EFC82" w14:textId="77777777" w:rsidR="008B5B85" w:rsidRPr="009260B2" w:rsidRDefault="008B5B85" w:rsidP="00164BBC">
            <w:pPr>
              <w:spacing w:after="0"/>
              <w:ind w:right="-1"/>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8B5B85" w:rsidRPr="009260B2" w14:paraId="068FBEF4" w14:textId="77777777" w:rsidTr="002E1EC6">
        <w:tc>
          <w:tcPr>
            <w:tcW w:w="3114" w:type="dxa"/>
          </w:tcPr>
          <w:p w14:paraId="6623FDC3" w14:textId="231923D6" w:rsidR="008B5B85" w:rsidRPr="009260B2" w:rsidRDefault="008B5B85" w:rsidP="002E1EC6">
            <w:pPr>
              <w:pStyle w:val="2"/>
              <w:spacing w:before="0" w:after="0"/>
              <w:rPr>
                <w:rStyle w:val="af0"/>
                <w:rFonts w:ascii="Times New Roman" w:hAnsi="Times New Roman"/>
                <w:b w:val="0"/>
                <w:i/>
                <w:sz w:val="24"/>
                <w:szCs w:val="24"/>
              </w:rPr>
            </w:pPr>
            <w:bookmarkStart w:id="68" w:name="_Toc132702966"/>
            <w:r w:rsidRPr="009260B2">
              <w:rPr>
                <w:rStyle w:val="af0"/>
                <w:rFonts w:ascii="Times New Roman" w:hAnsi="Times New Roman"/>
                <w:b w:val="0"/>
                <w:sz w:val="24"/>
                <w:szCs w:val="24"/>
              </w:rPr>
              <w:t>ПК 3.4.</w:t>
            </w:r>
            <w:r w:rsidRPr="009260B2">
              <w:rPr>
                <w:rFonts w:ascii="Times New Roman" w:hAnsi="Times New Roman"/>
                <w:b w:val="0"/>
                <w:i w:val="0"/>
                <w:sz w:val="24"/>
                <w:szCs w:val="24"/>
              </w:rPr>
              <w:t xml:space="preserve"> Изготавливать обтураторы при расщелинах твёрдого и мягкого нёба;</w:t>
            </w:r>
            <w:bookmarkEnd w:id="68"/>
          </w:p>
        </w:tc>
        <w:tc>
          <w:tcPr>
            <w:tcW w:w="3402" w:type="dxa"/>
          </w:tcPr>
          <w:p w14:paraId="0DCB21BF" w14:textId="77777777" w:rsidR="008B5B85" w:rsidRPr="009260B2" w:rsidRDefault="008B5B85" w:rsidP="002E1EC6">
            <w:pPr>
              <w:pStyle w:val="Default"/>
            </w:pPr>
            <w:r w:rsidRPr="009260B2">
              <w:t>Изготовление</w:t>
            </w:r>
            <w:r w:rsidRPr="009260B2">
              <w:rPr>
                <w:color w:val="auto"/>
              </w:rPr>
              <w:t xml:space="preserve"> обтураторов при расщелинах твёрдого и мягкого нёба в соответствии с технологией, </w:t>
            </w:r>
            <w:r w:rsidRPr="009260B2">
              <w:t>использование</w:t>
            </w:r>
            <w:r w:rsidRPr="009260B2">
              <w:rPr>
                <w:color w:val="auto"/>
              </w:rPr>
              <w:t xml:space="preserve"> </w:t>
            </w:r>
            <w:r w:rsidRPr="009260B2">
              <w:t>современных зуботехнических материалов.</w:t>
            </w:r>
          </w:p>
        </w:tc>
        <w:tc>
          <w:tcPr>
            <w:tcW w:w="2693" w:type="dxa"/>
          </w:tcPr>
          <w:p w14:paraId="44DA522F" w14:textId="77777777" w:rsidR="008B5B85" w:rsidRPr="009260B2" w:rsidRDefault="008B5B85" w:rsidP="00164BBC">
            <w:pPr>
              <w:spacing w:after="0"/>
              <w:ind w:right="-1"/>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8B5B85" w:rsidRPr="009260B2" w14:paraId="17B64AB4" w14:textId="77777777" w:rsidTr="002E1EC6">
        <w:tc>
          <w:tcPr>
            <w:tcW w:w="3114" w:type="dxa"/>
          </w:tcPr>
          <w:p w14:paraId="539D3D01" w14:textId="3A0A8862" w:rsidR="008B5B85" w:rsidRPr="009260B2" w:rsidRDefault="008B5B85" w:rsidP="002E1EC6">
            <w:pPr>
              <w:pStyle w:val="2"/>
              <w:spacing w:before="0" w:after="0"/>
              <w:rPr>
                <w:rStyle w:val="af0"/>
                <w:rFonts w:ascii="Times New Roman" w:hAnsi="Times New Roman"/>
                <w:b w:val="0"/>
                <w:i/>
                <w:sz w:val="24"/>
                <w:szCs w:val="24"/>
              </w:rPr>
            </w:pPr>
            <w:bookmarkStart w:id="69" w:name="_Toc132702967"/>
            <w:r w:rsidRPr="009260B2">
              <w:rPr>
                <w:rStyle w:val="af0"/>
                <w:rFonts w:ascii="Times New Roman" w:hAnsi="Times New Roman"/>
                <w:b w:val="0"/>
                <w:sz w:val="24"/>
                <w:szCs w:val="24"/>
              </w:rPr>
              <w:t>ПК 3.5.</w:t>
            </w:r>
            <w:r w:rsidRPr="009260B2">
              <w:rPr>
                <w:rFonts w:ascii="Times New Roman" w:hAnsi="Times New Roman"/>
                <w:b w:val="0"/>
                <w:i w:val="0"/>
                <w:sz w:val="24"/>
                <w:szCs w:val="24"/>
              </w:rPr>
              <w:t xml:space="preserve"> Изготавливать лечебно-профилактические аппараты (шины).</w:t>
            </w:r>
            <w:bookmarkEnd w:id="69"/>
          </w:p>
        </w:tc>
        <w:tc>
          <w:tcPr>
            <w:tcW w:w="3402" w:type="dxa"/>
          </w:tcPr>
          <w:p w14:paraId="523A2934" w14:textId="77777777" w:rsidR="008B5B85" w:rsidRPr="009260B2" w:rsidRDefault="008B5B85" w:rsidP="002E1EC6">
            <w:pPr>
              <w:pStyle w:val="Default"/>
            </w:pPr>
            <w:r w:rsidRPr="009260B2">
              <w:t>Изготовление</w:t>
            </w:r>
            <w:r w:rsidRPr="009260B2">
              <w:rPr>
                <w:color w:val="auto"/>
              </w:rPr>
              <w:t xml:space="preserve"> лечебно-профилактических аппаратов (шин) в соответствии с технологией, </w:t>
            </w:r>
            <w:r w:rsidRPr="009260B2">
              <w:t>использование</w:t>
            </w:r>
            <w:r w:rsidRPr="009260B2">
              <w:rPr>
                <w:color w:val="auto"/>
              </w:rPr>
              <w:t xml:space="preserve"> </w:t>
            </w:r>
            <w:r w:rsidRPr="009260B2">
              <w:t>современных зуботехнических материалов.</w:t>
            </w:r>
          </w:p>
        </w:tc>
        <w:tc>
          <w:tcPr>
            <w:tcW w:w="2693" w:type="dxa"/>
          </w:tcPr>
          <w:p w14:paraId="1C4B8191" w14:textId="77777777" w:rsidR="008B5B85" w:rsidRPr="009260B2" w:rsidRDefault="008B5B85" w:rsidP="00164BBC">
            <w:pPr>
              <w:spacing w:after="0"/>
              <w:ind w:right="-1"/>
              <w:rPr>
                <w:rFonts w:ascii="Times New Roman" w:hAnsi="Times New Roman"/>
                <w:sz w:val="24"/>
                <w:szCs w:val="24"/>
              </w:rPr>
            </w:pPr>
            <w:r w:rsidRPr="009260B2">
              <w:rPr>
                <w:rFonts w:ascii="Times New Roman" w:hAnsi="Times New Roman"/>
                <w:sz w:val="24"/>
                <w:szCs w:val="24"/>
              </w:rPr>
              <w:t xml:space="preserve">Экспертное наблюдение выполнения практических работ </w:t>
            </w:r>
          </w:p>
        </w:tc>
      </w:tr>
      <w:tr w:rsidR="008B5B85" w:rsidRPr="009260B2" w14:paraId="094708EF" w14:textId="77777777" w:rsidTr="002E1EC6">
        <w:tc>
          <w:tcPr>
            <w:tcW w:w="3114" w:type="dxa"/>
          </w:tcPr>
          <w:p w14:paraId="58647D49" w14:textId="77777777" w:rsidR="008B5B85" w:rsidRPr="009260B2" w:rsidRDefault="008B5B85" w:rsidP="002E1EC6">
            <w:pPr>
              <w:pStyle w:val="Default"/>
              <w:ind w:right="33"/>
            </w:pPr>
            <w:r w:rsidRPr="009260B2">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Pr>
          <w:p w14:paraId="22272C2B"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Результативность использования различных информационных источников, включая электронные ресурсы, медиа-ресурсы, Интернет-ресурсы, периодические издания по специальности для решения</w:t>
            </w:r>
          </w:p>
          <w:p w14:paraId="53D62E82"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профессиональных задач.</w:t>
            </w:r>
          </w:p>
        </w:tc>
        <w:tc>
          <w:tcPr>
            <w:tcW w:w="2693" w:type="dxa"/>
            <w:vMerge w:val="restart"/>
          </w:tcPr>
          <w:p w14:paraId="5AC3169A" w14:textId="77777777" w:rsidR="008B5B85" w:rsidRPr="009260B2" w:rsidRDefault="008B5B85" w:rsidP="00164BBC">
            <w:pPr>
              <w:spacing w:after="0"/>
              <w:ind w:right="-1"/>
              <w:jc w:val="both"/>
              <w:rPr>
                <w:rFonts w:ascii="Times New Roman" w:hAnsi="Times New Roman"/>
                <w:i/>
                <w:sz w:val="24"/>
                <w:szCs w:val="24"/>
              </w:rPr>
            </w:pPr>
          </w:p>
        </w:tc>
      </w:tr>
      <w:tr w:rsidR="008B5B85" w:rsidRPr="009260B2" w14:paraId="041FEF57" w14:textId="77777777" w:rsidTr="002E1EC6">
        <w:tc>
          <w:tcPr>
            <w:tcW w:w="3114" w:type="dxa"/>
          </w:tcPr>
          <w:p w14:paraId="052E7D63" w14:textId="77777777" w:rsidR="008B5B85" w:rsidRPr="009260B2" w:rsidRDefault="008B5B85" w:rsidP="002E1EC6">
            <w:pPr>
              <w:pStyle w:val="Default"/>
              <w:ind w:right="33"/>
            </w:pPr>
            <w:r w:rsidRPr="009260B2">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t>знания по финансовой грамотности</w:t>
            </w:r>
            <w:r w:rsidRPr="009260B2">
              <w:t xml:space="preserve"> в различных жизненных ситуациях</w:t>
            </w:r>
          </w:p>
        </w:tc>
        <w:tc>
          <w:tcPr>
            <w:tcW w:w="3402" w:type="dxa"/>
          </w:tcPr>
          <w:p w14:paraId="638CFA28" w14:textId="77777777" w:rsidR="008B5B85" w:rsidRPr="009260B2" w:rsidRDefault="008B5B85" w:rsidP="002E1EC6">
            <w:pPr>
              <w:pStyle w:val="Default"/>
              <w:rPr>
                <w:color w:val="auto"/>
              </w:rPr>
            </w:pPr>
            <w:r w:rsidRPr="009260B2">
              <w:rPr>
                <w:color w:val="auto"/>
              </w:rPr>
              <w:t>Осознанность определения и выстраивания траектории профессионального развития и самообразования на основе предпринимательской и финансовой грамотности в профессиональной сфере и различных жизненных ситуациях.</w:t>
            </w:r>
          </w:p>
        </w:tc>
        <w:tc>
          <w:tcPr>
            <w:tcW w:w="2693" w:type="dxa"/>
            <w:vMerge/>
          </w:tcPr>
          <w:p w14:paraId="3265BD67" w14:textId="77777777" w:rsidR="008B5B85" w:rsidRPr="009260B2" w:rsidRDefault="008B5B85" w:rsidP="00164BBC">
            <w:pPr>
              <w:spacing w:after="0"/>
              <w:ind w:right="-1"/>
              <w:jc w:val="both"/>
              <w:rPr>
                <w:rFonts w:ascii="Times New Roman" w:hAnsi="Times New Roman"/>
                <w:i/>
                <w:sz w:val="24"/>
                <w:szCs w:val="24"/>
              </w:rPr>
            </w:pPr>
          </w:p>
        </w:tc>
      </w:tr>
      <w:tr w:rsidR="008B5B85" w:rsidRPr="009260B2" w14:paraId="3BE80ABE" w14:textId="77777777" w:rsidTr="002E1EC6">
        <w:tc>
          <w:tcPr>
            <w:tcW w:w="3114" w:type="dxa"/>
          </w:tcPr>
          <w:p w14:paraId="582D84B1" w14:textId="77777777" w:rsidR="008B5B85" w:rsidRPr="009260B2" w:rsidRDefault="008B5B85" w:rsidP="002E1EC6">
            <w:pPr>
              <w:pStyle w:val="Default"/>
              <w:ind w:right="33"/>
            </w:pPr>
            <w:r w:rsidRPr="009260B2">
              <w:t>ОК 04. Эффективно взаимодействовать и работать в коллективе и команде</w:t>
            </w:r>
          </w:p>
        </w:tc>
        <w:tc>
          <w:tcPr>
            <w:tcW w:w="3402" w:type="dxa"/>
          </w:tcPr>
          <w:p w14:paraId="65485AF5"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Эффективность взаимодействия с обучающимися, преподавателями, руководителями учебной практики в процессе обучения;</w:t>
            </w:r>
          </w:p>
          <w:p w14:paraId="23D64EFC"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способность к сотрудничеству при решении совместных задач в группе;</w:t>
            </w:r>
          </w:p>
          <w:p w14:paraId="6FA0D530"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обоснованность анализа и оценки работы членов команды при групповом взаимодействии.</w:t>
            </w:r>
          </w:p>
        </w:tc>
        <w:tc>
          <w:tcPr>
            <w:tcW w:w="2693" w:type="dxa"/>
            <w:vMerge/>
          </w:tcPr>
          <w:p w14:paraId="081F82C2" w14:textId="77777777" w:rsidR="008B5B85" w:rsidRPr="009260B2" w:rsidRDefault="008B5B85" w:rsidP="00164BBC">
            <w:pPr>
              <w:spacing w:after="0"/>
              <w:ind w:right="-1"/>
              <w:jc w:val="both"/>
              <w:rPr>
                <w:rFonts w:ascii="Times New Roman" w:hAnsi="Times New Roman"/>
                <w:i/>
                <w:sz w:val="24"/>
                <w:szCs w:val="24"/>
              </w:rPr>
            </w:pPr>
          </w:p>
        </w:tc>
      </w:tr>
      <w:tr w:rsidR="002E1EC6" w:rsidRPr="009260B2" w14:paraId="3FB487AA" w14:textId="77777777" w:rsidTr="002E1EC6">
        <w:tc>
          <w:tcPr>
            <w:tcW w:w="3114" w:type="dxa"/>
          </w:tcPr>
          <w:p w14:paraId="2AE17465" w14:textId="63BEB8BD" w:rsidR="002E1EC6" w:rsidRPr="002E1EC6" w:rsidRDefault="002E1EC6" w:rsidP="002E1EC6">
            <w:pPr>
              <w:pStyle w:val="Default"/>
              <w:ind w:right="33"/>
            </w:pPr>
            <w:r w:rsidRPr="009260B2">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Pr>
          <w:p w14:paraId="7EB47754" w14:textId="77777777" w:rsidR="002E1EC6" w:rsidRPr="009260B2" w:rsidRDefault="002E1EC6" w:rsidP="002E1EC6">
            <w:pPr>
              <w:pStyle w:val="Default"/>
              <w:spacing w:line="276" w:lineRule="auto"/>
              <w:rPr>
                <w:color w:val="auto"/>
              </w:rPr>
            </w:pPr>
            <w:r w:rsidRPr="009260B2">
              <w:rPr>
                <w:color w:val="auto"/>
              </w:rPr>
              <w:t>Эффективность применения правил экологической безопасности и принципов бережливого производства при организации и выполнении профессиональной деятельности</w:t>
            </w:r>
          </w:p>
          <w:p w14:paraId="12051074" w14:textId="26C21536" w:rsidR="002E1EC6" w:rsidRPr="002E1EC6" w:rsidRDefault="002E1EC6" w:rsidP="002E1EC6">
            <w:pPr>
              <w:spacing w:after="0" w:line="240" w:lineRule="auto"/>
              <w:rPr>
                <w:rFonts w:ascii="Times New Roman" w:hAnsi="Times New Roman"/>
                <w:sz w:val="24"/>
                <w:szCs w:val="24"/>
              </w:rPr>
            </w:pPr>
          </w:p>
        </w:tc>
        <w:tc>
          <w:tcPr>
            <w:tcW w:w="2693" w:type="dxa"/>
            <w:vMerge/>
          </w:tcPr>
          <w:p w14:paraId="6754EA7C" w14:textId="77777777" w:rsidR="002E1EC6" w:rsidRPr="009260B2" w:rsidRDefault="002E1EC6" w:rsidP="002E1EC6">
            <w:pPr>
              <w:spacing w:after="0"/>
              <w:ind w:right="-1"/>
              <w:jc w:val="both"/>
              <w:rPr>
                <w:rFonts w:ascii="Times New Roman" w:hAnsi="Times New Roman"/>
                <w:i/>
                <w:sz w:val="24"/>
                <w:szCs w:val="24"/>
              </w:rPr>
            </w:pPr>
          </w:p>
        </w:tc>
      </w:tr>
      <w:tr w:rsidR="008B5B85" w:rsidRPr="009260B2" w14:paraId="58C6C647" w14:textId="77777777" w:rsidTr="002E1EC6">
        <w:tc>
          <w:tcPr>
            <w:tcW w:w="3114" w:type="dxa"/>
          </w:tcPr>
          <w:p w14:paraId="07A76CE8" w14:textId="77777777" w:rsidR="008B5B85" w:rsidRPr="009260B2" w:rsidRDefault="008B5B85" w:rsidP="002E1EC6">
            <w:pPr>
              <w:pStyle w:val="Default"/>
              <w:ind w:right="33"/>
            </w:pPr>
            <w:r w:rsidRPr="009260B2">
              <w:t>ОК 09. Пользоваться профессиональной документацией на государственном и иностранном языках.</w:t>
            </w:r>
          </w:p>
        </w:tc>
        <w:tc>
          <w:tcPr>
            <w:tcW w:w="3402" w:type="dxa"/>
          </w:tcPr>
          <w:p w14:paraId="3D09B0C3" w14:textId="77777777" w:rsidR="008B5B85" w:rsidRPr="009260B2" w:rsidRDefault="008B5B85" w:rsidP="002E1EC6">
            <w:pPr>
              <w:suppressAutoHyphens/>
              <w:spacing w:after="0" w:line="240" w:lineRule="auto"/>
              <w:rPr>
                <w:rFonts w:ascii="Times New Roman" w:hAnsi="Times New Roman"/>
                <w:sz w:val="24"/>
                <w:szCs w:val="24"/>
              </w:rPr>
            </w:pPr>
            <w:r w:rsidRPr="009260B2">
              <w:rPr>
                <w:rFonts w:ascii="Times New Roman" w:hAnsi="Times New Roman"/>
                <w:sz w:val="24"/>
                <w:szCs w:val="24"/>
              </w:rPr>
              <w:t>Эффективность использования в профессиональной деятельности</w:t>
            </w:r>
          </w:p>
          <w:p w14:paraId="37CEF052" w14:textId="77777777" w:rsidR="008B5B85" w:rsidRPr="009260B2" w:rsidRDefault="008B5B85" w:rsidP="002E1EC6">
            <w:pPr>
              <w:pStyle w:val="Default"/>
            </w:pPr>
            <w:r w:rsidRPr="009260B2">
              <w:t>необходимой технической документации, в том числе на иностранном  языке.</w:t>
            </w:r>
          </w:p>
        </w:tc>
        <w:tc>
          <w:tcPr>
            <w:tcW w:w="2693" w:type="dxa"/>
            <w:vMerge/>
          </w:tcPr>
          <w:p w14:paraId="18E65E92" w14:textId="77777777" w:rsidR="008B5B85" w:rsidRPr="009260B2" w:rsidRDefault="008B5B85" w:rsidP="00164BBC">
            <w:pPr>
              <w:spacing w:after="0"/>
              <w:ind w:right="-1"/>
              <w:jc w:val="both"/>
              <w:rPr>
                <w:rFonts w:ascii="Times New Roman" w:hAnsi="Times New Roman"/>
                <w:i/>
                <w:sz w:val="24"/>
                <w:szCs w:val="24"/>
              </w:rPr>
            </w:pPr>
          </w:p>
        </w:tc>
      </w:tr>
    </w:tbl>
    <w:p w14:paraId="0BD2EC1C" w14:textId="35B89A9B" w:rsidR="008B5B85" w:rsidRDefault="008B5B85" w:rsidP="00C44888">
      <w:pPr>
        <w:suppressAutoHyphens/>
        <w:spacing w:after="0"/>
        <w:jc w:val="both"/>
        <w:rPr>
          <w:rFonts w:ascii="Times New Roman" w:hAnsi="Times New Roman"/>
          <w:b/>
          <w:sz w:val="24"/>
          <w:szCs w:val="24"/>
        </w:rPr>
      </w:pPr>
    </w:p>
    <w:p w14:paraId="060FFB23" w14:textId="2E22247D" w:rsidR="008B5B85" w:rsidRDefault="008B5B85" w:rsidP="00C44888">
      <w:pPr>
        <w:suppressAutoHyphens/>
        <w:spacing w:after="0"/>
        <w:jc w:val="both"/>
        <w:rPr>
          <w:rFonts w:ascii="Times New Roman" w:hAnsi="Times New Roman"/>
          <w:b/>
          <w:sz w:val="24"/>
          <w:szCs w:val="24"/>
        </w:rPr>
      </w:pPr>
    </w:p>
    <w:p w14:paraId="6EDEA0C8" w14:textId="6DCAFC88" w:rsidR="008B5B85" w:rsidRDefault="008B5B85" w:rsidP="00C44888">
      <w:pPr>
        <w:suppressAutoHyphens/>
        <w:spacing w:after="0"/>
        <w:jc w:val="both"/>
        <w:rPr>
          <w:rFonts w:ascii="Times New Roman" w:hAnsi="Times New Roman"/>
          <w:b/>
          <w:sz w:val="24"/>
          <w:szCs w:val="24"/>
        </w:rPr>
      </w:pPr>
    </w:p>
    <w:sectPr w:rsidR="008B5B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A1143" w14:textId="77777777" w:rsidR="00D2539A" w:rsidRDefault="00D2539A" w:rsidP="00C44888">
      <w:pPr>
        <w:spacing w:after="0" w:line="240" w:lineRule="auto"/>
      </w:pPr>
      <w:r>
        <w:separator/>
      </w:r>
    </w:p>
  </w:endnote>
  <w:endnote w:type="continuationSeparator" w:id="0">
    <w:p w14:paraId="6FCDC332" w14:textId="77777777" w:rsidR="00D2539A" w:rsidRDefault="00D2539A" w:rsidP="00C44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DB62" w14:textId="77777777" w:rsidR="00C44888" w:rsidRDefault="00C4488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99C1FA2" w14:textId="77777777" w:rsidR="00C44888" w:rsidRDefault="00C44888"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5E01A" w14:textId="77777777" w:rsidR="00C44888" w:rsidRDefault="00C44888">
    <w:pPr>
      <w:pStyle w:val="a5"/>
      <w:jc w:val="right"/>
    </w:pPr>
    <w:r>
      <w:fldChar w:fldCharType="begin"/>
    </w:r>
    <w:r>
      <w:instrText>PAGE   \* MERGEFORMAT</w:instrText>
    </w:r>
    <w:r>
      <w:fldChar w:fldCharType="separate"/>
    </w:r>
    <w:r>
      <w:rPr>
        <w:lang w:val="ru-RU"/>
      </w:rPr>
      <w:t>2</w:t>
    </w:r>
    <w:r>
      <w:fldChar w:fldCharType="end"/>
    </w:r>
  </w:p>
  <w:p w14:paraId="07131147" w14:textId="77777777" w:rsidR="00C44888" w:rsidRDefault="00C44888"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A8A3" w14:textId="77777777" w:rsidR="00C44888" w:rsidRDefault="00C4488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66A4A1C" w14:textId="77777777" w:rsidR="00C44888" w:rsidRDefault="00C44888"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744B" w14:textId="77777777" w:rsidR="00C44888" w:rsidRDefault="00C44888">
    <w:pPr>
      <w:pStyle w:val="a5"/>
      <w:jc w:val="right"/>
    </w:pPr>
    <w:r>
      <w:fldChar w:fldCharType="begin"/>
    </w:r>
    <w:r>
      <w:instrText>PAGE   \* MERGEFORMAT</w:instrText>
    </w:r>
    <w:r>
      <w:fldChar w:fldCharType="separate"/>
    </w:r>
    <w:r>
      <w:rPr>
        <w:lang w:val="ru-RU"/>
      </w:rPr>
      <w:t>2</w:t>
    </w:r>
    <w:r>
      <w:fldChar w:fldCharType="end"/>
    </w:r>
  </w:p>
  <w:p w14:paraId="52F652C3" w14:textId="77777777" w:rsidR="00C44888" w:rsidRDefault="00C44888" w:rsidP="00764A68">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66CF" w14:textId="77777777" w:rsidR="00C44888" w:rsidRDefault="00C4488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EBDE33" w14:textId="77777777" w:rsidR="00C44888" w:rsidRDefault="00C44888"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22560" w14:textId="77777777" w:rsidR="00C44888" w:rsidRDefault="00C44888">
    <w:pPr>
      <w:pStyle w:val="a5"/>
      <w:jc w:val="right"/>
    </w:pPr>
    <w:r>
      <w:fldChar w:fldCharType="begin"/>
    </w:r>
    <w:r>
      <w:instrText>PAGE   \* MERGEFORMAT</w:instrText>
    </w:r>
    <w:r>
      <w:fldChar w:fldCharType="separate"/>
    </w:r>
    <w:r>
      <w:rPr>
        <w:lang w:val="ru-RU"/>
      </w:rPr>
      <w:t>2</w:t>
    </w:r>
    <w:r>
      <w:fldChar w:fldCharType="end"/>
    </w:r>
  </w:p>
  <w:p w14:paraId="6730A4A5" w14:textId="77777777" w:rsidR="00C44888" w:rsidRDefault="00C44888" w:rsidP="00764A68">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75AED" w14:textId="77777777" w:rsidR="00D2539A" w:rsidRDefault="00D2539A" w:rsidP="00C44888">
      <w:pPr>
        <w:spacing w:after="0" w:line="240" w:lineRule="auto"/>
      </w:pPr>
      <w:r>
        <w:separator/>
      </w:r>
    </w:p>
  </w:footnote>
  <w:footnote w:type="continuationSeparator" w:id="0">
    <w:p w14:paraId="43E18DC3" w14:textId="77777777" w:rsidR="00D2539A" w:rsidRDefault="00D2539A" w:rsidP="00C44888">
      <w:pPr>
        <w:spacing w:after="0" w:line="240" w:lineRule="auto"/>
      </w:pPr>
      <w:r>
        <w:continuationSeparator/>
      </w:r>
    </w:p>
  </w:footnote>
  <w:footnote w:id="1">
    <w:p w14:paraId="5252C540" w14:textId="77777777" w:rsidR="00152922" w:rsidRPr="000A19C6" w:rsidRDefault="00152922" w:rsidP="000A19C6">
      <w:pPr>
        <w:pStyle w:val="aa"/>
        <w:rPr>
          <w:lang w:val="ru-RU"/>
        </w:rPr>
      </w:pPr>
      <w:r>
        <w:rPr>
          <w:rStyle w:val="ac"/>
        </w:rPr>
        <w:footnoteRef/>
      </w:r>
      <w:r w:rsidRPr="0015292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6293E653" w14:textId="77777777" w:rsidR="00D80D08" w:rsidRPr="000A19C6" w:rsidRDefault="00D80D08" w:rsidP="00972CF0">
      <w:pPr>
        <w:pStyle w:val="aa"/>
        <w:rPr>
          <w:lang w:val="ru-RU"/>
        </w:rPr>
      </w:pPr>
      <w:r>
        <w:rPr>
          <w:rStyle w:val="ac"/>
        </w:rPr>
        <w:footnoteRef/>
      </w:r>
      <w:r w:rsidRPr="00972CF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7189B29" w14:textId="77777777" w:rsidR="008B5B85" w:rsidRPr="000A19C6" w:rsidRDefault="008B5B85" w:rsidP="00452023">
      <w:pPr>
        <w:pStyle w:val="aa"/>
        <w:rPr>
          <w:lang w:val="ru-RU"/>
        </w:rPr>
      </w:pPr>
      <w:r>
        <w:rPr>
          <w:rStyle w:val="ac"/>
          <w:rFonts w:eastAsia="PMingLiU"/>
        </w:rPr>
        <w:footnoteRef/>
      </w:r>
      <w:r w:rsidRPr="004520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32565" w14:textId="77777777" w:rsidR="00C44888" w:rsidRDefault="00C44888">
    <w:pPr>
      <w:pStyle w:val="af3"/>
      <w:jc w:val="center"/>
    </w:pPr>
  </w:p>
  <w:p w14:paraId="7F7E87E7" w14:textId="77777777" w:rsidR="00C44888" w:rsidRDefault="00C44888">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F8E51" w14:textId="77777777" w:rsidR="00C44888" w:rsidRDefault="00C44888">
    <w:pPr>
      <w:pStyle w:val="af3"/>
      <w:jc w:val="center"/>
    </w:pPr>
  </w:p>
  <w:p w14:paraId="4943A65F" w14:textId="77777777" w:rsidR="00C44888" w:rsidRDefault="00C44888">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E498" w14:textId="77777777" w:rsidR="00C44888" w:rsidRDefault="00C44888">
    <w:pPr>
      <w:pStyle w:val="af3"/>
      <w:jc w:val="center"/>
    </w:pPr>
  </w:p>
  <w:p w14:paraId="207A931B" w14:textId="77777777" w:rsidR="00C44888" w:rsidRDefault="00C4488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1CB"/>
    <w:multiLevelType w:val="hybridMultilevel"/>
    <w:tmpl w:val="9B3CFBBE"/>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1775C1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1973F42"/>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1A010A4"/>
    <w:multiLevelType w:val="hybridMultilevel"/>
    <w:tmpl w:val="2D0ECE8C"/>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093641"/>
    <w:multiLevelType w:val="hybridMultilevel"/>
    <w:tmpl w:val="BC02164A"/>
    <w:lvl w:ilvl="0" w:tplc="63203D0C">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2936721"/>
    <w:multiLevelType w:val="multilevel"/>
    <w:tmpl w:val="9A6A7C3A"/>
    <w:lvl w:ilvl="0">
      <w:start w:val="1"/>
      <w:numFmt w:val="decimal"/>
      <w:lvlText w:val="%1."/>
      <w:lvlJc w:val="left"/>
      <w:pPr>
        <w:ind w:left="1069" w:hanging="360"/>
      </w:pPr>
      <w:rPr>
        <w:rFonts w:ascii="Times New Roman" w:hAnsi="Times New Roman" w:hint="default"/>
        <w:b w:val="0"/>
        <w:color w:val="auto"/>
        <w:sz w:val="24"/>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043E79D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04931A0C"/>
    <w:multiLevelType w:val="hybridMultilevel"/>
    <w:tmpl w:val="BCAA3EC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061033FC"/>
    <w:multiLevelType w:val="hybridMultilevel"/>
    <w:tmpl w:val="F5EA9968"/>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75C7420"/>
    <w:multiLevelType w:val="hybridMultilevel"/>
    <w:tmpl w:val="5B2294C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8380820"/>
    <w:multiLevelType w:val="hybridMultilevel"/>
    <w:tmpl w:val="9B082A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85F482C"/>
    <w:multiLevelType w:val="hybridMultilevel"/>
    <w:tmpl w:val="572810AC"/>
    <w:lvl w:ilvl="0" w:tplc="BAA8405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A0F1B43"/>
    <w:multiLevelType w:val="hybridMultilevel"/>
    <w:tmpl w:val="FD262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A1F758E"/>
    <w:multiLevelType w:val="hybridMultilevel"/>
    <w:tmpl w:val="2850FE9C"/>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A8A0FEA"/>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15:restartNumberingAfterBreak="0">
    <w:nsid w:val="0C525870"/>
    <w:multiLevelType w:val="hybridMultilevel"/>
    <w:tmpl w:val="B5D07016"/>
    <w:lvl w:ilvl="0" w:tplc="BE984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0C8C0AC8"/>
    <w:multiLevelType w:val="hybridMultilevel"/>
    <w:tmpl w:val="C9AEBA96"/>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0CB35263"/>
    <w:multiLevelType w:val="hybridMultilevel"/>
    <w:tmpl w:val="D140FCAC"/>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0DAC38B5"/>
    <w:multiLevelType w:val="hybridMultilevel"/>
    <w:tmpl w:val="6FCA23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9" w15:restartNumberingAfterBreak="0">
    <w:nsid w:val="0EA3300F"/>
    <w:multiLevelType w:val="hybridMultilevel"/>
    <w:tmpl w:val="A2A2CB10"/>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0CB7600"/>
    <w:multiLevelType w:val="hybridMultilevel"/>
    <w:tmpl w:val="25B277E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117E32AD"/>
    <w:multiLevelType w:val="hybridMultilevel"/>
    <w:tmpl w:val="B23C46D6"/>
    <w:lvl w:ilvl="0" w:tplc="A3987270">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12632696"/>
    <w:multiLevelType w:val="multilevel"/>
    <w:tmpl w:val="5128DD20"/>
    <w:lvl w:ilvl="0">
      <w:start w:val="1"/>
      <w:numFmt w:val="decimal"/>
      <w:lvlText w:val="%1."/>
      <w:lvlJc w:val="left"/>
      <w:pPr>
        <w:ind w:left="720" w:hanging="360"/>
      </w:pPr>
      <w:rPr>
        <w:b w:val="0"/>
      </w:rPr>
    </w:lvl>
    <w:lvl w:ilvl="1">
      <w:start w:val="2"/>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30E2879"/>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15:restartNumberingAfterBreak="0">
    <w:nsid w:val="138B787C"/>
    <w:multiLevelType w:val="hybridMultilevel"/>
    <w:tmpl w:val="B5D07016"/>
    <w:lvl w:ilvl="0" w:tplc="BE984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13A2635C"/>
    <w:multiLevelType w:val="hybridMultilevel"/>
    <w:tmpl w:val="0F36D0E6"/>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4694687"/>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1730449A"/>
    <w:multiLevelType w:val="hybridMultilevel"/>
    <w:tmpl w:val="AEC8C630"/>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261F42"/>
    <w:multiLevelType w:val="hybridMultilevel"/>
    <w:tmpl w:val="BCAA3EC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18936B2A"/>
    <w:multiLevelType w:val="hybridMultilevel"/>
    <w:tmpl w:val="05B4025E"/>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1AD80B06"/>
    <w:multiLevelType w:val="hybridMultilevel"/>
    <w:tmpl w:val="4BD493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1E1F31FA"/>
    <w:multiLevelType w:val="multilevel"/>
    <w:tmpl w:val="A38239BE"/>
    <w:lvl w:ilvl="0">
      <w:start w:val="1"/>
      <w:numFmt w:val="decimal"/>
      <w:lvlText w:val="%1."/>
      <w:lvlJc w:val="left"/>
      <w:pPr>
        <w:ind w:left="360" w:hanging="360"/>
      </w:pPr>
      <w:rPr>
        <w:b w:val="0"/>
      </w:rPr>
    </w:lvl>
    <w:lvl w:ilvl="1">
      <w:start w:val="1"/>
      <w:numFmt w:val="decimal"/>
      <w:isLgl/>
      <w:lvlText w:val="%1.%2."/>
      <w:lvlJc w:val="left"/>
      <w:pPr>
        <w:ind w:left="600" w:hanging="60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1E78271C"/>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15:restartNumberingAfterBreak="0">
    <w:nsid w:val="1F385A6D"/>
    <w:multiLevelType w:val="hybridMultilevel"/>
    <w:tmpl w:val="8D706E50"/>
    <w:lvl w:ilvl="0" w:tplc="A398727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1AE4CE4"/>
    <w:multiLevelType w:val="multilevel"/>
    <w:tmpl w:val="77C66B48"/>
    <w:lvl w:ilvl="0">
      <w:start w:val="1"/>
      <w:numFmt w:val="decimal"/>
      <w:lvlText w:val="%1."/>
      <w:lvlJc w:val="left"/>
      <w:pPr>
        <w:ind w:left="360" w:hanging="360"/>
      </w:pPr>
      <w:rPr>
        <w:rFonts w:hint="default"/>
        <w:b w:val="0"/>
      </w:rPr>
    </w:lvl>
    <w:lvl w:ilvl="1">
      <w:start w:val="2"/>
      <w:numFmt w:val="decimal"/>
      <w:isLgl/>
      <w:lvlText w:val="%1.%2."/>
      <w:lvlJc w:val="left"/>
      <w:pPr>
        <w:ind w:left="900" w:hanging="540"/>
      </w:pPr>
      <w:rPr>
        <w:rFonts w:hint="default"/>
        <w:b/>
      </w:rPr>
    </w:lvl>
    <w:lvl w:ilvl="2">
      <w:start w:val="3"/>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6" w15:restartNumberingAfterBreak="0">
    <w:nsid w:val="21F32D7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15:restartNumberingAfterBreak="0">
    <w:nsid w:val="22055BBC"/>
    <w:multiLevelType w:val="hybridMultilevel"/>
    <w:tmpl w:val="F70053E6"/>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25F451F"/>
    <w:multiLevelType w:val="hybridMultilevel"/>
    <w:tmpl w:val="14FC74A2"/>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26D766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0" w15:restartNumberingAfterBreak="0">
    <w:nsid w:val="227A4E4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1" w15:restartNumberingAfterBreak="0">
    <w:nsid w:val="2286349A"/>
    <w:multiLevelType w:val="hybridMultilevel"/>
    <w:tmpl w:val="888A99D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24422F43"/>
    <w:multiLevelType w:val="hybridMultilevel"/>
    <w:tmpl w:val="E88AB104"/>
    <w:lvl w:ilvl="0" w:tplc="2CC28E42">
      <w:start w:val="4"/>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24A45E7B"/>
    <w:multiLevelType w:val="multilevel"/>
    <w:tmpl w:val="B5D070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15:restartNumberingAfterBreak="0">
    <w:nsid w:val="24A50A22"/>
    <w:multiLevelType w:val="hybridMultilevel"/>
    <w:tmpl w:val="30EC3CAE"/>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6605DAC"/>
    <w:multiLevelType w:val="hybridMultilevel"/>
    <w:tmpl w:val="D140FCAC"/>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6875404"/>
    <w:multiLevelType w:val="multilevel"/>
    <w:tmpl w:val="5128DD20"/>
    <w:lvl w:ilvl="0">
      <w:start w:val="1"/>
      <w:numFmt w:val="decimal"/>
      <w:lvlText w:val="%1."/>
      <w:lvlJc w:val="left"/>
      <w:pPr>
        <w:ind w:left="720" w:hanging="360"/>
      </w:pPr>
      <w:rPr>
        <w:b w:val="0"/>
      </w:rPr>
    </w:lvl>
    <w:lvl w:ilvl="1">
      <w:start w:val="2"/>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26B17E4D"/>
    <w:multiLevelType w:val="hybridMultilevel"/>
    <w:tmpl w:val="2850FE9C"/>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7AE7CEF"/>
    <w:multiLevelType w:val="hybridMultilevel"/>
    <w:tmpl w:val="34BA22D8"/>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7C27779"/>
    <w:multiLevelType w:val="hybridMultilevel"/>
    <w:tmpl w:val="96105EF2"/>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28B26924"/>
    <w:multiLevelType w:val="hybridMultilevel"/>
    <w:tmpl w:val="B456B860"/>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29834A33"/>
    <w:multiLevelType w:val="hybridMultilevel"/>
    <w:tmpl w:val="31062FD8"/>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15:restartNumberingAfterBreak="0">
    <w:nsid w:val="29AD7CDE"/>
    <w:multiLevelType w:val="hybridMultilevel"/>
    <w:tmpl w:val="BBB479B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A4E2DA9"/>
    <w:multiLevelType w:val="hybridMultilevel"/>
    <w:tmpl w:val="86D66674"/>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2B6C7C19"/>
    <w:multiLevelType w:val="hybridMultilevel"/>
    <w:tmpl w:val="2CF2B2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2BF50976"/>
    <w:multiLevelType w:val="hybridMultilevel"/>
    <w:tmpl w:val="AD66C6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CE74AA7"/>
    <w:multiLevelType w:val="hybridMultilevel"/>
    <w:tmpl w:val="51A21F2C"/>
    <w:lvl w:ilvl="0" w:tplc="4ACE21E8">
      <w:start w:val="1"/>
      <w:numFmt w:val="bullet"/>
      <w:lvlText w:val=""/>
      <w:lvlJc w:val="left"/>
      <w:pPr>
        <w:ind w:left="739" w:hanging="360"/>
      </w:pPr>
      <w:rPr>
        <w:rFonts w:ascii="Symbol" w:hAnsi="Symbol"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57" w15:restartNumberingAfterBreak="0">
    <w:nsid w:val="2DA020C5"/>
    <w:multiLevelType w:val="hybridMultilevel"/>
    <w:tmpl w:val="4A38A29E"/>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3111066D"/>
    <w:multiLevelType w:val="hybridMultilevel"/>
    <w:tmpl w:val="4650C75A"/>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15:restartNumberingAfterBreak="0">
    <w:nsid w:val="359F54EC"/>
    <w:multiLevelType w:val="hybridMultilevel"/>
    <w:tmpl w:val="3640B1B8"/>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6227285"/>
    <w:multiLevelType w:val="hybridMultilevel"/>
    <w:tmpl w:val="AD66C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66E680B"/>
    <w:multiLevelType w:val="hybridMultilevel"/>
    <w:tmpl w:val="867A636C"/>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2" w15:restartNumberingAfterBreak="0">
    <w:nsid w:val="37C7165E"/>
    <w:multiLevelType w:val="hybridMultilevel"/>
    <w:tmpl w:val="88DE1AC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81B23CB"/>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15:restartNumberingAfterBreak="0">
    <w:nsid w:val="390A697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5" w15:restartNumberingAfterBreak="0">
    <w:nsid w:val="39C748D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6" w15:restartNumberingAfterBreak="0">
    <w:nsid w:val="3A867618"/>
    <w:multiLevelType w:val="hybridMultilevel"/>
    <w:tmpl w:val="9A32E79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B3E6B53"/>
    <w:multiLevelType w:val="hybridMultilevel"/>
    <w:tmpl w:val="9064D230"/>
    <w:lvl w:ilvl="0" w:tplc="30F23B60">
      <w:start w:val="1"/>
      <w:numFmt w:val="decimal"/>
      <w:lvlText w:val="%1."/>
      <w:lvlJc w:val="left"/>
      <w:pPr>
        <w:ind w:left="360" w:hanging="360"/>
      </w:pPr>
      <w:rPr>
        <w:rFonts w:ascii="Times New Roman" w:eastAsia="Times New Roman" w:hAnsi="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8" w15:restartNumberingAfterBreak="0">
    <w:nsid w:val="3B852532"/>
    <w:multiLevelType w:val="hybridMultilevel"/>
    <w:tmpl w:val="5194F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3D2E4A76"/>
    <w:multiLevelType w:val="hybridMultilevel"/>
    <w:tmpl w:val="22FEE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3DCC01BA"/>
    <w:multiLevelType w:val="hybridMultilevel"/>
    <w:tmpl w:val="5B46FAB2"/>
    <w:lvl w:ilvl="0" w:tplc="FB7682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F4338D6"/>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2" w15:restartNumberingAfterBreak="0">
    <w:nsid w:val="3F9318ED"/>
    <w:multiLevelType w:val="hybridMultilevel"/>
    <w:tmpl w:val="51DE36A0"/>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FAA2D53"/>
    <w:multiLevelType w:val="hybridMultilevel"/>
    <w:tmpl w:val="0952EE58"/>
    <w:lvl w:ilvl="0" w:tplc="6C4AB7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16E50AB"/>
    <w:multiLevelType w:val="hybridMultilevel"/>
    <w:tmpl w:val="F7285BAC"/>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5" w15:restartNumberingAfterBreak="0">
    <w:nsid w:val="41F87FE3"/>
    <w:multiLevelType w:val="hybridMultilevel"/>
    <w:tmpl w:val="6C14AC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15:restartNumberingAfterBreak="0">
    <w:nsid w:val="44245765"/>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15:restartNumberingAfterBreak="0">
    <w:nsid w:val="45503FBB"/>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8" w15:restartNumberingAfterBreak="0">
    <w:nsid w:val="462778B3"/>
    <w:multiLevelType w:val="hybridMultilevel"/>
    <w:tmpl w:val="8042F524"/>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7804439"/>
    <w:multiLevelType w:val="hybridMultilevel"/>
    <w:tmpl w:val="41E68870"/>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0" w15:restartNumberingAfterBreak="0">
    <w:nsid w:val="4B931205"/>
    <w:multiLevelType w:val="hybridMultilevel"/>
    <w:tmpl w:val="080ABD4C"/>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C970F07"/>
    <w:multiLevelType w:val="hybridMultilevel"/>
    <w:tmpl w:val="10D8A82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DB13C5D"/>
    <w:multiLevelType w:val="hybridMultilevel"/>
    <w:tmpl w:val="5B3EBABA"/>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3" w15:restartNumberingAfterBreak="0">
    <w:nsid w:val="4DF03EAA"/>
    <w:multiLevelType w:val="hybridMultilevel"/>
    <w:tmpl w:val="837243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08710E8"/>
    <w:multiLevelType w:val="hybridMultilevel"/>
    <w:tmpl w:val="96583BE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5" w15:restartNumberingAfterBreak="0">
    <w:nsid w:val="50AB0959"/>
    <w:multiLevelType w:val="hybridMultilevel"/>
    <w:tmpl w:val="BB9A92F2"/>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51020EE3"/>
    <w:multiLevelType w:val="hybridMultilevel"/>
    <w:tmpl w:val="AE8CCBA8"/>
    <w:lvl w:ilvl="0" w:tplc="0419000F">
      <w:start w:val="1"/>
      <w:numFmt w:val="decimal"/>
      <w:lvlText w:val="%1."/>
      <w:lvlJc w:val="left"/>
      <w:pPr>
        <w:tabs>
          <w:tab w:val="num" w:pos="360"/>
        </w:tabs>
        <w:ind w:left="360" w:hanging="360"/>
      </w:pPr>
      <w:rPr>
        <w:b w:val="0"/>
        <w:i w:val="0"/>
        <w:sz w:val="24"/>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87" w15:restartNumberingAfterBreak="0">
    <w:nsid w:val="54370C18"/>
    <w:multiLevelType w:val="hybridMultilevel"/>
    <w:tmpl w:val="E2C6451C"/>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8" w15:restartNumberingAfterBreak="0">
    <w:nsid w:val="552F26E8"/>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9" w15:restartNumberingAfterBreak="0">
    <w:nsid w:val="55ED2188"/>
    <w:multiLevelType w:val="hybridMultilevel"/>
    <w:tmpl w:val="078825D0"/>
    <w:lvl w:ilvl="0" w:tplc="4ACE21E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0" w15:restartNumberingAfterBreak="0">
    <w:nsid w:val="565C4293"/>
    <w:multiLevelType w:val="hybridMultilevel"/>
    <w:tmpl w:val="FD2622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1" w15:restartNumberingAfterBreak="0">
    <w:nsid w:val="56B9320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2" w15:restartNumberingAfterBreak="0">
    <w:nsid w:val="56E83F62"/>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15:restartNumberingAfterBreak="0">
    <w:nsid w:val="57466A0D"/>
    <w:multiLevelType w:val="hybridMultilevel"/>
    <w:tmpl w:val="8042F524"/>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8266836"/>
    <w:multiLevelType w:val="hybridMultilevel"/>
    <w:tmpl w:val="6A441B72"/>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5" w15:restartNumberingAfterBreak="0">
    <w:nsid w:val="58521587"/>
    <w:multiLevelType w:val="hybridMultilevel"/>
    <w:tmpl w:val="122EF598"/>
    <w:lvl w:ilvl="0" w:tplc="6DAE18E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6" w15:restartNumberingAfterBreak="0">
    <w:nsid w:val="5958608E"/>
    <w:multiLevelType w:val="multilevel"/>
    <w:tmpl w:val="D3BC770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5A1B01AF"/>
    <w:multiLevelType w:val="hybridMultilevel"/>
    <w:tmpl w:val="AD0EA55C"/>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8" w15:restartNumberingAfterBreak="0">
    <w:nsid w:val="5B7E3D5E"/>
    <w:multiLevelType w:val="hybridMultilevel"/>
    <w:tmpl w:val="03A09268"/>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BEA6A23"/>
    <w:multiLevelType w:val="hybridMultilevel"/>
    <w:tmpl w:val="DC6497F0"/>
    <w:lvl w:ilvl="0" w:tplc="7BB8D6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0" w15:restartNumberingAfterBreak="0">
    <w:nsid w:val="5C003380"/>
    <w:multiLevelType w:val="hybridMultilevel"/>
    <w:tmpl w:val="AD66C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DD34447"/>
    <w:multiLevelType w:val="hybridMultilevel"/>
    <w:tmpl w:val="AD66C6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E791334"/>
    <w:multiLevelType w:val="multilevel"/>
    <w:tmpl w:val="6F7672C0"/>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0CB1201"/>
    <w:multiLevelType w:val="hybridMultilevel"/>
    <w:tmpl w:val="B9C4314E"/>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1DA2A53"/>
    <w:multiLevelType w:val="hybridMultilevel"/>
    <w:tmpl w:val="5194F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61E72CA2"/>
    <w:multiLevelType w:val="hybridMultilevel"/>
    <w:tmpl w:val="B16AB8EA"/>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29830EF"/>
    <w:multiLevelType w:val="hybridMultilevel"/>
    <w:tmpl w:val="E2C6451C"/>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64973FE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8" w15:restartNumberingAfterBreak="0">
    <w:nsid w:val="650F4C14"/>
    <w:multiLevelType w:val="hybridMultilevel"/>
    <w:tmpl w:val="476667D0"/>
    <w:lvl w:ilvl="0" w:tplc="4B5EE77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669B0D8A"/>
    <w:multiLevelType w:val="hybridMultilevel"/>
    <w:tmpl w:val="AEC8C630"/>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8361A7E"/>
    <w:multiLevelType w:val="multilevel"/>
    <w:tmpl w:val="B5D070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1" w15:restartNumberingAfterBreak="0">
    <w:nsid w:val="68AB3018"/>
    <w:multiLevelType w:val="hybridMultilevel"/>
    <w:tmpl w:val="99C828C2"/>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8AE2355"/>
    <w:multiLevelType w:val="hybridMultilevel"/>
    <w:tmpl w:val="293EBB0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15:restartNumberingAfterBreak="0">
    <w:nsid w:val="6AC00518"/>
    <w:multiLevelType w:val="hybridMultilevel"/>
    <w:tmpl w:val="5D4A7792"/>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B463B2C"/>
    <w:multiLevelType w:val="hybridMultilevel"/>
    <w:tmpl w:val="AD66C6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6B56033C"/>
    <w:multiLevelType w:val="hybridMultilevel"/>
    <w:tmpl w:val="A85080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6" w15:restartNumberingAfterBreak="0">
    <w:nsid w:val="6B765DCE"/>
    <w:multiLevelType w:val="hybridMultilevel"/>
    <w:tmpl w:val="013A7AB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E81090F"/>
    <w:multiLevelType w:val="hybridMultilevel"/>
    <w:tmpl w:val="AA60A0B4"/>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15:restartNumberingAfterBreak="0">
    <w:nsid w:val="710F0F00"/>
    <w:multiLevelType w:val="hybridMultilevel"/>
    <w:tmpl w:val="41605D1A"/>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36F3F9A"/>
    <w:multiLevelType w:val="hybridMultilevel"/>
    <w:tmpl w:val="293EBB0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0" w15:restartNumberingAfterBreak="0">
    <w:nsid w:val="73C5270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1" w15:restartNumberingAfterBreak="0">
    <w:nsid w:val="758F3078"/>
    <w:multiLevelType w:val="hybridMultilevel"/>
    <w:tmpl w:val="4F68C95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2" w15:restartNumberingAfterBreak="0">
    <w:nsid w:val="76C11ECA"/>
    <w:multiLevelType w:val="hybridMultilevel"/>
    <w:tmpl w:val="C428B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6E20D66"/>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4" w15:restartNumberingAfterBreak="0">
    <w:nsid w:val="77217B55"/>
    <w:multiLevelType w:val="multilevel"/>
    <w:tmpl w:val="4AC86C0C"/>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5" w15:restartNumberingAfterBreak="0">
    <w:nsid w:val="77802B65"/>
    <w:multiLevelType w:val="multilevel"/>
    <w:tmpl w:val="18EC5C2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288" w:hanging="720"/>
      </w:pPr>
      <w:rPr>
        <w:rFonts w:hint="default"/>
        <w:b w:val="0"/>
        <w:bCs w:val="0"/>
        <w:strike w:val="0"/>
        <w:u w:val="none"/>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6" w15:restartNumberingAfterBreak="0">
    <w:nsid w:val="78D964DE"/>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7" w15:restartNumberingAfterBreak="0">
    <w:nsid w:val="78DE31CF"/>
    <w:multiLevelType w:val="hybridMultilevel"/>
    <w:tmpl w:val="CB784B04"/>
    <w:lvl w:ilvl="0" w:tplc="EA80F59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8F64CAD"/>
    <w:multiLevelType w:val="hybridMultilevel"/>
    <w:tmpl w:val="15525C5E"/>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9" w15:restartNumberingAfterBreak="0">
    <w:nsid w:val="7A600AC2"/>
    <w:multiLevelType w:val="multilevel"/>
    <w:tmpl w:val="35AC955A"/>
    <w:lvl w:ilvl="0">
      <w:start w:val="1"/>
      <w:numFmt w:val="decimal"/>
      <w:lvlText w:val="%1."/>
      <w:lvlJc w:val="left"/>
      <w:pPr>
        <w:ind w:left="360" w:hanging="360"/>
      </w:p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30" w15:restartNumberingAfterBreak="0">
    <w:nsid w:val="7C370BCE"/>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1" w15:restartNumberingAfterBreak="0">
    <w:nsid w:val="7D8D5FC8"/>
    <w:multiLevelType w:val="hybridMultilevel"/>
    <w:tmpl w:val="79005E4C"/>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2" w15:restartNumberingAfterBreak="0">
    <w:nsid w:val="7E0276AF"/>
    <w:multiLevelType w:val="hybridMultilevel"/>
    <w:tmpl w:val="216452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3" w15:restartNumberingAfterBreak="0">
    <w:nsid w:val="7EBA020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4" w15:restartNumberingAfterBreak="0">
    <w:nsid w:val="7EE44CA0"/>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5" w15:restartNumberingAfterBreak="0">
    <w:nsid w:val="7F2214E1"/>
    <w:multiLevelType w:val="hybridMultilevel"/>
    <w:tmpl w:val="85E4DCB0"/>
    <w:lvl w:ilvl="0" w:tplc="4ACE21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0"/>
  </w:num>
  <w:num w:numId="2">
    <w:abstractNumId w:val="41"/>
  </w:num>
  <w:num w:numId="3">
    <w:abstractNumId w:val="20"/>
  </w:num>
  <w:num w:numId="4">
    <w:abstractNumId w:val="2"/>
  </w:num>
  <w:num w:numId="5">
    <w:abstractNumId w:val="92"/>
  </w:num>
  <w:num w:numId="6">
    <w:abstractNumId w:val="29"/>
  </w:num>
  <w:num w:numId="7">
    <w:abstractNumId w:val="99"/>
  </w:num>
  <w:num w:numId="8">
    <w:abstractNumId w:val="30"/>
  </w:num>
  <w:num w:numId="9">
    <w:abstractNumId w:val="112"/>
  </w:num>
  <w:num w:numId="10">
    <w:abstractNumId w:val="13"/>
  </w:num>
  <w:num w:numId="11">
    <w:abstractNumId w:val="66"/>
  </w:num>
  <w:num w:numId="12">
    <w:abstractNumId w:val="81"/>
  </w:num>
  <w:num w:numId="13">
    <w:abstractNumId w:val="105"/>
  </w:num>
  <w:num w:numId="14">
    <w:abstractNumId w:val="78"/>
  </w:num>
  <w:num w:numId="15">
    <w:abstractNumId w:val="93"/>
  </w:num>
  <w:num w:numId="16">
    <w:abstractNumId w:val="98"/>
  </w:num>
  <w:num w:numId="17">
    <w:abstractNumId w:val="132"/>
  </w:num>
  <w:num w:numId="18">
    <w:abstractNumId w:val="27"/>
  </w:num>
  <w:num w:numId="19">
    <w:abstractNumId w:val="68"/>
  </w:num>
  <w:num w:numId="20">
    <w:abstractNumId w:val="96"/>
  </w:num>
  <w:num w:numId="21">
    <w:abstractNumId w:val="69"/>
  </w:num>
  <w:num w:numId="22">
    <w:abstractNumId w:val="4"/>
  </w:num>
  <w:num w:numId="23">
    <w:abstractNumId w:val="72"/>
  </w:num>
  <w:num w:numId="24">
    <w:abstractNumId w:val="11"/>
  </w:num>
  <w:num w:numId="25">
    <w:abstractNumId w:val="19"/>
  </w:num>
  <w:num w:numId="26">
    <w:abstractNumId w:val="113"/>
  </w:num>
  <w:num w:numId="27">
    <w:abstractNumId w:val="38"/>
  </w:num>
  <w:num w:numId="28">
    <w:abstractNumId w:val="7"/>
  </w:num>
  <w:num w:numId="29">
    <w:abstractNumId w:val="45"/>
  </w:num>
  <w:num w:numId="30">
    <w:abstractNumId w:val="117"/>
  </w:num>
  <w:num w:numId="31">
    <w:abstractNumId w:val="115"/>
  </w:num>
  <w:num w:numId="32">
    <w:abstractNumId w:val="53"/>
  </w:num>
  <w:num w:numId="33">
    <w:abstractNumId w:val="10"/>
  </w:num>
  <w:num w:numId="34">
    <w:abstractNumId w:val="79"/>
  </w:num>
  <w:num w:numId="35">
    <w:abstractNumId w:val="121"/>
  </w:num>
  <w:num w:numId="36">
    <w:abstractNumId w:val="88"/>
  </w:num>
  <w:num w:numId="37">
    <w:abstractNumId w:val="16"/>
  </w:num>
  <w:num w:numId="38">
    <w:abstractNumId w:val="35"/>
  </w:num>
  <w:num w:numId="39">
    <w:abstractNumId w:val="108"/>
  </w:num>
  <w:num w:numId="40">
    <w:abstractNumId w:val="84"/>
  </w:num>
  <w:num w:numId="41">
    <w:abstractNumId w:val="9"/>
  </w:num>
  <w:num w:numId="42">
    <w:abstractNumId w:val="48"/>
  </w:num>
  <w:num w:numId="43">
    <w:abstractNumId w:val="76"/>
  </w:num>
  <w:num w:numId="44">
    <w:abstractNumId w:val="130"/>
  </w:num>
  <w:num w:numId="45">
    <w:abstractNumId w:val="126"/>
  </w:num>
  <w:num w:numId="46">
    <w:abstractNumId w:val="128"/>
  </w:num>
  <w:num w:numId="47">
    <w:abstractNumId w:val="44"/>
  </w:num>
  <w:num w:numId="48">
    <w:abstractNumId w:val="52"/>
  </w:num>
  <w:num w:numId="49">
    <w:abstractNumId w:val="97"/>
  </w:num>
  <w:num w:numId="50">
    <w:abstractNumId w:val="131"/>
  </w:num>
  <w:num w:numId="51">
    <w:abstractNumId w:val="57"/>
  </w:num>
  <w:num w:numId="52">
    <w:abstractNumId w:val="49"/>
  </w:num>
  <w:num w:numId="53">
    <w:abstractNumId w:val="129"/>
  </w:num>
  <w:num w:numId="54">
    <w:abstractNumId w:val="95"/>
  </w:num>
  <w:num w:numId="55">
    <w:abstractNumId w:val="127"/>
  </w:num>
  <w:num w:numId="56">
    <w:abstractNumId w:val="75"/>
  </w:num>
  <w:num w:numId="57">
    <w:abstractNumId w:val="87"/>
  </w:num>
  <w:num w:numId="58">
    <w:abstractNumId w:val="106"/>
  </w:num>
  <w:num w:numId="59">
    <w:abstractNumId w:val="94"/>
  </w:num>
  <w:num w:numId="60">
    <w:abstractNumId w:val="82"/>
  </w:num>
  <w:num w:numId="61">
    <w:abstractNumId w:val="28"/>
  </w:num>
  <w:num w:numId="62">
    <w:abstractNumId w:val="3"/>
  </w:num>
  <w:num w:numId="63">
    <w:abstractNumId w:val="118"/>
  </w:num>
  <w:num w:numId="64">
    <w:abstractNumId w:val="37"/>
  </w:num>
  <w:num w:numId="65">
    <w:abstractNumId w:val="109"/>
  </w:num>
  <w:num w:numId="66">
    <w:abstractNumId w:val="32"/>
  </w:num>
  <w:num w:numId="67">
    <w:abstractNumId w:val="70"/>
  </w:num>
  <w:num w:numId="68">
    <w:abstractNumId w:val="17"/>
  </w:num>
  <w:num w:numId="69">
    <w:abstractNumId w:val="104"/>
  </w:num>
  <w:num w:numId="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4"/>
  </w:num>
  <w:num w:numId="73">
    <w:abstractNumId w:val="0"/>
  </w:num>
  <w:num w:numId="74">
    <w:abstractNumId w:val="2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num>
  <w:num w:numId="99">
    <w:abstractNumId w:val="34"/>
  </w:num>
  <w:num w:numId="100">
    <w:abstractNumId w:val="21"/>
  </w:num>
  <w:num w:numId="101">
    <w:abstractNumId w:val="119"/>
  </w:num>
  <w:num w:numId="102">
    <w:abstractNumId w:val="47"/>
  </w:num>
  <w:num w:numId="103">
    <w:abstractNumId w:val="8"/>
  </w:num>
  <w:num w:numId="104">
    <w:abstractNumId w:val="51"/>
  </w:num>
  <w:num w:numId="105">
    <w:abstractNumId w:val="58"/>
  </w:num>
  <w:num w:numId="106">
    <w:abstractNumId w:val="74"/>
  </w:num>
  <w:num w:numId="107">
    <w:abstractNumId w:val="135"/>
  </w:num>
  <w:num w:numId="108">
    <w:abstractNumId w:val="100"/>
  </w:num>
  <w:num w:numId="109">
    <w:abstractNumId w:val="60"/>
  </w:num>
  <w:num w:numId="110">
    <w:abstractNumId w:val="55"/>
  </w:num>
  <w:num w:numId="111">
    <w:abstractNumId w:val="61"/>
  </w:num>
  <w:num w:numId="112">
    <w:abstractNumId w:val="116"/>
  </w:num>
  <w:num w:numId="113">
    <w:abstractNumId w:val="56"/>
  </w:num>
  <w:num w:numId="114">
    <w:abstractNumId w:val="103"/>
  </w:num>
  <w:num w:numId="115">
    <w:abstractNumId w:val="62"/>
  </w:num>
  <w:num w:numId="116">
    <w:abstractNumId w:val="111"/>
  </w:num>
  <w:num w:numId="117">
    <w:abstractNumId w:val="46"/>
  </w:num>
  <w:num w:numId="118">
    <w:abstractNumId w:val="122"/>
  </w:num>
  <w:num w:numId="119">
    <w:abstractNumId w:val="5"/>
  </w:num>
  <w:num w:numId="120">
    <w:abstractNumId w:val="23"/>
  </w:num>
  <w:num w:numId="121">
    <w:abstractNumId w:val="89"/>
  </w:num>
  <w:num w:numId="122">
    <w:abstractNumId w:val="26"/>
  </w:num>
  <w:num w:numId="123">
    <w:abstractNumId w:val="59"/>
  </w:num>
  <w:num w:numId="124">
    <w:abstractNumId w:val="85"/>
  </w:num>
  <w:num w:numId="125">
    <w:abstractNumId w:val="80"/>
  </w:num>
  <w:num w:numId="126">
    <w:abstractNumId w:val="42"/>
  </w:num>
  <w:num w:numId="127">
    <w:abstractNumId w:val="73"/>
  </w:num>
  <w:num w:numId="128">
    <w:abstractNumId w:val="124"/>
  </w:num>
  <w:num w:numId="129">
    <w:abstractNumId w:val="83"/>
  </w:num>
  <w:num w:numId="130">
    <w:abstractNumId w:val="102"/>
  </w:num>
  <w:num w:numId="131">
    <w:abstractNumId w:val="101"/>
  </w:num>
  <w:num w:numId="132">
    <w:abstractNumId w:val="114"/>
  </w:num>
  <w:num w:numId="133">
    <w:abstractNumId w:val="22"/>
  </w:num>
  <w:num w:numId="134">
    <w:abstractNumId w:val="64"/>
  </w:num>
  <w:num w:numId="135">
    <w:abstractNumId w:val="1"/>
  </w:num>
  <w:num w:numId="136">
    <w:abstractNumId w:val="65"/>
  </w:num>
  <w:num w:numId="137">
    <w:abstractNumId w:val="107"/>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84"/>
    <w:rsid w:val="00152922"/>
    <w:rsid w:val="0021547F"/>
    <w:rsid w:val="002E1EC6"/>
    <w:rsid w:val="0032439D"/>
    <w:rsid w:val="003851B3"/>
    <w:rsid w:val="003C64AD"/>
    <w:rsid w:val="003F7988"/>
    <w:rsid w:val="004458B7"/>
    <w:rsid w:val="004A5274"/>
    <w:rsid w:val="0058205A"/>
    <w:rsid w:val="00640B64"/>
    <w:rsid w:val="00693E3A"/>
    <w:rsid w:val="007D64A3"/>
    <w:rsid w:val="00864D55"/>
    <w:rsid w:val="008976EF"/>
    <w:rsid w:val="00897784"/>
    <w:rsid w:val="008B5B85"/>
    <w:rsid w:val="0097181A"/>
    <w:rsid w:val="009A0891"/>
    <w:rsid w:val="00A315FC"/>
    <w:rsid w:val="00A8533F"/>
    <w:rsid w:val="00B2213E"/>
    <w:rsid w:val="00B25C1C"/>
    <w:rsid w:val="00BB5590"/>
    <w:rsid w:val="00C412A0"/>
    <w:rsid w:val="00C44888"/>
    <w:rsid w:val="00C61A87"/>
    <w:rsid w:val="00D17D46"/>
    <w:rsid w:val="00D2539A"/>
    <w:rsid w:val="00D42890"/>
    <w:rsid w:val="00D80D08"/>
    <w:rsid w:val="00D87BAC"/>
    <w:rsid w:val="00E06AE9"/>
    <w:rsid w:val="00E43812"/>
    <w:rsid w:val="00E763E3"/>
    <w:rsid w:val="00E97093"/>
    <w:rsid w:val="00EC702F"/>
    <w:rsid w:val="00F05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7262"/>
  <w15:chartTrackingRefBased/>
  <w15:docId w15:val="{9D26D7A2-2FCC-4CC3-8EE0-1EDDAAF3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88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C44888"/>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C4488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C4488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4488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C44888"/>
    <w:pPr>
      <w:spacing w:before="240" w:after="60"/>
      <w:outlineLvl w:val="4"/>
    </w:pPr>
    <w:rPr>
      <w:b/>
      <w:bCs/>
      <w:i/>
      <w:iCs/>
      <w:sz w:val="26"/>
      <w:szCs w:val="26"/>
      <w:lang w:val="x-none" w:eastAsia="x-none"/>
    </w:rPr>
  </w:style>
  <w:style w:type="paragraph" w:styleId="6">
    <w:name w:val="heading 6"/>
    <w:basedOn w:val="a"/>
    <w:next w:val="a"/>
    <w:link w:val="60"/>
    <w:uiPriority w:val="9"/>
    <w:qFormat/>
    <w:rsid w:val="00C44888"/>
    <w:pPr>
      <w:keepNext/>
      <w:keepLines/>
      <w:spacing w:before="200" w:after="40" w:line="240" w:lineRule="auto"/>
      <w:contextualSpacing/>
      <w:outlineLvl w:val="5"/>
    </w:pPr>
    <w:rPr>
      <w:rFonts w:ascii="Times New Roman" w:eastAsia="PMingLiU" w:hAnsi="Times New Roman"/>
      <w:b/>
      <w:color w:val="000000"/>
      <w:sz w:val="20"/>
      <w:szCs w:val="20"/>
      <w:lang w:val="x-none" w:eastAsia="x-none"/>
    </w:rPr>
  </w:style>
  <w:style w:type="paragraph" w:styleId="7">
    <w:name w:val="heading 7"/>
    <w:basedOn w:val="a"/>
    <w:next w:val="a"/>
    <w:link w:val="70"/>
    <w:uiPriority w:val="99"/>
    <w:unhideWhenUsed/>
    <w:qFormat/>
    <w:rsid w:val="00C44888"/>
    <w:pPr>
      <w:spacing w:before="240" w:after="60" w:line="259" w:lineRule="auto"/>
      <w:outlineLvl w:val="6"/>
    </w:pPr>
    <w:rPr>
      <w:sz w:val="24"/>
      <w:szCs w:val="24"/>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4888"/>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4488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4488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4488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C44888"/>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C44888"/>
    <w:rPr>
      <w:rFonts w:ascii="Times New Roman" w:eastAsia="PMingLiU" w:hAnsi="Times New Roman" w:cs="Times New Roman"/>
      <w:b/>
      <w:color w:val="000000"/>
      <w:sz w:val="20"/>
      <w:szCs w:val="20"/>
      <w:lang w:val="x-none" w:eastAsia="x-none"/>
    </w:rPr>
  </w:style>
  <w:style w:type="character" w:customStyle="1" w:styleId="70">
    <w:name w:val="Заголовок 7 Знак"/>
    <w:basedOn w:val="a0"/>
    <w:link w:val="7"/>
    <w:uiPriority w:val="99"/>
    <w:rsid w:val="00C44888"/>
    <w:rPr>
      <w:rFonts w:ascii="Calibri" w:eastAsia="Times New Roman" w:hAnsi="Calibri" w:cs="Times New Roman"/>
      <w:sz w:val="24"/>
      <w:szCs w:val="24"/>
      <w:lang w:val="x-none"/>
    </w:rPr>
  </w:style>
  <w:style w:type="paragraph" w:styleId="a3">
    <w:name w:val="Body Text"/>
    <w:basedOn w:val="a"/>
    <w:link w:val="a4"/>
    <w:rsid w:val="00C4488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C44888"/>
    <w:rPr>
      <w:rFonts w:ascii="Times New Roman" w:eastAsia="Times New Roman" w:hAnsi="Times New Roman" w:cs="Times New Roman"/>
      <w:sz w:val="24"/>
      <w:szCs w:val="24"/>
      <w:lang w:val="x-none" w:eastAsia="x-none"/>
    </w:rPr>
  </w:style>
  <w:style w:type="paragraph" w:styleId="21">
    <w:name w:val="Body Text 2"/>
    <w:basedOn w:val="a"/>
    <w:link w:val="22"/>
    <w:rsid w:val="00C4488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C44888"/>
    <w:rPr>
      <w:rFonts w:ascii="Times New Roman" w:eastAsia="Times New Roman" w:hAnsi="Times New Roman" w:cs="Times New Roman"/>
      <w:sz w:val="24"/>
      <w:szCs w:val="24"/>
      <w:lang w:val="x-none" w:eastAsia="x-none"/>
    </w:rPr>
  </w:style>
  <w:style w:type="character" w:customStyle="1" w:styleId="blk">
    <w:name w:val="blk"/>
    <w:rsid w:val="00C44888"/>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C4488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44888"/>
    <w:rPr>
      <w:rFonts w:ascii="Times New Roman" w:eastAsia="Times New Roman" w:hAnsi="Times New Roman" w:cs="Times New Roman"/>
      <w:sz w:val="24"/>
      <w:szCs w:val="24"/>
      <w:lang w:val="x-none" w:eastAsia="x-none"/>
    </w:rPr>
  </w:style>
  <w:style w:type="character" w:styleId="a7">
    <w:name w:val="page number"/>
    <w:rsid w:val="00C44888"/>
    <w:rPr>
      <w:rFonts w:cs="Times New Roman"/>
    </w:rPr>
  </w:style>
  <w:style w:type="paragraph" w:styleId="a8">
    <w:name w:val="Normal (Web)"/>
    <w:basedOn w:val="a"/>
    <w:link w:val="a9"/>
    <w:uiPriority w:val="99"/>
    <w:semiHidden/>
    <w:unhideWhenUsed/>
    <w:rsid w:val="00C44888"/>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4488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C44888"/>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C44888"/>
    <w:rPr>
      <w:rFonts w:cs="Times New Roman"/>
      <w:vertAlign w:val="superscript"/>
    </w:rPr>
  </w:style>
  <w:style w:type="paragraph" w:styleId="23">
    <w:name w:val="List 2"/>
    <w:basedOn w:val="a"/>
    <w:rsid w:val="00C4488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44888"/>
    <w:rPr>
      <w:rFonts w:cs="Times New Roman"/>
      <w:color w:val="0000FF"/>
      <w:u w:val="single"/>
    </w:rPr>
  </w:style>
  <w:style w:type="paragraph" w:styleId="12">
    <w:name w:val="toc 1"/>
    <w:basedOn w:val="a"/>
    <w:next w:val="a"/>
    <w:autoRedefine/>
    <w:uiPriority w:val="39"/>
    <w:rsid w:val="00C44888"/>
    <w:pPr>
      <w:spacing w:before="240" w:after="120" w:line="240" w:lineRule="auto"/>
    </w:pPr>
    <w:rPr>
      <w:rFonts w:cs="Calibri"/>
      <w:b/>
      <w:bCs/>
      <w:sz w:val="20"/>
      <w:szCs w:val="20"/>
    </w:rPr>
  </w:style>
  <w:style w:type="paragraph" w:styleId="24">
    <w:name w:val="toc 2"/>
    <w:basedOn w:val="a"/>
    <w:next w:val="a"/>
    <w:autoRedefine/>
    <w:uiPriority w:val="39"/>
    <w:rsid w:val="00C44888"/>
    <w:pPr>
      <w:spacing w:before="120" w:after="0" w:line="240" w:lineRule="auto"/>
      <w:ind w:left="240"/>
    </w:pPr>
    <w:rPr>
      <w:rFonts w:cs="Calibri"/>
      <w:i/>
      <w:iCs/>
      <w:sz w:val="20"/>
      <w:szCs w:val="20"/>
    </w:rPr>
  </w:style>
  <w:style w:type="paragraph" w:styleId="31">
    <w:name w:val="toc 3"/>
    <w:basedOn w:val="a"/>
    <w:next w:val="a"/>
    <w:autoRedefine/>
    <w:uiPriority w:val="39"/>
    <w:rsid w:val="00C44888"/>
    <w:pPr>
      <w:spacing w:after="0" w:line="240" w:lineRule="auto"/>
      <w:ind w:left="480"/>
    </w:pPr>
    <w:rPr>
      <w:rFonts w:ascii="Times New Roman" w:hAnsi="Times New Roman"/>
      <w:sz w:val="28"/>
      <w:szCs w:val="28"/>
    </w:rPr>
  </w:style>
  <w:style w:type="character" w:customStyle="1" w:styleId="FootnoteTextChar">
    <w:name w:val="Footnote Text Char"/>
    <w:locked/>
    <w:rsid w:val="00C44888"/>
    <w:rPr>
      <w:rFonts w:ascii="Times New Roman" w:hAnsi="Times New Roman"/>
      <w:sz w:val="20"/>
      <w:lang w:val="x-none" w:eastAsia="ru-RU"/>
    </w:rPr>
  </w:style>
  <w:style w:type="paragraph" w:styleId="ae">
    <w:name w:val="List Paragraph"/>
    <w:aliases w:val="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1 Абзац списка"/>
    <w:basedOn w:val="a"/>
    <w:link w:val="af"/>
    <w:uiPriority w:val="34"/>
    <w:qFormat/>
    <w:rsid w:val="00C44888"/>
    <w:pPr>
      <w:spacing w:before="120" w:after="120" w:line="240" w:lineRule="auto"/>
      <w:ind w:left="708"/>
    </w:pPr>
    <w:rPr>
      <w:rFonts w:ascii="Times New Roman" w:hAnsi="Times New Roman"/>
      <w:sz w:val="24"/>
      <w:szCs w:val="24"/>
      <w:lang w:val="x-none" w:eastAsia="x-none"/>
    </w:rPr>
  </w:style>
  <w:style w:type="character" w:styleId="af0">
    <w:name w:val="Emphasis"/>
    <w:qFormat/>
    <w:rsid w:val="00C44888"/>
    <w:rPr>
      <w:rFonts w:cs="Times New Roman"/>
      <w:i/>
    </w:rPr>
  </w:style>
  <w:style w:type="paragraph" w:styleId="af1">
    <w:name w:val="Balloon Text"/>
    <w:basedOn w:val="a"/>
    <w:link w:val="af2"/>
    <w:uiPriority w:val="99"/>
    <w:rsid w:val="00C4488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44888"/>
    <w:rPr>
      <w:rFonts w:ascii="Segoe UI" w:eastAsia="Times New Roman" w:hAnsi="Segoe UI" w:cs="Times New Roman"/>
      <w:sz w:val="18"/>
      <w:szCs w:val="18"/>
      <w:lang w:val="x-none" w:eastAsia="x-none"/>
    </w:rPr>
  </w:style>
  <w:style w:type="paragraph" w:customStyle="1" w:styleId="ConsPlusNormal">
    <w:name w:val="ConsPlusNormal"/>
    <w:qFormat/>
    <w:rsid w:val="00C448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4488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4488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44888"/>
    <w:rPr>
      <w:rFonts w:cs="Times New Roman"/>
      <w:sz w:val="20"/>
      <w:szCs w:val="20"/>
    </w:rPr>
  </w:style>
  <w:style w:type="paragraph" w:styleId="af5">
    <w:name w:val="annotation text"/>
    <w:basedOn w:val="a"/>
    <w:link w:val="af6"/>
    <w:uiPriority w:val="99"/>
    <w:unhideWhenUsed/>
    <w:rsid w:val="00C44888"/>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44888"/>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44888"/>
    <w:rPr>
      <w:rFonts w:cs="Times New Roman"/>
      <w:sz w:val="20"/>
      <w:szCs w:val="20"/>
    </w:rPr>
  </w:style>
  <w:style w:type="character" w:customStyle="1" w:styleId="111">
    <w:name w:val="Тема примечания Знак11"/>
    <w:uiPriority w:val="99"/>
    <w:rsid w:val="00C44888"/>
    <w:rPr>
      <w:rFonts w:cs="Times New Roman"/>
      <w:b/>
      <w:bCs/>
      <w:sz w:val="20"/>
      <w:szCs w:val="20"/>
    </w:rPr>
  </w:style>
  <w:style w:type="paragraph" w:styleId="af7">
    <w:name w:val="annotation subject"/>
    <w:basedOn w:val="af5"/>
    <w:next w:val="af5"/>
    <w:link w:val="af8"/>
    <w:uiPriority w:val="99"/>
    <w:unhideWhenUsed/>
    <w:rsid w:val="00C44888"/>
    <w:rPr>
      <w:rFonts w:ascii="Times New Roman" w:hAnsi="Times New Roman"/>
      <w:b/>
      <w:bCs/>
    </w:rPr>
  </w:style>
  <w:style w:type="character" w:customStyle="1" w:styleId="af8">
    <w:name w:val="Тема примечания Знак"/>
    <w:basedOn w:val="af6"/>
    <w:link w:val="af7"/>
    <w:uiPriority w:val="99"/>
    <w:rsid w:val="00C44888"/>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44888"/>
    <w:rPr>
      <w:rFonts w:cs="Times New Roman"/>
      <w:b/>
      <w:bCs/>
      <w:sz w:val="20"/>
      <w:szCs w:val="20"/>
    </w:rPr>
  </w:style>
  <w:style w:type="paragraph" w:styleId="25">
    <w:name w:val="Body Text Indent 2"/>
    <w:basedOn w:val="a"/>
    <w:link w:val="26"/>
    <w:rsid w:val="00C4488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C44888"/>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44888"/>
  </w:style>
  <w:style w:type="character" w:customStyle="1" w:styleId="af9">
    <w:name w:val="Цветовое выделение"/>
    <w:uiPriority w:val="99"/>
    <w:rsid w:val="00C44888"/>
    <w:rPr>
      <w:b/>
      <w:color w:val="26282F"/>
    </w:rPr>
  </w:style>
  <w:style w:type="character" w:customStyle="1" w:styleId="afa">
    <w:name w:val="Гипертекстовая ссылка"/>
    <w:uiPriority w:val="99"/>
    <w:rsid w:val="00C44888"/>
    <w:rPr>
      <w:b/>
      <w:color w:val="106BBE"/>
    </w:rPr>
  </w:style>
  <w:style w:type="character" w:customStyle="1" w:styleId="afb">
    <w:name w:val="Активная гипертекстовая ссылка"/>
    <w:uiPriority w:val="99"/>
    <w:rsid w:val="00C44888"/>
    <w:rPr>
      <w:b/>
      <w:color w:val="106BBE"/>
      <w:u w:val="single"/>
    </w:rPr>
  </w:style>
  <w:style w:type="paragraph" w:customStyle="1" w:styleId="afc">
    <w:name w:val="Внимание"/>
    <w:basedOn w:val="a"/>
    <w:next w:val="a"/>
    <w:uiPriority w:val="99"/>
    <w:qFormat/>
    <w:rsid w:val="00C4488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C44888"/>
  </w:style>
  <w:style w:type="paragraph" w:customStyle="1" w:styleId="afe">
    <w:name w:val="Внимание: недобросовестность!"/>
    <w:basedOn w:val="afc"/>
    <w:next w:val="a"/>
    <w:uiPriority w:val="99"/>
    <w:qFormat/>
    <w:rsid w:val="00C44888"/>
  </w:style>
  <w:style w:type="character" w:customStyle="1" w:styleId="aff">
    <w:name w:val="Выделение для Базового Поиска"/>
    <w:uiPriority w:val="99"/>
    <w:rsid w:val="00C44888"/>
    <w:rPr>
      <w:b/>
      <w:color w:val="0058A9"/>
    </w:rPr>
  </w:style>
  <w:style w:type="character" w:customStyle="1" w:styleId="aff0">
    <w:name w:val="Выделение для Базового Поиска (курсив)"/>
    <w:uiPriority w:val="99"/>
    <w:rsid w:val="00C44888"/>
    <w:rPr>
      <w:b/>
      <w:i/>
      <w:color w:val="0058A9"/>
    </w:rPr>
  </w:style>
  <w:style w:type="paragraph" w:customStyle="1" w:styleId="aff1">
    <w:name w:val="Дочерний элемент списка"/>
    <w:basedOn w:val="a"/>
    <w:next w:val="a"/>
    <w:uiPriority w:val="99"/>
    <w:qFormat/>
    <w:rsid w:val="00C4488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C44888"/>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C44888"/>
    <w:rPr>
      <w:b/>
      <w:bCs/>
      <w:color w:val="0058A9"/>
      <w:shd w:val="clear" w:color="auto" w:fill="ECE9D8"/>
    </w:rPr>
  </w:style>
  <w:style w:type="paragraph" w:customStyle="1" w:styleId="aff3">
    <w:name w:val="Заголовок группы контролов"/>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C4488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44888"/>
    <w:rPr>
      <w:b/>
      <w:color w:val="26282F"/>
    </w:rPr>
  </w:style>
  <w:style w:type="paragraph" w:customStyle="1" w:styleId="aff7">
    <w:name w:val="Заголовок статьи"/>
    <w:basedOn w:val="a"/>
    <w:next w:val="a"/>
    <w:uiPriority w:val="99"/>
    <w:qFormat/>
    <w:rsid w:val="00C4488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44888"/>
    <w:rPr>
      <w:b/>
      <w:color w:val="FF0000"/>
    </w:rPr>
  </w:style>
  <w:style w:type="paragraph" w:customStyle="1" w:styleId="aff9">
    <w:name w:val="Заголовок ЭР (левое окно)"/>
    <w:basedOn w:val="a"/>
    <w:next w:val="a"/>
    <w:uiPriority w:val="99"/>
    <w:qFormat/>
    <w:rsid w:val="00C4488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C44888"/>
    <w:pPr>
      <w:spacing w:after="0"/>
      <w:jc w:val="left"/>
    </w:pPr>
  </w:style>
  <w:style w:type="paragraph" w:customStyle="1" w:styleId="affb">
    <w:name w:val="Интерактивный заголовок"/>
    <w:basedOn w:val="15"/>
    <w:next w:val="a"/>
    <w:uiPriority w:val="99"/>
    <w:qFormat/>
    <w:rsid w:val="00C44888"/>
    <w:rPr>
      <w:u w:val="single"/>
    </w:rPr>
  </w:style>
  <w:style w:type="paragraph" w:customStyle="1" w:styleId="affc">
    <w:name w:val="Текст информации об изменениях"/>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C44888"/>
    <w:pPr>
      <w:spacing w:before="180"/>
      <w:ind w:left="360" w:right="360" w:firstLine="0"/>
    </w:pPr>
    <w:rPr>
      <w:shd w:val="clear" w:color="auto" w:fill="EAEFED"/>
    </w:rPr>
  </w:style>
  <w:style w:type="paragraph" w:customStyle="1" w:styleId="affe">
    <w:name w:val="Текст (справка)"/>
    <w:basedOn w:val="a"/>
    <w:next w:val="a"/>
    <w:uiPriority w:val="99"/>
    <w:qFormat/>
    <w:rsid w:val="00C4488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C4488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C44888"/>
    <w:rPr>
      <w:i/>
      <w:iCs/>
    </w:rPr>
  </w:style>
  <w:style w:type="paragraph" w:customStyle="1" w:styleId="afff1">
    <w:name w:val="Текст (лев. подпись)"/>
    <w:basedOn w:val="a"/>
    <w:next w:val="a"/>
    <w:uiPriority w:val="99"/>
    <w:qFormat/>
    <w:rsid w:val="00C4488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C44888"/>
    <w:rPr>
      <w:sz w:val="14"/>
      <w:szCs w:val="14"/>
    </w:rPr>
  </w:style>
  <w:style w:type="paragraph" w:customStyle="1" w:styleId="afff3">
    <w:name w:val="Текст (прав. подпись)"/>
    <w:basedOn w:val="a"/>
    <w:next w:val="a"/>
    <w:uiPriority w:val="99"/>
    <w:qFormat/>
    <w:rsid w:val="00C4488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C44888"/>
    <w:rPr>
      <w:sz w:val="14"/>
      <w:szCs w:val="14"/>
    </w:rPr>
  </w:style>
  <w:style w:type="paragraph" w:customStyle="1" w:styleId="afff5">
    <w:name w:val="Комментарий пользователя"/>
    <w:basedOn w:val="afff"/>
    <w:next w:val="a"/>
    <w:uiPriority w:val="99"/>
    <w:qFormat/>
    <w:rsid w:val="00C44888"/>
    <w:pPr>
      <w:jc w:val="left"/>
    </w:pPr>
    <w:rPr>
      <w:shd w:val="clear" w:color="auto" w:fill="FFDFE0"/>
    </w:rPr>
  </w:style>
  <w:style w:type="paragraph" w:customStyle="1" w:styleId="afff6">
    <w:name w:val="Куда обратиться?"/>
    <w:basedOn w:val="afc"/>
    <w:next w:val="a"/>
    <w:uiPriority w:val="99"/>
    <w:qFormat/>
    <w:rsid w:val="00C44888"/>
  </w:style>
  <w:style w:type="paragraph" w:customStyle="1" w:styleId="afff7">
    <w:name w:val="Моноширинный"/>
    <w:basedOn w:val="a"/>
    <w:next w:val="a"/>
    <w:uiPriority w:val="99"/>
    <w:qFormat/>
    <w:rsid w:val="00C4488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44888"/>
    <w:rPr>
      <w:b/>
      <w:color w:val="26282F"/>
      <w:shd w:val="clear" w:color="auto" w:fill="FFF580"/>
    </w:rPr>
  </w:style>
  <w:style w:type="paragraph" w:customStyle="1" w:styleId="afff9">
    <w:name w:val="Напишите нам"/>
    <w:basedOn w:val="a"/>
    <w:next w:val="a"/>
    <w:uiPriority w:val="99"/>
    <w:qFormat/>
    <w:rsid w:val="00C4488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44888"/>
    <w:rPr>
      <w:b/>
      <w:color w:val="000000"/>
      <w:shd w:val="clear" w:color="auto" w:fill="D8EDE8"/>
    </w:rPr>
  </w:style>
  <w:style w:type="paragraph" w:customStyle="1" w:styleId="afffb">
    <w:name w:val="Необходимые документы"/>
    <w:basedOn w:val="afc"/>
    <w:next w:val="a"/>
    <w:uiPriority w:val="99"/>
    <w:qFormat/>
    <w:rsid w:val="00C44888"/>
    <w:pPr>
      <w:ind w:firstLine="118"/>
    </w:pPr>
  </w:style>
  <w:style w:type="paragraph" w:customStyle="1" w:styleId="afffc">
    <w:name w:val="Нормальный (таблица)"/>
    <w:basedOn w:val="a"/>
    <w:next w:val="a"/>
    <w:uiPriority w:val="99"/>
    <w:qFormat/>
    <w:rsid w:val="00C4488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C4488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C44888"/>
    <w:pPr>
      <w:ind w:left="140"/>
    </w:pPr>
  </w:style>
  <w:style w:type="character" w:customStyle="1" w:styleId="affff">
    <w:name w:val="Опечатки"/>
    <w:uiPriority w:val="99"/>
    <w:rsid w:val="00C44888"/>
    <w:rPr>
      <w:color w:val="FF0000"/>
    </w:rPr>
  </w:style>
  <w:style w:type="paragraph" w:customStyle="1" w:styleId="affff0">
    <w:name w:val="Переменная часть"/>
    <w:basedOn w:val="aff2"/>
    <w:next w:val="a"/>
    <w:uiPriority w:val="99"/>
    <w:qFormat/>
    <w:rsid w:val="00C44888"/>
    <w:rPr>
      <w:sz w:val="18"/>
      <w:szCs w:val="18"/>
    </w:rPr>
  </w:style>
  <w:style w:type="paragraph" w:customStyle="1" w:styleId="affff1">
    <w:name w:val="Подвал для информации об изменениях"/>
    <w:basedOn w:val="1"/>
    <w:next w:val="a"/>
    <w:uiPriority w:val="99"/>
    <w:qFormat/>
    <w:rsid w:val="00C4488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C44888"/>
    <w:rPr>
      <w:b/>
      <w:bCs/>
    </w:rPr>
  </w:style>
  <w:style w:type="paragraph" w:customStyle="1" w:styleId="affff3">
    <w:name w:val="Подчёркнуный текст"/>
    <w:basedOn w:val="a"/>
    <w:next w:val="a"/>
    <w:uiPriority w:val="99"/>
    <w:qFormat/>
    <w:rsid w:val="00C4488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C44888"/>
    <w:rPr>
      <w:sz w:val="20"/>
      <w:szCs w:val="20"/>
    </w:rPr>
  </w:style>
  <w:style w:type="paragraph" w:customStyle="1" w:styleId="affff5">
    <w:name w:val="Прижатый влево"/>
    <w:basedOn w:val="a"/>
    <w:next w:val="a"/>
    <w:uiPriority w:val="99"/>
    <w:qFormat/>
    <w:rsid w:val="00C4488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C44888"/>
  </w:style>
  <w:style w:type="paragraph" w:customStyle="1" w:styleId="affff7">
    <w:name w:val="Примечание."/>
    <w:basedOn w:val="afc"/>
    <w:next w:val="a"/>
    <w:uiPriority w:val="99"/>
    <w:qFormat/>
    <w:rsid w:val="00C44888"/>
  </w:style>
  <w:style w:type="character" w:customStyle="1" w:styleId="affff8">
    <w:name w:val="Продолжение ссылки"/>
    <w:uiPriority w:val="99"/>
    <w:rsid w:val="00C44888"/>
  </w:style>
  <w:style w:type="paragraph" w:customStyle="1" w:styleId="affff9">
    <w:name w:val="Словарная статья"/>
    <w:basedOn w:val="a"/>
    <w:next w:val="a"/>
    <w:uiPriority w:val="99"/>
    <w:qFormat/>
    <w:rsid w:val="00C4488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44888"/>
    <w:rPr>
      <w:b/>
      <w:color w:val="26282F"/>
    </w:rPr>
  </w:style>
  <w:style w:type="character" w:customStyle="1" w:styleId="affffb">
    <w:name w:val="Сравнение редакций. Добавленный фрагмент"/>
    <w:uiPriority w:val="99"/>
    <w:rsid w:val="00C44888"/>
    <w:rPr>
      <w:color w:val="000000"/>
      <w:shd w:val="clear" w:color="auto" w:fill="C1D7FF"/>
    </w:rPr>
  </w:style>
  <w:style w:type="character" w:customStyle="1" w:styleId="affffc">
    <w:name w:val="Сравнение редакций. Удаленный фрагмент"/>
    <w:uiPriority w:val="99"/>
    <w:rsid w:val="00C44888"/>
    <w:rPr>
      <w:color w:val="000000"/>
      <w:shd w:val="clear" w:color="auto" w:fill="C4C413"/>
    </w:rPr>
  </w:style>
  <w:style w:type="paragraph" w:customStyle="1" w:styleId="affffd">
    <w:name w:val="Ссылка на официальную публикацию"/>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44888"/>
    <w:rPr>
      <w:b/>
      <w:color w:val="749232"/>
    </w:rPr>
  </w:style>
  <w:style w:type="paragraph" w:customStyle="1" w:styleId="afffff">
    <w:name w:val="Текст в таблице"/>
    <w:basedOn w:val="afffc"/>
    <w:next w:val="a"/>
    <w:uiPriority w:val="99"/>
    <w:qFormat/>
    <w:rsid w:val="00C44888"/>
    <w:pPr>
      <w:ind w:firstLine="500"/>
    </w:pPr>
  </w:style>
  <w:style w:type="paragraph" w:customStyle="1" w:styleId="afffff0">
    <w:name w:val="Текст ЭР (см. также)"/>
    <w:basedOn w:val="a"/>
    <w:next w:val="a"/>
    <w:uiPriority w:val="99"/>
    <w:qFormat/>
    <w:rsid w:val="00C4488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C4488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44888"/>
    <w:rPr>
      <w:b/>
      <w:strike/>
      <w:color w:val="666600"/>
    </w:rPr>
  </w:style>
  <w:style w:type="paragraph" w:customStyle="1" w:styleId="afffff3">
    <w:name w:val="Формула"/>
    <w:basedOn w:val="a"/>
    <w:next w:val="a"/>
    <w:uiPriority w:val="99"/>
    <w:qFormat/>
    <w:rsid w:val="00C4488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C44888"/>
    <w:pPr>
      <w:jc w:val="center"/>
    </w:pPr>
  </w:style>
  <w:style w:type="paragraph" w:customStyle="1" w:styleId="-">
    <w:name w:val="ЭР-содержание (правое окно)"/>
    <w:basedOn w:val="a"/>
    <w:next w:val="a"/>
    <w:uiPriority w:val="99"/>
    <w:qFormat/>
    <w:rsid w:val="00C4488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C448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44888"/>
    <w:rPr>
      <w:rFonts w:cs="Times New Roman"/>
      <w:sz w:val="16"/>
    </w:rPr>
  </w:style>
  <w:style w:type="paragraph" w:styleId="41">
    <w:name w:val="toc 4"/>
    <w:basedOn w:val="a"/>
    <w:next w:val="a"/>
    <w:autoRedefine/>
    <w:uiPriority w:val="39"/>
    <w:rsid w:val="00C44888"/>
    <w:pPr>
      <w:spacing w:after="0" w:line="240" w:lineRule="auto"/>
      <w:ind w:left="720"/>
    </w:pPr>
    <w:rPr>
      <w:rFonts w:cs="Calibri"/>
      <w:sz w:val="20"/>
      <w:szCs w:val="20"/>
    </w:rPr>
  </w:style>
  <w:style w:type="paragraph" w:styleId="51">
    <w:name w:val="toc 5"/>
    <w:basedOn w:val="a"/>
    <w:next w:val="a"/>
    <w:autoRedefine/>
    <w:uiPriority w:val="39"/>
    <w:rsid w:val="00C44888"/>
    <w:pPr>
      <w:spacing w:after="0" w:line="240" w:lineRule="auto"/>
      <w:ind w:left="960"/>
    </w:pPr>
    <w:rPr>
      <w:rFonts w:cs="Calibri"/>
      <w:sz w:val="20"/>
      <w:szCs w:val="20"/>
    </w:rPr>
  </w:style>
  <w:style w:type="paragraph" w:styleId="61">
    <w:name w:val="toc 6"/>
    <w:basedOn w:val="a"/>
    <w:next w:val="a"/>
    <w:autoRedefine/>
    <w:uiPriority w:val="39"/>
    <w:rsid w:val="00C44888"/>
    <w:pPr>
      <w:spacing w:after="0" w:line="240" w:lineRule="auto"/>
      <w:ind w:left="1200"/>
    </w:pPr>
    <w:rPr>
      <w:rFonts w:cs="Calibri"/>
      <w:sz w:val="20"/>
      <w:szCs w:val="20"/>
    </w:rPr>
  </w:style>
  <w:style w:type="paragraph" w:styleId="71">
    <w:name w:val="toc 7"/>
    <w:basedOn w:val="a"/>
    <w:next w:val="a"/>
    <w:autoRedefine/>
    <w:uiPriority w:val="39"/>
    <w:rsid w:val="00C44888"/>
    <w:pPr>
      <w:spacing w:after="0" w:line="240" w:lineRule="auto"/>
      <w:ind w:left="1440"/>
    </w:pPr>
    <w:rPr>
      <w:rFonts w:cs="Calibri"/>
      <w:sz w:val="20"/>
      <w:szCs w:val="20"/>
    </w:rPr>
  </w:style>
  <w:style w:type="paragraph" w:styleId="8">
    <w:name w:val="toc 8"/>
    <w:basedOn w:val="a"/>
    <w:next w:val="a"/>
    <w:autoRedefine/>
    <w:uiPriority w:val="39"/>
    <w:rsid w:val="00C44888"/>
    <w:pPr>
      <w:spacing w:after="0" w:line="240" w:lineRule="auto"/>
      <w:ind w:left="1680"/>
    </w:pPr>
    <w:rPr>
      <w:rFonts w:cs="Calibri"/>
      <w:sz w:val="20"/>
      <w:szCs w:val="20"/>
    </w:rPr>
  </w:style>
  <w:style w:type="paragraph" w:styleId="9">
    <w:name w:val="toc 9"/>
    <w:basedOn w:val="a"/>
    <w:next w:val="a"/>
    <w:autoRedefine/>
    <w:uiPriority w:val="39"/>
    <w:rsid w:val="00C44888"/>
    <w:pPr>
      <w:spacing w:after="0" w:line="240" w:lineRule="auto"/>
      <w:ind w:left="1920"/>
    </w:pPr>
    <w:rPr>
      <w:rFonts w:cs="Calibri"/>
      <w:sz w:val="20"/>
      <w:szCs w:val="20"/>
    </w:rPr>
  </w:style>
  <w:style w:type="paragraph" w:customStyle="1" w:styleId="s1">
    <w:name w:val="s_1"/>
    <w:basedOn w:val="a"/>
    <w:qFormat/>
    <w:rsid w:val="00C4488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44888"/>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44888"/>
    <w:rPr>
      <w:rFonts w:ascii="Calibri" w:eastAsia="Times New Roman" w:hAnsi="Calibri" w:cs="Times New Roman"/>
      <w:sz w:val="20"/>
      <w:szCs w:val="20"/>
      <w:lang w:val="x-none" w:eastAsia="x-none"/>
    </w:rPr>
  </w:style>
  <w:style w:type="character" w:styleId="afffff9">
    <w:name w:val="endnote reference"/>
    <w:uiPriority w:val="99"/>
    <w:semiHidden/>
    <w:unhideWhenUsed/>
    <w:rsid w:val="00C44888"/>
    <w:rPr>
      <w:rFonts w:cs="Times New Roman"/>
      <w:vertAlign w:val="superscript"/>
    </w:rPr>
  </w:style>
  <w:style w:type="character" w:customStyle="1" w:styleId="af">
    <w:name w:val="Абзац списка Знак"/>
    <w:aliases w:val="Содержание. 2 уровень Знак,List Paragraph Знак,ПАРАГРАФ Знак,Цветной список - Акцент 11 Знак,Bullet List Знак,FooterText Знак,numbered Знак,Paragraphe de liste1 Знак,lp1 Знак,Use Case List Paragraph Знак,Маркер Знак,ТЗ список Знак"/>
    <w:link w:val="ae"/>
    <w:uiPriority w:val="34"/>
    <w:qFormat/>
    <w:locked/>
    <w:rsid w:val="00C44888"/>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semiHidden/>
    <w:locked/>
    <w:rsid w:val="00C44888"/>
    <w:rPr>
      <w:rFonts w:ascii="Times New Roman" w:eastAsia="Times New Roman" w:hAnsi="Times New Roman" w:cs="Times New Roman"/>
      <w:sz w:val="24"/>
      <w:szCs w:val="24"/>
      <w:lang w:eastAsia="ru-RU"/>
    </w:rPr>
  </w:style>
  <w:style w:type="character" w:styleId="afffffa">
    <w:name w:val="Strong"/>
    <w:uiPriority w:val="22"/>
    <w:qFormat/>
    <w:rsid w:val="00C44888"/>
    <w:rPr>
      <w:b/>
      <w:bCs/>
    </w:rPr>
  </w:style>
  <w:style w:type="table" w:customStyle="1" w:styleId="TableNormal">
    <w:name w:val="Table Normal"/>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488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44888"/>
    <w:rPr>
      <w:color w:val="0000FF"/>
      <w:u w:val="single"/>
    </w:rPr>
  </w:style>
  <w:style w:type="character" w:styleId="afffffc">
    <w:name w:val="Subtle Emphasis"/>
    <w:uiPriority w:val="19"/>
    <w:qFormat/>
    <w:rsid w:val="00C44888"/>
    <w:rPr>
      <w:i/>
      <w:iCs/>
      <w:color w:val="404040"/>
    </w:rPr>
  </w:style>
  <w:style w:type="paragraph" w:styleId="afffffd">
    <w:name w:val="No Spacing"/>
    <w:link w:val="afffffe"/>
    <w:uiPriority w:val="1"/>
    <w:qFormat/>
    <w:rsid w:val="00C44888"/>
    <w:pPr>
      <w:spacing w:after="0" w:line="240" w:lineRule="auto"/>
      <w:jc w:val="both"/>
    </w:pPr>
    <w:rPr>
      <w:rFonts w:ascii="Times New Roman" w:eastAsia="Calibri" w:hAnsi="Times New Roman" w:cs="Times New Roman"/>
      <w:sz w:val="24"/>
      <w:szCs w:val="24"/>
    </w:rPr>
  </w:style>
  <w:style w:type="table" w:customStyle="1" w:styleId="16">
    <w:name w:val="Сетка таблицы1"/>
    <w:basedOn w:val="a1"/>
    <w:next w:val="afffff6"/>
    <w:uiPriority w:val="3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
    <w:name w:val="Нет списка1"/>
    <w:next w:val="a2"/>
    <w:uiPriority w:val="99"/>
    <w:semiHidden/>
    <w:unhideWhenUsed/>
    <w:rsid w:val="00C44888"/>
  </w:style>
  <w:style w:type="character" w:customStyle="1" w:styleId="value">
    <w:name w:val="value"/>
    <w:rsid w:val="00C44888"/>
  </w:style>
  <w:style w:type="paragraph" w:styleId="z-">
    <w:name w:val="HTML Bottom of Form"/>
    <w:basedOn w:val="a"/>
    <w:next w:val="a"/>
    <w:link w:val="z-0"/>
    <w:hidden/>
    <w:uiPriority w:val="99"/>
    <w:unhideWhenUsed/>
    <w:rsid w:val="00C44888"/>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0"/>
    <w:link w:val="z-"/>
    <w:uiPriority w:val="99"/>
    <w:rsid w:val="00C44888"/>
    <w:rPr>
      <w:rFonts w:ascii="Arial" w:eastAsia="Times New Roman" w:hAnsi="Arial" w:cs="Times New Roman"/>
      <w:vanish/>
      <w:sz w:val="16"/>
      <w:szCs w:val="16"/>
      <w:lang w:val="x-none" w:eastAsia="x-none"/>
    </w:rPr>
  </w:style>
  <w:style w:type="paragraph" w:styleId="32">
    <w:name w:val="Body Text Indent 3"/>
    <w:basedOn w:val="a"/>
    <w:link w:val="33"/>
    <w:rsid w:val="00C44888"/>
    <w:pPr>
      <w:spacing w:after="120"/>
      <w:ind w:left="283"/>
    </w:pPr>
    <w:rPr>
      <w:sz w:val="16"/>
      <w:szCs w:val="16"/>
      <w:lang w:val="x-none" w:eastAsia="x-none"/>
    </w:rPr>
  </w:style>
  <w:style w:type="character" w:customStyle="1" w:styleId="33">
    <w:name w:val="Основной текст с отступом 3 Знак"/>
    <w:basedOn w:val="a0"/>
    <w:link w:val="32"/>
    <w:rsid w:val="00C44888"/>
    <w:rPr>
      <w:rFonts w:ascii="Calibri" w:eastAsia="Times New Roman" w:hAnsi="Calibri" w:cs="Times New Roman"/>
      <w:sz w:val="16"/>
      <w:szCs w:val="16"/>
      <w:lang w:val="x-none" w:eastAsia="x-none"/>
    </w:rPr>
  </w:style>
  <w:style w:type="numbering" w:customStyle="1" w:styleId="112">
    <w:name w:val="Нет списка11"/>
    <w:next w:val="a2"/>
    <w:uiPriority w:val="99"/>
    <w:semiHidden/>
    <w:unhideWhenUsed/>
    <w:rsid w:val="00C44888"/>
  </w:style>
  <w:style w:type="table" w:customStyle="1" w:styleId="113">
    <w:name w:val="Сетка таблицы11"/>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rsid w:val="00C44888"/>
  </w:style>
  <w:style w:type="paragraph" w:styleId="affffff">
    <w:name w:val="Subtitle"/>
    <w:basedOn w:val="a"/>
    <w:next w:val="a"/>
    <w:link w:val="affffff0"/>
    <w:uiPriority w:val="99"/>
    <w:qFormat/>
    <w:rsid w:val="00C44888"/>
    <w:pPr>
      <w:spacing w:after="60" w:line="240" w:lineRule="auto"/>
      <w:jc w:val="center"/>
      <w:outlineLvl w:val="1"/>
    </w:pPr>
    <w:rPr>
      <w:rFonts w:ascii="Cambria" w:hAnsi="Cambria"/>
      <w:sz w:val="24"/>
      <w:szCs w:val="24"/>
      <w:lang w:val="x-none" w:eastAsia="x-none"/>
    </w:rPr>
  </w:style>
  <w:style w:type="character" w:customStyle="1" w:styleId="affffff0">
    <w:name w:val="Подзаголовок Знак"/>
    <w:basedOn w:val="a0"/>
    <w:link w:val="affffff"/>
    <w:uiPriority w:val="99"/>
    <w:rsid w:val="00C44888"/>
    <w:rPr>
      <w:rFonts w:ascii="Cambria" w:eastAsia="Times New Roman" w:hAnsi="Cambria" w:cs="Times New Roman"/>
      <w:sz w:val="24"/>
      <w:szCs w:val="24"/>
      <w:lang w:val="x-none" w:eastAsia="x-none"/>
    </w:rPr>
  </w:style>
  <w:style w:type="character" w:customStyle="1" w:styleId="highlightedsearchterm">
    <w:name w:val="highlightedsearchterm"/>
    <w:rsid w:val="00C44888"/>
  </w:style>
  <w:style w:type="character" w:customStyle="1" w:styleId="googqs-tidbit">
    <w:name w:val="goog_qs-tidbit"/>
    <w:rsid w:val="00C44888"/>
  </w:style>
  <w:style w:type="paragraph" w:customStyle="1" w:styleId="210">
    <w:name w:val="Основной текст 21"/>
    <w:basedOn w:val="a"/>
    <w:qFormat/>
    <w:rsid w:val="00C44888"/>
    <w:pPr>
      <w:overflowPunct w:val="0"/>
      <w:autoSpaceDE w:val="0"/>
      <w:autoSpaceDN w:val="0"/>
      <w:adjustRightInd w:val="0"/>
      <w:spacing w:after="0" w:line="240" w:lineRule="auto"/>
      <w:ind w:left="567"/>
    </w:pPr>
    <w:rPr>
      <w:rFonts w:ascii="Arial" w:hAnsi="Arial"/>
      <w:sz w:val="24"/>
      <w:szCs w:val="20"/>
    </w:rPr>
  </w:style>
  <w:style w:type="paragraph" w:styleId="affffff1">
    <w:name w:val="List"/>
    <w:basedOn w:val="a"/>
    <w:uiPriority w:val="99"/>
    <w:rsid w:val="00C44888"/>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qFormat/>
    <w:rsid w:val="00C44888"/>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C44888"/>
    <w:rPr>
      <w:rFonts w:ascii="Times New Roman" w:hAnsi="Times New Roman" w:cs="Times New Roman"/>
      <w:b/>
      <w:bCs/>
      <w:sz w:val="20"/>
      <w:szCs w:val="20"/>
    </w:rPr>
  </w:style>
  <w:style w:type="character" w:customStyle="1" w:styleId="FontStyle193">
    <w:name w:val="Font Style193"/>
    <w:uiPriority w:val="99"/>
    <w:rsid w:val="00C44888"/>
    <w:rPr>
      <w:rFonts w:ascii="Arial" w:hAnsi="Arial"/>
      <w:b/>
      <w:sz w:val="50"/>
    </w:rPr>
  </w:style>
  <w:style w:type="character" w:customStyle="1" w:styleId="FontStyle151">
    <w:name w:val="Font Style151"/>
    <w:uiPriority w:val="99"/>
    <w:rsid w:val="00C44888"/>
    <w:rPr>
      <w:rFonts w:ascii="Arial" w:hAnsi="Arial"/>
      <w:b/>
      <w:smallCaps/>
      <w:spacing w:val="30"/>
      <w:sz w:val="44"/>
    </w:rPr>
  </w:style>
  <w:style w:type="character" w:customStyle="1" w:styleId="apple-style-span">
    <w:name w:val="apple-style-span"/>
    <w:rsid w:val="00C44888"/>
    <w:rPr>
      <w:rFonts w:cs="Times New Roman"/>
    </w:rPr>
  </w:style>
  <w:style w:type="character" w:customStyle="1" w:styleId="FontStyle153">
    <w:name w:val="Font Style153"/>
    <w:uiPriority w:val="99"/>
    <w:rsid w:val="00C44888"/>
    <w:rPr>
      <w:rFonts w:ascii="Bookman Old Style" w:hAnsi="Bookman Old Style"/>
      <w:spacing w:val="10"/>
      <w:sz w:val="44"/>
    </w:rPr>
  </w:style>
  <w:style w:type="character" w:customStyle="1" w:styleId="afffffe">
    <w:name w:val="Без интервала Знак"/>
    <w:link w:val="afffffd"/>
    <w:uiPriority w:val="1"/>
    <w:locked/>
    <w:rsid w:val="00C44888"/>
    <w:rPr>
      <w:rFonts w:ascii="Times New Roman" w:eastAsia="Calibri" w:hAnsi="Times New Roman" w:cs="Times New Roman"/>
      <w:sz w:val="24"/>
      <w:szCs w:val="24"/>
    </w:rPr>
  </w:style>
  <w:style w:type="paragraph" w:customStyle="1" w:styleId="310">
    <w:name w:val="Основной текст с отступом 31"/>
    <w:basedOn w:val="a"/>
    <w:uiPriority w:val="99"/>
    <w:qFormat/>
    <w:rsid w:val="00C44888"/>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2">
    <w:name w:val="Основной текст + Не полужирный"/>
    <w:aliases w:val="Курсив"/>
    <w:uiPriority w:val="99"/>
    <w:rsid w:val="00C44888"/>
    <w:rPr>
      <w:rFonts w:ascii="Times New Roman" w:hAnsi="Times New Roman" w:cs="Times New Roman"/>
      <w:i/>
      <w:iCs/>
      <w:sz w:val="23"/>
      <w:szCs w:val="23"/>
      <w:u w:val="none"/>
    </w:rPr>
  </w:style>
  <w:style w:type="character" w:customStyle="1" w:styleId="18">
    <w:name w:val="Основной текст Знак1"/>
    <w:uiPriority w:val="99"/>
    <w:rsid w:val="00C44888"/>
    <w:rPr>
      <w:rFonts w:ascii="Times New Roman" w:hAnsi="Times New Roman" w:cs="Times New Roman"/>
      <w:b/>
      <w:bCs/>
      <w:sz w:val="23"/>
      <w:szCs w:val="23"/>
      <w:shd w:val="clear" w:color="auto" w:fill="FFFFFF"/>
    </w:rPr>
  </w:style>
  <w:style w:type="character" w:customStyle="1" w:styleId="34">
    <w:name w:val="Основной текст (3)_"/>
    <w:link w:val="35"/>
    <w:uiPriority w:val="99"/>
    <w:rsid w:val="00C44888"/>
    <w:rPr>
      <w:rFonts w:ascii="Times New Roman" w:hAnsi="Times New Roman"/>
      <w:i/>
      <w:iCs/>
      <w:sz w:val="23"/>
      <w:szCs w:val="23"/>
      <w:shd w:val="clear" w:color="auto" w:fill="FFFFFF"/>
    </w:rPr>
  </w:style>
  <w:style w:type="paragraph" w:customStyle="1" w:styleId="35">
    <w:name w:val="Основной текст (3)"/>
    <w:basedOn w:val="a"/>
    <w:link w:val="34"/>
    <w:uiPriority w:val="99"/>
    <w:qFormat/>
    <w:rsid w:val="00C44888"/>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C44888"/>
    <w:rPr>
      <w:rFonts w:ascii="Times New Roman" w:hAnsi="Times New Roman" w:cs="Times New Roman"/>
      <w:i/>
      <w:iCs/>
      <w:spacing w:val="-2"/>
      <w:sz w:val="21"/>
      <w:szCs w:val="21"/>
      <w:u w:val="none"/>
    </w:rPr>
  </w:style>
  <w:style w:type="character" w:customStyle="1" w:styleId="affffff3">
    <w:name w:val="Основной текст + Курсив"/>
    <w:uiPriority w:val="99"/>
    <w:rsid w:val="00C44888"/>
    <w:rPr>
      <w:rFonts w:ascii="Times New Roman" w:hAnsi="Times New Roman" w:cs="Times New Roman"/>
      <w:b/>
      <w:bCs/>
      <w:i/>
      <w:iCs/>
      <w:sz w:val="23"/>
      <w:szCs w:val="23"/>
      <w:u w:val="none"/>
      <w:shd w:val="clear" w:color="auto" w:fill="FFFFFF"/>
    </w:rPr>
  </w:style>
  <w:style w:type="paragraph" w:customStyle="1" w:styleId="affffff4">
    <w:name w:val="Базовый"/>
    <w:qFormat/>
    <w:rsid w:val="00C44888"/>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5">
    <w:name w:val="Основной текст_"/>
    <w:link w:val="42"/>
    <w:rsid w:val="00C44888"/>
    <w:rPr>
      <w:rFonts w:eastAsia="Calibri" w:cs="Calibri"/>
      <w:spacing w:val="2"/>
      <w:shd w:val="clear" w:color="auto" w:fill="FFFFFF"/>
    </w:rPr>
  </w:style>
  <w:style w:type="character" w:customStyle="1" w:styleId="19">
    <w:name w:val="Основной текст1"/>
    <w:rsid w:val="00C44888"/>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5"/>
    <w:qFormat/>
    <w:rsid w:val="00C44888"/>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paragraph" w:customStyle="1" w:styleId="Docsubtitle2">
    <w:name w:val="Doc subtitle2"/>
    <w:basedOn w:val="a"/>
    <w:link w:val="Docsubtitle2Char"/>
    <w:qFormat/>
    <w:rsid w:val="00C44888"/>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C44888"/>
    <w:rPr>
      <w:rFonts w:ascii="Arial" w:eastAsia="Calibri" w:hAnsi="Arial" w:cs="Times New Roman"/>
      <w:sz w:val="28"/>
      <w:szCs w:val="28"/>
      <w:lang w:val="en-GB"/>
    </w:rPr>
  </w:style>
  <w:style w:type="paragraph" w:customStyle="1" w:styleId="Doctitle">
    <w:name w:val="Doc title"/>
    <w:basedOn w:val="a"/>
    <w:qFormat/>
    <w:rsid w:val="00C44888"/>
    <w:pPr>
      <w:spacing w:after="0" w:line="240" w:lineRule="auto"/>
    </w:pPr>
    <w:rPr>
      <w:rFonts w:ascii="Arial" w:hAnsi="Arial"/>
      <w:b/>
      <w:sz w:val="40"/>
      <w:szCs w:val="24"/>
      <w:lang w:val="en-GB" w:eastAsia="en-US"/>
    </w:rPr>
  </w:style>
  <w:style w:type="table" w:customStyle="1" w:styleId="TableNormal1">
    <w:name w:val="Table Normal1"/>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rsid w:val="00C44888"/>
  </w:style>
  <w:style w:type="numbering" w:customStyle="1" w:styleId="27">
    <w:name w:val="Нет списка2"/>
    <w:next w:val="a2"/>
    <w:uiPriority w:val="99"/>
    <w:semiHidden/>
    <w:unhideWhenUsed/>
    <w:rsid w:val="00C44888"/>
  </w:style>
  <w:style w:type="table" w:customStyle="1" w:styleId="28">
    <w:name w:val="Сетка таблицы2"/>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6">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C44888"/>
    <w:rPr>
      <w:rFonts w:ascii="Times New Roman" w:hAnsi="Times New Roman"/>
      <w:sz w:val="24"/>
      <w:szCs w:val="24"/>
      <w:lang w:val="en-US" w:eastAsia="nl-NL"/>
    </w:rPr>
  </w:style>
  <w:style w:type="table" w:customStyle="1" w:styleId="TableNormal2">
    <w:name w:val="Table Normal2"/>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C44888"/>
  </w:style>
  <w:style w:type="numbering" w:customStyle="1" w:styleId="43">
    <w:name w:val="Нет списка4"/>
    <w:next w:val="a2"/>
    <w:uiPriority w:val="99"/>
    <w:semiHidden/>
    <w:unhideWhenUsed/>
    <w:rsid w:val="00C44888"/>
  </w:style>
  <w:style w:type="table" w:customStyle="1" w:styleId="37">
    <w:name w:val="Сетка таблицы3"/>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C44888"/>
  </w:style>
  <w:style w:type="character" w:customStyle="1" w:styleId="FontStyle11">
    <w:name w:val="Font Style11"/>
    <w:uiPriority w:val="99"/>
    <w:rsid w:val="00C44888"/>
    <w:rPr>
      <w:rFonts w:ascii="Times New Roman" w:hAnsi="Times New Roman" w:cs="Times New Roman" w:hint="default"/>
      <w:sz w:val="28"/>
      <w:szCs w:val="28"/>
    </w:rPr>
  </w:style>
  <w:style w:type="numbering" w:customStyle="1" w:styleId="1110">
    <w:name w:val="Нет списка111"/>
    <w:next w:val="a2"/>
    <w:uiPriority w:val="99"/>
    <w:semiHidden/>
    <w:unhideWhenUsed/>
    <w:rsid w:val="00C44888"/>
  </w:style>
  <w:style w:type="character" w:customStyle="1" w:styleId="c5">
    <w:name w:val="c5"/>
    <w:uiPriority w:val="99"/>
    <w:rsid w:val="00C44888"/>
  </w:style>
  <w:style w:type="paragraph" w:customStyle="1" w:styleId="c6">
    <w:name w:val="c6"/>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1">
    <w:name w:val="Сетка таблицы1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C448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C44888"/>
    <w:rPr>
      <w:rFonts w:ascii="Courier New" w:eastAsia="Times New Roman" w:hAnsi="Courier New" w:cs="Times New Roman"/>
      <w:sz w:val="20"/>
      <w:szCs w:val="20"/>
      <w:lang w:val="x-none" w:eastAsia="x-none"/>
    </w:rPr>
  </w:style>
  <w:style w:type="paragraph" w:styleId="affffff7">
    <w:name w:val="Body Text Indent"/>
    <w:basedOn w:val="a"/>
    <w:link w:val="affffff8"/>
    <w:uiPriority w:val="99"/>
    <w:rsid w:val="00C44888"/>
    <w:pPr>
      <w:widowControl w:val="0"/>
      <w:spacing w:after="0" w:line="240" w:lineRule="auto"/>
      <w:ind w:firstLine="450"/>
      <w:jc w:val="both"/>
    </w:pPr>
    <w:rPr>
      <w:rFonts w:ascii="Times New Roman" w:hAnsi="Times New Roman"/>
      <w:sz w:val="20"/>
      <w:szCs w:val="20"/>
      <w:lang w:val="x-none" w:eastAsia="x-none"/>
    </w:rPr>
  </w:style>
  <w:style w:type="character" w:customStyle="1" w:styleId="affffff8">
    <w:name w:val="Основной текст с отступом Знак"/>
    <w:basedOn w:val="a0"/>
    <w:link w:val="affffff7"/>
    <w:uiPriority w:val="99"/>
    <w:rsid w:val="00C44888"/>
    <w:rPr>
      <w:rFonts w:ascii="Times New Roman" w:eastAsia="Times New Roman" w:hAnsi="Times New Roman" w:cs="Times New Roman"/>
      <w:sz w:val="20"/>
      <w:szCs w:val="20"/>
      <w:lang w:val="x-none" w:eastAsia="x-none"/>
    </w:rPr>
  </w:style>
  <w:style w:type="paragraph" w:customStyle="1" w:styleId="author">
    <w:name w:val="author"/>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C44888"/>
  </w:style>
  <w:style w:type="paragraph" w:customStyle="1" w:styleId="Style4">
    <w:name w:val="Style4"/>
    <w:basedOn w:val="a"/>
    <w:uiPriority w:val="99"/>
    <w:qFormat/>
    <w:rsid w:val="00C44888"/>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C44888"/>
    <w:rPr>
      <w:rFonts w:ascii="Times New Roman" w:hAnsi="Times New Roman" w:cs="Times New Roman"/>
      <w:sz w:val="28"/>
      <w:szCs w:val="28"/>
    </w:rPr>
  </w:style>
  <w:style w:type="paragraph" w:customStyle="1" w:styleId="Style10">
    <w:name w:val="Style10"/>
    <w:basedOn w:val="a"/>
    <w:uiPriority w:val="99"/>
    <w:qFormat/>
    <w:rsid w:val="00C44888"/>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C44888"/>
    <w:rPr>
      <w:rFonts w:ascii="Times New Roman" w:hAnsi="Times New Roman" w:cs="Times New Roman"/>
      <w:sz w:val="28"/>
      <w:szCs w:val="28"/>
    </w:rPr>
  </w:style>
  <w:style w:type="character" w:customStyle="1" w:styleId="FontStyle12">
    <w:name w:val="Font Style12"/>
    <w:uiPriority w:val="99"/>
    <w:rsid w:val="00C44888"/>
    <w:rPr>
      <w:rFonts w:ascii="Times New Roman" w:hAnsi="Times New Roman" w:cs="Times New Roman"/>
      <w:sz w:val="28"/>
      <w:szCs w:val="28"/>
    </w:rPr>
  </w:style>
  <w:style w:type="paragraph" w:customStyle="1" w:styleId="Style5">
    <w:name w:val="Style5"/>
    <w:basedOn w:val="a"/>
    <w:uiPriority w:val="99"/>
    <w:qFormat/>
    <w:rsid w:val="00C44888"/>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
    <w:uiPriority w:val="99"/>
    <w:qFormat/>
    <w:rsid w:val="00C44888"/>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C44888"/>
    <w:rPr>
      <w:rFonts w:ascii="Times New Roman" w:hAnsi="Times New Roman" w:cs="Times New Roman"/>
      <w:sz w:val="24"/>
      <w:szCs w:val="24"/>
    </w:rPr>
  </w:style>
  <w:style w:type="paragraph" w:customStyle="1" w:styleId="Style6">
    <w:name w:val="Style6"/>
    <w:basedOn w:val="a"/>
    <w:uiPriority w:val="99"/>
    <w:qFormat/>
    <w:rsid w:val="00C44888"/>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C44888"/>
    <w:rPr>
      <w:rFonts w:ascii="Times New Roman" w:hAnsi="Times New Roman" w:cs="Times New Roman"/>
      <w:i/>
      <w:iCs/>
      <w:smallCaps/>
      <w:spacing w:val="20"/>
      <w:sz w:val="24"/>
      <w:szCs w:val="24"/>
    </w:rPr>
  </w:style>
  <w:style w:type="character" w:customStyle="1" w:styleId="FontStyle18">
    <w:name w:val="Font Style18"/>
    <w:uiPriority w:val="99"/>
    <w:rsid w:val="00C44888"/>
    <w:rPr>
      <w:rFonts w:ascii="Times New Roman" w:hAnsi="Times New Roman" w:cs="Times New Roman"/>
      <w:sz w:val="28"/>
      <w:szCs w:val="28"/>
    </w:rPr>
  </w:style>
  <w:style w:type="character" w:customStyle="1" w:styleId="FontStyle24">
    <w:name w:val="Font Style24"/>
    <w:uiPriority w:val="99"/>
    <w:rsid w:val="00C44888"/>
    <w:rPr>
      <w:rFonts w:ascii="Times New Roman" w:hAnsi="Times New Roman" w:cs="Times New Roman"/>
      <w:b/>
      <w:bCs/>
      <w:smallCaps/>
      <w:sz w:val="22"/>
      <w:szCs w:val="22"/>
    </w:rPr>
  </w:style>
  <w:style w:type="paragraph" w:customStyle="1" w:styleId="Style8">
    <w:name w:val="Style8"/>
    <w:basedOn w:val="a"/>
    <w:uiPriority w:val="99"/>
    <w:qFormat/>
    <w:rsid w:val="00C44888"/>
    <w:pPr>
      <w:widowControl w:val="0"/>
      <w:autoSpaceDE w:val="0"/>
      <w:autoSpaceDN w:val="0"/>
      <w:adjustRightInd w:val="0"/>
      <w:spacing w:after="0" w:line="240" w:lineRule="auto"/>
      <w:jc w:val="both"/>
    </w:pPr>
    <w:rPr>
      <w:rFonts w:ascii="Georgia" w:hAnsi="Georgia" w:cs="Georgia"/>
      <w:sz w:val="24"/>
      <w:szCs w:val="24"/>
    </w:rPr>
  </w:style>
  <w:style w:type="paragraph" w:styleId="affffff9">
    <w:name w:val="Plain Text"/>
    <w:basedOn w:val="a"/>
    <w:link w:val="affffffa"/>
    <w:uiPriority w:val="99"/>
    <w:rsid w:val="00C44888"/>
    <w:pPr>
      <w:widowControl w:val="0"/>
      <w:spacing w:after="0" w:line="240" w:lineRule="auto"/>
      <w:jc w:val="both"/>
    </w:pPr>
    <w:rPr>
      <w:rFonts w:ascii="Courier New" w:hAnsi="Courier New"/>
      <w:sz w:val="20"/>
      <w:szCs w:val="20"/>
      <w:lang w:val="x-none" w:eastAsia="x-none"/>
    </w:rPr>
  </w:style>
  <w:style w:type="character" w:customStyle="1" w:styleId="affffffa">
    <w:name w:val="Текст Знак"/>
    <w:basedOn w:val="a0"/>
    <w:link w:val="affffff9"/>
    <w:uiPriority w:val="99"/>
    <w:rsid w:val="00C44888"/>
    <w:rPr>
      <w:rFonts w:ascii="Courier New" w:eastAsia="Times New Roman" w:hAnsi="Courier New" w:cs="Times New Roman"/>
      <w:sz w:val="20"/>
      <w:szCs w:val="20"/>
      <w:lang w:val="x-none" w:eastAsia="x-none"/>
    </w:rPr>
  </w:style>
  <w:style w:type="paragraph" w:customStyle="1" w:styleId="1a">
    <w:name w:val="Абзац списка1"/>
    <w:basedOn w:val="a"/>
    <w:uiPriority w:val="99"/>
    <w:qFormat/>
    <w:rsid w:val="00C44888"/>
    <w:pPr>
      <w:widowControl w:val="0"/>
      <w:spacing w:after="0"/>
      <w:ind w:left="720"/>
      <w:contextualSpacing/>
      <w:jc w:val="both"/>
    </w:pPr>
    <w:rPr>
      <w:rFonts w:ascii="Times New Roman" w:eastAsia="Arial Unicode MS" w:hAnsi="Times New Roman"/>
      <w:sz w:val="24"/>
      <w:lang w:eastAsia="en-US"/>
    </w:rPr>
  </w:style>
  <w:style w:type="character" w:customStyle="1" w:styleId="affffffb">
    <w:name w:val="Основной Знак"/>
    <w:link w:val="affffffc"/>
    <w:locked/>
    <w:rsid w:val="00C44888"/>
    <w:rPr>
      <w:rFonts w:ascii="NewtonCSanPin" w:hAnsi="NewtonCSanPin"/>
      <w:color w:val="000000"/>
      <w:sz w:val="21"/>
      <w:szCs w:val="21"/>
    </w:rPr>
  </w:style>
  <w:style w:type="paragraph" w:customStyle="1" w:styleId="affffffc">
    <w:name w:val="Основной"/>
    <w:basedOn w:val="a"/>
    <w:link w:val="affffffb"/>
    <w:qFormat/>
    <w:rsid w:val="00C44888"/>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C44888"/>
    <w:rPr>
      <w:color w:val="000000"/>
      <w:w w:val="100"/>
    </w:rPr>
  </w:style>
  <w:style w:type="paragraph" w:customStyle="1" w:styleId="p">
    <w:name w:val="p"/>
    <w:basedOn w:val="a"/>
    <w:qFormat/>
    <w:rsid w:val="00C44888"/>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
    <w:qFormat/>
    <w:rsid w:val="00C44888"/>
    <w:pPr>
      <w:widowControl w:val="0"/>
      <w:spacing w:before="100" w:beforeAutospacing="1" w:after="100" w:afterAutospacing="1" w:line="240" w:lineRule="auto"/>
      <w:jc w:val="both"/>
    </w:pPr>
    <w:rPr>
      <w:rFonts w:ascii="Times New Roman" w:hAnsi="Times New Roman"/>
      <w:sz w:val="24"/>
      <w:szCs w:val="24"/>
    </w:rPr>
  </w:style>
  <w:style w:type="paragraph" w:customStyle="1" w:styleId="29">
    <w:name w:val="Абзац списка2"/>
    <w:basedOn w:val="a"/>
    <w:qFormat/>
    <w:rsid w:val="00C44888"/>
    <w:pPr>
      <w:widowControl w:val="0"/>
      <w:spacing w:after="0"/>
      <w:ind w:left="720"/>
      <w:contextualSpacing/>
      <w:jc w:val="both"/>
    </w:pPr>
    <w:rPr>
      <w:rFonts w:ascii="Times New Roman" w:hAnsi="Times New Roman"/>
      <w:sz w:val="24"/>
      <w:lang w:eastAsia="en-US"/>
    </w:rPr>
  </w:style>
  <w:style w:type="character" w:customStyle="1" w:styleId="FontStyle57">
    <w:name w:val="Font Style57"/>
    <w:rsid w:val="00C44888"/>
    <w:rPr>
      <w:rFonts w:ascii="Times New Roman" w:hAnsi="Times New Roman" w:cs="Times New Roman"/>
      <w:sz w:val="20"/>
      <w:szCs w:val="20"/>
    </w:rPr>
  </w:style>
  <w:style w:type="character" w:customStyle="1" w:styleId="FontStyle42">
    <w:name w:val="Font Style42"/>
    <w:rsid w:val="00C44888"/>
    <w:rPr>
      <w:rFonts w:ascii="Arial Narrow" w:hAnsi="Arial Narrow" w:cs="Arial Narrow"/>
      <w:b/>
      <w:bCs/>
      <w:sz w:val="20"/>
      <w:szCs w:val="20"/>
    </w:rPr>
  </w:style>
  <w:style w:type="paragraph" w:customStyle="1" w:styleId="affffffd">
    <w:name w:val="Знак"/>
    <w:basedOn w:val="a"/>
    <w:qFormat/>
    <w:rsid w:val="00C44888"/>
    <w:pPr>
      <w:widowControl w:val="0"/>
      <w:spacing w:after="160" w:line="240" w:lineRule="exact"/>
      <w:jc w:val="both"/>
    </w:pPr>
    <w:rPr>
      <w:rFonts w:ascii="Verdana" w:hAnsi="Verdana"/>
      <w:sz w:val="20"/>
      <w:szCs w:val="20"/>
    </w:rPr>
  </w:style>
  <w:style w:type="paragraph" w:customStyle="1" w:styleId="2a">
    <w:name w:val="Знак2"/>
    <w:basedOn w:val="a"/>
    <w:qFormat/>
    <w:rsid w:val="00C44888"/>
    <w:pPr>
      <w:widowControl w:val="0"/>
      <w:tabs>
        <w:tab w:val="left" w:pos="708"/>
      </w:tabs>
      <w:spacing w:after="160" w:line="240" w:lineRule="exact"/>
      <w:jc w:val="both"/>
    </w:pPr>
    <w:rPr>
      <w:rFonts w:ascii="Verdana" w:hAnsi="Verdana" w:cs="Verdana"/>
      <w:sz w:val="20"/>
      <w:szCs w:val="20"/>
      <w:lang w:val="en-US" w:eastAsia="en-US"/>
    </w:rPr>
  </w:style>
  <w:style w:type="paragraph" w:customStyle="1" w:styleId="Style29">
    <w:name w:val="Style29"/>
    <w:basedOn w:val="a"/>
    <w:uiPriority w:val="99"/>
    <w:qFormat/>
    <w:rsid w:val="00C44888"/>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
    <w:uiPriority w:val="99"/>
    <w:qFormat/>
    <w:rsid w:val="00C44888"/>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C44888"/>
    <w:rPr>
      <w:rFonts w:ascii="Times New Roman" w:hAnsi="Times New Roman" w:cs="Times New Roman"/>
      <w:sz w:val="20"/>
      <w:szCs w:val="20"/>
    </w:rPr>
  </w:style>
  <w:style w:type="character" w:customStyle="1" w:styleId="FontStyle125">
    <w:name w:val="Font Style125"/>
    <w:uiPriority w:val="99"/>
    <w:rsid w:val="00C44888"/>
    <w:rPr>
      <w:rFonts w:ascii="Times New Roman" w:hAnsi="Times New Roman" w:cs="Times New Roman"/>
      <w:b/>
      <w:bCs/>
      <w:sz w:val="20"/>
      <w:szCs w:val="20"/>
    </w:rPr>
  </w:style>
  <w:style w:type="paragraph" w:customStyle="1" w:styleId="Style27">
    <w:name w:val="Style27"/>
    <w:basedOn w:val="a"/>
    <w:uiPriority w:val="99"/>
    <w:qFormat/>
    <w:rsid w:val="00C44888"/>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
    <w:uiPriority w:val="99"/>
    <w:qFormat/>
    <w:rsid w:val="00C44888"/>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C44888"/>
    <w:rPr>
      <w:rFonts w:ascii="Times New Roman" w:hAnsi="Times New Roman" w:cs="Times New Roman"/>
      <w:b/>
      <w:bCs/>
      <w:sz w:val="22"/>
      <w:szCs w:val="22"/>
    </w:rPr>
  </w:style>
  <w:style w:type="character" w:customStyle="1" w:styleId="FontStyle70">
    <w:name w:val="Font Style70"/>
    <w:uiPriority w:val="99"/>
    <w:rsid w:val="00C44888"/>
    <w:rPr>
      <w:rFonts w:ascii="Times New Roman" w:hAnsi="Times New Roman" w:cs="Times New Roman"/>
      <w:sz w:val="22"/>
      <w:szCs w:val="22"/>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w:basedOn w:val="a"/>
    <w:qFormat/>
    <w:rsid w:val="00C44888"/>
    <w:pPr>
      <w:widowControl w:val="0"/>
      <w:spacing w:after="160" w:line="240" w:lineRule="exact"/>
      <w:jc w:val="both"/>
    </w:pPr>
    <w:rPr>
      <w:rFonts w:ascii="Verdana" w:hAnsi="Verdana"/>
      <w:sz w:val="20"/>
      <w:szCs w:val="20"/>
      <w:lang w:val="en-US" w:eastAsia="en-US"/>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qFormat/>
    <w:rsid w:val="00C44888"/>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
    <w:uiPriority w:val="99"/>
    <w:qFormat/>
    <w:rsid w:val="00C44888"/>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C44888"/>
    <w:rPr>
      <w:rFonts w:cs="Times New Roman"/>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44888"/>
    <w:rPr>
      <w:sz w:val="24"/>
      <w:szCs w:val="24"/>
    </w:rPr>
  </w:style>
  <w:style w:type="paragraph" w:customStyle="1" w:styleId="1c">
    <w:name w:val="Без интервала1"/>
    <w:qFormat/>
    <w:rsid w:val="00C44888"/>
    <w:pPr>
      <w:spacing w:after="0" w:line="240" w:lineRule="auto"/>
    </w:pPr>
    <w:rPr>
      <w:rFonts w:ascii="Calibri" w:eastAsia="Calibri" w:hAnsi="Calibri" w:cs="Calibri"/>
      <w:lang w:eastAsia="ru-RU"/>
    </w:rPr>
  </w:style>
  <w:style w:type="paragraph" w:customStyle="1" w:styleId="xl63">
    <w:name w:val="xl63"/>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64">
    <w:name w:val="xl64"/>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28"/>
      <w:szCs w:val="28"/>
    </w:rPr>
  </w:style>
  <w:style w:type="paragraph" w:customStyle="1" w:styleId="xl65">
    <w:name w:val="xl65"/>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66">
    <w:name w:val="xl66"/>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67">
    <w:name w:val="xl67"/>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68">
    <w:name w:val="xl68"/>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rPr>
  </w:style>
  <w:style w:type="paragraph" w:customStyle="1" w:styleId="xl69">
    <w:name w:val="xl69"/>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70">
    <w:name w:val="xl70"/>
    <w:basedOn w:val="a"/>
    <w:qFormat/>
    <w:rsid w:val="00C44888"/>
    <w:pPr>
      <w:spacing w:before="100" w:beforeAutospacing="1" w:after="100" w:afterAutospacing="1" w:line="240" w:lineRule="auto"/>
    </w:pPr>
    <w:rPr>
      <w:rFonts w:ascii="Arial" w:eastAsia="Calibri" w:hAnsi="Arial" w:cs="Arial"/>
      <w:sz w:val="28"/>
      <w:szCs w:val="28"/>
    </w:rPr>
  </w:style>
  <w:style w:type="paragraph" w:customStyle="1" w:styleId="xl71">
    <w:name w:val="xl7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2">
    <w:name w:val="xl72"/>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3">
    <w:name w:val="xl73"/>
    <w:basedOn w:val="a"/>
    <w:qFormat/>
    <w:rsid w:val="00C44888"/>
    <w:pPr>
      <w:spacing w:before="100" w:beforeAutospacing="1" w:after="100" w:afterAutospacing="1" w:line="240" w:lineRule="auto"/>
    </w:pPr>
    <w:rPr>
      <w:rFonts w:ascii="Arial" w:eastAsia="Calibri" w:hAnsi="Arial" w:cs="Arial"/>
      <w:b/>
      <w:bCs/>
      <w:sz w:val="28"/>
      <w:szCs w:val="28"/>
    </w:rPr>
  </w:style>
  <w:style w:type="paragraph" w:customStyle="1" w:styleId="xl74">
    <w:name w:val="xl74"/>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75">
    <w:name w:val="xl75"/>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76">
    <w:name w:val="xl76"/>
    <w:basedOn w:val="a"/>
    <w:qFormat/>
    <w:rsid w:val="00C44888"/>
    <w:pPr>
      <w:spacing w:before="100" w:beforeAutospacing="1" w:after="100" w:afterAutospacing="1" w:line="240" w:lineRule="auto"/>
    </w:pPr>
    <w:rPr>
      <w:rFonts w:ascii="Arial" w:eastAsia="Calibri" w:hAnsi="Arial" w:cs="Arial"/>
      <w:sz w:val="32"/>
      <w:szCs w:val="32"/>
    </w:rPr>
  </w:style>
  <w:style w:type="paragraph" w:customStyle="1" w:styleId="xl77">
    <w:name w:val="xl77"/>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78">
    <w:name w:val="xl78"/>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79">
    <w:name w:val="xl79"/>
    <w:basedOn w:val="a"/>
    <w:qFormat/>
    <w:rsid w:val="00C44888"/>
    <w:pPr>
      <w:spacing w:before="100" w:beforeAutospacing="1" w:after="100" w:afterAutospacing="1" w:line="240" w:lineRule="auto"/>
    </w:pPr>
    <w:rPr>
      <w:rFonts w:ascii="Arial" w:eastAsia="Calibri" w:hAnsi="Arial" w:cs="Arial"/>
      <w:sz w:val="28"/>
      <w:szCs w:val="28"/>
    </w:rPr>
  </w:style>
  <w:style w:type="paragraph" w:customStyle="1" w:styleId="xl80">
    <w:name w:val="xl80"/>
    <w:basedOn w:val="a"/>
    <w:qFormat/>
    <w:rsid w:val="00C44888"/>
    <w:pPr>
      <w:spacing w:before="100" w:beforeAutospacing="1" w:after="100" w:afterAutospacing="1" w:line="240" w:lineRule="auto"/>
      <w:jc w:val="center"/>
    </w:pPr>
    <w:rPr>
      <w:rFonts w:ascii="Arial" w:eastAsia="Calibri" w:hAnsi="Arial" w:cs="Arial"/>
      <w:sz w:val="28"/>
      <w:szCs w:val="28"/>
    </w:rPr>
  </w:style>
  <w:style w:type="paragraph" w:customStyle="1" w:styleId="xl81">
    <w:name w:val="xl8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28"/>
      <w:szCs w:val="28"/>
    </w:rPr>
  </w:style>
  <w:style w:type="paragraph" w:customStyle="1" w:styleId="xl82">
    <w:name w:val="xl82"/>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83">
    <w:name w:val="xl83"/>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4">
    <w:name w:val="xl84"/>
    <w:basedOn w:val="a"/>
    <w:qFormat/>
    <w:rsid w:val="00C44888"/>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5">
    <w:name w:val="xl85"/>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6">
    <w:name w:val="xl86"/>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7">
    <w:name w:val="xl87"/>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8">
    <w:name w:val="xl88"/>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9">
    <w:name w:val="xl89"/>
    <w:basedOn w:val="a"/>
    <w:qFormat/>
    <w:rsid w:val="00C44888"/>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0">
    <w:name w:val="xl90"/>
    <w:basedOn w:val="a"/>
    <w:qFormat/>
    <w:rsid w:val="00C44888"/>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1">
    <w:name w:val="xl91"/>
    <w:basedOn w:val="a"/>
    <w:qFormat/>
    <w:rsid w:val="00C44888"/>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2">
    <w:name w:val="xl92"/>
    <w:basedOn w:val="a"/>
    <w:qFormat/>
    <w:rsid w:val="00C44888"/>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3">
    <w:name w:val="xl93"/>
    <w:basedOn w:val="a"/>
    <w:qFormat/>
    <w:rsid w:val="00C44888"/>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4">
    <w:name w:val="xl94"/>
    <w:basedOn w:val="a"/>
    <w:qFormat/>
    <w:rsid w:val="00C44888"/>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5">
    <w:name w:val="xl95"/>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32"/>
      <w:szCs w:val="32"/>
    </w:rPr>
  </w:style>
  <w:style w:type="paragraph" w:customStyle="1" w:styleId="xl96">
    <w:name w:val="xl96"/>
    <w:basedOn w:val="a"/>
    <w:qFormat/>
    <w:rsid w:val="00C44888"/>
    <w:pPr>
      <w:spacing w:before="100" w:beforeAutospacing="1" w:after="100" w:afterAutospacing="1" w:line="240" w:lineRule="auto"/>
    </w:pPr>
    <w:rPr>
      <w:rFonts w:ascii="Arial" w:eastAsia="Calibri" w:hAnsi="Arial" w:cs="Arial"/>
      <w:b/>
      <w:bCs/>
      <w:sz w:val="32"/>
      <w:szCs w:val="32"/>
    </w:rPr>
  </w:style>
  <w:style w:type="paragraph" w:customStyle="1" w:styleId="xl97">
    <w:name w:val="xl97"/>
    <w:basedOn w:val="a"/>
    <w:qFormat/>
    <w:rsid w:val="00C44888"/>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8">
    <w:name w:val="xl98"/>
    <w:basedOn w:val="a"/>
    <w:qFormat/>
    <w:rsid w:val="00C44888"/>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9">
    <w:name w:val="xl99"/>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00">
    <w:name w:val="xl100"/>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01">
    <w:name w:val="xl101"/>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02">
    <w:name w:val="xl102"/>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3">
    <w:name w:val="xl103"/>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04">
    <w:name w:val="xl104"/>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5">
    <w:name w:val="xl105"/>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106">
    <w:name w:val="xl106"/>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07">
    <w:name w:val="xl107"/>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108">
    <w:name w:val="xl108"/>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28"/>
      <w:szCs w:val="28"/>
    </w:rPr>
  </w:style>
  <w:style w:type="paragraph" w:customStyle="1" w:styleId="xl109">
    <w:name w:val="xl109"/>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32"/>
      <w:szCs w:val="32"/>
    </w:rPr>
  </w:style>
  <w:style w:type="paragraph" w:customStyle="1" w:styleId="xl110">
    <w:name w:val="xl110"/>
    <w:basedOn w:val="a"/>
    <w:qFormat/>
    <w:rsid w:val="00C44888"/>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center"/>
    </w:pPr>
    <w:rPr>
      <w:rFonts w:ascii="Arial" w:eastAsia="Calibri" w:hAnsi="Arial" w:cs="Arial"/>
      <w:b/>
      <w:bCs/>
      <w:sz w:val="28"/>
      <w:szCs w:val="28"/>
    </w:rPr>
  </w:style>
  <w:style w:type="paragraph" w:customStyle="1" w:styleId="xl111">
    <w:name w:val="xl11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w:eastAsia="Calibri" w:hAnsi="Arial" w:cs="Arial"/>
      <w:b/>
      <w:bCs/>
      <w:color w:val="FFFFFF"/>
      <w:sz w:val="32"/>
      <w:szCs w:val="32"/>
    </w:rPr>
  </w:style>
  <w:style w:type="paragraph" w:customStyle="1" w:styleId="xl112">
    <w:name w:val="xl112"/>
    <w:basedOn w:val="a"/>
    <w:qFormat/>
    <w:rsid w:val="00C44888"/>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jc w:val="center"/>
    </w:pPr>
    <w:rPr>
      <w:rFonts w:ascii="Arial" w:eastAsia="Calibri" w:hAnsi="Arial" w:cs="Arial"/>
      <w:b/>
      <w:bCs/>
      <w:sz w:val="28"/>
      <w:szCs w:val="28"/>
    </w:rPr>
  </w:style>
  <w:style w:type="paragraph" w:customStyle="1" w:styleId="xl113">
    <w:name w:val="xl113"/>
    <w:basedOn w:val="a"/>
    <w:qFormat/>
    <w:rsid w:val="00C44888"/>
    <w:pPr>
      <w:pBdr>
        <w:top w:val="single" w:sz="4" w:space="0" w:color="auto"/>
        <w:left w:val="single" w:sz="4" w:space="0" w:color="auto"/>
        <w:bottom w:val="single" w:sz="4" w:space="0" w:color="auto"/>
        <w:right w:val="single" w:sz="4" w:space="0" w:color="auto"/>
      </w:pBdr>
      <w:shd w:val="clear" w:color="auto" w:fill="9AF4BE"/>
      <w:spacing w:before="100" w:beforeAutospacing="1" w:after="100" w:afterAutospacing="1" w:line="240" w:lineRule="auto"/>
      <w:jc w:val="center"/>
    </w:pPr>
    <w:rPr>
      <w:rFonts w:ascii="Arial" w:eastAsia="Calibri" w:hAnsi="Arial" w:cs="Arial"/>
      <w:b/>
      <w:bCs/>
      <w:sz w:val="28"/>
      <w:szCs w:val="28"/>
    </w:rPr>
  </w:style>
  <w:style w:type="paragraph" w:customStyle="1" w:styleId="xl114">
    <w:name w:val="xl114"/>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115">
    <w:name w:val="xl115"/>
    <w:basedOn w:val="a"/>
    <w:qFormat/>
    <w:rsid w:val="00C44888"/>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jc w:val="center"/>
    </w:pPr>
    <w:rPr>
      <w:rFonts w:ascii="Arial" w:eastAsia="Calibri" w:hAnsi="Arial" w:cs="Arial"/>
      <w:b/>
      <w:bCs/>
      <w:sz w:val="28"/>
      <w:szCs w:val="28"/>
    </w:rPr>
  </w:style>
  <w:style w:type="paragraph" w:customStyle="1" w:styleId="xl116">
    <w:name w:val="xl116"/>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117">
    <w:name w:val="xl117"/>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18">
    <w:name w:val="xl118"/>
    <w:basedOn w:val="a"/>
    <w:qFormat/>
    <w:rsid w:val="00C44888"/>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19">
    <w:name w:val="xl119"/>
    <w:basedOn w:val="a"/>
    <w:qFormat/>
    <w:rsid w:val="00C44888"/>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20">
    <w:name w:val="xl120"/>
    <w:basedOn w:val="a"/>
    <w:qFormat/>
    <w:rsid w:val="00C44888"/>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21">
    <w:name w:val="xl12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2">
    <w:name w:val="xl122"/>
    <w:basedOn w:val="a"/>
    <w:qFormat/>
    <w:rsid w:val="00C44888"/>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23">
    <w:name w:val="xl123"/>
    <w:basedOn w:val="a"/>
    <w:qFormat/>
    <w:rsid w:val="00C44888"/>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4">
    <w:name w:val="xl124"/>
    <w:basedOn w:val="a"/>
    <w:qFormat/>
    <w:rsid w:val="00C44888"/>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5">
    <w:name w:val="xl125"/>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26">
    <w:name w:val="xl126"/>
    <w:basedOn w:val="a"/>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7">
    <w:name w:val="xl127"/>
    <w:basedOn w:val="a"/>
    <w:qFormat/>
    <w:rsid w:val="00C4488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8">
    <w:name w:val="xl128"/>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29">
    <w:name w:val="xl129"/>
    <w:basedOn w:val="a"/>
    <w:qFormat/>
    <w:rsid w:val="00C44888"/>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0">
    <w:name w:val="xl130"/>
    <w:basedOn w:val="a"/>
    <w:qFormat/>
    <w:rsid w:val="00C44888"/>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
    <w:qFormat/>
    <w:rsid w:val="00C44888"/>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
    <w:qFormat/>
    <w:rsid w:val="00C44888"/>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
    <w:qFormat/>
    <w:rsid w:val="00C4488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
    <w:qFormat/>
    <w:rsid w:val="00C44888"/>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
    <w:qFormat/>
    <w:rsid w:val="00C44888"/>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
    <w:qFormat/>
    <w:rsid w:val="00C44888"/>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
    <w:qFormat/>
    <w:rsid w:val="00C44888"/>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
    <w:qFormat/>
    <w:rsid w:val="00C44888"/>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
    <w:qFormat/>
    <w:rsid w:val="00C4488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
    <w:qFormat/>
    <w:rsid w:val="00C44888"/>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d">
    <w:name w:val="Слабое выделение1"/>
    <w:rsid w:val="00C44888"/>
    <w:rPr>
      <w:rFonts w:cs="Times New Roman"/>
      <w:i/>
      <w:iCs/>
      <w:color w:val="404040"/>
    </w:rPr>
  </w:style>
  <w:style w:type="character" w:customStyle="1" w:styleId="90">
    <w:name w:val="Основной текст + 9"/>
    <w:aliases w:val="5 pt,Не полужирный1,Интервал 0 pt2"/>
    <w:rsid w:val="00C44888"/>
    <w:rPr>
      <w:rFonts w:ascii="Times New Roman" w:hAnsi="Times New Roman"/>
      <w:b/>
      <w:color w:val="000000"/>
      <w:spacing w:val="5"/>
      <w:w w:val="100"/>
      <w:position w:val="0"/>
      <w:sz w:val="19"/>
      <w:u w:val="none"/>
      <w:lang w:val="ru-RU"/>
    </w:rPr>
  </w:style>
  <w:style w:type="paragraph" w:customStyle="1" w:styleId="91">
    <w:name w:val="Основной текст9"/>
    <w:basedOn w:val="a"/>
    <w:uiPriority w:val="99"/>
    <w:qFormat/>
    <w:rsid w:val="00C44888"/>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e">
    <w:name w:val="Заголовок №1_"/>
    <w:link w:val="1f"/>
    <w:locked/>
    <w:rsid w:val="00C44888"/>
    <w:rPr>
      <w:rFonts w:ascii="Times New Roman" w:hAnsi="Times New Roman"/>
      <w:b/>
      <w:sz w:val="24"/>
      <w:shd w:val="clear" w:color="auto" w:fill="FFFFFF"/>
      <w:lang w:val="x-none" w:eastAsia="x-none"/>
    </w:rPr>
  </w:style>
  <w:style w:type="paragraph" w:customStyle="1" w:styleId="1f">
    <w:name w:val="Заголовок №1"/>
    <w:basedOn w:val="a"/>
    <w:link w:val="1e"/>
    <w:qFormat/>
    <w:rsid w:val="00C44888"/>
    <w:pPr>
      <w:shd w:val="clear" w:color="auto" w:fill="FFFFFF"/>
      <w:spacing w:before="4020" w:after="480" w:line="240" w:lineRule="atLeast"/>
      <w:outlineLvl w:val="0"/>
    </w:pPr>
    <w:rPr>
      <w:rFonts w:ascii="Times New Roman" w:eastAsiaTheme="minorHAnsi" w:hAnsi="Times New Roman" w:cstheme="minorBidi"/>
      <w:b/>
      <w:sz w:val="24"/>
      <w:lang w:val="x-none" w:eastAsia="x-none"/>
    </w:rPr>
  </w:style>
  <w:style w:type="paragraph" w:customStyle="1" w:styleId="msonormalcxspmiddle">
    <w:name w:val="msonormalcxspmiddle"/>
    <w:basedOn w:val="a"/>
    <w:qFormat/>
    <w:rsid w:val="00C44888"/>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link w:val="msonormalcxsplast0"/>
    <w:qFormat/>
    <w:rsid w:val="00C44888"/>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C44888"/>
    <w:rPr>
      <w:rFonts w:cs="Times New Roman"/>
      <w:sz w:val="20"/>
      <w:szCs w:val="20"/>
    </w:rPr>
  </w:style>
  <w:style w:type="character" w:customStyle="1" w:styleId="122">
    <w:name w:val="Текст примечания Знак12"/>
    <w:uiPriority w:val="99"/>
    <w:semiHidden/>
    <w:rsid w:val="00C44888"/>
    <w:rPr>
      <w:rFonts w:cs="Times New Roman"/>
      <w:sz w:val="20"/>
      <w:szCs w:val="20"/>
    </w:rPr>
  </w:style>
  <w:style w:type="character" w:customStyle="1" w:styleId="131">
    <w:name w:val="Тема примечания Знак13"/>
    <w:uiPriority w:val="99"/>
    <w:semiHidden/>
    <w:rsid w:val="00C44888"/>
    <w:rPr>
      <w:rFonts w:ascii="Times New Roman" w:hAnsi="Times New Roman" w:cs="Times New Roman"/>
      <w:b/>
      <w:bCs/>
      <w:sz w:val="20"/>
      <w:szCs w:val="20"/>
    </w:rPr>
  </w:style>
  <w:style w:type="character" w:customStyle="1" w:styleId="123">
    <w:name w:val="Тема примечания Знак12"/>
    <w:uiPriority w:val="99"/>
    <w:semiHidden/>
    <w:rsid w:val="00C44888"/>
    <w:rPr>
      <w:rFonts w:ascii="Times New Roman" w:hAnsi="Times New Roman" w:cs="Times New Roman"/>
      <w:b/>
      <w:bCs/>
      <w:sz w:val="20"/>
      <w:szCs w:val="20"/>
    </w:rPr>
  </w:style>
  <w:style w:type="table" w:customStyle="1" w:styleId="TableNormal3">
    <w:name w:val="Table Normal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0">
    <w:name w:val="1"/>
    <w:basedOn w:val="a"/>
    <w:next w:val="a"/>
    <w:uiPriority w:val="10"/>
    <w:qFormat/>
    <w:rsid w:val="00C44888"/>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2b">
    <w:name w:val="Заголовок Знак2"/>
    <w:link w:val="affffffe"/>
    <w:uiPriority w:val="10"/>
    <w:rsid w:val="00C44888"/>
    <w:rPr>
      <w:rFonts w:ascii="Times New Roman" w:eastAsia="PMingLiU" w:hAnsi="Times New Roman"/>
      <w:b/>
      <w:color w:val="000000"/>
      <w:sz w:val="72"/>
      <w:szCs w:val="72"/>
    </w:rPr>
  </w:style>
  <w:style w:type="character" w:customStyle="1" w:styleId="post-b1">
    <w:name w:val="post-b1"/>
    <w:rsid w:val="00C44888"/>
    <w:rPr>
      <w:rFonts w:cs="Times New Roman"/>
      <w:b/>
      <w:bCs/>
    </w:rPr>
  </w:style>
  <w:style w:type="paragraph" w:customStyle="1" w:styleId="book-authors">
    <w:name w:val="book-authors"/>
    <w:basedOn w:val="a"/>
    <w:qFormat/>
    <w:rsid w:val="00C44888"/>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
    <w:qFormat/>
    <w:rsid w:val="00C44888"/>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
    <w:qFormat/>
    <w:rsid w:val="00C44888"/>
    <w:pPr>
      <w:spacing w:after="150" w:line="240" w:lineRule="auto"/>
    </w:pPr>
    <w:rPr>
      <w:rFonts w:ascii="Times New Roman" w:eastAsia="PMingLiU" w:hAnsi="Times New Roman"/>
      <w:sz w:val="24"/>
      <w:szCs w:val="24"/>
      <w:lang w:eastAsia="zh-TW"/>
    </w:rPr>
  </w:style>
  <w:style w:type="character" w:customStyle="1" w:styleId="normal-h">
    <w:name w:val="normal-h"/>
    <w:rsid w:val="00C44888"/>
    <w:rPr>
      <w:rFonts w:cs="Times New Roman"/>
    </w:rPr>
  </w:style>
  <w:style w:type="table" w:customStyle="1" w:styleId="TableGrid">
    <w:name w:val="TableGrid"/>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C44888"/>
    <w:rPr>
      <w:rFonts w:cs="Times New Roman"/>
    </w:rPr>
  </w:style>
  <w:style w:type="character" w:customStyle="1" w:styleId="FontStyle31">
    <w:name w:val="Font Style31"/>
    <w:rsid w:val="00C44888"/>
    <w:rPr>
      <w:rFonts w:ascii="Times New Roman" w:hAnsi="Times New Roman"/>
      <w:sz w:val="16"/>
    </w:rPr>
  </w:style>
  <w:style w:type="character" w:customStyle="1" w:styleId="l6">
    <w:name w:val="l6"/>
    <w:rsid w:val="00C44888"/>
  </w:style>
  <w:style w:type="character" w:customStyle="1" w:styleId="small">
    <w:name w:val="small"/>
    <w:rsid w:val="00C44888"/>
    <w:rPr>
      <w:rFonts w:cs="Times New Roman"/>
    </w:rPr>
  </w:style>
  <w:style w:type="table" w:styleId="1f1">
    <w:name w:val="Table Grid 1"/>
    <w:basedOn w:val="a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C44888"/>
    <w:rPr>
      <w:rFonts w:eastAsia="Arial Unicode MS"/>
      <w:i/>
      <w:sz w:val="27"/>
      <w:shd w:val="clear" w:color="auto" w:fill="FFFFFF"/>
    </w:rPr>
  </w:style>
  <w:style w:type="paragraph" w:customStyle="1" w:styleId="81">
    <w:name w:val="Основной текст (8)"/>
    <w:basedOn w:val="a"/>
    <w:link w:val="80"/>
    <w:qFormat/>
    <w:rsid w:val="00C44888"/>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52">
    <w:name w:val="Основной текст (5)_"/>
    <w:link w:val="53"/>
    <w:locked/>
    <w:rsid w:val="00C44888"/>
    <w:rPr>
      <w:shd w:val="clear" w:color="auto" w:fill="FFFFFF"/>
    </w:rPr>
  </w:style>
  <w:style w:type="character" w:customStyle="1" w:styleId="72">
    <w:name w:val="Основной текст (7)_"/>
    <w:link w:val="73"/>
    <w:locked/>
    <w:rsid w:val="00C44888"/>
    <w:rPr>
      <w:sz w:val="27"/>
      <w:shd w:val="clear" w:color="auto" w:fill="FFFFFF"/>
    </w:rPr>
  </w:style>
  <w:style w:type="character" w:customStyle="1" w:styleId="38">
    <w:name w:val="Заголовок №3_"/>
    <w:link w:val="311"/>
    <w:locked/>
    <w:rsid w:val="00C44888"/>
    <w:rPr>
      <w:b/>
      <w:sz w:val="27"/>
      <w:shd w:val="clear" w:color="auto" w:fill="FFFFFF"/>
    </w:rPr>
  </w:style>
  <w:style w:type="character" w:customStyle="1" w:styleId="74">
    <w:name w:val="Основной текст (7) + Полужирный4"/>
    <w:rsid w:val="00C44888"/>
    <w:rPr>
      <w:b/>
      <w:sz w:val="27"/>
    </w:rPr>
  </w:style>
  <w:style w:type="character" w:customStyle="1" w:styleId="2c">
    <w:name w:val="Заголовок №2_"/>
    <w:link w:val="213"/>
    <w:locked/>
    <w:rsid w:val="00C44888"/>
    <w:rPr>
      <w:b/>
      <w:sz w:val="27"/>
      <w:shd w:val="clear" w:color="auto" w:fill="FFFFFF"/>
      <w:lang w:val="en-US"/>
    </w:rPr>
  </w:style>
  <w:style w:type="character" w:customStyle="1" w:styleId="2d">
    <w:name w:val="Заголовок №2"/>
    <w:rsid w:val="00C44888"/>
    <w:rPr>
      <w:b/>
      <w:sz w:val="27"/>
      <w:u w:val="single"/>
      <w:lang w:val="en-US" w:eastAsia="en-US"/>
    </w:rPr>
  </w:style>
  <w:style w:type="character" w:customStyle="1" w:styleId="730">
    <w:name w:val="Основной текст (7) + Полужирный3"/>
    <w:rsid w:val="00C44888"/>
    <w:rPr>
      <w:b/>
      <w:sz w:val="27"/>
    </w:rPr>
  </w:style>
  <w:style w:type="character" w:customStyle="1" w:styleId="710">
    <w:name w:val="Основной текст (7) + Полужирный1"/>
    <w:rsid w:val="00C44888"/>
    <w:rPr>
      <w:b/>
      <w:sz w:val="27"/>
    </w:rPr>
  </w:style>
  <w:style w:type="paragraph" w:customStyle="1" w:styleId="53">
    <w:name w:val="Основной текст (5)"/>
    <w:basedOn w:val="a"/>
    <w:link w:val="52"/>
    <w:qFormat/>
    <w:rsid w:val="00C44888"/>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
    <w:link w:val="72"/>
    <w:qFormat/>
    <w:rsid w:val="00C44888"/>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1">
    <w:name w:val="Заголовок №31"/>
    <w:basedOn w:val="a"/>
    <w:link w:val="38"/>
    <w:qFormat/>
    <w:rsid w:val="00C44888"/>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3">
    <w:name w:val="Заголовок №21"/>
    <w:basedOn w:val="a"/>
    <w:link w:val="2c"/>
    <w:qFormat/>
    <w:rsid w:val="00C44888"/>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
    <w:qFormat/>
    <w:rsid w:val="00C44888"/>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C44888"/>
    <w:rPr>
      <w:rFonts w:eastAsia="Arial Unicode MS"/>
      <w:sz w:val="19"/>
      <w:shd w:val="clear" w:color="auto" w:fill="FFFFFF"/>
    </w:rPr>
  </w:style>
  <w:style w:type="paragraph" w:customStyle="1" w:styleId="151">
    <w:name w:val="Основной текст (15)"/>
    <w:basedOn w:val="a"/>
    <w:link w:val="150"/>
    <w:qFormat/>
    <w:rsid w:val="00C44888"/>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C44888"/>
    <w:rPr>
      <w:rFonts w:eastAsia="Arial Unicode MS"/>
      <w:i/>
      <w:sz w:val="23"/>
      <w:shd w:val="clear" w:color="auto" w:fill="FFFFFF"/>
    </w:rPr>
  </w:style>
  <w:style w:type="paragraph" w:customStyle="1" w:styleId="171">
    <w:name w:val="Основной текст (17)"/>
    <w:basedOn w:val="a"/>
    <w:link w:val="170"/>
    <w:qFormat/>
    <w:rsid w:val="00C44888"/>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
    <w:qFormat/>
    <w:rsid w:val="00C44888"/>
    <w:pPr>
      <w:shd w:val="clear" w:color="auto" w:fill="FFFFFF"/>
      <w:spacing w:after="360" w:line="274" w:lineRule="exact"/>
      <w:jc w:val="both"/>
    </w:pPr>
    <w:rPr>
      <w:rFonts w:eastAsia="Arial Unicode MS"/>
    </w:rPr>
  </w:style>
  <w:style w:type="character" w:customStyle="1" w:styleId="132">
    <w:name w:val="Основной текст (13)"/>
    <w:rsid w:val="00C44888"/>
    <w:rPr>
      <w:rFonts w:eastAsia="Arial Unicode MS"/>
      <w:b/>
      <w:sz w:val="19"/>
      <w:lang w:val="ru-RU" w:eastAsia="ru-RU"/>
    </w:rPr>
  </w:style>
  <w:style w:type="character" w:customStyle="1" w:styleId="160">
    <w:name w:val="Основной текст (16)_"/>
    <w:link w:val="161"/>
    <w:locked/>
    <w:rsid w:val="00C44888"/>
    <w:rPr>
      <w:rFonts w:eastAsia="Arial Unicode MS"/>
      <w:b/>
      <w:i/>
      <w:sz w:val="19"/>
      <w:shd w:val="clear" w:color="auto" w:fill="FFFFFF"/>
    </w:rPr>
  </w:style>
  <w:style w:type="paragraph" w:customStyle="1" w:styleId="161">
    <w:name w:val="Основной текст (16)"/>
    <w:basedOn w:val="a"/>
    <w:link w:val="160"/>
    <w:qFormat/>
    <w:rsid w:val="00C44888"/>
    <w:pPr>
      <w:shd w:val="clear" w:color="auto" w:fill="FFFFFF"/>
      <w:spacing w:after="0" w:line="240" w:lineRule="atLeast"/>
    </w:pPr>
    <w:rPr>
      <w:rFonts w:asciiTheme="minorHAnsi" w:eastAsia="Arial Unicode MS" w:hAnsiTheme="minorHAnsi" w:cstheme="minorBidi"/>
      <w:b/>
      <w:i/>
      <w:sz w:val="19"/>
      <w:lang w:eastAsia="en-US"/>
    </w:rPr>
  </w:style>
  <w:style w:type="character" w:styleId="HTML1">
    <w:name w:val="HTML Cite"/>
    <w:uiPriority w:val="99"/>
    <w:unhideWhenUsed/>
    <w:rsid w:val="00C44888"/>
    <w:rPr>
      <w:rFonts w:cs="Times New Roman"/>
      <w:i/>
    </w:rPr>
  </w:style>
  <w:style w:type="paragraph" w:customStyle="1" w:styleId="afffffff">
    <w:name w:val="Содержимое таблицы"/>
    <w:basedOn w:val="a"/>
    <w:qFormat/>
    <w:rsid w:val="00C44888"/>
    <w:pPr>
      <w:suppressLineNumbers/>
      <w:suppressAutoHyphens/>
      <w:spacing w:after="0" w:line="240" w:lineRule="auto"/>
    </w:pPr>
    <w:rPr>
      <w:rFonts w:ascii="Times New Roman" w:eastAsia="PMingLiU" w:hAnsi="Times New Roman"/>
      <w:sz w:val="24"/>
      <w:szCs w:val="24"/>
      <w:lang w:eastAsia="ar-SA"/>
    </w:rPr>
  </w:style>
  <w:style w:type="paragraph" w:customStyle="1" w:styleId="1f2">
    <w:name w:val="Тема примечания1"/>
    <w:basedOn w:val="af5"/>
    <w:next w:val="af5"/>
    <w:uiPriority w:val="99"/>
    <w:unhideWhenUsed/>
    <w:qFormat/>
    <w:rsid w:val="00C44888"/>
    <w:rPr>
      <w:rFonts w:eastAsia="Calibri" w:cs="Arial"/>
      <w:b/>
      <w:bCs/>
      <w:sz w:val="22"/>
      <w:szCs w:val="22"/>
      <w:lang w:val="ru-RU" w:eastAsia="en-US"/>
    </w:rPr>
  </w:style>
  <w:style w:type="table" w:customStyle="1" w:styleId="1111">
    <w:name w:val="Сетка таблицы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Просмотренная гиперссылка1"/>
    <w:uiPriority w:val="99"/>
    <w:semiHidden/>
    <w:unhideWhenUsed/>
    <w:rsid w:val="00C44888"/>
    <w:rPr>
      <w:rFonts w:cs="Times New Roman"/>
      <w:color w:val="800080"/>
      <w:u w:val="single"/>
    </w:rPr>
  </w:style>
  <w:style w:type="table" w:customStyle="1" w:styleId="TableNormal11">
    <w:name w:val="Table Normal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Сетка таблицы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
    <w:name w:val="Тема примечания Знак2"/>
    <w:uiPriority w:val="99"/>
    <w:semiHidden/>
    <w:rsid w:val="00C44888"/>
    <w:rPr>
      <w:rFonts w:ascii="Times New Roman" w:hAnsi="Times New Roman" w:cs="Times New Roman"/>
      <w:b/>
      <w:bCs/>
      <w:sz w:val="20"/>
      <w:szCs w:val="20"/>
    </w:rPr>
  </w:style>
  <w:style w:type="table" w:customStyle="1" w:styleId="1210">
    <w:name w:val="Сетка таблицы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
    <w:name w:val="Сетка таблицы 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C44888"/>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C44888"/>
    <w:pPr>
      <w:spacing w:before="60"/>
      <w:jc w:val="center"/>
    </w:pPr>
    <w:rPr>
      <w:bCs w:val="0"/>
      <w:spacing w:val="16"/>
      <w:sz w:val="28"/>
      <w:szCs w:val="20"/>
      <w:lang w:val="ru-RU" w:eastAsia="ru-RU"/>
    </w:rPr>
  </w:style>
  <w:style w:type="character" w:customStyle="1" w:styleId="name">
    <w:name w:val="name"/>
    <w:rsid w:val="00C44888"/>
  </w:style>
  <w:style w:type="paragraph" w:customStyle="1" w:styleId="htmllist">
    <w:name w:val="html_list"/>
    <w:basedOn w:val="a"/>
    <w:qFormat/>
    <w:rsid w:val="00C44888"/>
    <w:pPr>
      <w:spacing w:after="0" w:line="240" w:lineRule="auto"/>
      <w:ind w:left="360" w:hanging="360"/>
      <w:jc w:val="both"/>
    </w:pPr>
    <w:rPr>
      <w:rFonts w:ascii="Times New Roman" w:hAnsi="Times New Roman"/>
      <w:sz w:val="24"/>
      <w:szCs w:val="24"/>
    </w:rPr>
  </w:style>
  <w:style w:type="character" w:customStyle="1" w:styleId="linkstyle">
    <w:name w:val="link_style"/>
    <w:rsid w:val="00C44888"/>
    <w:rPr>
      <w:color w:val="0000FF"/>
      <w:u w:val="single"/>
    </w:rPr>
  </w:style>
  <w:style w:type="paragraph" w:customStyle="1" w:styleId="htmlparagraph">
    <w:name w:val="html_paragraph"/>
    <w:basedOn w:val="a"/>
    <w:qFormat/>
    <w:rsid w:val="00C44888"/>
    <w:pPr>
      <w:spacing w:after="0" w:line="240" w:lineRule="auto"/>
      <w:ind w:firstLine="720"/>
      <w:jc w:val="both"/>
    </w:pPr>
    <w:rPr>
      <w:rFonts w:ascii="Times New Roman" w:hAnsi="Times New Roman"/>
      <w:sz w:val="24"/>
      <w:szCs w:val="24"/>
    </w:rPr>
  </w:style>
  <w:style w:type="paragraph" w:customStyle="1" w:styleId="xl151">
    <w:name w:val="xl151"/>
    <w:basedOn w:val="a"/>
    <w:uiPriority w:val="99"/>
    <w:semiHidden/>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
    <w:uiPriority w:val="99"/>
    <w:semiHidden/>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
    <w:uiPriority w:val="99"/>
    <w:semiHidden/>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
    <w:uiPriority w:val="99"/>
    <w:semiHidden/>
    <w:qFormat/>
    <w:rsid w:val="00C44888"/>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
    <w:uiPriority w:val="99"/>
    <w:semiHidden/>
    <w:qFormat/>
    <w:rsid w:val="00C44888"/>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
    <w:uiPriority w:val="99"/>
    <w:semiHidden/>
    <w:qFormat/>
    <w:rsid w:val="00C44888"/>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
    <w:uiPriority w:val="99"/>
    <w:semiHidden/>
    <w:qFormat/>
    <w:rsid w:val="00C44888"/>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
    <w:name w:val="Слабое выделение2"/>
    <w:uiPriority w:val="19"/>
    <w:qFormat/>
    <w:rsid w:val="00C44888"/>
    <w:rPr>
      <w:i/>
      <w:iCs/>
      <w:color w:val="404040"/>
    </w:rPr>
  </w:style>
  <w:style w:type="numbering" w:customStyle="1" w:styleId="215">
    <w:name w:val="Нет списка21"/>
    <w:next w:val="a2"/>
    <w:uiPriority w:val="99"/>
    <w:semiHidden/>
    <w:unhideWhenUsed/>
    <w:rsid w:val="00C44888"/>
  </w:style>
  <w:style w:type="numbering" w:customStyle="1" w:styleId="1212">
    <w:name w:val="Нет списка121"/>
    <w:next w:val="a2"/>
    <w:uiPriority w:val="99"/>
    <w:semiHidden/>
    <w:unhideWhenUsed/>
    <w:rsid w:val="00C44888"/>
  </w:style>
  <w:style w:type="table" w:customStyle="1" w:styleId="190">
    <w:name w:val="Сетка таблицы19"/>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C44888"/>
  </w:style>
  <w:style w:type="numbering" w:customStyle="1" w:styleId="135">
    <w:name w:val="Нет списка13"/>
    <w:next w:val="a2"/>
    <w:uiPriority w:val="99"/>
    <w:semiHidden/>
    <w:unhideWhenUsed/>
    <w:rsid w:val="00C44888"/>
  </w:style>
  <w:style w:type="table" w:customStyle="1" w:styleId="200">
    <w:name w:val="Сетка таблицы20"/>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C44888"/>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4">
    <w:name w:val="Текст Знак1"/>
    <w:rsid w:val="00C44888"/>
    <w:rPr>
      <w:rFonts w:ascii="Courier New" w:hAnsi="Courier New"/>
    </w:rPr>
  </w:style>
  <w:style w:type="numbering" w:customStyle="1" w:styleId="414">
    <w:name w:val="Нет списка41"/>
    <w:next w:val="a2"/>
    <w:semiHidden/>
    <w:rsid w:val="00C44888"/>
  </w:style>
  <w:style w:type="paragraph" w:customStyle="1" w:styleId="39">
    <w:name w:val="Основной текст3"/>
    <w:basedOn w:val="a"/>
    <w:qFormat/>
    <w:rsid w:val="00C44888"/>
    <w:pPr>
      <w:widowControl w:val="0"/>
      <w:shd w:val="clear" w:color="auto" w:fill="FFFFFF"/>
      <w:spacing w:after="120" w:line="322" w:lineRule="exact"/>
      <w:ind w:hanging="680"/>
    </w:pPr>
    <w:rPr>
      <w:rFonts w:ascii="Times New Roman" w:hAnsi="Times New Roman"/>
      <w:sz w:val="29"/>
      <w:szCs w:val="29"/>
    </w:rPr>
  </w:style>
  <w:style w:type="character" w:customStyle="1" w:styleId="afffffff0">
    <w:name w:val="Основной текст + Полужирный"/>
    <w:rsid w:val="00C44888"/>
    <w:rPr>
      <w:rFonts w:ascii="Arial" w:hAnsi="Arial"/>
      <w:b/>
      <w:bCs/>
      <w:color w:val="000000"/>
      <w:spacing w:val="0"/>
      <w:w w:val="100"/>
      <w:position w:val="0"/>
      <w:sz w:val="29"/>
      <w:szCs w:val="29"/>
      <w:shd w:val="clear" w:color="auto" w:fill="FFFFFF"/>
      <w:lang w:val="ru-RU" w:bidi="ar-SA"/>
    </w:rPr>
  </w:style>
  <w:style w:type="paragraph" w:customStyle="1" w:styleId="2f0">
    <w:name w:val="Без интервала2"/>
    <w:basedOn w:val="a"/>
    <w:link w:val="NoSpacingChar"/>
    <w:qFormat/>
    <w:rsid w:val="00C44888"/>
    <w:pPr>
      <w:widowControl w:val="0"/>
      <w:spacing w:before="100" w:beforeAutospacing="1" w:after="100" w:afterAutospacing="1" w:line="240" w:lineRule="auto"/>
      <w:jc w:val="both"/>
    </w:pPr>
    <w:rPr>
      <w:rFonts w:ascii="Times New Roman" w:hAnsi="Times New Roman"/>
      <w:sz w:val="24"/>
      <w:szCs w:val="24"/>
      <w:lang w:val="x-none" w:eastAsia="x-none"/>
    </w:rPr>
  </w:style>
  <w:style w:type="character" w:customStyle="1" w:styleId="NoSpacingChar">
    <w:name w:val="No Spacing Char"/>
    <w:link w:val="2f0"/>
    <w:locked/>
    <w:rsid w:val="00C44888"/>
    <w:rPr>
      <w:rFonts w:ascii="Times New Roman" w:eastAsia="Times New Roman" w:hAnsi="Times New Roman" w:cs="Times New Roman"/>
      <w:sz w:val="24"/>
      <w:szCs w:val="24"/>
      <w:lang w:val="x-none" w:eastAsia="x-none"/>
    </w:rPr>
  </w:style>
  <w:style w:type="paragraph" w:customStyle="1" w:styleId="3a">
    <w:name w:val="Абзац списка3"/>
    <w:basedOn w:val="a"/>
    <w:link w:val="ListParagraphChar"/>
    <w:qFormat/>
    <w:rsid w:val="00C44888"/>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a"/>
    <w:locked/>
    <w:rsid w:val="00C44888"/>
    <w:rPr>
      <w:rFonts w:ascii="Times New Roman" w:eastAsia="Times New Roman" w:hAnsi="Times New Roman" w:cs="Times New Roman"/>
      <w:sz w:val="24"/>
      <w:szCs w:val="20"/>
      <w:lang w:val="x-none"/>
    </w:rPr>
  </w:style>
  <w:style w:type="table" w:customStyle="1" w:styleId="270">
    <w:name w:val="Сетка таблицы27"/>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C44888"/>
  </w:style>
  <w:style w:type="character" w:customStyle="1" w:styleId="c0">
    <w:name w:val="c0"/>
    <w:rsid w:val="00C44888"/>
  </w:style>
  <w:style w:type="character" w:customStyle="1" w:styleId="c3">
    <w:name w:val="c3"/>
    <w:rsid w:val="00C44888"/>
  </w:style>
  <w:style w:type="paragraph" w:customStyle="1" w:styleId="216">
    <w:name w:val="Список 21"/>
    <w:basedOn w:val="a"/>
    <w:qFormat/>
    <w:rsid w:val="00C44888"/>
    <w:pPr>
      <w:suppressAutoHyphens/>
      <w:spacing w:after="0" w:line="240" w:lineRule="auto"/>
      <w:ind w:left="566" w:hanging="283"/>
    </w:pPr>
    <w:rPr>
      <w:rFonts w:ascii="Arial" w:hAnsi="Arial" w:cs="Arial"/>
      <w:sz w:val="24"/>
      <w:szCs w:val="28"/>
      <w:lang w:eastAsia="ar-SA"/>
    </w:rPr>
  </w:style>
  <w:style w:type="table" w:customStyle="1" w:styleId="280">
    <w:name w:val="Сетка таблицы28"/>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
    <w:qFormat/>
    <w:rsid w:val="00C44888"/>
    <w:pPr>
      <w:spacing w:before="100" w:beforeAutospacing="1" w:after="100" w:afterAutospacing="1" w:line="240" w:lineRule="auto"/>
    </w:pPr>
    <w:rPr>
      <w:rFonts w:ascii="Times New Roman" w:hAnsi="Times New Roman"/>
      <w:sz w:val="24"/>
      <w:szCs w:val="24"/>
    </w:rPr>
  </w:style>
  <w:style w:type="paragraph" w:styleId="afffffff1">
    <w:name w:val="TOC Heading"/>
    <w:basedOn w:val="1"/>
    <w:next w:val="a"/>
    <w:uiPriority w:val="39"/>
    <w:unhideWhenUsed/>
    <w:qFormat/>
    <w:rsid w:val="00C44888"/>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2"/>
    <w:uiPriority w:val="99"/>
    <w:semiHidden/>
    <w:unhideWhenUsed/>
    <w:rsid w:val="00C44888"/>
  </w:style>
  <w:style w:type="paragraph" w:customStyle="1" w:styleId="1f5">
    <w:name w:val="Обычный1"/>
    <w:qFormat/>
    <w:rsid w:val="00C44888"/>
    <w:pPr>
      <w:snapToGrid w:val="0"/>
      <w:spacing w:after="0" w:line="240" w:lineRule="auto"/>
      <w:ind w:left="1123" w:hanging="403"/>
      <w:jc w:val="both"/>
    </w:pPr>
    <w:rPr>
      <w:rFonts w:ascii="Times New Roman" w:eastAsia="Times New Roman" w:hAnsi="Times New Roman" w:cs="Times New Roman"/>
      <w:sz w:val="20"/>
      <w:szCs w:val="20"/>
      <w:lang w:eastAsia="ru-RU"/>
    </w:rPr>
  </w:style>
  <w:style w:type="character" w:customStyle="1" w:styleId="item-tabchars-value">
    <w:name w:val="item-tab__chars-value"/>
    <w:rsid w:val="00C44888"/>
  </w:style>
  <w:style w:type="paragraph" w:styleId="3b">
    <w:name w:val="Body Text 3"/>
    <w:basedOn w:val="a"/>
    <w:link w:val="3c"/>
    <w:unhideWhenUsed/>
    <w:rsid w:val="00C44888"/>
    <w:pPr>
      <w:spacing w:after="120"/>
    </w:pPr>
    <w:rPr>
      <w:sz w:val="16"/>
      <w:szCs w:val="16"/>
      <w:lang w:val="x-none" w:eastAsia="x-none"/>
    </w:rPr>
  </w:style>
  <w:style w:type="character" w:customStyle="1" w:styleId="3c">
    <w:name w:val="Основной текст 3 Знак"/>
    <w:basedOn w:val="a0"/>
    <w:link w:val="3b"/>
    <w:rsid w:val="00C44888"/>
    <w:rPr>
      <w:rFonts w:ascii="Calibri" w:eastAsia="Times New Roman" w:hAnsi="Calibri" w:cs="Times New Roman"/>
      <w:sz w:val="16"/>
      <w:szCs w:val="16"/>
      <w:lang w:val="x-none" w:eastAsia="x-none"/>
    </w:rPr>
  </w:style>
  <w:style w:type="numbering" w:customStyle="1" w:styleId="77">
    <w:name w:val="Нет списка7"/>
    <w:next w:val="a2"/>
    <w:semiHidden/>
    <w:rsid w:val="00C44888"/>
  </w:style>
  <w:style w:type="table" w:customStyle="1" w:styleId="290">
    <w:name w:val="Сетка таблицы29"/>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Знак3"/>
    <w:basedOn w:val="a"/>
    <w:qFormat/>
    <w:rsid w:val="00C44888"/>
    <w:pPr>
      <w:spacing w:after="160" w:line="240" w:lineRule="exact"/>
      <w:ind w:left="176" w:hanging="142"/>
    </w:pPr>
    <w:rPr>
      <w:rFonts w:ascii="Verdana" w:hAnsi="Verdana"/>
      <w:sz w:val="20"/>
      <w:szCs w:val="20"/>
    </w:rPr>
  </w:style>
  <w:style w:type="table" w:customStyle="1" w:styleId="173">
    <w:name w:val="Сетка таблицы 17"/>
    <w:basedOn w:val="a1"/>
    <w:next w:val="1f1"/>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
    <w:qFormat/>
    <w:rsid w:val="00C44888"/>
    <w:pPr>
      <w:tabs>
        <w:tab w:val="left" w:pos="708"/>
      </w:tabs>
      <w:spacing w:after="160" w:line="240" w:lineRule="exact"/>
      <w:ind w:left="176" w:hanging="142"/>
    </w:pPr>
    <w:rPr>
      <w:rFonts w:ascii="Verdana" w:hAnsi="Verdana" w:cs="Verdana"/>
      <w:sz w:val="20"/>
      <w:szCs w:val="20"/>
      <w:lang w:val="en-US" w:eastAsia="en-US"/>
    </w:rPr>
  </w:style>
  <w:style w:type="character" w:customStyle="1" w:styleId="1f6">
    <w:name w:val="Знак Знак1"/>
    <w:rsid w:val="00C44888"/>
    <w:rPr>
      <w:sz w:val="24"/>
      <w:szCs w:val="24"/>
      <w:lang w:val="ru-RU" w:eastAsia="ru-RU" w:bidi="ar-SA"/>
    </w:rPr>
  </w:style>
  <w:style w:type="paragraph" w:customStyle="1" w:styleId="1f7">
    <w:name w:val="Знак1"/>
    <w:basedOn w:val="a"/>
    <w:qFormat/>
    <w:rsid w:val="00C44888"/>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2"/>
    <w:uiPriority w:val="99"/>
    <w:semiHidden/>
    <w:unhideWhenUsed/>
    <w:rsid w:val="00C44888"/>
  </w:style>
  <w:style w:type="numbering" w:customStyle="1" w:styleId="97">
    <w:name w:val="Нет списка9"/>
    <w:next w:val="a2"/>
    <w:uiPriority w:val="99"/>
    <w:semiHidden/>
    <w:unhideWhenUsed/>
    <w:rsid w:val="00C44888"/>
  </w:style>
  <w:style w:type="table" w:customStyle="1" w:styleId="300">
    <w:name w:val="Сетка таблицы30"/>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2"/>
    <w:uiPriority w:val="99"/>
    <w:semiHidden/>
    <w:unhideWhenUsed/>
    <w:rsid w:val="00C44888"/>
  </w:style>
  <w:style w:type="paragraph" w:customStyle="1" w:styleId="1f8">
    <w:name w:val="Обычный с отступом 1 см"/>
    <w:basedOn w:val="a"/>
    <w:qFormat/>
    <w:rsid w:val="00C44888"/>
    <w:pPr>
      <w:widowControl w:val="0"/>
      <w:spacing w:after="0" w:line="360" w:lineRule="auto"/>
      <w:ind w:firstLine="567"/>
      <w:jc w:val="both"/>
    </w:pPr>
    <w:rPr>
      <w:rFonts w:ascii="Arial" w:hAnsi="Arial"/>
      <w:sz w:val="28"/>
      <w:szCs w:val="20"/>
    </w:rPr>
  </w:style>
  <w:style w:type="table" w:customStyle="1" w:styleId="380">
    <w:name w:val="Сетка таблицы38"/>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2"/>
    <w:uiPriority w:val="99"/>
    <w:semiHidden/>
    <w:unhideWhenUsed/>
    <w:rsid w:val="00C44888"/>
  </w:style>
  <w:style w:type="numbering" w:customStyle="1" w:styleId="154">
    <w:name w:val="Нет списка15"/>
    <w:next w:val="a2"/>
    <w:uiPriority w:val="99"/>
    <w:semiHidden/>
    <w:unhideWhenUsed/>
    <w:rsid w:val="00C44888"/>
  </w:style>
  <w:style w:type="table" w:customStyle="1" w:styleId="390">
    <w:name w:val="Сетка таблицы39"/>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0">
    <w:name w:val="Сетка таблицы 111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Стиль"/>
    <w:qFormat/>
    <w:rsid w:val="00C4488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9">
    <w:name w:val="Стиль1"/>
    <w:basedOn w:val="a"/>
    <w:link w:val="1fa"/>
    <w:qFormat/>
    <w:rsid w:val="00C44888"/>
    <w:pPr>
      <w:spacing w:after="120" w:line="240" w:lineRule="auto"/>
      <w:ind w:left="992"/>
    </w:pPr>
    <w:rPr>
      <w:rFonts w:ascii="Arial" w:hAnsi="Arial"/>
      <w:color w:val="000000"/>
      <w:sz w:val="18"/>
      <w:szCs w:val="18"/>
      <w:lang w:val="en-US" w:eastAsia="en-US"/>
    </w:rPr>
  </w:style>
  <w:style w:type="character" w:customStyle="1" w:styleId="1fa">
    <w:name w:val="Стиль1 Знак"/>
    <w:link w:val="1f9"/>
    <w:rsid w:val="00C44888"/>
    <w:rPr>
      <w:rFonts w:ascii="Arial" w:eastAsia="Times New Roman" w:hAnsi="Arial" w:cs="Times New Roman"/>
      <w:color w:val="000000"/>
      <w:sz w:val="18"/>
      <w:szCs w:val="18"/>
      <w:lang w:val="en-US"/>
    </w:rPr>
  </w:style>
  <w:style w:type="paragraph" w:customStyle="1" w:styleId="1fb">
    <w:name w:val="Название1"/>
    <w:basedOn w:val="a"/>
    <w:next w:val="a"/>
    <w:uiPriority w:val="10"/>
    <w:qFormat/>
    <w:rsid w:val="00C44888"/>
    <w:pPr>
      <w:spacing w:after="0" w:line="240" w:lineRule="auto"/>
      <w:contextualSpacing/>
    </w:pPr>
    <w:rPr>
      <w:rFonts w:ascii="Times New Roman" w:eastAsia="PMingLiU" w:hAnsi="Times New Roman"/>
      <w:b/>
      <w:color w:val="000000"/>
      <w:sz w:val="72"/>
      <w:szCs w:val="72"/>
      <w:lang w:eastAsia="en-US"/>
    </w:rPr>
  </w:style>
  <w:style w:type="character" w:customStyle="1" w:styleId="afffffff3">
    <w:name w:val="Заголовок Знак"/>
    <w:uiPriority w:val="10"/>
    <w:rsid w:val="00C44888"/>
    <w:rPr>
      <w:rFonts w:ascii="Calibri Light" w:eastAsia="Times New Roman" w:hAnsi="Calibri Light" w:cs="Times New Roman"/>
      <w:spacing w:val="-10"/>
      <w:kern w:val="28"/>
      <w:sz w:val="56"/>
      <w:szCs w:val="56"/>
      <w:lang w:eastAsia="ru-RU"/>
    </w:rPr>
  </w:style>
  <w:style w:type="character" w:customStyle="1" w:styleId="1fc">
    <w:name w:val="Название Знак1"/>
    <w:uiPriority w:val="10"/>
    <w:rsid w:val="00C44888"/>
    <w:rPr>
      <w:rFonts w:ascii="Cambria" w:eastAsia="Times New Roman" w:hAnsi="Cambria" w:cs="Times New Roman"/>
      <w:b/>
      <w:bCs/>
      <w:kern w:val="28"/>
      <w:sz w:val="32"/>
      <w:szCs w:val="32"/>
    </w:rPr>
  </w:style>
  <w:style w:type="numbering" w:customStyle="1" w:styleId="165">
    <w:name w:val="Нет списка16"/>
    <w:next w:val="a2"/>
    <w:uiPriority w:val="99"/>
    <w:semiHidden/>
    <w:unhideWhenUsed/>
    <w:rsid w:val="00C44888"/>
  </w:style>
  <w:style w:type="character" w:customStyle="1" w:styleId="hilight">
    <w:name w:val="hilight"/>
    <w:rsid w:val="00C44888"/>
  </w:style>
  <w:style w:type="numbering" w:customStyle="1" w:styleId="174">
    <w:name w:val="Нет списка17"/>
    <w:next w:val="a2"/>
    <w:uiPriority w:val="99"/>
    <w:semiHidden/>
    <w:unhideWhenUsed/>
    <w:rsid w:val="00C44888"/>
  </w:style>
  <w:style w:type="table" w:customStyle="1" w:styleId="400">
    <w:name w:val="Сетка таблицы40"/>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2"/>
    <w:uiPriority w:val="99"/>
    <w:semiHidden/>
    <w:unhideWhenUsed/>
    <w:rsid w:val="00C44888"/>
  </w:style>
  <w:style w:type="character" w:customStyle="1" w:styleId="1fd">
    <w:name w:val="Неразрешенное упоминание1"/>
    <w:uiPriority w:val="99"/>
    <w:semiHidden/>
    <w:unhideWhenUsed/>
    <w:rsid w:val="00C44888"/>
    <w:rPr>
      <w:color w:val="605E5C"/>
      <w:shd w:val="clear" w:color="auto" w:fill="E1DFDD"/>
    </w:rPr>
  </w:style>
  <w:style w:type="character" w:customStyle="1" w:styleId="stat-qtiphint">
    <w:name w:val="stat-qtip__hint"/>
    <w:rsid w:val="00C44888"/>
  </w:style>
  <w:style w:type="character" w:customStyle="1" w:styleId="buying-price-text">
    <w:name w:val="buying-price-text"/>
    <w:rsid w:val="00C44888"/>
  </w:style>
  <w:style w:type="character" w:customStyle="1" w:styleId="buying-price-val">
    <w:name w:val="buying-price-val"/>
    <w:rsid w:val="00C44888"/>
  </w:style>
  <w:style w:type="character" w:customStyle="1" w:styleId="buying-price-val-number">
    <w:name w:val="buying-price-val-number"/>
    <w:rsid w:val="00C44888"/>
  </w:style>
  <w:style w:type="character" w:customStyle="1" w:styleId="buying-pricenew-val-currency">
    <w:name w:val="buying-pricenew-val-currency"/>
    <w:rsid w:val="00C44888"/>
  </w:style>
  <w:style w:type="character" w:customStyle="1" w:styleId="self">
    <w:name w:val="self"/>
    <w:rsid w:val="00C44888"/>
  </w:style>
  <w:style w:type="character" w:customStyle="1" w:styleId="b-contents-link">
    <w:name w:val="b-contents-link"/>
    <w:rsid w:val="00C44888"/>
  </w:style>
  <w:style w:type="character" w:customStyle="1" w:styleId="action-labeltext">
    <w:name w:val="action-label__text"/>
    <w:rsid w:val="00C44888"/>
  </w:style>
  <w:style w:type="character" w:customStyle="1" w:styleId="action-labelspace">
    <w:name w:val="action-label__space"/>
    <w:rsid w:val="00C44888"/>
  </w:style>
  <w:style w:type="character" w:customStyle="1" w:styleId="buying-priceold-val-number">
    <w:name w:val="buying-priceold-val-number"/>
    <w:rsid w:val="00C44888"/>
  </w:style>
  <w:style w:type="character" w:customStyle="1" w:styleId="buying-pricenew-val-number">
    <w:name w:val="buying-pricenew-val-number"/>
    <w:rsid w:val="00C44888"/>
  </w:style>
  <w:style w:type="character" w:customStyle="1" w:styleId="text">
    <w:name w:val="text"/>
    <w:rsid w:val="00C44888"/>
  </w:style>
  <w:style w:type="table" w:customStyle="1" w:styleId="48">
    <w:name w:val="Сетка таблицы48"/>
    <w:basedOn w:val="a1"/>
    <w:next w:val="afffff6"/>
    <w:uiPriority w:val="39"/>
    <w:rsid w:val="00C448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C44888"/>
  </w:style>
  <w:style w:type="character" w:customStyle="1" w:styleId="1f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44888"/>
    <w:rPr>
      <w:rFonts w:ascii="Calibri" w:eastAsia="Times New Roman" w:hAnsi="Calibri" w:cs="Times New Roman"/>
      <w:sz w:val="20"/>
      <w:szCs w:val="20"/>
      <w:lang w:eastAsia="ru-RU"/>
    </w:rPr>
  </w:style>
  <w:style w:type="character" w:customStyle="1" w:styleId="1ff">
    <w:name w:val="Неразрешенное упоминание1"/>
    <w:uiPriority w:val="99"/>
    <w:semiHidden/>
    <w:unhideWhenUsed/>
    <w:rsid w:val="00C44888"/>
    <w:rPr>
      <w:color w:val="605E5C"/>
      <w:shd w:val="clear" w:color="auto" w:fill="E1DFDD"/>
    </w:rPr>
  </w:style>
  <w:style w:type="numbering" w:customStyle="1" w:styleId="201">
    <w:name w:val="Нет списка20"/>
    <w:next w:val="a2"/>
    <w:uiPriority w:val="99"/>
    <w:semiHidden/>
    <w:unhideWhenUsed/>
    <w:rsid w:val="00C44888"/>
  </w:style>
  <w:style w:type="numbering" w:customStyle="1" w:styleId="225">
    <w:name w:val="Нет списка22"/>
    <w:next w:val="a2"/>
    <w:uiPriority w:val="99"/>
    <w:semiHidden/>
    <w:unhideWhenUsed/>
    <w:rsid w:val="00C44888"/>
  </w:style>
  <w:style w:type="character" w:customStyle="1" w:styleId="dots">
    <w:name w:val="dots"/>
    <w:rsid w:val="00C44888"/>
  </w:style>
  <w:style w:type="paragraph" w:customStyle="1" w:styleId="c7">
    <w:name w:val="c7"/>
    <w:basedOn w:val="a"/>
    <w:qFormat/>
    <w:rsid w:val="00C44888"/>
    <w:pPr>
      <w:spacing w:before="100" w:beforeAutospacing="1" w:after="100" w:afterAutospacing="1" w:line="240" w:lineRule="auto"/>
    </w:pPr>
    <w:rPr>
      <w:rFonts w:ascii="Times New Roman" w:hAnsi="Times New Roman"/>
      <w:sz w:val="24"/>
      <w:szCs w:val="24"/>
    </w:rPr>
  </w:style>
  <w:style w:type="character" w:customStyle="1" w:styleId="c10">
    <w:name w:val="c10"/>
    <w:rsid w:val="00C44888"/>
  </w:style>
  <w:style w:type="numbering" w:customStyle="1" w:styleId="235">
    <w:name w:val="Нет списка23"/>
    <w:next w:val="a2"/>
    <w:uiPriority w:val="99"/>
    <w:semiHidden/>
    <w:unhideWhenUsed/>
    <w:rsid w:val="00C44888"/>
  </w:style>
  <w:style w:type="table" w:customStyle="1" w:styleId="49">
    <w:name w:val="Сетка таблицы49"/>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C44888"/>
  </w:style>
  <w:style w:type="numbering" w:customStyle="1" w:styleId="1125">
    <w:name w:val="Нет списка112"/>
    <w:next w:val="a2"/>
    <w:uiPriority w:val="99"/>
    <w:semiHidden/>
    <w:unhideWhenUsed/>
    <w:rsid w:val="00C44888"/>
  </w:style>
  <w:style w:type="table" w:customStyle="1" w:styleId="1200">
    <w:name w:val="Сетка таблицы120"/>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0">
    <w:name w:val="Сетка таблицы 12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2"/>
    <w:uiPriority w:val="99"/>
    <w:semiHidden/>
    <w:unhideWhenUsed/>
    <w:rsid w:val="00C44888"/>
  </w:style>
  <w:style w:type="numbering" w:customStyle="1" w:styleId="1222">
    <w:name w:val="Нет списка122"/>
    <w:next w:val="a2"/>
    <w:uiPriority w:val="99"/>
    <w:semiHidden/>
    <w:unhideWhenUsed/>
    <w:rsid w:val="00C44888"/>
  </w:style>
  <w:style w:type="table" w:customStyle="1" w:styleId="1910">
    <w:name w:val="Сетка таблицы19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2"/>
    <w:uiPriority w:val="99"/>
    <w:semiHidden/>
    <w:unhideWhenUsed/>
    <w:rsid w:val="00C44888"/>
  </w:style>
  <w:style w:type="numbering" w:customStyle="1" w:styleId="1315">
    <w:name w:val="Нет списка131"/>
    <w:next w:val="a2"/>
    <w:uiPriority w:val="99"/>
    <w:semiHidden/>
    <w:unhideWhenUsed/>
    <w:rsid w:val="00C44888"/>
  </w:style>
  <w:style w:type="table" w:customStyle="1" w:styleId="2010">
    <w:name w:val="Сетка таблицы20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2"/>
    <w:semiHidden/>
    <w:rsid w:val="00C44888"/>
  </w:style>
  <w:style w:type="table" w:customStyle="1" w:styleId="271">
    <w:name w:val="Сетка таблицы27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2"/>
    <w:uiPriority w:val="99"/>
    <w:semiHidden/>
    <w:unhideWhenUsed/>
    <w:rsid w:val="00C44888"/>
  </w:style>
  <w:style w:type="table" w:customStyle="1" w:styleId="281">
    <w:name w:val="Сетка таблицы28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2"/>
    <w:uiPriority w:val="99"/>
    <w:semiHidden/>
    <w:unhideWhenUsed/>
    <w:rsid w:val="00C44888"/>
  </w:style>
  <w:style w:type="numbering" w:customStyle="1" w:styleId="716">
    <w:name w:val="Нет списка71"/>
    <w:next w:val="a2"/>
    <w:semiHidden/>
    <w:rsid w:val="00C44888"/>
  </w:style>
  <w:style w:type="table" w:customStyle="1" w:styleId="291">
    <w:name w:val="Сетка таблицы29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1"/>
    <w:next w:val="1f1"/>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2"/>
    <w:uiPriority w:val="99"/>
    <w:semiHidden/>
    <w:unhideWhenUsed/>
    <w:rsid w:val="00C44888"/>
  </w:style>
  <w:style w:type="numbering" w:customStyle="1" w:styleId="916">
    <w:name w:val="Нет списка91"/>
    <w:next w:val="a2"/>
    <w:uiPriority w:val="99"/>
    <w:semiHidden/>
    <w:unhideWhenUsed/>
    <w:rsid w:val="00C44888"/>
  </w:style>
  <w:style w:type="table" w:customStyle="1" w:styleId="301">
    <w:name w:val="Сетка таблицы301"/>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2"/>
    <w:uiPriority w:val="99"/>
    <w:semiHidden/>
    <w:unhideWhenUsed/>
    <w:rsid w:val="00C44888"/>
  </w:style>
  <w:style w:type="table" w:customStyle="1" w:styleId="381">
    <w:name w:val="Сетка таблицы38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2"/>
    <w:uiPriority w:val="99"/>
    <w:semiHidden/>
    <w:unhideWhenUsed/>
    <w:rsid w:val="00C44888"/>
  </w:style>
  <w:style w:type="numbering" w:customStyle="1" w:styleId="1516">
    <w:name w:val="Нет списка151"/>
    <w:next w:val="a2"/>
    <w:uiPriority w:val="99"/>
    <w:semiHidden/>
    <w:unhideWhenUsed/>
    <w:rsid w:val="00C44888"/>
  </w:style>
  <w:style w:type="table" w:customStyle="1" w:styleId="391">
    <w:name w:val="Сетка таблицы391"/>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0">
    <w:name w:val="Сетка таблицы 111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C44888"/>
  </w:style>
  <w:style w:type="numbering" w:customStyle="1" w:styleId="262">
    <w:name w:val="Нет списка26"/>
    <w:next w:val="a2"/>
    <w:uiPriority w:val="99"/>
    <w:semiHidden/>
    <w:unhideWhenUsed/>
    <w:rsid w:val="00C44888"/>
  </w:style>
  <w:style w:type="table" w:customStyle="1" w:styleId="500">
    <w:name w:val="Сетка таблицы50"/>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2"/>
    <w:uiPriority w:val="99"/>
    <w:semiHidden/>
    <w:unhideWhenUsed/>
    <w:rsid w:val="00C44888"/>
  </w:style>
  <w:style w:type="numbering" w:customStyle="1" w:styleId="1145">
    <w:name w:val="Нет списка114"/>
    <w:next w:val="a2"/>
    <w:uiPriority w:val="99"/>
    <w:semiHidden/>
    <w:unhideWhenUsed/>
    <w:rsid w:val="00C44888"/>
  </w:style>
  <w:style w:type="table" w:customStyle="1" w:styleId="1116">
    <w:name w:val="Сетка таблицы1116"/>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2"/>
    <w:uiPriority w:val="99"/>
    <w:semiHidden/>
    <w:unhideWhenUsed/>
    <w:rsid w:val="00C44888"/>
  </w:style>
  <w:style w:type="table" w:customStyle="1" w:styleId="2170">
    <w:name w:val="Сетка таблицы217"/>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2"/>
    <w:uiPriority w:val="99"/>
    <w:semiHidden/>
    <w:unhideWhenUsed/>
    <w:rsid w:val="00C44888"/>
  </w:style>
  <w:style w:type="numbering" w:customStyle="1" w:styleId="436">
    <w:name w:val="Нет списка43"/>
    <w:next w:val="a2"/>
    <w:uiPriority w:val="99"/>
    <w:semiHidden/>
    <w:unhideWhenUsed/>
    <w:rsid w:val="00C44888"/>
  </w:style>
  <w:style w:type="table" w:customStyle="1" w:styleId="317">
    <w:name w:val="Сетка таблицы317"/>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2"/>
    <w:uiPriority w:val="99"/>
    <w:semiHidden/>
    <w:unhideWhenUsed/>
    <w:rsid w:val="00C44888"/>
  </w:style>
  <w:style w:type="numbering" w:customStyle="1" w:styleId="11115">
    <w:name w:val="Нет списка1111"/>
    <w:next w:val="a2"/>
    <w:uiPriority w:val="99"/>
    <w:semiHidden/>
    <w:unhideWhenUsed/>
    <w:rsid w:val="00C44888"/>
  </w:style>
  <w:style w:type="table" w:customStyle="1" w:styleId="127">
    <w:name w:val="Сетка таблицы127"/>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2"/>
    <w:uiPriority w:val="99"/>
    <w:semiHidden/>
    <w:unhideWhenUsed/>
    <w:rsid w:val="00C44888"/>
  </w:style>
  <w:style w:type="numbering" w:customStyle="1" w:styleId="12112">
    <w:name w:val="Нет списка1211"/>
    <w:next w:val="a2"/>
    <w:uiPriority w:val="99"/>
    <w:semiHidden/>
    <w:unhideWhenUsed/>
    <w:rsid w:val="00C44888"/>
  </w:style>
  <w:style w:type="table" w:customStyle="1" w:styleId="1920">
    <w:name w:val="Сетка таблицы19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2"/>
    <w:uiPriority w:val="99"/>
    <w:semiHidden/>
    <w:unhideWhenUsed/>
    <w:rsid w:val="00C44888"/>
  </w:style>
  <w:style w:type="numbering" w:customStyle="1" w:styleId="1323">
    <w:name w:val="Нет списка132"/>
    <w:next w:val="a2"/>
    <w:uiPriority w:val="99"/>
    <w:semiHidden/>
    <w:unhideWhenUsed/>
    <w:rsid w:val="00C44888"/>
  </w:style>
  <w:style w:type="table" w:customStyle="1" w:styleId="202">
    <w:name w:val="Сетка таблицы20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semiHidden/>
    <w:rsid w:val="00C44888"/>
  </w:style>
  <w:style w:type="table" w:customStyle="1" w:styleId="2720">
    <w:name w:val="Сетка таблицы27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2"/>
    <w:uiPriority w:val="99"/>
    <w:semiHidden/>
    <w:unhideWhenUsed/>
    <w:rsid w:val="00C44888"/>
  </w:style>
  <w:style w:type="table" w:customStyle="1" w:styleId="282">
    <w:name w:val="Сетка таблицы282"/>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2"/>
    <w:uiPriority w:val="99"/>
    <w:semiHidden/>
    <w:unhideWhenUsed/>
    <w:rsid w:val="00C44888"/>
  </w:style>
  <w:style w:type="numbering" w:customStyle="1" w:styleId="727">
    <w:name w:val="Нет списка72"/>
    <w:next w:val="a2"/>
    <w:semiHidden/>
    <w:rsid w:val="00C44888"/>
  </w:style>
  <w:style w:type="table" w:customStyle="1" w:styleId="292">
    <w:name w:val="Сетка таблицы292"/>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1"/>
    <w:next w:val="1f1"/>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2"/>
    <w:uiPriority w:val="99"/>
    <w:semiHidden/>
    <w:unhideWhenUsed/>
    <w:rsid w:val="00C44888"/>
  </w:style>
  <w:style w:type="numbering" w:customStyle="1" w:styleId="927">
    <w:name w:val="Нет списка92"/>
    <w:next w:val="a2"/>
    <w:uiPriority w:val="99"/>
    <w:semiHidden/>
    <w:unhideWhenUsed/>
    <w:rsid w:val="00C44888"/>
  </w:style>
  <w:style w:type="table" w:customStyle="1" w:styleId="302">
    <w:name w:val="Сетка таблицы302"/>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2"/>
    <w:uiPriority w:val="99"/>
    <w:semiHidden/>
    <w:unhideWhenUsed/>
    <w:rsid w:val="00C44888"/>
  </w:style>
  <w:style w:type="table" w:customStyle="1" w:styleId="382">
    <w:name w:val="Сетка таблицы382"/>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2"/>
    <w:uiPriority w:val="99"/>
    <w:semiHidden/>
    <w:unhideWhenUsed/>
    <w:rsid w:val="00C44888"/>
  </w:style>
  <w:style w:type="numbering" w:customStyle="1" w:styleId="1523">
    <w:name w:val="Нет списка152"/>
    <w:next w:val="a2"/>
    <w:uiPriority w:val="99"/>
    <w:semiHidden/>
    <w:unhideWhenUsed/>
    <w:rsid w:val="00C44888"/>
  </w:style>
  <w:style w:type="table" w:customStyle="1" w:styleId="392">
    <w:name w:val="Сетка таблицы392"/>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2"/>
    <w:uiPriority w:val="99"/>
    <w:semiHidden/>
    <w:unhideWhenUsed/>
    <w:rsid w:val="00C44888"/>
  </w:style>
  <w:style w:type="numbering" w:customStyle="1" w:styleId="1713">
    <w:name w:val="Нет списка171"/>
    <w:next w:val="a2"/>
    <w:uiPriority w:val="99"/>
    <w:semiHidden/>
    <w:unhideWhenUsed/>
    <w:rsid w:val="00C44888"/>
  </w:style>
  <w:style w:type="table" w:customStyle="1" w:styleId="401">
    <w:name w:val="Сетка таблицы401"/>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2"/>
    <w:uiPriority w:val="99"/>
    <w:semiHidden/>
    <w:unhideWhenUsed/>
    <w:rsid w:val="00C44888"/>
  </w:style>
  <w:style w:type="table" w:customStyle="1" w:styleId="481">
    <w:name w:val="Сетка таблицы481"/>
    <w:basedOn w:val="a1"/>
    <w:next w:val="afffff6"/>
    <w:uiPriority w:val="39"/>
    <w:rsid w:val="00C448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C44888"/>
  </w:style>
  <w:style w:type="numbering" w:customStyle="1" w:styleId="2011">
    <w:name w:val="Нет списка201"/>
    <w:next w:val="a2"/>
    <w:uiPriority w:val="99"/>
    <w:semiHidden/>
    <w:unhideWhenUsed/>
    <w:rsid w:val="00C44888"/>
  </w:style>
  <w:style w:type="numbering" w:customStyle="1" w:styleId="2210">
    <w:name w:val="Нет списка221"/>
    <w:next w:val="a2"/>
    <w:uiPriority w:val="99"/>
    <w:semiHidden/>
    <w:unhideWhenUsed/>
    <w:rsid w:val="00C44888"/>
  </w:style>
  <w:style w:type="numbering" w:customStyle="1" w:styleId="2310">
    <w:name w:val="Нет списка231"/>
    <w:next w:val="a2"/>
    <w:uiPriority w:val="99"/>
    <w:semiHidden/>
    <w:unhideWhenUsed/>
    <w:rsid w:val="00C44888"/>
  </w:style>
  <w:style w:type="table" w:customStyle="1" w:styleId="491">
    <w:name w:val="Сетка таблицы491"/>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C44888"/>
  </w:style>
  <w:style w:type="numbering" w:customStyle="1" w:styleId="11216">
    <w:name w:val="Нет списка1121"/>
    <w:next w:val="a2"/>
    <w:uiPriority w:val="99"/>
    <w:semiHidden/>
    <w:unhideWhenUsed/>
    <w:rsid w:val="00C44888"/>
  </w:style>
  <w:style w:type="table" w:customStyle="1" w:styleId="1201">
    <w:name w:val="Сетка таблицы120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0">
    <w:name w:val="Сетка таблицы 125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C44888"/>
  </w:style>
  <w:style w:type="numbering" w:customStyle="1" w:styleId="12212">
    <w:name w:val="Нет списка1221"/>
    <w:next w:val="a2"/>
    <w:uiPriority w:val="99"/>
    <w:semiHidden/>
    <w:unhideWhenUsed/>
    <w:rsid w:val="00C44888"/>
  </w:style>
  <w:style w:type="table" w:customStyle="1" w:styleId="19110">
    <w:name w:val="Сетка таблицы191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C44888"/>
  </w:style>
  <w:style w:type="numbering" w:customStyle="1" w:styleId="13113">
    <w:name w:val="Нет списка1311"/>
    <w:next w:val="a2"/>
    <w:uiPriority w:val="99"/>
    <w:semiHidden/>
    <w:unhideWhenUsed/>
    <w:rsid w:val="00C44888"/>
  </w:style>
  <w:style w:type="table" w:customStyle="1" w:styleId="20110">
    <w:name w:val="Сетка таблицы201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semiHidden/>
    <w:rsid w:val="00C44888"/>
  </w:style>
  <w:style w:type="table" w:customStyle="1" w:styleId="2711">
    <w:name w:val="Сетка таблицы271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2"/>
    <w:uiPriority w:val="99"/>
    <w:semiHidden/>
    <w:unhideWhenUsed/>
    <w:rsid w:val="00C44888"/>
  </w:style>
  <w:style w:type="table" w:customStyle="1" w:styleId="2811">
    <w:name w:val="Сетка таблицы281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2"/>
    <w:uiPriority w:val="99"/>
    <w:semiHidden/>
    <w:unhideWhenUsed/>
    <w:rsid w:val="00C44888"/>
  </w:style>
  <w:style w:type="numbering" w:customStyle="1" w:styleId="7116">
    <w:name w:val="Нет списка711"/>
    <w:next w:val="a2"/>
    <w:semiHidden/>
    <w:rsid w:val="00C44888"/>
  </w:style>
  <w:style w:type="table" w:customStyle="1" w:styleId="2911">
    <w:name w:val="Сетка таблицы291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1"/>
    <w:next w:val="1f1"/>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2"/>
    <w:uiPriority w:val="99"/>
    <w:semiHidden/>
    <w:unhideWhenUsed/>
    <w:rsid w:val="00C44888"/>
  </w:style>
  <w:style w:type="numbering" w:customStyle="1" w:styleId="9110">
    <w:name w:val="Нет списка911"/>
    <w:next w:val="a2"/>
    <w:uiPriority w:val="99"/>
    <w:semiHidden/>
    <w:unhideWhenUsed/>
    <w:rsid w:val="00C44888"/>
  </w:style>
  <w:style w:type="table" w:customStyle="1" w:styleId="3011">
    <w:name w:val="Сетка таблицы3011"/>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2"/>
    <w:uiPriority w:val="99"/>
    <w:semiHidden/>
    <w:unhideWhenUsed/>
    <w:rsid w:val="00C44888"/>
  </w:style>
  <w:style w:type="table" w:customStyle="1" w:styleId="3811">
    <w:name w:val="Сетка таблицы381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2"/>
    <w:uiPriority w:val="99"/>
    <w:semiHidden/>
    <w:unhideWhenUsed/>
    <w:rsid w:val="00C44888"/>
  </w:style>
  <w:style w:type="numbering" w:customStyle="1" w:styleId="15113">
    <w:name w:val="Нет списка1511"/>
    <w:next w:val="a2"/>
    <w:uiPriority w:val="99"/>
    <w:semiHidden/>
    <w:unhideWhenUsed/>
    <w:rsid w:val="00C44888"/>
  </w:style>
  <w:style w:type="table" w:customStyle="1" w:styleId="3911">
    <w:name w:val="Сетка таблицы3911"/>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1"/>
    <w:next w:val="1f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0">
    <w:name w:val="Сетка таблицы 111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1"/>
    <w:next w:val="1f1"/>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C44888"/>
  </w:style>
  <w:style w:type="character" w:customStyle="1" w:styleId="717">
    <w:name w:val="Заголовок 7 Знак1"/>
    <w:uiPriority w:val="99"/>
    <w:semiHidden/>
    <w:rsid w:val="00C44888"/>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C44888"/>
    <w:rPr>
      <w:rFonts w:ascii="Calibri" w:eastAsia="Times New Roman" w:hAnsi="Calibri" w:cs="Times New Roman"/>
      <w:lang w:eastAsia="ru-RU"/>
    </w:rPr>
  </w:style>
  <w:style w:type="character" w:customStyle="1" w:styleId="1ff0">
    <w:name w:val="Текст выноски Знак1"/>
    <w:uiPriority w:val="99"/>
    <w:semiHidden/>
    <w:rsid w:val="00C44888"/>
    <w:rPr>
      <w:rFonts w:ascii="Tahoma" w:eastAsia="Times New Roman" w:hAnsi="Tahoma" w:cs="Tahoma"/>
      <w:sz w:val="16"/>
      <w:szCs w:val="16"/>
      <w:lang w:eastAsia="ru-RU"/>
    </w:rPr>
  </w:style>
  <w:style w:type="character" w:customStyle="1" w:styleId="1ff1">
    <w:name w:val="Верхний колонтитул Знак1"/>
    <w:uiPriority w:val="99"/>
    <w:semiHidden/>
    <w:rsid w:val="00C44888"/>
    <w:rPr>
      <w:rFonts w:ascii="Calibri" w:eastAsia="Times New Roman" w:hAnsi="Calibri" w:cs="Times New Roman"/>
      <w:lang w:eastAsia="ru-RU"/>
    </w:rPr>
  </w:style>
  <w:style w:type="character" w:customStyle="1" w:styleId="21a">
    <w:name w:val="Основной текст с отступом 2 Знак1"/>
    <w:uiPriority w:val="99"/>
    <w:semiHidden/>
    <w:rsid w:val="00C44888"/>
    <w:rPr>
      <w:rFonts w:ascii="Calibri" w:eastAsia="Times New Roman" w:hAnsi="Calibri" w:cs="Times New Roman"/>
      <w:lang w:eastAsia="ru-RU"/>
    </w:rPr>
  </w:style>
  <w:style w:type="character" w:customStyle="1" w:styleId="1ff2">
    <w:name w:val="Текст концевой сноски Знак1"/>
    <w:uiPriority w:val="99"/>
    <w:semiHidden/>
    <w:rsid w:val="00C44888"/>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C44888"/>
    <w:rPr>
      <w:rFonts w:ascii="Calibri" w:eastAsia="Times New Roman" w:hAnsi="Calibri" w:cs="Times New Roman"/>
      <w:sz w:val="16"/>
      <w:szCs w:val="16"/>
      <w:lang w:eastAsia="ru-RU"/>
    </w:rPr>
  </w:style>
  <w:style w:type="character" w:customStyle="1" w:styleId="1ff3">
    <w:name w:val="Подзаголовок Знак1"/>
    <w:uiPriority w:val="11"/>
    <w:rsid w:val="00C44888"/>
    <w:rPr>
      <w:rFonts w:ascii="Cambria" w:eastAsia="Times New Roman" w:hAnsi="Cambria" w:cs="Times New Roman"/>
      <w:i/>
      <w:iCs/>
      <w:color w:val="4F81BD"/>
      <w:spacing w:val="15"/>
      <w:sz w:val="24"/>
      <w:szCs w:val="24"/>
      <w:lang w:eastAsia="ru-RU"/>
    </w:rPr>
  </w:style>
  <w:style w:type="character" w:customStyle="1" w:styleId="1ff4">
    <w:name w:val="Основной текст с отступом Знак1"/>
    <w:uiPriority w:val="99"/>
    <w:semiHidden/>
    <w:rsid w:val="00C44888"/>
    <w:rPr>
      <w:rFonts w:ascii="Calibri" w:eastAsia="Times New Roman" w:hAnsi="Calibri" w:cs="Times New Roman"/>
      <w:lang w:eastAsia="ru-RU"/>
    </w:rPr>
  </w:style>
  <w:style w:type="character" w:customStyle="1" w:styleId="31a">
    <w:name w:val="Основной текст 3 Знак1"/>
    <w:semiHidden/>
    <w:rsid w:val="00C44888"/>
    <w:rPr>
      <w:rFonts w:ascii="Calibri" w:eastAsia="Times New Roman" w:hAnsi="Calibri" w:cs="Times New Roman"/>
      <w:sz w:val="16"/>
      <w:szCs w:val="16"/>
      <w:lang w:eastAsia="ru-RU"/>
    </w:rPr>
  </w:style>
  <w:style w:type="table" w:customStyle="1" w:styleId="11012">
    <w:name w:val="Сетка таблицы 1101"/>
    <w:basedOn w:val="a1"/>
    <w:next w:val="1f1"/>
    <w:uiPriority w:val="99"/>
    <w:semiHidden/>
    <w:unhideWhenUsed/>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1"/>
    <w:next w:val="-2"/>
    <w:uiPriority w:val="99"/>
    <w:semiHidden/>
    <w:unhideWhenUsed/>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1"/>
    <w:rsid w:val="00C44888"/>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
    <w:name w:val="Сетка таблицы 125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1"/>
    <w:rsid w:val="00C44888"/>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2"/>
    <w:uiPriority w:val="99"/>
    <w:semiHidden/>
    <w:unhideWhenUsed/>
    <w:rsid w:val="00C44888"/>
  </w:style>
  <w:style w:type="table" w:customStyle="1" w:styleId="59">
    <w:name w:val="Сетка таблицы59"/>
    <w:basedOn w:val="a1"/>
    <w:next w:val="afffff6"/>
    <w:uiPriority w:val="59"/>
    <w:rsid w:val="00C448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unhideWhenUsed/>
    <w:rsid w:val="00C44888"/>
  </w:style>
  <w:style w:type="table" w:customStyle="1" w:styleId="600">
    <w:name w:val="Сетка таблицы60"/>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4">
    <w:name w:val="Unresolved Mention"/>
    <w:uiPriority w:val="99"/>
    <w:semiHidden/>
    <w:unhideWhenUsed/>
    <w:rsid w:val="00C44888"/>
    <w:rPr>
      <w:color w:val="605E5C"/>
      <w:shd w:val="clear" w:color="auto" w:fill="E1DFDD"/>
    </w:rPr>
  </w:style>
  <w:style w:type="paragraph" w:customStyle="1" w:styleId="2f1">
    <w:name w:val="Стиль2"/>
    <w:basedOn w:val="msonormalcxsplast"/>
    <w:link w:val="2f2"/>
    <w:qFormat/>
    <w:rsid w:val="00C44888"/>
  </w:style>
  <w:style w:type="character" w:customStyle="1" w:styleId="msonormalcxsplast0">
    <w:name w:val="msonormalcxsplast Знак"/>
    <w:link w:val="msonormalcxsplast"/>
    <w:rsid w:val="00C44888"/>
    <w:rPr>
      <w:rFonts w:ascii="Times New Roman" w:eastAsia="Times New Roman" w:hAnsi="Times New Roman" w:cs="Times New Roman"/>
      <w:sz w:val="24"/>
      <w:szCs w:val="24"/>
      <w:lang w:eastAsia="ru-RU"/>
    </w:rPr>
  </w:style>
  <w:style w:type="character" w:customStyle="1" w:styleId="2f2">
    <w:name w:val="Стиль2 Знак"/>
    <w:basedOn w:val="msonormalcxsplast0"/>
    <w:link w:val="2f1"/>
    <w:rsid w:val="00C44888"/>
    <w:rPr>
      <w:rFonts w:ascii="Times New Roman" w:eastAsia="Times New Roman" w:hAnsi="Times New Roman" w:cs="Times New Roman"/>
      <w:sz w:val="24"/>
      <w:szCs w:val="24"/>
      <w:lang w:eastAsia="ru-RU"/>
    </w:rPr>
  </w:style>
  <w:style w:type="paragraph" w:styleId="affffffe">
    <w:name w:val="Title"/>
    <w:basedOn w:val="a"/>
    <w:next w:val="a"/>
    <w:link w:val="2b"/>
    <w:uiPriority w:val="10"/>
    <w:qFormat/>
    <w:rsid w:val="00C44888"/>
    <w:pPr>
      <w:spacing w:after="0" w:line="240" w:lineRule="auto"/>
      <w:contextualSpacing/>
    </w:pPr>
    <w:rPr>
      <w:rFonts w:ascii="Times New Roman" w:eastAsia="PMingLiU" w:hAnsi="Times New Roman" w:cstheme="minorBidi"/>
      <w:b/>
      <w:color w:val="000000"/>
      <w:sz w:val="72"/>
      <w:szCs w:val="72"/>
      <w:lang w:eastAsia="en-US"/>
    </w:rPr>
  </w:style>
  <w:style w:type="character" w:customStyle="1" w:styleId="1ff5">
    <w:name w:val="Заголовок Знак1"/>
    <w:basedOn w:val="a0"/>
    <w:uiPriority w:val="10"/>
    <w:rsid w:val="00C44888"/>
    <w:rPr>
      <w:rFonts w:asciiTheme="majorHAnsi" w:eastAsiaTheme="majorEastAsia" w:hAnsiTheme="majorHAnsi" w:cstheme="majorBidi"/>
      <w:spacing w:val="-10"/>
      <w:kern w:val="28"/>
      <w:sz w:val="56"/>
      <w:szCs w:val="56"/>
      <w:lang w:eastAsia="ru-RU"/>
    </w:rPr>
  </w:style>
  <w:style w:type="character" w:customStyle="1" w:styleId="2f3">
    <w:name w:val="Основной текст (2)_"/>
    <w:basedOn w:val="a0"/>
    <w:link w:val="2f4"/>
    <w:rsid w:val="00E06AE9"/>
    <w:rPr>
      <w:rFonts w:ascii="Times New Roman" w:hAnsi="Times New Roman"/>
      <w:b/>
      <w:bCs/>
      <w:sz w:val="18"/>
      <w:szCs w:val="18"/>
      <w:shd w:val="clear" w:color="auto" w:fill="FFFFFF"/>
    </w:rPr>
  </w:style>
  <w:style w:type="paragraph" w:customStyle="1" w:styleId="2f4">
    <w:name w:val="Основной текст (2)"/>
    <w:basedOn w:val="a"/>
    <w:link w:val="2f3"/>
    <w:rsid w:val="00E06AE9"/>
    <w:pPr>
      <w:widowControl w:val="0"/>
      <w:shd w:val="clear" w:color="auto" w:fill="FFFFFF"/>
      <w:spacing w:before="180" w:after="180" w:line="0" w:lineRule="atLeast"/>
    </w:pPr>
    <w:rPr>
      <w:rFonts w:ascii="Times New Roman" w:eastAsiaTheme="minorHAnsi" w:hAnsi="Times New Roman" w:cstheme="minorBidi"/>
      <w:b/>
      <w:bCs/>
      <w:sz w:val="18"/>
      <w:szCs w:val="18"/>
      <w:lang w:eastAsia="en-US"/>
    </w:rPr>
  </w:style>
  <w:style w:type="character" w:customStyle="1" w:styleId="211pt">
    <w:name w:val="Основной текст (2) + 11 pt;Не полужирный"/>
    <w:basedOn w:val="2f3"/>
    <w:rsid w:val="00E06AE9"/>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9Exact">
    <w:name w:val="Основной текст (9) Exact"/>
    <w:basedOn w:val="a0"/>
    <w:rsid w:val="00E06AE9"/>
    <w:rPr>
      <w:rFonts w:ascii="Times New Roman" w:eastAsia="Times New Roman" w:hAnsi="Times New Roman" w:cs="Times New Roman"/>
      <w:b w:val="0"/>
      <w:bCs w:val="0"/>
      <w:i w:val="0"/>
      <w:iCs w:val="0"/>
      <w:smallCaps w:val="0"/>
      <w:strike w:val="0"/>
      <w:sz w:val="22"/>
      <w:szCs w:val="22"/>
      <w:u w:val="none"/>
    </w:rPr>
  </w:style>
  <w:style w:type="paragraph" w:customStyle="1" w:styleId="11">
    <w:name w:val="Знак сноски1"/>
    <w:basedOn w:val="a"/>
    <w:link w:val="ac"/>
    <w:rsid w:val="00152922"/>
    <w:pPr>
      <w:spacing w:after="0" w:line="240" w:lineRule="auto"/>
    </w:pPr>
    <w:rPr>
      <w:rFonts w:asciiTheme="minorHAnsi" w:eastAsiaTheme="minorHAnsi" w:hAnsiTheme="minorHAnsi"/>
      <w:vertAlign w:val="superscript"/>
      <w:lang w:eastAsia="en-US"/>
    </w:rPr>
  </w:style>
  <w:style w:type="paragraph" w:customStyle="1" w:styleId="21b">
    <w:name w:val="Основной текст (2)1"/>
    <w:basedOn w:val="a"/>
    <w:rsid w:val="00D80D08"/>
    <w:pPr>
      <w:widowControl w:val="0"/>
      <w:shd w:val="clear" w:color="auto" w:fill="FFFFFF"/>
      <w:spacing w:before="180" w:after="180" w:line="0" w:lineRule="atLeast"/>
    </w:pPr>
    <w:rPr>
      <w:rFonts w:ascii="Times New Roman" w:hAnsi="Times New Roman"/>
      <w:b/>
      <w:bCs/>
      <w:color w:val="000000"/>
      <w:sz w:val="18"/>
      <w:szCs w:val="1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39546" TargetMode="External"/><Relationship Id="rId18" Type="http://schemas.openxmlformats.org/officeDocument/2006/relationships/footer" Target="footer1.xml"/><Relationship Id="rId26" Type="http://schemas.openxmlformats.org/officeDocument/2006/relationships/hyperlink" Target="https://e.lanbook.com/book/197566"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s://e.lanbook.com/book/206666" TargetMode="External"/><Relationship Id="rId12" Type="http://schemas.openxmlformats.org/officeDocument/2006/relationships/hyperlink" Target="https://e.lanbook.com/book/247598" TargetMode="External"/><Relationship Id="rId17" Type="http://schemas.openxmlformats.org/officeDocument/2006/relationships/header" Target="header2.xml"/><Relationship Id="rId25" Type="http://schemas.openxmlformats.org/officeDocument/2006/relationships/hyperlink" Target="https://e.lanbook.com/book/24760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lanbook.com/book/247403" TargetMode="External"/><Relationship Id="rId20" Type="http://schemas.openxmlformats.org/officeDocument/2006/relationships/footer" Target="footer3.xm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206666" TargetMode="External"/><Relationship Id="rId24" Type="http://schemas.openxmlformats.org/officeDocument/2006/relationships/hyperlink" Target="https://e.lanbook.com/book/239546"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lanbook.com/book/197566" TargetMode="External"/><Relationship Id="rId23" Type="http://schemas.openxmlformats.org/officeDocument/2006/relationships/hyperlink" Target="https://e.lanbook.com/book/247598" TargetMode="External"/><Relationship Id="rId28" Type="http://schemas.openxmlformats.org/officeDocument/2006/relationships/hyperlink" Target="https://orthodontexpert.ru/" TargetMode="External"/><Relationship Id="rId10" Type="http://schemas.openxmlformats.org/officeDocument/2006/relationships/header" Target="header1.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s://e.lanbook.com/book/247604" TargetMode="External"/><Relationship Id="rId14" Type="http://schemas.openxmlformats.org/officeDocument/2006/relationships/hyperlink" Target="https://e.lanbook.com/book/247604" TargetMode="External"/><Relationship Id="rId22" Type="http://schemas.openxmlformats.org/officeDocument/2006/relationships/hyperlink" Target="https://e.lanbook.com/book/206666" TargetMode="External"/><Relationship Id="rId27" Type="http://schemas.openxmlformats.org/officeDocument/2006/relationships/hyperlink" Target="https://e.lanbook.com/book/247403" TargetMode="External"/><Relationship Id="rId30" Type="http://schemas.openxmlformats.org/officeDocument/2006/relationships/footer" Target="footer5.xml"/><Relationship Id="rId8" Type="http://schemas.openxmlformats.org/officeDocument/2006/relationships/hyperlink" Target="https://e.lanbook.com/book/2395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80</Pages>
  <Words>19745</Words>
  <Characters>112550</Characters>
  <Application>Microsoft Office Word</Application>
  <DocSecurity>0</DocSecurity>
  <Lines>937</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17</cp:revision>
  <dcterms:created xsi:type="dcterms:W3CDTF">2023-05-30T14:42:00Z</dcterms:created>
  <dcterms:modified xsi:type="dcterms:W3CDTF">2023-09-26T14:38:00Z</dcterms:modified>
</cp:coreProperties>
</file>