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26281" w14:textId="77777777" w:rsidR="00B24B7A" w:rsidRDefault="004235F2">
      <w:pPr>
        <w:keepNext/>
        <w:spacing w:after="0"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</w:p>
    <w:p w14:paraId="1829D6DE" w14:textId="77777777" w:rsidR="00B24B7A" w:rsidRDefault="004235F2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08.02.12 Строительство и эксплуатация автомобильных дорог, аэродромов и городских путей сообщения</w:t>
      </w:r>
    </w:p>
    <w:p w14:paraId="1824BA9F" w14:textId="77777777" w:rsidR="00B24B7A" w:rsidRDefault="00B24B7A">
      <w:pPr>
        <w:keepNext/>
        <w:spacing w:before="240" w:after="12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4183389" w14:textId="77777777" w:rsidR="00B24B7A" w:rsidRDefault="00B24B7A">
      <w:pPr>
        <w:keepNext/>
        <w:spacing w:before="240" w:after="120" w:line="240" w:lineRule="auto"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p47ogtngj1sw"/>
      <w:bookmarkEnd w:id="0"/>
    </w:p>
    <w:p w14:paraId="3F7DFD70" w14:textId="77777777" w:rsidR="00B24B7A" w:rsidRDefault="004235F2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5F709664" w14:textId="77777777" w:rsidR="00B24B7A" w:rsidRDefault="004235F2">
      <w:pPr>
        <w:numPr>
          <w:ilvl w:val="0"/>
          <w:numId w:val="1"/>
        </w:numPr>
        <w:tabs>
          <w:tab w:val="left" w:pos="204"/>
        </w:tabs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</w:t>
      </w:r>
    </w:p>
    <w:p w14:paraId="7D4658F6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1" w:name="_heading=h.30j0zll"/>
      <w:bookmarkEnd w:id="1"/>
    </w:p>
    <w:p w14:paraId="0ECFBF05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52DFDAC9" w14:textId="77777777" w:rsidR="00B24B7A" w:rsidRDefault="00B24B7A">
      <w:pPr>
        <w:spacing w:after="0"/>
        <w:jc w:val="both"/>
        <w:rPr>
          <w:rFonts w:ascii="Times New Roman" w:hAnsi="Times New Roman"/>
          <w:sz w:val="24"/>
        </w:rPr>
      </w:pPr>
    </w:p>
    <w:p w14:paraId="70D94528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bookmarkStart w:id="2" w:name="_Hlk170927146"/>
      <w:r>
        <w:rPr>
          <w:rFonts w:ascii="Times New Roman" w:hAnsi="Times New Roman"/>
          <w:sz w:val="24"/>
        </w:rPr>
        <w:t>социально-гуманитарных дисциплин</w:t>
      </w:r>
      <w:bookmarkEnd w:id="2"/>
      <w:r>
        <w:rPr>
          <w:rFonts w:ascii="Times New Roman" w:hAnsi="Times New Roman"/>
          <w:sz w:val="24"/>
        </w:rPr>
        <w:t xml:space="preserve">, общепрофессиональных </w:t>
      </w:r>
      <w:r>
        <w:rPr>
          <w:rFonts w:ascii="Times New Roman" w:hAnsi="Times New Roman"/>
          <w:sz w:val="24"/>
        </w:rPr>
        <w:t>дисциплин и профессиональных модулей</w:t>
      </w:r>
    </w:p>
    <w:tbl>
      <w:tblPr>
        <w:tblStyle w:val="affffffffffff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453"/>
        <w:gridCol w:w="2190"/>
        <w:gridCol w:w="2490"/>
        <w:gridCol w:w="3165"/>
        <w:gridCol w:w="2565"/>
      </w:tblGrid>
      <w:tr w:rsidR="00B24B7A" w14:paraId="7CDEF05D" w14:textId="77777777">
        <w:trPr>
          <w:trHeight w:val="8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EFE3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CF4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7" w:history="1">
              <w:r>
                <w:rPr>
                  <w:rFonts w:ascii="Times New Roman" w:hAnsi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FC8F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C84B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3F0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8" w:history="1">
              <w:r>
                <w:rPr>
                  <w:rFonts w:ascii="Times New Roman" w:hAnsi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B4551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B24B7A" w14:paraId="119256DE" w14:textId="77777777">
        <w:trPr>
          <w:trHeight w:val="6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82BF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BF85A" w14:textId="77777777" w:rsidR="00B24B7A" w:rsidRDefault="004235F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</w:t>
            </w:r>
            <w:r>
              <w:rPr>
                <w:rFonts w:ascii="Times New Roman" w:hAnsi="Times New Roman"/>
                <w:sz w:val="24"/>
              </w:rPr>
              <w:t>количеству обучающихся (столы, стулья)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3691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278E1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4496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18D79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  <w:p w14:paraId="0B4D419D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  <w:p w14:paraId="2DDAD1AB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  <w:p w14:paraId="3EAA5859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  <w:p w14:paraId="280C3642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 – ОП. 06</w:t>
            </w:r>
          </w:p>
          <w:p w14:paraId="778A5957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ПМ.01 - ПМ.05</w:t>
            </w:r>
          </w:p>
        </w:tc>
      </w:tr>
      <w:tr w:rsidR="00B24B7A" w14:paraId="47D7CF79" w14:textId="77777777">
        <w:trPr>
          <w:trHeight w:val="4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B4AA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BD7DC" w14:textId="77777777" w:rsidR="00B24B7A" w:rsidRDefault="004235F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5020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C21C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8E21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5ECBC" w14:textId="77777777" w:rsidR="00B24B7A" w:rsidRDefault="00B24B7A"/>
        </w:tc>
      </w:tr>
      <w:tr w:rsidR="00B24B7A" w14:paraId="30F22397" w14:textId="77777777">
        <w:trPr>
          <w:trHeight w:val="43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F335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271E5" w14:textId="77777777" w:rsidR="00B24B7A" w:rsidRDefault="004235F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меловая/маркерная/интерактивная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8226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BA1F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E8C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E0928" w14:textId="77777777" w:rsidR="00B24B7A" w:rsidRDefault="00B24B7A"/>
        </w:tc>
      </w:tr>
      <w:tr w:rsidR="00B24B7A" w14:paraId="60D8CF86" w14:textId="77777777">
        <w:trPr>
          <w:trHeight w:val="4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C37E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9E09B" w14:textId="77777777" w:rsidR="00B24B7A" w:rsidRDefault="004235F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A508F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144E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D52A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86007" w14:textId="77777777" w:rsidR="00B24B7A" w:rsidRDefault="00B24B7A"/>
        </w:tc>
      </w:tr>
      <w:tr w:rsidR="00B24B7A" w14:paraId="6009F16E" w14:textId="77777777">
        <w:trPr>
          <w:trHeight w:val="37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E1F7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B207A" w14:textId="77777777" w:rsidR="00B24B7A" w:rsidRDefault="004235F2">
            <w:pPr>
              <w:widowControl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наглядных пособий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9E45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9359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9E23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7EADE" w14:textId="77777777" w:rsidR="00B24B7A" w:rsidRDefault="00B24B7A"/>
        </w:tc>
      </w:tr>
      <w:tr w:rsidR="00B24B7A" w14:paraId="02780E53" w14:textId="77777777">
        <w:trPr>
          <w:trHeight w:val="8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FFE4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94AE" w14:textId="77777777" w:rsidR="00B24B7A" w:rsidRDefault="004235F2">
            <w:pPr>
              <w:widowControl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3C6C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DABE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81D5F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усмотрение ОО</w:t>
            </w:r>
          </w:p>
        </w:tc>
        <w:tc>
          <w:tcPr>
            <w:tcW w:w="2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BB3A8" w14:textId="77777777" w:rsidR="00B24B7A" w:rsidRDefault="00B24B7A"/>
        </w:tc>
      </w:tr>
      <w:tr w:rsidR="00B24B7A" w14:paraId="75D17584" w14:textId="77777777">
        <w:trPr>
          <w:trHeight w:val="42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A34E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8F50" w14:textId="77777777" w:rsidR="00B24B7A" w:rsidRDefault="004235F2">
            <w:pPr>
              <w:widowControl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Мультимедийный проектор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2B12D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3DF4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91E5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4233" w14:textId="77777777" w:rsidR="00B24B7A" w:rsidRDefault="00B24B7A"/>
        </w:tc>
      </w:tr>
      <w:tr w:rsidR="00B24B7A" w14:paraId="47913B68" w14:textId="77777777">
        <w:trPr>
          <w:trHeight w:val="4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644B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BCD5" w14:textId="77777777" w:rsidR="00B24B7A" w:rsidRDefault="004235F2">
            <w:pPr>
              <w:widowControl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Мультимедийный экран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41DC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A84D4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9E77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1F3C3" w14:textId="77777777" w:rsidR="00B24B7A" w:rsidRDefault="00B24B7A"/>
        </w:tc>
      </w:tr>
      <w:tr w:rsidR="00B24B7A" w14:paraId="53D2157C" w14:textId="77777777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0EE2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50AA" w14:textId="77777777" w:rsidR="00B24B7A" w:rsidRDefault="004235F2">
            <w:pPr>
              <w:widowControl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Лазерная указка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F5A1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FFA6AD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2CE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8EBFD" w14:textId="77777777" w:rsidR="00B24B7A" w:rsidRDefault="00B24B7A"/>
        </w:tc>
      </w:tr>
      <w:tr w:rsidR="00B24B7A" w14:paraId="4EC783FB" w14:textId="77777777">
        <w:trPr>
          <w:trHeight w:val="42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F285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5EFA" w14:textId="77777777" w:rsidR="00B24B7A" w:rsidRDefault="004235F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</w:t>
            </w:r>
            <w:proofErr w:type="spellStart"/>
            <w:r>
              <w:rPr>
                <w:rFonts w:ascii="Times New Roman" w:hAnsi="Times New Roman"/>
                <w:sz w:val="24"/>
              </w:rPr>
              <w:t>аудиовизуализации</w:t>
            </w:r>
            <w:proofErr w:type="spellEnd"/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A757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A9052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6DE5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B9D20" w14:textId="77777777" w:rsidR="00B24B7A" w:rsidRDefault="00B24B7A">
            <w:pPr>
              <w:rPr>
                <w:rFonts w:ascii="Times New Roman" w:hAnsi="Times New Roman"/>
              </w:rPr>
            </w:pPr>
          </w:p>
        </w:tc>
      </w:tr>
    </w:tbl>
    <w:p w14:paraId="571F063B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C3EDB4D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3" w:name="_Hlk170928124"/>
      <w:bookmarkEnd w:id="3"/>
      <w:r>
        <w:rPr>
          <w:rFonts w:ascii="Times New Roman" w:hAnsi="Times New Roman"/>
        </w:rPr>
        <w:t xml:space="preserve">Кабинет </w:t>
      </w:r>
      <w:r>
        <w:rPr>
          <w:rFonts w:ascii="Times New Roman" w:hAnsi="Times New Roman"/>
        </w:rPr>
        <w:t>«Безопасности жизнедеятельности»</w:t>
      </w:r>
    </w:p>
    <w:tbl>
      <w:tblPr>
        <w:tblStyle w:val="affffffffffff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4110"/>
        <w:gridCol w:w="2295"/>
        <w:gridCol w:w="2385"/>
        <w:gridCol w:w="3210"/>
        <w:gridCol w:w="2550"/>
      </w:tblGrid>
      <w:tr w:rsidR="00B24B7A" w14:paraId="20C32B2C" w14:textId="77777777">
        <w:trPr>
          <w:trHeight w:val="20"/>
          <w:tblHeader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FF8F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E9CA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BAD38" w14:textId="77777777" w:rsidR="00B24B7A" w:rsidRDefault="004235F2">
            <w:pPr>
              <w:spacing w:after="0"/>
              <w:ind w:left="-10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2A4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036C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1EDF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дисциплины</w:t>
            </w:r>
          </w:p>
        </w:tc>
      </w:tr>
      <w:tr w:rsidR="00B24B7A" w14:paraId="3AA27CC5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BF5EC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64EC1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80AD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CEC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B546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F923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</w:tr>
      <w:tr w:rsidR="00B24B7A" w14:paraId="1883B753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96F3B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CDFDB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4C1F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8EF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6BE7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F862" w14:textId="77777777" w:rsidR="00B24B7A" w:rsidRDefault="00B24B7A"/>
        </w:tc>
      </w:tr>
      <w:tr w:rsidR="00B24B7A" w14:paraId="66044860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C980A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1638B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48FE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8AE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A8EA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0C4B" w14:textId="77777777" w:rsidR="00B24B7A" w:rsidRDefault="00B24B7A"/>
        </w:tc>
      </w:tr>
      <w:tr w:rsidR="00B24B7A" w14:paraId="0E88C231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96E61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C6177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4177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957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76F7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2148" w14:textId="77777777" w:rsidR="00B24B7A" w:rsidRDefault="00B24B7A"/>
        </w:tc>
      </w:tr>
      <w:tr w:rsidR="00B24B7A" w14:paraId="6F773020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E8F05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175A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B626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085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C0CA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75A5" w14:textId="77777777" w:rsidR="00B24B7A" w:rsidRDefault="00B24B7A"/>
        </w:tc>
      </w:tr>
      <w:tr w:rsidR="00B24B7A" w14:paraId="77DE69A6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E3F20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8012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61D6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398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C73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5F85" w14:textId="77777777" w:rsidR="00B24B7A" w:rsidRDefault="00B24B7A"/>
        </w:tc>
      </w:tr>
      <w:tr w:rsidR="00B24B7A" w14:paraId="58D95EAE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7FAB8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3099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7298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33D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B46E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BB33" w14:textId="77777777" w:rsidR="00B24B7A" w:rsidRDefault="00B24B7A"/>
        </w:tc>
      </w:tr>
      <w:tr w:rsidR="00B24B7A" w14:paraId="6FCC2D14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21A2C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2BF1C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медицинские </w:t>
            </w:r>
            <w:r>
              <w:rPr>
                <w:rFonts w:ascii="Times New Roman" w:hAnsi="Times New Roman"/>
              </w:rPr>
              <w:t>предметы расходные (булавка безопасная, шина проволочная, шина фанерная)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A66B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861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0037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D805" w14:textId="77777777" w:rsidR="00B24B7A" w:rsidRDefault="00B24B7A"/>
        </w:tc>
      </w:tr>
      <w:tr w:rsidR="00B24B7A" w14:paraId="4F04B52E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A3C73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DB5B5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0C7D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F400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07CD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476" w14:textId="77777777" w:rsidR="00B24B7A" w:rsidRDefault="00B24B7A"/>
        </w:tc>
      </w:tr>
      <w:tr w:rsidR="00B24B7A" w14:paraId="0E9737DB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7760A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80651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7437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2EA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FAC1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CBC0" w14:textId="77777777" w:rsidR="00B24B7A" w:rsidRDefault="00B24B7A"/>
        </w:tc>
      </w:tr>
      <w:tr w:rsidR="00B24B7A" w14:paraId="26634F8D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67B63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872F5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F13B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573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24C2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E522" w14:textId="77777777" w:rsidR="00B24B7A" w:rsidRDefault="00B24B7A"/>
        </w:tc>
      </w:tr>
      <w:tr w:rsidR="00B24B7A" w14:paraId="18C2D20F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F93FC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D1A7D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E157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1B5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5155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E660" w14:textId="77777777" w:rsidR="00B24B7A" w:rsidRDefault="00B24B7A"/>
        </w:tc>
      </w:tr>
      <w:tr w:rsidR="00B24B7A" w14:paraId="533FE3C6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1537B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5AD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5DD0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E14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7A15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F320" w14:textId="77777777" w:rsidR="00B24B7A" w:rsidRDefault="00B24B7A"/>
        </w:tc>
      </w:tr>
      <w:tr w:rsidR="00B24B7A" w14:paraId="2F8CF117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F1E7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A15FE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макет простейшего укрытия в </w:t>
            </w:r>
            <w:r>
              <w:rPr>
                <w:rFonts w:ascii="Times New Roman" w:hAnsi="Times New Roman"/>
              </w:rPr>
              <w:t>разрезе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A7A6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A60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CF20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BDF4" w14:textId="77777777" w:rsidR="00B24B7A" w:rsidRDefault="00B24B7A"/>
        </w:tc>
      </w:tr>
      <w:tr w:rsidR="00B24B7A" w14:paraId="3ED2DEF4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9D9B8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43EF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4E45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BAF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7A21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94CA" w14:textId="77777777" w:rsidR="00B24B7A" w:rsidRDefault="00B24B7A"/>
        </w:tc>
      </w:tr>
      <w:tr w:rsidR="00B24B7A" w14:paraId="1FAA37AB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FFAC0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375DB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D582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CB4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226F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29E7" w14:textId="77777777" w:rsidR="00B24B7A" w:rsidRDefault="00B24B7A"/>
        </w:tc>
      </w:tr>
      <w:tr w:rsidR="00B24B7A" w14:paraId="553A4A62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6702A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9DB51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F870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A76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2EDE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2ABB" w14:textId="77777777" w:rsidR="00B24B7A" w:rsidRDefault="00B24B7A"/>
        </w:tc>
      </w:tr>
      <w:tr w:rsidR="00B24B7A" w14:paraId="23F2BD0F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47495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94FF2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CCC4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D58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1201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0AF1" w14:textId="77777777" w:rsidR="00B24B7A" w:rsidRDefault="00B24B7A"/>
        </w:tc>
      </w:tr>
      <w:tr w:rsidR="00B24B7A" w14:paraId="6C66E629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BA584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943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7E4F6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892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6A56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CF70" w14:textId="77777777" w:rsidR="00B24B7A" w:rsidRDefault="00B24B7A"/>
        </w:tc>
      </w:tr>
      <w:tr w:rsidR="00B24B7A" w14:paraId="693B59DA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89101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FB29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медицинская ширма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36C3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B6F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48C0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E85E" w14:textId="77777777" w:rsidR="00B24B7A" w:rsidRDefault="00B24B7A"/>
        </w:tc>
      </w:tr>
      <w:tr w:rsidR="00B24B7A" w14:paraId="4854E9B5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2FC34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221F9" w14:textId="77777777" w:rsidR="00B24B7A" w:rsidRDefault="004235F2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E011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623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18F4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98AC" w14:textId="77777777" w:rsidR="00B24B7A" w:rsidRDefault="00B24B7A"/>
        </w:tc>
      </w:tr>
      <w:tr w:rsidR="00B24B7A" w14:paraId="78FD16BE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69BD1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4A3AD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экран (доска)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7FC5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5CF0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23A0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0C63" w14:textId="77777777" w:rsidR="00B24B7A" w:rsidRDefault="00B24B7A"/>
        </w:tc>
      </w:tr>
      <w:tr w:rsidR="00B24B7A" w14:paraId="11475615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E5CA1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44BA7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7243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A7C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1530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25EB" w14:textId="77777777" w:rsidR="00B24B7A" w:rsidRDefault="00B24B7A"/>
        </w:tc>
      </w:tr>
      <w:tr w:rsidR="00B24B7A" w14:paraId="63EBAA20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E0F75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405AC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</w:t>
            </w:r>
            <w:r>
              <w:rPr>
                <w:rFonts w:ascii="Times New Roman" w:hAnsi="Times New Roman"/>
              </w:rPr>
              <w:t>безопасности жизнедеятельности)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6F3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D27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B391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848A" w14:textId="77777777" w:rsidR="00B24B7A" w:rsidRDefault="00B24B7A"/>
        </w:tc>
      </w:tr>
      <w:tr w:rsidR="00B24B7A" w14:paraId="2DD0089F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A818A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864E5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нормативно-правовые документы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3964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3F7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86C4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159E" w14:textId="77777777" w:rsidR="00B24B7A" w:rsidRDefault="00B24B7A"/>
        </w:tc>
      </w:tr>
      <w:tr w:rsidR="00B24B7A" w14:paraId="6E5DA9C0" w14:textId="77777777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77469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99FE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8773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ADC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1B70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A4E4" w14:textId="77777777" w:rsidR="00B24B7A" w:rsidRDefault="00B24B7A"/>
        </w:tc>
      </w:tr>
    </w:tbl>
    <w:p w14:paraId="1A460C4F" w14:textId="77777777" w:rsidR="00B24B7A" w:rsidRDefault="00B24B7A">
      <w:pPr>
        <w:spacing w:after="0"/>
        <w:jc w:val="both"/>
        <w:rPr>
          <w:rFonts w:ascii="Times New Roman" w:hAnsi="Times New Roman"/>
          <w:sz w:val="24"/>
        </w:rPr>
      </w:pPr>
    </w:p>
    <w:p w14:paraId="0C52F95C" w14:textId="77777777" w:rsidR="00B24B7A" w:rsidRDefault="00B24B7A">
      <w:pPr>
        <w:spacing w:after="0"/>
        <w:jc w:val="both"/>
        <w:rPr>
          <w:rFonts w:ascii="Times New Roman" w:hAnsi="Times New Roman"/>
          <w:sz w:val="24"/>
        </w:rPr>
      </w:pPr>
    </w:p>
    <w:p w14:paraId="6634FCE9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 Оснащение лабораторий,</w:t>
      </w:r>
      <w:r>
        <w:t xml:space="preserve"> </w:t>
      </w:r>
      <w:r>
        <w:rPr>
          <w:rFonts w:ascii="Times New Roman" w:hAnsi="Times New Roman"/>
          <w:sz w:val="24"/>
        </w:rPr>
        <w:t>Мастерских/зон по видам работ</w:t>
      </w:r>
    </w:p>
    <w:p w14:paraId="19D76338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«Испытания дорожно-строительных материалов»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B24B7A" w14:paraId="34EC958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61662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5B2E6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D00C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41A0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8487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5AE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B24B7A" w14:paraId="22548FE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4F40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D3ED7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089DB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88E6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1C070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05D35" w14:textId="152F7031" w:rsidR="00B24B7A" w:rsidRDefault="004235F2" w:rsidP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ПМ.03</w:t>
            </w:r>
          </w:p>
        </w:tc>
      </w:tr>
      <w:tr w:rsidR="00B24B7A" w14:paraId="3D25E7A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135A3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61D8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D54B8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7C1A2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0C77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6F5F0" w14:textId="77777777" w:rsidR="00B24B7A" w:rsidRDefault="00B24B7A"/>
        </w:tc>
      </w:tr>
      <w:tr w:rsidR="00B24B7A" w14:paraId="764E767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5E2D6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C29C6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</w:t>
            </w:r>
            <w:r>
              <w:rPr>
                <w:rFonts w:ascii="Times New Roman" w:hAnsi="Times New Roman"/>
                <w:sz w:val="24"/>
              </w:rPr>
              <w:t>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B587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E78C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CE53A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2C7FA" w14:textId="77777777" w:rsidR="00B24B7A" w:rsidRDefault="00B24B7A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24B7A" w14:paraId="5859953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4B436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25FF3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7A911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DEF6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72B47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EDE1" w14:textId="77777777" w:rsidR="00B24B7A" w:rsidRDefault="00B24B7A"/>
        </w:tc>
      </w:tr>
      <w:tr w:rsidR="00B24B7A" w14:paraId="0F0B083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E864B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2DC3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машина для испытания на растяжение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E6B3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A595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313D5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C47F" w14:textId="77777777" w:rsidR="00B24B7A" w:rsidRDefault="00B24B7A"/>
        </w:tc>
      </w:tr>
      <w:tr w:rsidR="00B24B7A" w14:paraId="155CD71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6014A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C4448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машина для </w:t>
            </w:r>
            <w:r>
              <w:rPr>
                <w:rFonts w:ascii="Times New Roman" w:hAnsi="Times New Roman"/>
                <w:sz w:val="24"/>
              </w:rPr>
              <w:t>испытания на изгиб и сжатие образцов из цемента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542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E09E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ECEAA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B313D" w14:textId="77777777" w:rsidR="00B24B7A" w:rsidRDefault="00B24B7A"/>
        </w:tc>
      </w:tr>
      <w:tr w:rsidR="00B24B7A" w14:paraId="7559E53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35BDA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8845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сушильный шкаф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A33F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A7C2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AD7D0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61E00" w14:textId="77777777" w:rsidR="00B24B7A" w:rsidRDefault="00B24B7A"/>
        </w:tc>
      </w:tr>
      <w:tr w:rsidR="00B24B7A" w14:paraId="151E16E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BCC66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0EF2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разрывная машина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FBA2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C45A6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DC4E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85E80" w14:textId="77777777" w:rsidR="00B24B7A" w:rsidRDefault="00B24B7A"/>
        </w:tc>
      </w:tr>
      <w:tr w:rsidR="00B24B7A" w14:paraId="3A0C669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0D9C2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B268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термостат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F0BD6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5D23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EF1D5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04E66" w14:textId="77777777" w:rsidR="00B24B7A" w:rsidRDefault="00B24B7A"/>
        </w:tc>
      </w:tr>
      <w:tr w:rsidR="00B24B7A" w14:paraId="791A5BD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95A6C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9C5B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сит, чаша, лопатка, мерная посуда, разборные формы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10E98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9DE9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E47EA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9A0CA" w14:textId="77777777" w:rsidR="00B24B7A" w:rsidRDefault="00B24B7A"/>
        </w:tc>
      </w:tr>
      <w:tr w:rsidR="00B24B7A" w14:paraId="597D2E0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24E0E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927CF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лабораторные весы с комплектом разновесов, технические весы с набором гирь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8F6EF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0B4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CEE7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5686" w14:textId="77777777" w:rsidR="00B24B7A" w:rsidRDefault="00B24B7A"/>
        </w:tc>
      </w:tr>
      <w:tr w:rsidR="00B24B7A" w14:paraId="3EAB61C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B3967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F81C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 Вика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C4642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FFDA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31243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07452" w14:textId="77777777" w:rsidR="00B24B7A" w:rsidRDefault="00B24B7A"/>
        </w:tc>
      </w:tr>
      <w:tr w:rsidR="00B24B7A" w14:paraId="46F67AE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2F006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0320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штангенциркуль, линейка металлическая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7C082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12BE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B767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ECCE0" w14:textId="77777777" w:rsidR="00B24B7A" w:rsidRDefault="00B24B7A"/>
        </w:tc>
      </w:tr>
      <w:tr w:rsidR="00B24B7A" w14:paraId="1AF94DE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6AFDC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57BFD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резак для керамических плиток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2767F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8BAF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1429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7237E" w14:textId="77777777" w:rsidR="00B24B7A" w:rsidRDefault="00B24B7A"/>
        </w:tc>
      </w:tr>
      <w:tr w:rsidR="00B24B7A" w14:paraId="52440AF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E4213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9C4B8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виброплощадка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9D50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BD11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04C32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7FDE6" w14:textId="77777777" w:rsidR="00B24B7A" w:rsidRDefault="00B24B7A"/>
        </w:tc>
      </w:tr>
      <w:tr w:rsidR="00B24B7A" w14:paraId="49D8624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783B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22263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противень лабораторный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F738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2159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2C0E1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E6A15" w14:textId="77777777" w:rsidR="00B24B7A" w:rsidRDefault="00B24B7A"/>
        </w:tc>
      </w:tr>
      <w:tr w:rsidR="00B24B7A" w14:paraId="333393F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FE012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3B993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вискозиметр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32E97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F502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3806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8ECDD" w14:textId="77777777" w:rsidR="00B24B7A" w:rsidRDefault="00B24B7A"/>
        </w:tc>
      </w:tr>
      <w:tr w:rsidR="00B24B7A" w14:paraId="6BCB5C4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0D8C7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926E7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пенетрометр стандартный для битумов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593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A539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5F7A2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A06FF" w14:textId="77777777" w:rsidR="00B24B7A" w:rsidRDefault="00B24B7A"/>
        </w:tc>
      </w:tr>
      <w:tr w:rsidR="00B24B7A" w14:paraId="1EF15F5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0AC98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2D17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секундомер механический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0BE84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9D53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4DA1F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B3E0" w14:textId="77777777" w:rsidR="00B24B7A" w:rsidRDefault="00B24B7A"/>
        </w:tc>
      </w:tr>
      <w:tr w:rsidR="00B24B7A" w14:paraId="6D0F4C4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31A3E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989D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измеритель прочности бетона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7B95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2AD9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B3980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9B8B1" w14:textId="77777777" w:rsidR="00B24B7A" w:rsidRDefault="00B24B7A"/>
        </w:tc>
      </w:tr>
      <w:tr w:rsidR="00B24B7A" w14:paraId="0302B2F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CBF5" w14:textId="77777777" w:rsidR="00B24B7A" w:rsidRDefault="00B24B7A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79CE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49ACB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3381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6642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BD4E1" w14:textId="77777777" w:rsidR="00B24B7A" w:rsidRDefault="00B24B7A"/>
        </w:tc>
      </w:tr>
    </w:tbl>
    <w:p w14:paraId="1997EDBF" w14:textId="77777777" w:rsidR="00B24B7A" w:rsidRDefault="00B24B7A">
      <w:pPr>
        <w:spacing w:after="0"/>
        <w:jc w:val="both"/>
        <w:rPr>
          <w:rFonts w:ascii="Times New Roman" w:hAnsi="Times New Roman"/>
          <w:sz w:val="24"/>
        </w:rPr>
      </w:pPr>
    </w:p>
    <w:p w14:paraId="74886737" w14:textId="77777777" w:rsidR="00B24B7A" w:rsidRDefault="004235F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«Испытания строительных материалов»</w:t>
      </w:r>
    </w:p>
    <w:tbl>
      <w:tblPr>
        <w:tblStyle w:val="afffffffffff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875"/>
        <w:gridCol w:w="1785"/>
        <w:gridCol w:w="2595"/>
        <w:gridCol w:w="2835"/>
        <w:gridCol w:w="2550"/>
      </w:tblGrid>
      <w:tr w:rsidR="00B24B7A" w14:paraId="0A670AA1" w14:textId="77777777">
        <w:trPr>
          <w:trHeight w:val="8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CADF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398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9" w:history="1">
              <w:r>
                <w:rPr>
                  <w:rFonts w:ascii="Times New Roman" w:hAnsi="Times New Roman"/>
                  <w:b/>
                </w:rPr>
                <w:t>Наименование</w:t>
              </w:r>
            </w:hyperlink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B6EA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0B86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E7EE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10" w:history="1">
              <w:r>
                <w:rPr>
                  <w:rFonts w:ascii="Times New Roman" w:hAnsi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AAE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B24B7A" w14:paraId="7099515E" w14:textId="77777777">
        <w:trPr>
          <w:trHeight w:val="41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F8A7F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F2F8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сит для определения гранулометрического состава песка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5DCD9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58FC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817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E7B1" w14:textId="77777777" w:rsidR="00B24B7A" w:rsidRDefault="004235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ПМ.04</w:t>
            </w:r>
          </w:p>
          <w:p w14:paraId="47E32899" w14:textId="77777777" w:rsidR="00B24B7A" w:rsidRDefault="00B24B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B24B7A" w14:paraId="0E3635C0" w14:textId="77777777">
        <w:trPr>
          <w:trHeight w:val="56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3708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65D3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разрывная машина для определения прочности арматурной стали и сварных швов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C4DF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799D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E574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7E196" w14:textId="77777777" w:rsidR="00B24B7A" w:rsidRDefault="00B24B7A"/>
        </w:tc>
      </w:tr>
      <w:tr w:rsidR="00B24B7A" w14:paraId="760FDD28" w14:textId="77777777">
        <w:trPr>
          <w:trHeight w:val="557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8BCC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D058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стандартный конус для определения подвижности бетонной смеси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A6B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6D5A0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E4899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3D785" w14:textId="77777777" w:rsidR="00B24B7A" w:rsidRDefault="00B24B7A"/>
        </w:tc>
      </w:tr>
      <w:tr w:rsidR="00B24B7A" w14:paraId="083DA3A8" w14:textId="77777777">
        <w:trPr>
          <w:trHeight w:val="56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4518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582E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прибор для определения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водопотребности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сроков схватывания цементного теста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89AE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B609D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658ED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E5989" w14:textId="77777777" w:rsidR="00B24B7A" w:rsidRDefault="00B24B7A"/>
        </w:tc>
      </w:tr>
      <w:tr w:rsidR="00B24B7A" w14:paraId="2DDC66A9" w14:textId="77777777">
        <w:trPr>
          <w:trHeight w:val="40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C111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7306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пресс для определения прочности на сжатие бетона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46959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A4FB3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0741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2B667" w14:textId="77777777" w:rsidR="00B24B7A" w:rsidRDefault="00B24B7A"/>
        </w:tc>
      </w:tr>
      <w:tr w:rsidR="00B24B7A" w14:paraId="0551C403" w14:textId="77777777">
        <w:trPr>
          <w:trHeight w:val="55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B21A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0A91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прибор для определения прочности </w:t>
            </w:r>
            <w:r>
              <w:rPr>
                <w:rFonts w:ascii="Times New Roman" w:hAnsi="Times New Roman"/>
                <w:sz w:val="24"/>
              </w:rPr>
              <w:t>бетона неразрушающим способом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A4E59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C4E93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F379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5768D" w14:textId="77777777" w:rsidR="00B24B7A" w:rsidRDefault="00B24B7A"/>
        </w:tc>
      </w:tr>
    </w:tbl>
    <w:p w14:paraId="2CD950D4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7FE8F29" w14:textId="77777777" w:rsidR="00B24B7A" w:rsidRDefault="004235F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технической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механики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B24B7A" w14:paraId="40A50EA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6EFEF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F8E1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3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A384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D0F26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AF01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A2AB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24B7A" w14:paraId="5C24AF16" w14:textId="77777777">
        <w:trPr>
          <w:trHeight w:val="58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F557D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F60D3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22BE9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B5865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AF0DB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FD6A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</w:tr>
      <w:tr w:rsidR="00B24B7A" w14:paraId="436E04B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DC832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5DA8A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B8B2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37954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25E3C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1204" w14:textId="77777777" w:rsidR="00B24B7A" w:rsidRDefault="00B24B7A"/>
        </w:tc>
      </w:tr>
      <w:tr w:rsidR="00B24B7A" w14:paraId="02AFF8F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78B1D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0BEF0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(системный блок, </w:t>
            </w:r>
            <w:r>
              <w:rPr>
                <w:rFonts w:ascii="Times New Roman" w:hAnsi="Times New Roman"/>
                <w:sz w:val="24"/>
              </w:rPr>
              <w:t>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9CA24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8F7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8672D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03DD" w14:textId="77777777" w:rsidR="00B24B7A" w:rsidRDefault="00B24B7A"/>
        </w:tc>
      </w:tr>
      <w:tr w:rsidR="00B24B7A" w14:paraId="3FD17FF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E3694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9D5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1E236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FFAE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915C2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482F9" w14:textId="77777777" w:rsidR="00B24B7A" w:rsidRDefault="00B24B7A"/>
        </w:tc>
      </w:tr>
      <w:tr w:rsidR="00B24B7A" w14:paraId="37A91C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398F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B0A33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разрывная машина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32BE8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33E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0FD8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88CAA" w14:textId="77777777" w:rsidR="00B24B7A" w:rsidRDefault="00B24B7A"/>
        </w:tc>
      </w:tr>
      <w:tr w:rsidR="00B24B7A" w14:paraId="4ED5DD2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339E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2936" w14:textId="77777777" w:rsidR="00B24B7A" w:rsidRDefault="004235F2">
            <w:pPr>
              <w:spacing w:before="120" w:after="120"/>
              <w:ind w:left="120" w:right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образцы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DD5A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48C4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5DAD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4A68B" w14:textId="77777777" w:rsidR="00B24B7A" w:rsidRDefault="00B24B7A"/>
        </w:tc>
      </w:tr>
      <w:tr w:rsidR="00B24B7A" w14:paraId="5BD0920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76B6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117E1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штангенциркуль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0501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2D15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494E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7067C" w14:textId="77777777" w:rsidR="00B24B7A" w:rsidRDefault="00B24B7A"/>
        </w:tc>
      </w:tr>
      <w:tr w:rsidR="00B24B7A" w14:paraId="0E6277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B4E3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57F5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индикатор-угломер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136A2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9BC9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4E198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F5DE9" w14:textId="77777777" w:rsidR="00B24B7A" w:rsidRDefault="00B24B7A"/>
        </w:tc>
      </w:tr>
      <w:tr w:rsidR="00B24B7A" w14:paraId="19E356E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AA5DE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A297D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установка для определения модуля сдвига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735B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446D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DBB2F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2CC46" w14:textId="77777777" w:rsidR="00B24B7A" w:rsidRDefault="00B24B7A"/>
        </w:tc>
      </w:tr>
      <w:tr w:rsidR="00B24B7A" w14:paraId="3978CB1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880C1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03A7D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установка для определения линейных и угловых </w:t>
            </w:r>
            <w:r>
              <w:rPr>
                <w:rFonts w:ascii="Times New Roman" w:hAnsi="Times New Roman"/>
              </w:rPr>
              <w:t>перемещений балки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A719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7542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54A59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DF85" w14:textId="77777777" w:rsidR="00B24B7A" w:rsidRDefault="00B24B7A"/>
        </w:tc>
      </w:tr>
      <w:tr w:rsidR="00B24B7A" w14:paraId="087A82C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3AF55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A2D65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стенд «Диаграммы растяжения и сжатия»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C232E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6AF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B2621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29EFF" w14:textId="77777777" w:rsidR="00B24B7A" w:rsidRDefault="00B24B7A"/>
        </w:tc>
      </w:tr>
      <w:tr w:rsidR="00B24B7A" w14:paraId="339652C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762C8" w14:textId="77777777" w:rsidR="00B24B7A" w:rsidRDefault="00B24B7A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57ABB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 редукторов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3D3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416D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C189C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D37E" w14:textId="77777777" w:rsidR="00B24B7A" w:rsidRDefault="00B24B7A"/>
        </w:tc>
      </w:tr>
    </w:tbl>
    <w:p w14:paraId="28F36DFF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DCF9C37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Лаборатория дорожно-строительных материалов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B24B7A" w14:paraId="426F2B0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8B5E2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6790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5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D671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8D8F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308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6D9D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24B7A" w14:paraId="2DE8522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26803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D04F8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7BA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99707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D90F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AF57B" w14:textId="21C571EB" w:rsidR="00B24B7A" w:rsidRDefault="004235F2">
            <w:pPr>
              <w:spacing w:after="0"/>
              <w:ind w:firstLine="35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</w:t>
            </w:r>
            <w:r>
              <w:rPr>
                <w:rFonts w:ascii="Times New Roman" w:hAnsi="Times New Roman"/>
                <w:b/>
                <w:sz w:val="24"/>
              </w:rPr>
              <w:t>, ПМ.03</w:t>
            </w:r>
          </w:p>
        </w:tc>
      </w:tr>
      <w:tr w:rsidR="00B24B7A" w14:paraId="3DB93D8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FC7B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9C682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1628A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FE89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A7C4C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F6819" w14:textId="77777777" w:rsidR="00B24B7A" w:rsidRDefault="00B24B7A"/>
        </w:tc>
      </w:tr>
      <w:tr w:rsidR="00B24B7A" w14:paraId="7C27212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B4C74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A5C7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4A081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E4D3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4A3A5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F663" w14:textId="77777777" w:rsidR="00B24B7A" w:rsidRDefault="00B24B7A"/>
        </w:tc>
      </w:tr>
      <w:tr w:rsidR="00B24B7A" w14:paraId="2133277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F0825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83169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44F1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D831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7294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A6936" w14:textId="77777777" w:rsidR="00B24B7A" w:rsidRDefault="00B24B7A"/>
        </w:tc>
      </w:tr>
      <w:tr w:rsidR="00B24B7A" w14:paraId="60C1C5C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DDAD2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74EA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пресс </w:t>
            </w:r>
            <w:r>
              <w:rPr>
                <w:rFonts w:ascii="Times New Roman" w:hAnsi="Times New Roman"/>
              </w:rPr>
              <w:t>гидравлический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231EA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1B00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BDEF4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169F" w14:textId="77777777" w:rsidR="00B24B7A" w:rsidRDefault="00B24B7A"/>
        </w:tc>
      </w:tr>
      <w:tr w:rsidR="00B24B7A" w14:paraId="5926853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377D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56A2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вакуумная установка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D3C60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F93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220ED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5E031" w14:textId="77777777" w:rsidR="00B24B7A" w:rsidRDefault="00B24B7A"/>
        </w:tc>
      </w:tr>
      <w:tr w:rsidR="00B24B7A" w14:paraId="7AE19A9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E7B8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650CB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весы электронные с гидростатическими приспособлениями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63225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E8A5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DD75D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E79F" w14:textId="77777777" w:rsidR="00B24B7A" w:rsidRDefault="00B24B7A"/>
        </w:tc>
      </w:tr>
      <w:tr w:rsidR="00B24B7A" w14:paraId="3696B7D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5BA20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23AE9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мешалка для цементного раствора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ADBF4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FB4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8B240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B2AD2" w14:textId="77777777" w:rsidR="00B24B7A" w:rsidRDefault="00B24B7A"/>
        </w:tc>
      </w:tr>
      <w:tr w:rsidR="00B24B7A" w14:paraId="3685229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8A9F9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85A2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мешалка для цементного теста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C58F7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CFA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0C50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94050" w14:textId="77777777" w:rsidR="00B24B7A" w:rsidRDefault="00B24B7A"/>
        </w:tc>
      </w:tr>
      <w:tr w:rsidR="00B24B7A" w14:paraId="100E77A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D97E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07A0F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сушильный шкаф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76FA3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2800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769A2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C4FCE" w14:textId="77777777" w:rsidR="00B24B7A" w:rsidRDefault="00B24B7A"/>
        </w:tc>
      </w:tr>
      <w:tr w:rsidR="00B24B7A" w14:paraId="13A5794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188D5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AFF36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плитки электрические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9E6C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36CF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8132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134DB" w14:textId="77777777" w:rsidR="00B24B7A" w:rsidRDefault="00B24B7A"/>
        </w:tc>
      </w:tr>
      <w:tr w:rsidR="00B24B7A" w14:paraId="17B5267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B13E1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6C36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полочный барабан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4CC7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83D1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D850A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57BA5" w14:textId="77777777" w:rsidR="00B24B7A" w:rsidRDefault="00B24B7A"/>
        </w:tc>
      </w:tr>
      <w:tr w:rsidR="00B24B7A" w14:paraId="408B74C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13537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493C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сит (для песка, цемента, минерального порошка, щебня, асфальтобетона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5CDC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04A80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6DD9A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03344" w14:textId="77777777" w:rsidR="00B24B7A" w:rsidRDefault="00B24B7A"/>
        </w:tc>
      </w:tr>
      <w:tr w:rsidR="00B24B7A" w14:paraId="2849A05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B84D4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9BFE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приборы для определения свойств битумов (пенетрометр, </w:t>
            </w:r>
            <w:proofErr w:type="spellStart"/>
            <w:r>
              <w:rPr>
                <w:rFonts w:ascii="Times New Roman" w:hAnsi="Times New Roman"/>
              </w:rPr>
              <w:t>дуктилометр</w:t>
            </w:r>
            <w:proofErr w:type="spellEnd"/>
            <w:r>
              <w:rPr>
                <w:rFonts w:ascii="Times New Roman" w:hAnsi="Times New Roman"/>
              </w:rPr>
              <w:t xml:space="preserve">, прибор </w:t>
            </w:r>
            <w:proofErr w:type="spellStart"/>
            <w:r>
              <w:rPr>
                <w:rFonts w:ascii="Times New Roman" w:hAnsi="Times New Roman"/>
              </w:rPr>
              <w:t>Фрааса</w:t>
            </w:r>
            <w:proofErr w:type="spellEnd"/>
            <w:r>
              <w:rPr>
                <w:rFonts w:ascii="Times New Roman" w:hAnsi="Times New Roman"/>
              </w:rPr>
              <w:t xml:space="preserve">, прибор </w:t>
            </w:r>
            <w:proofErr w:type="spellStart"/>
            <w:r>
              <w:rPr>
                <w:rFonts w:ascii="Times New Roman" w:hAnsi="Times New Roman"/>
              </w:rPr>
              <w:t>Бренкена</w:t>
            </w:r>
            <w:proofErr w:type="spellEnd"/>
            <w:r>
              <w:rPr>
                <w:rFonts w:ascii="Times New Roman" w:hAnsi="Times New Roman"/>
              </w:rPr>
              <w:t>, прибор «Кольцо и шар», вискозиметр для определения условной вязкости)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45D74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007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96A9E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BF383" w14:textId="77777777" w:rsidR="00B24B7A" w:rsidRDefault="00B24B7A"/>
        </w:tc>
      </w:tr>
      <w:tr w:rsidR="00B24B7A" w14:paraId="5720BA6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E27A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36FE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цилиндров для определения марки щебня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B6B7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7839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0D269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4DEB5" w14:textId="77777777" w:rsidR="00B24B7A" w:rsidRDefault="00B24B7A"/>
        </w:tc>
      </w:tr>
      <w:tr w:rsidR="00B24B7A" w14:paraId="27DDBF8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6DAB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807F3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стандартный конус и технический </w:t>
            </w:r>
            <w:r>
              <w:rPr>
                <w:rFonts w:ascii="Times New Roman" w:hAnsi="Times New Roman"/>
              </w:rPr>
              <w:t>вискозиметр для определения жесткости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5AC0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6401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BC99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184B" w14:textId="77777777" w:rsidR="00B24B7A" w:rsidRDefault="00B24B7A"/>
        </w:tc>
      </w:tr>
      <w:tr w:rsidR="00B24B7A" w14:paraId="1EE9633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86B91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359E4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стеклянного оборудования (пикнометр, прибор Ле-</w:t>
            </w:r>
            <w:proofErr w:type="spellStart"/>
            <w:r>
              <w:rPr>
                <w:rFonts w:ascii="Times New Roman" w:hAnsi="Times New Roman"/>
              </w:rPr>
              <w:t>Шателье</w:t>
            </w:r>
            <w:proofErr w:type="spellEnd"/>
            <w:r>
              <w:rPr>
                <w:rFonts w:ascii="Times New Roman" w:hAnsi="Times New Roman"/>
              </w:rPr>
              <w:t>, мерные цилиндры и др.)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4CDA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D4860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E440C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54A8A" w14:textId="77777777" w:rsidR="00B24B7A" w:rsidRDefault="00B24B7A"/>
        </w:tc>
      </w:tr>
    </w:tbl>
    <w:p w14:paraId="7A9092C4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75B5C39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«Электротехники»</w:t>
      </w:r>
    </w:p>
    <w:p w14:paraId="26EDA34B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ff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800"/>
        <w:gridCol w:w="1920"/>
        <w:gridCol w:w="2550"/>
        <w:gridCol w:w="2790"/>
        <w:gridCol w:w="2032"/>
      </w:tblGrid>
      <w:tr w:rsidR="00B24B7A" w14:paraId="07D73F15" w14:textId="77777777" w:rsidTr="004235F2">
        <w:trPr>
          <w:trHeight w:val="8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506902805"/>
              <w:lock w:val="sdtContentLocked"/>
            </w:sdtPr>
            <w:sdtEndPr/>
            <w:sdtContent>
              <w:p w14:paraId="059E2AA6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>№</w:t>
                </w:r>
              </w:p>
            </w:sdtContent>
          </w:sdt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256991611"/>
              <w:lock w:val="sdtContentLocked"/>
            </w:sdtPr>
            <w:sdtEndPr/>
            <w:sdtContent>
              <w:p w14:paraId="1FD6D0D6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hyperlink r:id="rId11" w:history="1">
                  <w:r>
                    <w:rPr>
                      <w:rFonts w:ascii="Times New Roman" w:hAnsi="Times New Roman"/>
                      <w:b/>
                    </w:rPr>
                    <w:t>Наименование</w:t>
                  </w:r>
                </w:hyperlink>
              </w:p>
            </w:sdtContent>
          </w:sdt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249954248"/>
              <w:lock w:val="sdtContentLocked"/>
            </w:sdtPr>
            <w:sdtEndPr/>
            <w:sdtContent>
              <w:p w14:paraId="0F1673DE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>Тип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253166884"/>
              <w:lock w:val="sdtContentLocked"/>
            </w:sdtPr>
            <w:sdtEndPr/>
            <w:sdtContent>
              <w:p w14:paraId="6B67C21E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>Основное/ специализированное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70785533"/>
              <w:lock w:val="sdtContentLocked"/>
            </w:sdtPr>
            <w:sdtEndPr/>
            <w:sdtContent>
              <w:p w14:paraId="068EFB21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hyperlink r:id="rId12" w:history="1">
                  <w:r>
                    <w:rPr>
                      <w:rFonts w:ascii="Times New Roman" w:hAnsi="Times New Roman"/>
                      <w:b/>
                    </w:rPr>
                    <w:t>Краткая (рамочная) техническая характеристика</w:t>
                  </w:r>
                </w:hyperlink>
              </w:p>
            </w:sdtContent>
          </w:sdt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074240540"/>
              <w:lock w:val="sdtContentLocked"/>
            </w:sdtPr>
            <w:sdtEndPr/>
            <w:sdtContent>
              <w:p w14:paraId="3644C8C7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>Код профессионального модуля, дисциплины</w:t>
                </w:r>
              </w:p>
            </w:sdtContent>
          </w:sdt>
        </w:tc>
      </w:tr>
      <w:tr w:rsidR="00B24B7A" w14:paraId="105BC2CE" w14:textId="77777777" w:rsidTr="004235F2">
        <w:trPr>
          <w:trHeight w:val="4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275068807"/>
              <w:lock w:val="sdtContentLocked"/>
            </w:sdtPr>
            <w:sdtEndPr/>
            <w:sdtContent>
              <w:p w14:paraId="679BB25D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1</w:t>
                </w:r>
              </w:p>
            </w:sdtContent>
          </w:sdt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728297534"/>
              <w:lock w:val="sdtContentLocked"/>
            </w:sdtPr>
            <w:sdtEndPr/>
            <w:sdtContent>
              <w:p w14:paraId="5B167A4B" w14:textId="77777777" w:rsidR="00B24B7A" w:rsidRDefault="004235F2">
                <w:pPr>
                  <w:widowControl/>
                  <w:tabs>
                    <w:tab w:val="left" w:pos="851"/>
                    <w:tab w:val="left" w:pos="993"/>
                  </w:tabs>
                  <w:spacing w:after="0"/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учебная лабораторная станция</w:t>
                </w:r>
              </w:p>
            </w:sdtContent>
          </w:sdt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531498960"/>
              <w:lock w:val="sdtContentLocked"/>
            </w:sdtPr>
            <w:sdtEndPr/>
            <w:sdtContent>
              <w:p w14:paraId="085E674A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Оборудование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080134987"/>
              <w:lock w:val="sdtContentLocked"/>
            </w:sdtPr>
            <w:sdtEndPr/>
            <w:sdtContent>
              <w:p w14:paraId="28AD45C5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специализированное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747876427"/>
              <w:lock w:val="sdtContentLocked"/>
            </w:sdtPr>
            <w:sdtEndPr/>
            <w:sdtContent>
              <w:p w14:paraId="1A5A5FC6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на усмотрение ОО</w:t>
                </w:r>
              </w:p>
            </w:sdtContent>
          </w:sdt>
        </w:tc>
        <w:tc>
          <w:tcPr>
            <w:tcW w:w="2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428003162"/>
              <w:lock w:val="sdtContentLocked"/>
            </w:sdtPr>
            <w:sdtEndPr/>
            <w:sdtContent>
              <w:p w14:paraId="1818F42B" w14:textId="77777777" w:rsidR="00B24B7A" w:rsidRDefault="004235F2">
                <w:pPr>
                  <w:spacing w:after="0" w:line="240" w:lineRule="auto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>ОП.03</w:t>
                </w:r>
              </w:p>
            </w:sdtContent>
          </w:sdt>
        </w:tc>
      </w:tr>
      <w:tr w:rsidR="00B24B7A" w14:paraId="70E1A5EA" w14:textId="77777777" w:rsidTr="004235F2">
        <w:trPr>
          <w:trHeight w:val="70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301583868"/>
              <w:lock w:val="sdtContentLocked"/>
            </w:sdtPr>
            <w:sdtEndPr/>
            <w:sdtContent>
              <w:p w14:paraId="2B4D209E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2</w:t>
                </w:r>
              </w:p>
            </w:sdtContent>
          </w:sdt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1402514894"/>
              <w:lock w:val="sdtContentLocked"/>
            </w:sdtPr>
            <w:sdtEndPr/>
            <w:sdtContent>
              <w:p w14:paraId="48E927B0" w14:textId="77777777" w:rsidR="00B24B7A" w:rsidRDefault="004235F2">
                <w:pPr>
                  <w:widowControl/>
                  <w:tabs>
                    <w:tab w:val="left" w:pos="851"/>
                    <w:tab w:val="left" w:pos="993"/>
                  </w:tabs>
                  <w:spacing w:after="0"/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макетная плата с наборным полем для станции</w:t>
                </w:r>
              </w:p>
            </w:sdtContent>
          </w:sdt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890248447"/>
              <w:lock w:val="sdtContentLocked"/>
            </w:sdtPr>
            <w:sdtEndPr/>
            <w:sdtContent>
              <w:p w14:paraId="33A4600F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Оборудование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872291997"/>
              <w:lock w:val="sdtContentLocked"/>
            </w:sdtPr>
            <w:sdtEndPr/>
            <w:sdtContent>
              <w:p w14:paraId="4405E01D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специализированное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877839300"/>
              <w:lock w:val="sdtContentLocked"/>
            </w:sdtPr>
            <w:sdtEndPr/>
            <w:sdtContent>
              <w:p w14:paraId="30738902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на усмотрение ОО</w:t>
                </w:r>
              </w:p>
            </w:sdtContent>
          </w:sdt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BEEB6" w14:textId="77777777" w:rsidR="00B24B7A" w:rsidRDefault="00B24B7A"/>
        </w:tc>
      </w:tr>
      <w:tr w:rsidR="00B24B7A" w14:paraId="3441D970" w14:textId="77777777" w:rsidTr="004235F2">
        <w:trPr>
          <w:trHeight w:val="66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252201848"/>
              <w:lock w:val="sdtContentLocked"/>
            </w:sdtPr>
            <w:sdtEndPr/>
            <w:sdtContent>
              <w:p w14:paraId="1BA6EE22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3</w:t>
                </w:r>
              </w:p>
            </w:sdtContent>
          </w:sdt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910076596"/>
              <w:lock w:val="sdtContentLocked"/>
            </w:sdtPr>
            <w:sdtEndPr/>
            <w:sdtContent>
              <w:p w14:paraId="6E0A4605" w14:textId="77777777" w:rsidR="00B24B7A" w:rsidRDefault="004235F2">
                <w:pPr>
                  <w:widowControl/>
                  <w:tabs>
                    <w:tab w:val="left" w:pos="851"/>
                    <w:tab w:val="left" w:pos="993"/>
                  </w:tabs>
                  <w:spacing w:after="0"/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набор учебных модулей для установки на макетную плату</w:t>
                </w:r>
              </w:p>
            </w:sdtContent>
          </w:sdt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506278565"/>
              <w:lock w:val="sdtContentLocked"/>
            </w:sdtPr>
            <w:sdtEndPr/>
            <w:sdtContent>
              <w:p w14:paraId="1B2D2C73" w14:textId="77777777" w:rsidR="00B24B7A" w:rsidRDefault="004235F2">
                <w:pPr>
                  <w:spacing w:after="0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УМК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182601053"/>
              <w:lock w:val="sdtContentLocked"/>
            </w:sdtPr>
            <w:sdtEndPr/>
            <w:sdtContent>
              <w:p w14:paraId="2F0EEA5B" w14:textId="77777777" w:rsidR="00B24B7A" w:rsidRDefault="004235F2">
                <w:pPr>
                  <w:spacing w:after="0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основное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846289031"/>
              <w:lock w:val="sdtContentLocked"/>
            </w:sdtPr>
            <w:sdtEndPr/>
            <w:sdtContent>
              <w:p w14:paraId="6A416FD6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на усмотрение ОО</w:t>
                </w:r>
              </w:p>
            </w:sdtContent>
          </w:sdt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C4938" w14:textId="77777777" w:rsidR="00B24B7A" w:rsidRDefault="00B24B7A"/>
        </w:tc>
      </w:tr>
      <w:tr w:rsidR="00B24B7A" w14:paraId="22404F6D" w14:textId="77777777" w:rsidTr="004235F2">
        <w:trPr>
          <w:trHeight w:val="39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756054548"/>
              <w:lock w:val="sdtContentLocked"/>
            </w:sdtPr>
            <w:sdtEndPr/>
            <w:sdtContent>
              <w:p w14:paraId="5D3F6D56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4</w:t>
                </w:r>
              </w:p>
            </w:sdtContent>
          </w:sdt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320856478"/>
              <w:lock w:val="sdtContentLocked"/>
            </w:sdtPr>
            <w:sdtEndPr/>
            <w:sdtContent>
              <w:p w14:paraId="6552594D" w14:textId="77777777" w:rsidR="00B24B7A" w:rsidRDefault="004235F2">
                <w:pPr>
                  <w:widowControl/>
                  <w:tabs>
                    <w:tab w:val="left" w:pos="851"/>
                    <w:tab w:val="left" w:pos="993"/>
                  </w:tabs>
                  <w:spacing w:after="0"/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персональный компьютер</w:t>
                </w:r>
              </w:p>
            </w:sdtContent>
          </w:sdt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958025441"/>
              <w:lock w:val="sdtContentLocked"/>
            </w:sdtPr>
            <w:sdtEndPr/>
            <w:sdtContent>
              <w:p w14:paraId="2338CFBE" w14:textId="77777777" w:rsidR="00B24B7A" w:rsidRDefault="004235F2">
                <w:pPr>
                  <w:spacing w:after="0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ТС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144848375"/>
              <w:lock w:val="sdtContentLocked"/>
            </w:sdtPr>
            <w:sdtEndPr/>
            <w:sdtContent>
              <w:p w14:paraId="55866DA9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специализированное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321475141"/>
              <w:lock w:val="sdtContentLocked"/>
            </w:sdtPr>
            <w:sdtEndPr/>
            <w:sdtContent>
              <w:p w14:paraId="2129CABB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на усмотрение ОО</w:t>
                </w:r>
              </w:p>
            </w:sdtContent>
          </w:sdt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335B5" w14:textId="77777777" w:rsidR="00B24B7A" w:rsidRDefault="00B24B7A"/>
        </w:tc>
      </w:tr>
      <w:tr w:rsidR="00B24B7A" w14:paraId="224FBA5C" w14:textId="77777777" w:rsidTr="004235F2">
        <w:trPr>
          <w:trHeight w:val="43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2124216091"/>
              <w:lock w:val="sdtContentLocked"/>
            </w:sdtPr>
            <w:sdtEndPr/>
            <w:sdtContent>
              <w:p w14:paraId="1833C6F1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5</w:t>
                </w:r>
              </w:p>
            </w:sdtContent>
          </w:sdt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2114809944"/>
              <w:lock w:val="sdtContentLocked"/>
            </w:sdtPr>
            <w:sdtEndPr/>
            <w:sdtContent>
              <w:p w14:paraId="1563C3D3" w14:textId="77777777" w:rsidR="00B24B7A" w:rsidRDefault="004235F2">
                <w:pPr>
                  <w:widowControl/>
                  <w:tabs>
                    <w:tab w:val="left" w:pos="851"/>
                    <w:tab w:val="left" w:pos="993"/>
                  </w:tabs>
                  <w:spacing w:after="0"/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учебное программное обеспечение</w:t>
                </w:r>
                <w:r>
                  <w:rPr>
                    <w:rFonts w:ascii="Times New Roman" w:hAnsi="Times New Roman"/>
                    <w:sz w:val="24"/>
                  </w:rPr>
                  <w:tab/>
                </w:r>
              </w:p>
            </w:sdtContent>
          </w:sdt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959756375"/>
              <w:lock w:val="sdtContentLocked"/>
            </w:sdtPr>
            <w:sdtEndPr/>
            <w:sdtContent>
              <w:p w14:paraId="2F5C38F0" w14:textId="77777777" w:rsidR="00B24B7A" w:rsidRDefault="004235F2">
                <w:pPr>
                  <w:spacing w:after="0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УМК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1829586385"/>
              <w:lock w:val="sdtContentLocked"/>
            </w:sdtPr>
            <w:sdtEndPr/>
            <w:sdtContent>
              <w:p w14:paraId="00012D60" w14:textId="77777777" w:rsidR="00B24B7A" w:rsidRDefault="004235F2">
                <w:pPr>
                  <w:spacing w:after="0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основное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83834225"/>
              <w:lock w:val="sdtContentLocked"/>
            </w:sdtPr>
            <w:sdtEndPr/>
            <w:sdtContent>
              <w:p w14:paraId="48367BB7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на усмотрение ОО</w:t>
                </w:r>
              </w:p>
            </w:sdtContent>
          </w:sdt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4EC07" w14:textId="77777777" w:rsidR="00B24B7A" w:rsidRDefault="00B24B7A"/>
        </w:tc>
      </w:tr>
    </w:tbl>
    <w:p w14:paraId="67AD31F6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A62A2B3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геологии и грунтоведения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B24B7A" w14:paraId="00A38F7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8A24B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6D510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7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89B0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0620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Основное/ </w:t>
            </w:r>
            <w:r>
              <w:rPr>
                <w:rFonts w:ascii="Times New Roman" w:hAnsi="Times New Roman"/>
                <w:b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DF53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457A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24B7A" w14:paraId="238B15A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29980" w14:textId="77777777" w:rsidR="00B24B7A" w:rsidRDefault="00B24B7A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86DC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D9693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67618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D57C0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4335" w14:textId="26A5A430" w:rsidR="00B24B7A" w:rsidRDefault="004235F2">
            <w:pPr>
              <w:spacing w:after="0"/>
              <w:ind w:firstLine="35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ПМ.02</w:t>
            </w:r>
          </w:p>
        </w:tc>
      </w:tr>
      <w:tr w:rsidR="00B24B7A" w14:paraId="6BB5402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A99DC" w14:textId="77777777" w:rsidR="00B24B7A" w:rsidRDefault="00B24B7A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D5FDE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3A469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72509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C2C1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042F3" w14:textId="77777777" w:rsidR="00B24B7A" w:rsidRDefault="00B24B7A"/>
        </w:tc>
      </w:tr>
      <w:tr w:rsidR="00B24B7A" w14:paraId="1C4D719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7315" w14:textId="77777777" w:rsidR="00B24B7A" w:rsidRDefault="00B24B7A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DA38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83787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7380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DD88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87496" w14:textId="77777777" w:rsidR="00B24B7A" w:rsidRDefault="00B24B7A"/>
        </w:tc>
      </w:tr>
      <w:tr w:rsidR="00B24B7A" w14:paraId="6D49869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B7230" w14:textId="77777777" w:rsidR="00B24B7A" w:rsidRDefault="00B24B7A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88E73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DCB02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2080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B01EE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5FE4C" w14:textId="77777777" w:rsidR="00B24B7A" w:rsidRDefault="00B24B7A"/>
        </w:tc>
      </w:tr>
      <w:tr w:rsidR="00B24B7A" w14:paraId="759AD1A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D5F05" w14:textId="77777777" w:rsidR="00B24B7A" w:rsidRDefault="00B24B7A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0893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лабораторное оборудование по определению свойств грунтов (прибор стандартного уплотнения грунтов, прибор Ковалева, КФЗ, сушильные шкафы, аналитические весы, разновесы, конусы Васильева, шкала Мооса, </w:t>
            </w:r>
            <w:r>
              <w:rPr>
                <w:rFonts w:ascii="Times New Roman" w:hAnsi="Times New Roman"/>
              </w:rPr>
              <w:lastRenderedPageBreak/>
              <w:t>коллекции минералов и горных пород, ручные буровые компле</w:t>
            </w:r>
            <w:r>
              <w:rPr>
                <w:rFonts w:ascii="Times New Roman" w:hAnsi="Times New Roman"/>
              </w:rPr>
              <w:t>кты и др.)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CCD5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F3A1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4148A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4D4F7" w14:textId="77777777" w:rsidR="00B24B7A" w:rsidRDefault="00B24B7A"/>
        </w:tc>
      </w:tr>
      <w:tr w:rsidR="00B24B7A" w14:paraId="5E120E9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B0B21" w14:textId="77777777" w:rsidR="00B24B7A" w:rsidRDefault="00B24B7A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C1D6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образцы грунтов, скальных пород и минералов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70835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2AE7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3968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3D80" w14:textId="77777777" w:rsidR="00B24B7A" w:rsidRDefault="00B24B7A"/>
        </w:tc>
      </w:tr>
      <w:tr w:rsidR="00B24B7A" w14:paraId="435F7D9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E448" w14:textId="77777777" w:rsidR="00B24B7A" w:rsidRDefault="00B24B7A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97EA" w14:textId="77777777" w:rsidR="00B24B7A" w:rsidRDefault="004235F2">
            <w:pPr>
              <w:spacing w:before="120" w:after="120"/>
              <w:ind w:left="120" w:right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учебно-методической документации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7CC4B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51C62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EABDA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39248" w14:textId="77777777" w:rsidR="00B24B7A" w:rsidRDefault="00B24B7A"/>
        </w:tc>
      </w:tr>
    </w:tbl>
    <w:p w14:paraId="4161F4DA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5FB37B8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 Оснащение спортивного </w:t>
      </w:r>
      <w:r>
        <w:rPr>
          <w:rFonts w:ascii="Times New Roman" w:hAnsi="Times New Roman"/>
          <w:sz w:val="24"/>
        </w:rPr>
        <w:t>комплекса/зал</w:t>
      </w:r>
    </w:p>
    <w:p w14:paraId="71957697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Style w:val="afffffffffffe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1983"/>
      </w:tblGrid>
      <w:tr w:rsidR="00B24B7A" w14:paraId="47FE2ABA" w14:textId="77777777" w:rsidTr="004235F2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37C83" w14:textId="77777777" w:rsidR="00B24B7A" w:rsidRDefault="004235F2">
            <w:pPr>
              <w:spacing w:after="0"/>
              <w:ind w:left="2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C789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  <w:r>
              <w:rPr>
                <w:rFonts w:ascii="Times New Roman" w:hAnsi="Times New Roman"/>
                <w:vertAlign w:val="superscript"/>
              </w:rPr>
              <w:footnoteReference w:id="9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B323E" w14:textId="77777777" w:rsidR="00B24B7A" w:rsidRDefault="004235F2">
            <w:pPr>
              <w:spacing w:after="0"/>
              <w:ind w:left="-10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31E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C89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99E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B24B7A" w14:paraId="69D61FEE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A0C6A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B3F77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E5C9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2A8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7311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752E" w14:textId="77777777" w:rsidR="00B24B7A" w:rsidRDefault="004235F2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СГ.04</w:t>
            </w:r>
          </w:p>
        </w:tc>
      </w:tr>
      <w:tr w:rsidR="00B24B7A" w14:paraId="4C6179D4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3CC78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7FDB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шкафы для </w:t>
            </w:r>
            <w:r>
              <w:rPr>
                <w:rFonts w:ascii="Times New Roman" w:hAnsi="Times New Roman"/>
              </w:rPr>
              <w:t>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D6BC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E63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9CBC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DF9D" w14:textId="77777777" w:rsidR="00B24B7A" w:rsidRDefault="00B24B7A"/>
        </w:tc>
      </w:tr>
      <w:tr w:rsidR="00B24B7A" w14:paraId="6822E18C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9427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F89B6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2FA6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77B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7EF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CD62" w14:textId="77777777" w:rsidR="00B24B7A" w:rsidRDefault="00B24B7A"/>
        </w:tc>
      </w:tr>
      <w:tr w:rsidR="00B24B7A" w14:paraId="4C31964E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39380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E4E9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A06C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70F6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177B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918D" w14:textId="77777777" w:rsidR="00B24B7A" w:rsidRDefault="00B24B7A"/>
        </w:tc>
      </w:tr>
      <w:tr w:rsidR="00B24B7A" w14:paraId="0AA92026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FFE23" w14:textId="77777777" w:rsidR="00B24B7A" w:rsidRDefault="004235F2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footnoteReference w:id="10"/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54959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BC3D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916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73AD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F719" w14:textId="77777777" w:rsidR="00B24B7A" w:rsidRDefault="00B24B7A"/>
        </w:tc>
      </w:tr>
      <w:tr w:rsidR="00B24B7A" w14:paraId="4C616824" w14:textId="77777777" w:rsidTr="004235F2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30FC6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0E639" w14:textId="77777777" w:rsidR="00B24B7A" w:rsidRDefault="004235F2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CFF3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F0A6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4E53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A7A5" w14:textId="77777777" w:rsidR="00B24B7A" w:rsidRDefault="00B24B7A"/>
        </w:tc>
      </w:tr>
      <w:tr w:rsidR="00B24B7A" w14:paraId="612BA985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0904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7B36D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B0F5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BBD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F0FE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41F1" w14:textId="77777777" w:rsidR="00B24B7A" w:rsidRDefault="00B24B7A"/>
        </w:tc>
      </w:tr>
    </w:tbl>
    <w:p w14:paraId="63132D87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71C6888E" w14:textId="77777777" w:rsidR="00B24B7A" w:rsidRDefault="004235F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1.4. Оснащение помещений, </w:t>
      </w:r>
      <w:r>
        <w:rPr>
          <w:rFonts w:ascii="Times New Roman" w:hAnsi="Times New Roman"/>
          <w:sz w:val="24"/>
        </w:rPr>
        <w:t>задействованных при организации самостоятельной и воспитательной работы</w:t>
      </w:r>
    </w:p>
    <w:p w14:paraId="68719ABB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Читальный зал/Библиотека/Актовый зал</w:t>
      </w:r>
    </w:p>
    <w:tbl>
      <w:tblPr>
        <w:tblStyle w:val="afffffffffc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965"/>
        <w:gridCol w:w="1815"/>
        <w:gridCol w:w="2595"/>
        <w:gridCol w:w="2790"/>
        <w:gridCol w:w="2655"/>
      </w:tblGrid>
      <w:tr w:rsidR="00B24B7A" w14:paraId="51779FE4" w14:textId="77777777">
        <w:trPr>
          <w:trHeight w:val="82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9EE8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№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138F1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13" w:history="1">
              <w:r>
                <w:rPr>
                  <w:rFonts w:ascii="Times New Roman" w:hAnsi="Times New Roman"/>
                  <w:b/>
                </w:rPr>
                <w:t>Наименование</w:t>
              </w:r>
            </w:hyperlink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24559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B525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2490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14" w:history="1">
              <w:r>
                <w:rPr>
                  <w:rFonts w:ascii="Times New Roman" w:hAnsi="Times New Roman"/>
                  <w:b/>
                </w:rPr>
                <w:t xml:space="preserve">Краткая (рамочная) техническая </w:t>
              </w:r>
              <w:r>
                <w:rPr>
                  <w:rFonts w:ascii="Times New Roman" w:hAnsi="Times New Roman"/>
                  <w:b/>
                </w:rPr>
                <w:t>характеристика</w:t>
              </w:r>
            </w:hyperlink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8ED6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1"/>
            </w:r>
          </w:p>
        </w:tc>
      </w:tr>
      <w:tr w:rsidR="00B24B7A" w14:paraId="126A64FA" w14:textId="77777777">
        <w:trPr>
          <w:trHeight w:val="84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DDF1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57FC7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3D521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412AD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D5FD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1E77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24B7A" w14:paraId="5FF692A5" w14:textId="77777777">
        <w:trPr>
          <w:trHeight w:val="83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0980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3EEED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Компьютер с периферией/ноутбук (лицензионное программное обеспечение (ПО), система </w:t>
            </w:r>
            <w:r>
              <w:rPr>
                <w:rFonts w:ascii="Times New Roman" w:hAnsi="Times New Roman"/>
              </w:rPr>
              <w:t>защиты от вредоносной информации)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1B30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E88A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C8E5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5647" w14:textId="77777777" w:rsidR="00B24B7A" w:rsidRDefault="00B24B7A"/>
        </w:tc>
      </w:tr>
      <w:tr w:rsidR="00B24B7A" w14:paraId="3D9612C2" w14:textId="77777777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4AE4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E36E0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 библиотекаря с ящиками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C16D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57D1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DAC2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26695" w14:textId="77777777" w:rsidR="00B24B7A" w:rsidRDefault="00B24B7A"/>
        </w:tc>
      </w:tr>
      <w:tr w:rsidR="00B24B7A" w14:paraId="34171D0B" w14:textId="77777777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A71E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03ABA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Кресло библиотекаря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9D7E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D573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7DB0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B8E84" w14:textId="77777777" w:rsidR="00B24B7A" w:rsidRDefault="00B24B7A"/>
        </w:tc>
      </w:tr>
      <w:tr w:rsidR="00B24B7A" w14:paraId="05B34084" w14:textId="77777777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2069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38F4C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Стеллажи библиотечные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D122D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F31B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2625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373EE" w14:textId="77777777" w:rsidR="00B24B7A" w:rsidRDefault="00B24B7A"/>
        </w:tc>
      </w:tr>
      <w:tr w:rsidR="00B24B7A" w14:paraId="68969889" w14:textId="77777777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EAD4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9F513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Сетевой фильтр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BBEE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79E6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594C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8DCAD" w14:textId="77777777" w:rsidR="00B24B7A" w:rsidRDefault="00B24B7A"/>
        </w:tc>
      </w:tr>
      <w:tr w:rsidR="00B24B7A" w14:paraId="231267AF" w14:textId="77777777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A8B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46D39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Стул/кресло для актового зала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EE24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B649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F6B9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F8588" w14:textId="77777777" w:rsidR="00B24B7A" w:rsidRDefault="00B24B7A"/>
        </w:tc>
      </w:tr>
      <w:tr w:rsidR="00B24B7A" w14:paraId="145B7D1A" w14:textId="77777777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05DA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652B2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Трибуна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F4DE1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B9B1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884F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29F06" w14:textId="77777777" w:rsidR="00B24B7A" w:rsidRDefault="00B24B7A"/>
        </w:tc>
      </w:tr>
      <w:tr w:rsidR="00B24B7A" w14:paraId="688A1AE4" w14:textId="77777777">
        <w:trPr>
          <w:trHeight w:val="56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B12B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6F70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хранения светового и акустического оборудования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4F2AD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ED2A1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3470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89789" w14:textId="77777777" w:rsidR="00B24B7A" w:rsidRDefault="00B24B7A"/>
        </w:tc>
      </w:tr>
      <w:tr w:rsidR="00B24B7A" w14:paraId="6E6D52CE" w14:textId="77777777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6788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B2C8F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Вокальный микрофон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94F6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FA0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F058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3EDFA" w14:textId="77777777" w:rsidR="00B24B7A" w:rsidRDefault="00B24B7A"/>
        </w:tc>
      </w:tr>
      <w:tr w:rsidR="00B24B7A" w14:paraId="735F13FF" w14:textId="77777777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E918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1EFE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Кондиционер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EA60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42E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9E61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CE236" w14:textId="77777777" w:rsidR="00B24B7A" w:rsidRDefault="00B24B7A"/>
        </w:tc>
      </w:tr>
      <w:tr w:rsidR="00B24B7A" w14:paraId="09C03A3E" w14:textId="77777777">
        <w:trPr>
          <w:trHeight w:val="84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F0A6F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01447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Звукоусиливающая аппаратура с комплектом акустических систем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6940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A449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47A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C848" w14:textId="77777777" w:rsidR="00B24B7A" w:rsidRDefault="00B24B7A"/>
        </w:tc>
      </w:tr>
      <w:tr w:rsidR="00B24B7A" w14:paraId="5727038C" w14:textId="77777777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05F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C7301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Проектор для актового зала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AF8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E906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7A34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EBF8B" w14:textId="77777777" w:rsidR="00B24B7A" w:rsidRDefault="00B24B7A"/>
        </w:tc>
      </w:tr>
      <w:tr w:rsidR="00B24B7A" w14:paraId="0FAC51E9" w14:textId="77777777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FF9B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B8B83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Экран большого размера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41CF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8440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12D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D9439" w14:textId="77777777" w:rsidR="00B24B7A" w:rsidRDefault="00B24B7A"/>
        </w:tc>
      </w:tr>
    </w:tbl>
    <w:p w14:paraId="60CF0D37" w14:textId="77777777" w:rsidR="00B24B7A" w:rsidRDefault="00B24B7A">
      <w:pPr>
        <w:spacing w:before="120" w:after="120" w:line="240" w:lineRule="auto"/>
        <w:jc w:val="both"/>
        <w:rPr>
          <w:rFonts w:ascii="Times New Roman" w:hAnsi="Times New Roman"/>
        </w:rPr>
      </w:pPr>
    </w:p>
    <w:p w14:paraId="023AF251" w14:textId="77777777" w:rsidR="00B24B7A" w:rsidRDefault="00B24B7A">
      <w:pPr>
        <w:spacing w:before="120" w:after="120" w:line="240" w:lineRule="auto"/>
        <w:jc w:val="both"/>
        <w:rPr>
          <w:rFonts w:ascii="Times New Roman" w:hAnsi="Times New Roman"/>
        </w:rPr>
      </w:pPr>
    </w:p>
    <w:p w14:paraId="2A6EC027" w14:textId="77777777" w:rsidR="00B24B7A" w:rsidRDefault="004235F2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Лицензионное и свободно распространяемое программное обеспечение</w:t>
      </w:r>
    </w:p>
    <w:p w14:paraId="75CE70E2" w14:textId="77777777" w:rsidR="00B24B7A" w:rsidRDefault="004235F2">
      <w:pPr>
        <w:spacing w:before="120" w:after="120" w:line="240" w:lineRule="auto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необходимого комплекта лицензионного и свободно распространяемого программного обеспечения. </w:t>
      </w:r>
    </w:p>
    <w:tbl>
      <w:tblPr>
        <w:tblStyle w:val="affffffffffff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8318"/>
        <w:gridCol w:w="5634"/>
      </w:tblGrid>
      <w:tr w:rsidR="00B24B7A" w14:paraId="3CA293D4" w14:textId="77777777"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8158" w14:textId="77777777" w:rsidR="00B24B7A" w:rsidRDefault="004235F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№ п/п</w:t>
            </w:r>
          </w:p>
        </w:tc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CE87" w14:textId="77777777" w:rsidR="00B24B7A" w:rsidRDefault="004235F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0EC7" w14:textId="77777777" w:rsidR="00B24B7A" w:rsidRDefault="004235F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</w:t>
            </w:r>
            <w:r>
              <w:rPr>
                <w:rFonts w:ascii="Times New Roman" w:hAnsi="Times New Roman"/>
                <w:b/>
              </w:rPr>
              <w:t xml:space="preserve"> дисциплины (модуля)</w:t>
            </w:r>
          </w:p>
        </w:tc>
      </w:tr>
      <w:tr w:rsidR="00B24B7A" w14:paraId="2905BE1D" w14:textId="77777777">
        <w:trPr>
          <w:trHeight w:val="240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F3F2" w14:textId="77777777" w:rsidR="00B24B7A" w:rsidRDefault="00B24B7A">
            <w:pPr>
              <w:widowControl/>
              <w:numPr>
                <w:ilvl w:val="0"/>
                <w:numId w:val="8"/>
              </w:num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7323" w14:textId="77777777" w:rsidR="00B24B7A" w:rsidRDefault="004235F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5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1F8F4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 – СГ.06</w:t>
            </w:r>
          </w:p>
          <w:p w14:paraId="2248906B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– ОП.06</w:t>
            </w:r>
          </w:p>
          <w:p w14:paraId="54D9224D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ПМ.01 - ПМ.05</w:t>
            </w:r>
          </w:p>
        </w:tc>
      </w:tr>
      <w:tr w:rsidR="00B24B7A" w14:paraId="29E652FD" w14:textId="77777777">
        <w:trPr>
          <w:trHeight w:val="419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25B7" w14:textId="77777777" w:rsidR="00B24B7A" w:rsidRDefault="00B24B7A">
            <w:pPr>
              <w:widowControl/>
              <w:numPr>
                <w:ilvl w:val="0"/>
                <w:numId w:val="8"/>
              </w:num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CCC0" w14:textId="77777777" w:rsidR="00B24B7A" w:rsidRDefault="004235F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5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5B179" w14:textId="77777777" w:rsidR="00B24B7A" w:rsidRDefault="00B24B7A"/>
        </w:tc>
      </w:tr>
      <w:tr w:rsidR="00B24B7A" w14:paraId="21923B6E" w14:textId="77777777">
        <w:trPr>
          <w:trHeight w:val="240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7A32" w14:textId="77777777" w:rsidR="00B24B7A" w:rsidRDefault="00B24B7A">
            <w:pPr>
              <w:widowControl/>
              <w:numPr>
                <w:ilvl w:val="0"/>
                <w:numId w:val="8"/>
              </w:num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22E" w14:textId="77777777" w:rsidR="00B24B7A" w:rsidRDefault="004235F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15" w:history="1">
              <w:r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AA329" w14:textId="77777777" w:rsidR="00B24B7A" w:rsidRDefault="00B24B7A"/>
        </w:tc>
      </w:tr>
    </w:tbl>
    <w:p w14:paraId="01FEB525" w14:textId="77777777" w:rsidR="00B24B7A" w:rsidRDefault="00B24B7A">
      <w:pPr>
        <w:ind w:firstLine="709"/>
        <w:jc w:val="both"/>
        <w:rPr>
          <w:rFonts w:ascii="Times New Roman" w:hAnsi="Times New Roman"/>
          <w:color w:val="4472C4"/>
          <w:sz w:val="24"/>
        </w:rPr>
      </w:pPr>
    </w:p>
    <w:p w14:paraId="2377F92D" w14:textId="77777777" w:rsidR="00B24B7A" w:rsidRDefault="00B24B7A">
      <w:pPr>
        <w:ind w:firstLine="709"/>
        <w:jc w:val="both"/>
        <w:rPr>
          <w:rFonts w:ascii="Times New Roman" w:hAnsi="Times New Roman"/>
          <w:sz w:val="24"/>
        </w:rPr>
      </w:pPr>
    </w:p>
    <w:sectPr w:rsidR="00B24B7A">
      <w:footerReference w:type="even" r:id="rId16"/>
      <w:footerReference w:type="default" r:id="rId17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F1E3B" w14:textId="77777777" w:rsidR="00000000" w:rsidRDefault="004235F2">
      <w:pPr>
        <w:spacing w:after="0" w:line="240" w:lineRule="auto"/>
      </w:pPr>
      <w:r>
        <w:separator/>
      </w:r>
    </w:p>
  </w:endnote>
  <w:endnote w:type="continuationSeparator" w:id="0">
    <w:p w14:paraId="52612208" w14:textId="77777777" w:rsidR="00000000" w:rsidRDefault="00423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622CF" w14:textId="77777777" w:rsidR="00B24B7A" w:rsidRDefault="004235F2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7423D16" w14:textId="77777777" w:rsidR="00B24B7A" w:rsidRDefault="00B24B7A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00DD3" w14:textId="77777777" w:rsidR="00B24B7A" w:rsidRDefault="00B24B7A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EF7AF" w14:textId="77777777" w:rsidR="00000000" w:rsidRDefault="004235F2">
      <w:pPr>
        <w:spacing w:after="0" w:line="240" w:lineRule="auto"/>
      </w:pPr>
      <w:r>
        <w:separator/>
      </w:r>
    </w:p>
  </w:footnote>
  <w:footnote w:type="continuationSeparator" w:id="0">
    <w:p w14:paraId="14C4193E" w14:textId="77777777" w:rsidR="00000000" w:rsidRDefault="004235F2">
      <w:pPr>
        <w:spacing w:after="0" w:line="240" w:lineRule="auto"/>
      </w:pPr>
      <w:r>
        <w:continuationSeparator/>
      </w:r>
    </w:p>
  </w:footnote>
  <w:footnote w:id="1">
    <w:p w14:paraId="3F5EB082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EA63EFF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</w:t>
      </w:r>
      <w: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3ACB9953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</w:t>
      </w:r>
      <w:r>
        <w:t>вательной программы.</w:t>
      </w:r>
    </w:p>
  </w:footnote>
  <w:footnote w:id="4">
    <w:p w14:paraId="2FC5D314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533F7C82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</w:t>
      </w:r>
      <w:r>
        <w:t>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9863B0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</w:t>
      </w:r>
      <w:r>
        <w:t>рмировании основной профессиональной образовательной программы.</w:t>
      </w:r>
    </w:p>
  </w:footnote>
  <w:footnote w:id="7">
    <w:p w14:paraId="02353653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4E71CA65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</w:t>
      </w:r>
      <w:r>
        <w:t>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7E6E6007" w14:textId="77777777" w:rsidR="00B24B7A" w:rsidRDefault="004235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Список оборудования дополняется образовательной организацией при формировании основ</w:t>
      </w:r>
      <w:r>
        <w:rPr>
          <w:rFonts w:ascii="Times New Roman" w:hAnsi="Times New Roman"/>
          <w:sz w:val="20"/>
        </w:rPr>
        <w:t>ной профессиональной образовательной программы.</w:t>
      </w:r>
    </w:p>
  </w:footnote>
  <w:footnote w:id="10">
    <w:p w14:paraId="6B66ED7E" w14:textId="77777777" w:rsidR="00B24B7A" w:rsidRDefault="004235F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11">
    <w:p w14:paraId="66B1EBD7" w14:textId="77777777" w:rsidR="00B24B7A" w:rsidRDefault="004235F2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  Заполняется </w:t>
      </w:r>
      <w:r>
        <w:rPr>
          <w:rFonts w:ascii="Times New Roman" w:hAnsi="Times New Roman"/>
          <w:sz w:val="20"/>
        </w:rPr>
        <w:t xml:space="preserve">образовательной </w:t>
      </w:r>
      <w:r>
        <w:rPr>
          <w:rFonts w:ascii="Times New Roman" w:hAnsi="Times New Roman"/>
          <w:sz w:val="20"/>
        </w:rPr>
        <w:t>организацией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B3847"/>
    <w:multiLevelType w:val="multilevel"/>
    <w:tmpl w:val="554259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B732B"/>
    <w:multiLevelType w:val="multilevel"/>
    <w:tmpl w:val="ECE6D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5709C"/>
    <w:multiLevelType w:val="multilevel"/>
    <w:tmpl w:val="D08E61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F050BEE"/>
    <w:multiLevelType w:val="multilevel"/>
    <w:tmpl w:val="9CCE36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4F2D12"/>
    <w:multiLevelType w:val="multilevel"/>
    <w:tmpl w:val="780010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E0742"/>
    <w:multiLevelType w:val="multilevel"/>
    <w:tmpl w:val="4748EA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7FE22BE"/>
    <w:multiLevelType w:val="multilevel"/>
    <w:tmpl w:val="F90AB0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8263CA"/>
    <w:multiLevelType w:val="multilevel"/>
    <w:tmpl w:val="ED7E8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B7A"/>
    <w:rsid w:val="004235F2"/>
    <w:rsid w:val="00B2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936A"/>
  <w15:docId w15:val="{C2D8C4E8-CEE7-4643-95BE-210850A8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5">
    <w:name w:val="Продолжение ссылки"/>
    <w:link w:val="a6"/>
  </w:style>
  <w:style w:type="character" w:customStyle="1" w:styleId="a6">
    <w:name w:val="Продолжение ссылки"/>
    <w:link w:val="a5"/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7">
    <w:name w:val="Формула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8">
    <w:name w:val="Формула"/>
    <w:basedOn w:val="1"/>
    <w:link w:val="a7"/>
    <w:rPr>
      <w:rFonts w:ascii="Times New Roman" w:hAnsi="Times New Roman"/>
      <w:sz w:val="24"/>
      <w:shd w:val="clear" w:color="auto" w:fill="F5F3DA"/>
    </w:rPr>
  </w:style>
  <w:style w:type="paragraph" w:customStyle="1" w:styleId="a9">
    <w:name w:val="Заголовок для информации об изменениях"/>
    <w:basedOn w:val="10"/>
    <w:next w:val="a"/>
    <w:link w:val="aa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a">
    <w:name w:val="Заголовок для информации об изменениях"/>
    <w:basedOn w:val="11"/>
    <w:link w:val="a9"/>
    <w:rPr>
      <w:rFonts w:ascii="Times New Roman" w:hAnsi="Times New Roman"/>
      <w:b w:val="0"/>
      <w:sz w:val="18"/>
      <w:highlight w:val="whit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b">
    <w:name w:val="Технический комментарий"/>
    <w:basedOn w:val="a"/>
    <w:next w:val="a"/>
    <w:link w:val="ac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c">
    <w:name w:val="Технический комментарий"/>
    <w:basedOn w:val="1"/>
    <w:link w:val="ab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2">
    <w:name w:val="Заголовок1"/>
    <w:basedOn w:val="ad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e"/>
    <w:link w:val="12"/>
    <w:rPr>
      <w:rFonts w:ascii="Verdana" w:hAnsi="Verdana"/>
      <w:b/>
      <w:color w:val="0058A9"/>
      <w:shd w:val="clear" w:color="auto" w:fill="ECE9D8"/>
    </w:rPr>
  </w:style>
  <w:style w:type="paragraph" w:customStyle="1" w:styleId="af">
    <w:name w:val="Интерактивный заголовок"/>
    <w:basedOn w:val="12"/>
    <w:next w:val="a"/>
    <w:link w:val="af0"/>
    <w:rPr>
      <w:u w:val="single"/>
    </w:rPr>
  </w:style>
  <w:style w:type="character" w:customStyle="1" w:styleId="af0">
    <w:name w:val="Интерактивный заголовок"/>
    <w:basedOn w:val="13"/>
    <w:link w:val="af"/>
    <w:rPr>
      <w:rFonts w:ascii="Verdana" w:hAnsi="Verdana"/>
      <w:b/>
      <w:color w:val="0058A9"/>
      <w:u w:val="single"/>
      <w:shd w:val="clear" w:color="auto" w:fill="ECE9D8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customStyle="1" w:styleId="af1">
    <w:name w:val="Заголовок статьи"/>
    <w:basedOn w:val="a"/>
    <w:next w:val="a"/>
    <w:link w:val="af2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2">
    <w:name w:val="Заголовок статьи"/>
    <w:basedOn w:val="1"/>
    <w:link w:val="af1"/>
    <w:rPr>
      <w:rFonts w:ascii="Times New Roman" w:hAnsi="Times New Roman"/>
      <w:sz w:val="24"/>
    </w:rPr>
  </w:style>
  <w:style w:type="paragraph" w:customStyle="1" w:styleId="14">
    <w:name w:val="Тема примечания Знак1"/>
    <w:link w:val="15"/>
    <w:rPr>
      <w:b/>
      <w:sz w:val="20"/>
    </w:rPr>
  </w:style>
  <w:style w:type="character" w:customStyle="1" w:styleId="15">
    <w:name w:val="Тема примечания Знак1"/>
    <w:link w:val="14"/>
    <w:rPr>
      <w:b/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  <w:sz w:val="20"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3">
    <w:name w:val="Внимание"/>
    <w:basedOn w:val="a"/>
    <w:next w:val="a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Внимание"/>
    <w:basedOn w:val="1"/>
    <w:link w:val="af3"/>
    <w:rPr>
      <w:rFonts w:ascii="Times New Roman" w:hAnsi="Times New Roman"/>
      <w:sz w:val="24"/>
      <w:shd w:val="clear" w:color="auto" w:fill="F5F3DA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6">
    <w:name w:val="Текст примечания Знак1"/>
    <w:link w:val="17"/>
    <w:rPr>
      <w:sz w:val="20"/>
    </w:rPr>
  </w:style>
  <w:style w:type="character" w:customStyle="1" w:styleId="17">
    <w:name w:val="Текст примечания Знак1"/>
    <w:link w:val="16"/>
    <w:rPr>
      <w:sz w:val="20"/>
    </w:rPr>
  </w:style>
  <w:style w:type="paragraph" w:customStyle="1" w:styleId="af5">
    <w:name w:val="Активная гипертекстовая ссылка"/>
    <w:link w:val="af6"/>
    <w:rPr>
      <w:b/>
      <w:color w:val="106BBE"/>
      <w:u w:val="single"/>
    </w:rPr>
  </w:style>
  <w:style w:type="character" w:customStyle="1" w:styleId="af6">
    <w:name w:val="Активная гипертекстовая ссылка"/>
    <w:link w:val="af5"/>
    <w:rPr>
      <w:b/>
      <w:color w:val="106BBE"/>
      <w:u w:val="single"/>
    </w:rPr>
  </w:style>
  <w:style w:type="paragraph" w:customStyle="1" w:styleId="af7">
    <w:name w:val="Текст (прав. подпись)"/>
    <w:basedOn w:val="a"/>
    <w:next w:val="a"/>
    <w:link w:val="af8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8">
    <w:name w:val="Текст (прав. подпись)"/>
    <w:basedOn w:val="1"/>
    <w:link w:val="af7"/>
    <w:rPr>
      <w:rFonts w:ascii="Times New Roman" w:hAnsi="Times New Roman"/>
      <w:sz w:val="24"/>
    </w:rPr>
  </w:style>
  <w:style w:type="paragraph" w:customStyle="1" w:styleId="af9">
    <w:name w:val="Пример."/>
    <w:basedOn w:val="af3"/>
    <w:next w:val="a"/>
    <w:link w:val="afa"/>
  </w:style>
  <w:style w:type="character" w:customStyle="1" w:styleId="afa">
    <w:name w:val="Пример."/>
    <w:basedOn w:val="af4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b">
    <w:name w:val="Цветовое выделение"/>
    <w:link w:val="afc"/>
    <w:rPr>
      <w:b/>
      <w:color w:val="26282F"/>
    </w:rPr>
  </w:style>
  <w:style w:type="character" w:customStyle="1" w:styleId="afc">
    <w:name w:val="Цветовое выделение"/>
    <w:link w:val="afb"/>
    <w:rPr>
      <w:b/>
      <w:color w:val="26282F"/>
    </w:rPr>
  </w:style>
  <w:style w:type="paragraph" w:customStyle="1" w:styleId="afd">
    <w:name w:val="Словарная статья"/>
    <w:basedOn w:val="a"/>
    <w:next w:val="a"/>
    <w:link w:val="a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e">
    <w:name w:val="Словарная статья"/>
    <w:basedOn w:val="1"/>
    <w:link w:val="afd"/>
    <w:rPr>
      <w:rFonts w:ascii="Times New Roman" w:hAnsi="Times New Roman"/>
      <w:sz w:val="24"/>
    </w:rPr>
  </w:style>
  <w:style w:type="paragraph" w:customStyle="1" w:styleId="aff">
    <w:name w:val="Сравнение редакций"/>
    <w:link w:val="aff0"/>
    <w:rPr>
      <w:b/>
      <w:color w:val="26282F"/>
    </w:rPr>
  </w:style>
  <w:style w:type="character" w:customStyle="1" w:styleId="aff0">
    <w:name w:val="Сравнение редакций"/>
    <w:link w:val="aff"/>
    <w:rPr>
      <w:b/>
      <w:color w:val="26282F"/>
    </w:rPr>
  </w:style>
  <w:style w:type="paragraph" w:customStyle="1" w:styleId="aff1">
    <w:name w:val="Заголовок ЭР (правое окно)"/>
    <w:basedOn w:val="aff2"/>
    <w:next w:val="a"/>
    <w:link w:val="aff3"/>
    <w:pPr>
      <w:spacing w:after="0"/>
      <w:jc w:val="left"/>
    </w:pPr>
  </w:style>
  <w:style w:type="character" w:customStyle="1" w:styleId="aff3">
    <w:name w:val="Заголовок ЭР (правое окно)"/>
    <w:basedOn w:val="aff4"/>
    <w:link w:val="aff1"/>
    <w:rPr>
      <w:rFonts w:ascii="Times New Roman" w:hAnsi="Times New Roman"/>
      <w:b/>
      <w:color w:val="26282F"/>
      <w:sz w:val="26"/>
    </w:rPr>
  </w:style>
  <w:style w:type="paragraph" w:customStyle="1" w:styleId="aff5">
    <w:name w:val="Куда обратиться?"/>
    <w:basedOn w:val="af3"/>
    <w:next w:val="a"/>
    <w:link w:val="aff6"/>
  </w:style>
  <w:style w:type="character" w:customStyle="1" w:styleId="aff6">
    <w:name w:val="Куда обратиться?"/>
    <w:basedOn w:val="af4"/>
    <w:link w:val="aff5"/>
    <w:rPr>
      <w:rFonts w:ascii="Times New Roman" w:hAnsi="Times New Roman"/>
      <w:sz w:val="24"/>
      <w:shd w:val="clear" w:color="auto" w:fill="F5F3DA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7">
    <w:name w:val="Заголовок распахивающейся части диалога"/>
    <w:basedOn w:val="a"/>
    <w:next w:val="a"/>
    <w:link w:val="a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8">
    <w:name w:val="Заголовок распахивающейся части диалога"/>
    <w:basedOn w:val="1"/>
    <w:link w:val="aff7"/>
    <w:rPr>
      <w:rFonts w:ascii="Times New Roman" w:hAnsi="Times New Roman"/>
      <w:i/>
      <w:color w:val="000080"/>
    </w:rPr>
  </w:style>
  <w:style w:type="paragraph" w:customStyle="1" w:styleId="aff9">
    <w:name w:val="Подвал для информации об изменениях"/>
    <w:basedOn w:val="10"/>
    <w:next w:val="a"/>
    <w:link w:val="aff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a">
    <w:name w:val="Подвал для информации об изменениях"/>
    <w:basedOn w:val="11"/>
    <w:link w:val="aff9"/>
    <w:rPr>
      <w:rFonts w:ascii="Times New Roman" w:hAnsi="Times New Roman"/>
      <w:b w:val="0"/>
      <w:sz w:val="18"/>
    </w:rPr>
  </w:style>
  <w:style w:type="paragraph" w:customStyle="1" w:styleId="affb">
    <w:name w:val="Информация об изменениях документа"/>
    <w:basedOn w:val="affc"/>
    <w:next w:val="a"/>
    <w:link w:val="affd"/>
    <w:rPr>
      <w:i/>
    </w:rPr>
  </w:style>
  <w:style w:type="character" w:customStyle="1" w:styleId="affd">
    <w:name w:val="Информация об изменениях документа"/>
    <w:basedOn w:val="affe"/>
    <w:link w:val="affb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">
    <w:name w:val="Normal (Web)"/>
    <w:basedOn w:val="a"/>
    <w:link w:val="a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0">
    <w:name w:val="Обычный (Интернет) Знак"/>
    <w:basedOn w:val="1"/>
    <w:link w:val="afff"/>
    <w:rPr>
      <w:rFonts w:ascii="Times New Roman" w:hAnsi="Times New Roman"/>
      <w:sz w:val="24"/>
    </w:rPr>
  </w:style>
  <w:style w:type="paragraph" w:customStyle="1" w:styleId="18">
    <w:name w:val="Знак примечания1"/>
    <w:link w:val="afff1"/>
    <w:rPr>
      <w:sz w:val="16"/>
    </w:rPr>
  </w:style>
  <w:style w:type="character" w:styleId="afff1">
    <w:name w:val="annotation reference"/>
    <w:link w:val="18"/>
    <w:rPr>
      <w:sz w:val="16"/>
    </w:rPr>
  </w:style>
  <w:style w:type="paragraph" w:styleId="afff2">
    <w:name w:val="TOC Heading"/>
    <w:basedOn w:val="10"/>
    <w:next w:val="a"/>
    <w:link w:val="afff3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3">
    <w:name w:val="Заголовок оглавления Знак"/>
    <w:basedOn w:val="11"/>
    <w:link w:val="afff2"/>
    <w:rPr>
      <w:rFonts w:ascii="Calibri Light" w:hAnsi="Calibri Light"/>
      <w:b w:val="0"/>
      <w:color w:val="2F5496"/>
      <w:sz w:val="24"/>
    </w:rPr>
  </w:style>
  <w:style w:type="paragraph" w:customStyle="1" w:styleId="afff4">
    <w:name w:val="Подчёркнуный текст"/>
    <w:basedOn w:val="a"/>
    <w:next w:val="a"/>
    <w:link w:val="a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5">
    <w:name w:val="Подчёркнуный текст"/>
    <w:basedOn w:val="1"/>
    <w:link w:val="afff4"/>
    <w:rPr>
      <w:rFonts w:ascii="Times New Roman" w:hAnsi="Times New Roman"/>
      <w:sz w:val="24"/>
    </w:rPr>
  </w:style>
  <w:style w:type="paragraph" w:customStyle="1" w:styleId="afff6">
    <w:name w:val="Опечатки"/>
    <w:link w:val="afff7"/>
    <w:rPr>
      <w:color w:val="FF0000"/>
    </w:rPr>
  </w:style>
  <w:style w:type="character" w:customStyle="1" w:styleId="afff7">
    <w:name w:val="Опечатки"/>
    <w:link w:val="afff6"/>
    <w:rPr>
      <w:color w:val="FF0000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19">
    <w:name w:val="Номер страницы1"/>
    <w:link w:val="afffa"/>
  </w:style>
  <w:style w:type="character" w:styleId="afffa">
    <w:name w:val="page number"/>
    <w:link w:val="19"/>
  </w:style>
  <w:style w:type="paragraph" w:styleId="afffb">
    <w:name w:val="List Paragraph"/>
    <w:basedOn w:val="a"/>
    <w:link w:val="afffc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c">
    <w:name w:val="Абзац списка Знак"/>
    <w:basedOn w:val="1"/>
    <w:link w:val="afffb"/>
    <w:rPr>
      <w:rFonts w:ascii="Times New Roman" w:hAnsi="Times New Roman"/>
      <w:sz w:val="24"/>
    </w:rPr>
  </w:style>
  <w:style w:type="paragraph" w:customStyle="1" w:styleId="afffd">
    <w:name w:val="Необходимые документы"/>
    <w:basedOn w:val="af3"/>
    <w:next w:val="a"/>
    <w:link w:val="afffe"/>
    <w:pPr>
      <w:ind w:left="0" w:firstLine="118"/>
    </w:pPr>
  </w:style>
  <w:style w:type="character" w:customStyle="1" w:styleId="afffe">
    <w:name w:val="Необходимые документы"/>
    <w:basedOn w:val="af4"/>
    <w:link w:val="afffd"/>
    <w:rPr>
      <w:rFonts w:ascii="Times New Roman" w:hAnsi="Times New Roman"/>
      <w:sz w:val="24"/>
      <w:shd w:val="clear" w:color="auto" w:fill="F5F3DA"/>
    </w:rPr>
  </w:style>
  <w:style w:type="paragraph" w:customStyle="1" w:styleId="1a">
    <w:name w:val="Выделение1"/>
    <w:link w:val="affff"/>
    <w:rPr>
      <w:i/>
    </w:rPr>
  </w:style>
  <w:style w:type="character" w:styleId="affff">
    <w:name w:val="Emphasis"/>
    <w:link w:val="1a"/>
    <w:rPr>
      <w:i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d">
    <w:name w:val="Основное меню (преемственное)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e">
    <w:name w:val="Основное меню (преемственное)"/>
    <w:basedOn w:val="1"/>
    <w:link w:val="ad"/>
    <w:rPr>
      <w:rFonts w:ascii="Verdana" w:hAnsi="Verdana"/>
    </w:rPr>
  </w:style>
  <w:style w:type="paragraph" w:customStyle="1" w:styleId="affff0">
    <w:name w:val="Не вступил в силу"/>
    <w:link w:val="affff1"/>
    <w:rPr>
      <w:b/>
      <w:shd w:val="clear" w:color="auto" w:fill="D8EDE8"/>
    </w:rPr>
  </w:style>
  <w:style w:type="character" w:customStyle="1" w:styleId="affff1">
    <w:name w:val="Не вступил в силу"/>
    <w:link w:val="affff0"/>
    <w:rPr>
      <w:b/>
      <w:color w:val="000000"/>
      <w:shd w:val="clear" w:color="auto" w:fill="D8EDE8"/>
    </w:rPr>
  </w:style>
  <w:style w:type="paragraph" w:customStyle="1" w:styleId="affff2">
    <w:name w:val="Выделение для Базового Поиска (курсив)"/>
    <w:link w:val="affff3"/>
    <w:rPr>
      <w:b/>
      <w:i/>
      <w:color w:val="0058A9"/>
    </w:rPr>
  </w:style>
  <w:style w:type="character" w:customStyle="1" w:styleId="affff3">
    <w:name w:val="Выделение для Базового Поиска (курсив)"/>
    <w:link w:val="affff2"/>
    <w:rPr>
      <w:b/>
      <w:i/>
      <w:color w:val="0058A9"/>
    </w:rPr>
  </w:style>
  <w:style w:type="paragraph" w:customStyle="1" w:styleId="affff4">
    <w:name w:val="Переменная часть"/>
    <w:basedOn w:val="ad"/>
    <w:next w:val="a"/>
    <w:link w:val="affff5"/>
    <w:rPr>
      <w:sz w:val="18"/>
    </w:rPr>
  </w:style>
  <w:style w:type="character" w:customStyle="1" w:styleId="affff5">
    <w:name w:val="Переменная часть"/>
    <w:basedOn w:val="ae"/>
    <w:link w:val="affff4"/>
    <w:rPr>
      <w:rFonts w:ascii="Verdana" w:hAnsi="Verdana"/>
      <w:sz w:val="18"/>
    </w:rPr>
  </w:style>
  <w:style w:type="paragraph" w:customStyle="1" w:styleId="1b">
    <w:name w:val="Основной шрифт абзаца1"/>
    <w:link w:val="1c"/>
  </w:style>
  <w:style w:type="paragraph" w:customStyle="1" w:styleId="1c">
    <w:name w:val="Строгий1"/>
    <w:link w:val="affff6"/>
    <w:rPr>
      <w:b/>
    </w:rPr>
  </w:style>
  <w:style w:type="character" w:styleId="affff6">
    <w:name w:val="Strong"/>
    <w:link w:val="1c"/>
    <w:rPr>
      <w:b/>
    </w:rPr>
  </w:style>
  <w:style w:type="paragraph" w:customStyle="1" w:styleId="affff7">
    <w:name w:val="Прижатый влево"/>
    <w:basedOn w:val="a"/>
    <w:next w:val="a"/>
    <w:link w:val="a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8">
    <w:name w:val="Прижатый влево"/>
    <w:basedOn w:val="1"/>
    <w:link w:val="affff7"/>
    <w:rPr>
      <w:rFonts w:ascii="Times New Roman" w:hAnsi="Times New Roman"/>
      <w:sz w:val="24"/>
    </w:rPr>
  </w:style>
  <w:style w:type="paragraph" w:customStyle="1" w:styleId="affff9">
    <w:name w:val="Колонтитул (правый)"/>
    <w:basedOn w:val="af7"/>
    <w:next w:val="a"/>
    <w:link w:val="affffa"/>
    <w:rPr>
      <w:sz w:val="14"/>
    </w:rPr>
  </w:style>
  <w:style w:type="character" w:customStyle="1" w:styleId="affffa">
    <w:name w:val="Колонтитул (правый)"/>
    <w:basedOn w:val="af8"/>
    <w:link w:val="affff9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b">
    <w:name w:val="Колонтитул (левый)"/>
    <w:basedOn w:val="affffc"/>
    <w:next w:val="a"/>
    <w:link w:val="affffd"/>
    <w:rPr>
      <w:sz w:val="14"/>
    </w:rPr>
  </w:style>
  <w:style w:type="character" w:customStyle="1" w:styleId="affffd">
    <w:name w:val="Колонтитул (левый)"/>
    <w:basedOn w:val="affffe"/>
    <w:link w:val="affffb"/>
    <w:rPr>
      <w:rFonts w:ascii="Times New Roman" w:hAnsi="Times New Roman"/>
      <w:sz w:val="14"/>
    </w:rPr>
  </w:style>
  <w:style w:type="paragraph" w:styleId="afffff">
    <w:name w:val="annotation subject"/>
    <w:basedOn w:val="afffff0"/>
    <w:next w:val="afffff0"/>
    <w:link w:val="afffff1"/>
    <w:rPr>
      <w:rFonts w:ascii="Times New Roman" w:hAnsi="Times New Roman"/>
      <w:b/>
    </w:rPr>
  </w:style>
  <w:style w:type="character" w:customStyle="1" w:styleId="afffff1">
    <w:name w:val="Тема примечания Знак"/>
    <w:basedOn w:val="afffff2"/>
    <w:link w:val="afffff"/>
    <w:rPr>
      <w:rFonts w:ascii="Times New Roman" w:hAnsi="Times New Roman"/>
      <w:b/>
      <w:sz w:val="20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b/>
    </w:rPr>
  </w:style>
  <w:style w:type="paragraph" w:customStyle="1" w:styleId="afffff3">
    <w:name w:val="Подзаголовок для информации об изменениях"/>
    <w:basedOn w:val="afffff4"/>
    <w:next w:val="a"/>
    <w:link w:val="afffff5"/>
    <w:rPr>
      <w:b/>
    </w:rPr>
  </w:style>
  <w:style w:type="character" w:customStyle="1" w:styleId="afffff5">
    <w:name w:val="Подзаголовок для информации об изменениях"/>
    <w:basedOn w:val="afffff6"/>
    <w:link w:val="afffff3"/>
    <w:rPr>
      <w:rFonts w:ascii="Times New Roman" w:hAnsi="Times New Roman"/>
      <w:b/>
      <w:color w:val="353842"/>
      <w:sz w:val="18"/>
    </w:rPr>
  </w:style>
  <w:style w:type="paragraph" w:customStyle="1" w:styleId="1d">
    <w:name w:val="Знак концевой сноски1"/>
    <w:link w:val="afffff7"/>
    <w:rPr>
      <w:vertAlign w:val="superscript"/>
    </w:rPr>
  </w:style>
  <w:style w:type="character" w:styleId="afffff7">
    <w:name w:val="endnote reference"/>
    <w:link w:val="1d"/>
    <w:rPr>
      <w:vertAlign w:val="superscript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8">
    <w:name w:val="footer"/>
    <w:basedOn w:val="a"/>
    <w:link w:val="afffff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9">
    <w:name w:val="Нижний колонтитул Знак"/>
    <w:basedOn w:val="1"/>
    <w:link w:val="afffff8"/>
    <w:rPr>
      <w:rFonts w:ascii="Times New Roman" w:hAnsi="Times New Roman"/>
      <w:sz w:val="24"/>
    </w:rPr>
  </w:style>
  <w:style w:type="paragraph" w:customStyle="1" w:styleId="affc">
    <w:name w:val="Комментарий"/>
    <w:basedOn w:val="afffffa"/>
    <w:next w:val="a"/>
    <w:link w:val="affe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e">
    <w:name w:val="Комментарий"/>
    <w:basedOn w:val="afffffb"/>
    <w:link w:val="affc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e">
    <w:name w:val="Гиперссылка1"/>
    <w:link w:val="afffffc"/>
    <w:rPr>
      <w:color w:val="0000FF"/>
      <w:u w:val="single"/>
    </w:rPr>
  </w:style>
  <w:style w:type="character" w:styleId="afffffc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afffffd">
    <w:name w:val="Нормальный (таблица)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e">
    <w:name w:val="Нормальный (таблица)"/>
    <w:basedOn w:val="1"/>
    <w:link w:val="afffffd"/>
    <w:rPr>
      <w:rFonts w:ascii="Times New Roman" w:hAnsi="Times New Roman"/>
      <w:sz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fffff">
    <w:name w:val="Ссылка на утративший силу документ"/>
    <w:link w:val="affffff0"/>
    <w:rPr>
      <w:b/>
      <w:color w:val="749232"/>
    </w:rPr>
  </w:style>
  <w:style w:type="character" w:customStyle="1" w:styleId="affffff0">
    <w:name w:val="Ссылка на утративший силу документ"/>
    <w:link w:val="affffff"/>
    <w:rPr>
      <w:b/>
      <w:color w:val="749232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c">
    <w:name w:val="Текст (лев. подпись)"/>
    <w:basedOn w:val="a"/>
    <w:next w:val="a"/>
    <w:link w:val="a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e">
    <w:name w:val="Текст (лев. подпись)"/>
    <w:basedOn w:val="1"/>
    <w:link w:val="affffc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1">
    <w:name w:val="Информация об изменениях"/>
    <w:basedOn w:val="afffff4"/>
    <w:next w:val="a"/>
    <w:link w:val="af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2">
    <w:name w:val="Информация об изменениях"/>
    <w:basedOn w:val="afffff6"/>
    <w:link w:val="affffff1"/>
    <w:rPr>
      <w:rFonts w:ascii="Times New Roman" w:hAnsi="Times New Roman"/>
      <w:color w:val="353842"/>
      <w:sz w:val="18"/>
      <w:shd w:val="clear" w:color="auto" w:fill="EAEFED"/>
    </w:rPr>
  </w:style>
  <w:style w:type="paragraph" w:styleId="affffff3">
    <w:name w:val="Body Text"/>
    <w:basedOn w:val="a"/>
    <w:link w:val="afff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4">
    <w:name w:val="Основной текст Знак"/>
    <w:basedOn w:val="1"/>
    <w:link w:val="affffff3"/>
    <w:rPr>
      <w:rFonts w:ascii="Times New Roman" w:hAnsi="Times New Roman"/>
      <w:sz w:val="24"/>
    </w:rPr>
  </w:style>
  <w:style w:type="paragraph" w:customStyle="1" w:styleId="1f1">
    <w:name w:val="Неразрешенное упоминание1"/>
    <w:link w:val="1f2"/>
    <w:rPr>
      <w:color w:val="605E5C"/>
      <w:shd w:val="clear" w:color="auto" w:fill="E1DFDD"/>
    </w:rPr>
  </w:style>
  <w:style w:type="character" w:customStyle="1" w:styleId="1f2">
    <w:name w:val="Неразрешенное упоминание1"/>
    <w:link w:val="1f1"/>
    <w:rPr>
      <w:color w:val="605E5C"/>
      <w:shd w:val="clear" w:color="auto" w:fill="E1DFDD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27">
    <w:name w:val="Неразрешенное упоминание2"/>
    <w:basedOn w:val="1b"/>
    <w:link w:val="affffff5"/>
    <w:rPr>
      <w:color w:val="605E5C"/>
      <w:shd w:val="clear" w:color="auto" w:fill="E1DFDD"/>
    </w:rPr>
  </w:style>
  <w:style w:type="character" w:styleId="affffff5">
    <w:name w:val="Unresolved Mention"/>
    <w:basedOn w:val="a0"/>
    <w:link w:val="27"/>
    <w:rPr>
      <w:color w:val="605E5C"/>
      <w:shd w:val="clear" w:color="auto" w:fill="E1DFDD"/>
    </w:rPr>
  </w:style>
  <w:style w:type="paragraph" w:customStyle="1" w:styleId="affffff6">
    <w:name w:val="Заголовок чужого сообщения"/>
    <w:link w:val="affffff7"/>
    <w:rPr>
      <w:b/>
      <w:color w:val="FF0000"/>
    </w:rPr>
  </w:style>
  <w:style w:type="character" w:customStyle="1" w:styleId="affffff7">
    <w:name w:val="Заголовок чужого сообщения"/>
    <w:link w:val="affffff6"/>
    <w:rPr>
      <w:b/>
      <w:color w:val="FF0000"/>
    </w:rPr>
  </w:style>
  <w:style w:type="paragraph" w:customStyle="1" w:styleId="affffff8">
    <w:name w:val="Текст ЭР (см. также)"/>
    <w:basedOn w:val="a"/>
    <w:next w:val="a"/>
    <w:link w:val="affffff9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9">
    <w:name w:val="Текст ЭР (см. также)"/>
    <w:basedOn w:val="1"/>
    <w:link w:val="affffff8"/>
    <w:rPr>
      <w:rFonts w:ascii="Times New Roman" w:hAnsi="Times New Roman"/>
      <w:sz w:val="2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a">
    <w:name w:val="Сравнение редакций. Удаленный фрагмент"/>
    <w:link w:val="affffffb"/>
    <w:rPr>
      <w:shd w:val="clear" w:color="auto" w:fill="C4C413"/>
    </w:rPr>
  </w:style>
  <w:style w:type="character" w:customStyle="1" w:styleId="affffffb">
    <w:name w:val="Сравнение редакций. Удаленный фрагмент"/>
    <w:link w:val="affffffa"/>
    <w:rPr>
      <w:color w:val="000000"/>
      <w:shd w:val="clear" w:color="auto" w:fill="C4C413"/>
    </w:rPr>
  </w:style>
  <w:style w:type="paragraph" w:customStyle="1" w:styleId="afffffa">
    <w:name w:val="Текст (справка)"/>
    <w:basedOn w:val="a"/>
    <w:next w:val="a"/>
    <w:link w:val="afffffb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b">
    <w:name w:val="Текст (справка)"/>
    <w:basedOn w:val="1"/>
    <w:link w:val="afffffa"/>
    <w:rPr>
      <w:rFonts w:ascii="Times New Roman" w:hAnsi="Times New Roman"/>
      <w:sz w:val="24"/>
    </w:rPr>
  </w:style>
  <w:style w:type="paragraph" w:customStyle="1" w:styleId="1f3">
    <w:name w:val="Слабое выделение1"/>
    <w:link w:val="affffffc"/>
    <w:rPr>
      <w:i/>
      <w:color w:val="404040"/>
    </w:rPr>
  </w:style>
  <w:style w:type="character" w:styleId="affffffc">
    <w:name w:val="Subtle Emphasis"/>
    <w:link w:val="1f3"/>
    <w:rPr>
      <w:i/>
      <w:color w:val="404040"/>
    </w:rPr>
  </w:style>
  <w:style w:type="paragraph" w:customStyle="1" w:styleId="affffffd">
    <w:name w:val="Заголовок группы контролов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e">
    <w:name w:val="Заголовок группы контролов"/>
    <w:basedOn w:val="1"/>
    <w:link w:val="affffffd"/>
    <w:rPr>
      <w:rFonts w:ascii="Times New Roman" w:hAnsi="Times New Roman"/>
      <w:b/>
      <w:color w:val="000000"/>
      <w:sz w:val="24"/>
    </w:rPr>
  </w:style>
  <w:style w:type="paragraph" w:customStyle="1" w:styleId="1f4">
    <w:name w:val="Знак сноски1"/>
    <w:basedOn w:val="a"/>
    <w:link w:val="1f5"/>
    <w:pPr>
      <w:spacing w:after="0" w:line="240" w:lineRule="auto"/>
    </w:pPr>
    <w:rPr>
      <w:sz w:val="20"/>
      <w:vertAlign w:val="superscript"/>
    </w:rPr>
  </w:style>
  <w:style w:type="character" w:customStyle="1" w:styleId="1f5">
    <w:name w:val="Знак сноски1"/>
    <w:basedOn w:val="1"/>
    <w:link w:val="1f4"/>
    <w:rPr>
      <w:sz w:val="20"/>
      <w:vertAlign w:val="superscript"/>
    </w:rPr>
  </w:style>
  <w:style w:type="paragraph" w:customStyle="1" w:styleId="afffffff">
    <w:name w:val="Центрированный (таблица)"/>
    <w:basedOn w:val="afffffd"/>
    <w:next w:val="a"/>
    <w:link w:val="afffffff0"/>
    <w:pPr>
      <w:jc w:val="center"/>
    </w:pPr>
  </w:style>
  <w:style w:type="character" w:customStyle="1" w:styleId="afffffff0">
    <w:name w:val="Центрированный (таблица)"/>
    <w:basedOn w:val="afffffe"/>
    <w:link w:val="afffffff"/>
    <w:rPr>
      <w:rFonts w:ascii="Times New Roman" w:hAnsi="Times New Roman"/>
      <w:sz w:val="24"/>
    </w:rPr>
  </w:style>
  <w:style w:type="paragraph" w:customStyle="1" w:styleId="afffffff1">
    <w:name w:val="Внимание: криминал!!"/>
    <w:basedOn w:val="af3"/>
    <w:next w:val="a"/>
    <w:link w:val="afffffff2"/>
  </w:style>
  <w:style w:type="character" w:customStyle="1" w:styleId="afffffff2">
    <w:name w:val="Внимание: криминал!!"/>
    <w:basedOn w:val="af4"/>
    <w:link w:val="afffffff1"/>
    <w:rPr>
      <w:rFonts w:ascii="Times New Roman" w:hAnsi="Times New Roman"/>
      <w:sz w:val="24"/>
      <w:shd w:val="clear" w:color="auto" w:fill="F5F3DA"/>
    </w:rPr>
  </w:style>
  <w:style w:type="paragraph" w:customStyle="1" w:styleId="afffffff3">
    <w:name w:val="Найденные слова"/>
    <w:link w:val="afffffff4"/>
    <w:rPr>
      <w:b/>
      <w:color w:val="26282F"/>
      <w:shd w:val="clear" w:color="auto" w:fill="FFF580"/>
    </w:rPr>
  </w:style>
  <w:style w:type="character" w:customStyle="1" w:styleId="afffffff4">
    <w:name w:val="Найденные слова"/>
    <w:link w:val="afffffff3"/>
    <w:rPr>
      <w:b/>
      <w:color w:val="26282F"/>
      <w:shd w:val="clear" w:color="auto" w:fill="FFF580"/>
    </w:rPr>
  </w:style>
  <w:style w:type="paragraph" w:styleId="afffffff5">
    <w:name w:val="header"/>
    <w:basedOn w:val="a"/>
    <w:link w:val="affffff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6">
    <w:name w:val="Верхний колонтитул Знак"/>
    <w:basedOn w:val="1"/>
    <w:link w:val="afffffff5"/>
    <w:rPr>
      <w:rFonts w:ascii="Times New Roman" w:hAnsi="Times New Roman"/>
      <w:sz w:val="24"/>
    </w:rPr>
  </w:style>
  <w:style w:type="paragraph" w:customStyle="1" w:styleId="afffffff7">
    <w:name w:val="Примечание."/>
    <w:basedOn w:val="af3"/>
    <w:next w:val="a"/>
    <w:link w:val="afffffff8"/>
  </w:style>
  <w:style w:type="character" w:customStyle="1" w:styleId="afffffff8">
    <w:name w:val="Примечание."/>
    <w:basedOn w:val="af4"/>
    <w:link w:val="afffffff7"/>
    <w:rPr>
      <w:rFonts w:ascii="Times New Roman" w:hAnsi="Times New Roman"/>
      <w:sz w:val="24"/>
      <w:shd w:val="clear" w:color="auto" w:fill="F5F3DA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1f6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6"/>
    <w:rPr>
      <w:color w:val="0000FF"/>
      <w:u w:val="single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styleId="afffffffa">
    <w:name w:val="Balloon Text"/>
    <w:basedOn w:val="a"/>
    <w:link w:val="afffffffb"/>
    <w:pPr>
      <w:spacing w:after="0" w:line="240" w:lineRule="auto"/>
    </w:pPr>
    <w:rPr>
      <w:rFonts w:ascii="Segoe UI" w:hAnsi="Segoe UI"/>
      <w:sz w:val="18"/>
    </w:rPr>
  </w:style>
  <w:style w:type="character" w:customStyle="1" w:styleId="afffffffb">
    <w:name w:val="Текст выноски Знак"/>
    <w:basedOn w:val="1"/>
    <w:link w:val="afffffffa"/>
    <w:rPr>
      <w:rFonts w:ascii="Segoe UI" w:hAnsi="Segoe UI"/>
      <w:sz w:val="18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fc">
    <w:name w:val="Текст в таблице"/>
    <w:basedOn w:val="afffffd"/>
    <w:next w:val="a"/>
    <w:link w:val="afffffffd"/>
    <w:pPr>
      <w:ind w:firstLine="500"/>
    </w:pPr>
  </w:style>
  <w:style w:type="character" w:customStyle="1" w:styleId="afffffffd">
    <w:name w:val="Текст в таблице"/>
    <w:basedOn w:val="afffffe"/>
    <w:link w:val="afffffffc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sz w:val="20"/>
    </w:rPr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e">
    <w:name w:val="Комментарий пользователя"/>
    <w:basedOn w:val="affc"/>
    <w:next w:val="a"/>
    <w:link w:val="affffffff"/>
    <w:pPr>
      <w:jc w:val="left"/>
    </w:pPr>
    <w:rPr>
      <w:shd w:val="clear" w:color="auto" w:fill="FFDFE0"/>
    </w:rPr>
  </w:style>
  <w:style w:type="character" w:customStyle="1" w:styleId="affffffff">
    <w:name w:val="Комментарий пользователя"/>
    <w:basedOn w:val="affe"/>
    <w:link w:val="afffffffe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f0">
    <w:name w:val="Напишите нам"/>
    <w:basedOn w:val="a"/>
    <w:next w:val="a"/>
    <w:link w:val="afff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1">
    <w:name w:val="Напишите нам"/>
    <w:basedOn w:val="1"/>
    <w:link w:val="affffffff0"/>
    <w:rPr>
      <w:rFonts w:ascii="Times New Roman" w:hAnsi="Times New Roman"/>
      <w:sz w:val="20"/>
      <w:shd w:val="clear" w:color="auto" w:fill="EFFFAD"/>
    </w:rPr>
  </w:style>
  <w:style w:type="paragraph" w:styleId="affffffff2">
    <w:name w:val="Subtitle"/>
    <w:basedOn w:val="a"/>
    <w:next w:val="a"/>
    <w:link w:val="affffffff3"/>
    <w:uiPriority w:val="11"/>
    <w:qFormat/>
    <w:pPr>
      <w:spacing w:after="60"/>
      <w:jc w:val="center"/>
    </w:pPr>
    <w:rPr>
      <w:sz w:val="24"/>
    </w:rPr>
  </w:style>
  <w:style w:type="character" w:customStyle="1" w:styleId="affffffff3">
    <w:name w:val="Подзаголовок Знак"/>
    <w:basedOn w:val="1"/>
    <w:link w:val="affffffff2"/>
    <w:rPr>
      <w:color w:val="000000"/>
      <w:sz w:val="24"/>
    </w:rPr>
  </w:style>
  <w:style w:type="paragraph" w:customStyle="1" w:styleId="affffffff4">
    <w:name w:val="Таблицы (моноширинный)"/>
    <w:basedOn w:val="a"/>
    <w:next w:val="a"/>
    <w:link w:val="afffffff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5">
    <w:name w:val="Таблицы (моноширинный)"/>
    <w:basedOn w:val="1"/>
    <w:link w:val="affffffff4"/>
    <w:rPr>
      <w:rFonts w:ascii="Courier New" w:hAnsi="Courier New"/>
      <w:sz w:val="24"/>
    </w:rPr>
  </w:style>
  <w:style w:type="paragraph" w:customStyle="1" w:styleId="affffffff6">
    <w:name w:val="Гипертекстовая ссылка"/>
    <w:link w:val="affffffff7"/>
    <w:rPr>
      <w:b/>
      <w:color w:val="106BBE"/>
    </w:rPr>
  </w:style>
  <w:style w:type="character" w:customStyle="1" w:styleId="affffffff7">
    <w:name w:val="Гипертекстовая ссылка"/>
    <w:link w:val="affffffff6"/>
    <w:rPr>
      <w:b/>
      <w:color w:val="106BBE"/>
    </w:rPr>
  </w:style>
  <w:style w:type="paragraph" w:customStyle="1" w:styleId="affffffff8">
    <w:name w:val="Дочерний элемент списка"/>
    <w:basedOn w:val="a"/>
    <w:next w:val="a"/>
    <w:link w:val="affffffff9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9">
    <w:name w:val="Дочерний элемент списка"/>
    <w:basedOn w:val="1"/>
    <w:link w:val="affffffff8"/>
    <w:rPr>
      <w:rFonts w:ascii="Times New Roman" w:hAnsi="Times New Roman"/>
      <w:color w:val="868381"/>
      <w:sz w:val="20"/>
    </w:rPr>
  </w:style>
  <w:style w:type="paragraph" w:customStyle="1" w:styleId="affffffffa">
    <w:name w:val="Оглавление"/>
    <w:basedOn w:val="affffffff4"/>
    <w:next w:val="a"/>
    <w:link w:val="affffffffb"/>
    <w:pPr>
      <w:ind w:left="140"/>
    </w:pPr>
  </w:style>
  <w:style w:type="character" w:customStyle="1" w:styleId="affffffffb">
    <w:name w:val="Оглавление"/>
    <w:basedOn w:val="affffffff5"/>
    <w:link w:val="affffffffa"/>
    <w:rPr>
      <w:rFonts w:ascii="Courier New" w:hAnsi="Courier New"/>
      <w:sz w:val="24"/>
    </w:rPr>
  </w:style>
  <w:style w:type="paragraph" w:customStyle="1" w:styleId="affffffffc">
    <w:name w:val="Ссылка на официальную публикацию"/>
    <w:basedOn w:val="a"/>
    <w:next w:val="a"/>
    <w:link w:val="af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d">
    <w:name w:val="Ссылка на официальную публикацию"/>
    <w:basedOn w:val="1"/>
    <w:link w:val="affffffffc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ffffffffe">
    <w:name w:val="Выделение для Базового Поиска"/>
    <w:link w:val="afffffffff"/>
    <w:rPr>
      <w:b/>
      <w:color w:val="0058A9"/>
    </w:rPr>
  </w:style>
  <w:style w:type="character" w:customStyle="1" w:styleId="afffffffff">
    <w:name w:val="Выделение для Базового Поиска"/>
    <w:link w:val="affffffffe"/>
    <w:rPr>
      <w:b/>
      <w:color w:val="0058A9"/>
    </w:rPr>
  </w:style>
  <w:style w:type="paragraph" w:styleId="afffffffff0">
    <w:name w:val="Title"/>
    <w:basedOn w:val="a"/>
    <w:next w:val="a"/>
    <w:link w:val="afffffffff1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1">
    <w:name w:val="Заголовок Знак"/>
    <w:basedOn w:val="1"/>
    <w:link w:val="afffffffff0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2">
    <w:name w:val="Заголовок ЭР (левое окно)"/>
    <w:basedOn w:val="a"/>
    <w:next w:val="a"/>
    <w:link w:val="a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4">
    <w:name w:val="Заголовок ЭР (левое окно)"/>
    <w:basedOn w:val="1"/>
    <w:link w:val="aff2"/>
    <w:rPr>
      <w:rFonts w:ascii="Times New Roman" w:hAnsi="Times New Roman"/>
      <w:b/>
      <w:color w:val="26282F"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ff2">
    <w:name w:val="Сравнение редакций. Добавленный фрагмент"/>
    <w:link w:val="afffffffff3"/>
    <w:rPr>
      <w:shd w:val="clear" w:color="auto" w:fill="C1D7FF"/>
    </w:rPr>
  </w:style>
  <w:style w:type="character" w:customStyle="1" w:styleId="afffffffff3">
    <w:name w:val="Сравнение редакций. Добавленный фрагмент"/>
    <w:link w:val="afffffffff2"/>
    <w:rPr>
      <w:color w:val="000000"/>
      <w:shd w:val="clear" w:color="auto" w:fill="C1D7FF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f0">
    <w:name w:val="annotation text"/>
    <w:basedOn w:val="a"/>
    <w:link w:val="afffff2"/>
    <w:pPr>
      <w:spacing w:after="0" w:line="240" w:lineRule="auto"/>
    </w:pPr>
    <w:rPr>
      <w:sz w:val="20"/>
    </w:rPr>
  </w:style>
  <w:style w:type="character" w:customStyle="1" w:styleId="afffff2">
    <w:name w:val="Текст примечания Знак"/>
    <w:basedOn w:val="1"/>
    <w:link w:val="afffff0"/>
    <w:rPr>
      <w:sz w:val="20"/>
    </w:rPr>
  </w:style>
  <w:style w:type="paragraph" w:customStyle="1" w:styleId="afffffffff4">
    <w:name w:val="Постоянная часть"/>
    <w:basedOn w:val="ad"/>
    <w:next w:val="a"/>
    <w:link w:val="afffffffff5"/>
    <w:rPr>
      <w:sz w:val="20"/>
    </w:rPr>
  </w:style>
  <w:style w:type="character" w:customStyle="1" w:styleId="afffffffff5">
    <w:name w:val="Постоянная часть"/>
    <w:basedOn w:val="ae"/>
    <w:link w:val="afffffffff4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ff6">
    <w:name w:val="Внимание: недобросовестность!"/>
    <w:basedOn w:val="af3"/>
    <w:next w:val="a"/>
    <w:link w:val="afffffffff7"/>
  </w:style>
  <w:style w:type="character" w:customStyle="1" w:styleId="afffffffff7">
    <w:name w:val="Внимание: недобросовестность!"/>
    <w:basedOn w:val="af4"/>
    <w:link w:val="afffffffff6"/>
    <w:rPr>
      <w:rFonts w:ascii="Times New Roman" w:hAnsi="Times New Roman"/>
      <w:sz w:val="24"/>
      <w:shd w:val="clear" w:color="auto" w:fill="F5F3DA"/>
    </w:rPr>
  </w:style>
  <w:style w:type="paragraph" w:customStyle="1" w:styleId="afffffffff8">
    <w:name w:val="Моноширинный"/>
    <w:basedOn w:val="a"/>
    <w:next w:val="a"/>
    <w:link w:val="afffffffff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9">
    <w:name w:val="Моноширинный"/>
    <w:basedOn w:val="1"/>
    <w:link w:val="afffffffff8"/>
    <w:rPr>
      <w:rFonts w:ascii="Courier New" w:hAnsi="Courier New"/>
      <w:sz w:val="2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styleId="28">
    <w:name w:val="Body Text 2"/>
    <w:basedOn w:val="a"/>
    <w:link w:val="29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afffff4">
    <w:name w:val="Текст информации об изменениях"/>
    <w:basedOn w:val="a"/>
    <w:next w:val="a"/>
    <w:link w:val="a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6">
    <w:name w:val="Текст информации об изменениях"/>
    <w:basedOn w:val="1"/>
    <w:link w:val="afffff4"/>
    <w:rPr>
      <w:rFonts w:ascii="Times New Roman" w:hAnsi="Times New Roman"/>
      <w:color w:val="353842"/>
      <w:sz w:val="18"/>
    </w:r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1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310">
    <w:name w:val="Таблица простая 31"/>
    <w:basedOn w:val="a1"/>
    <w:tblPr/>
  </w:style>
  <w:style w:type="table" w:customStyle="1" w:styleId="2a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7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esoft.ru/products/code_industry/" TargetMode="External"/><Relationship Id="rId10" Type="http://schemas.openxmlformats.org/officeDocument/2006/relationships/hyperlink" Target="about:blan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2118</Words>
  <Characters>12079</Characters>
  <Application>Microsoft Office Word</Application>
  <DocSecurity>0</DocSecurity>
  <Lines>100</Lines>
  <Paragraphs>28</Paragraphs>
  <ScaleCrop>false</ScaleCrop>
  <Company/>
  <LinksUpToDate>false</LinksUpToDate>
  <CharactersWithSpaces>14169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2</cp:revision>
  <dcterms:created xsi:type="dcterms:W3CDTF">2024-11-21T15:26:00Z</dcterms:created>
  <dcterms:modified xsi:type="dcterms:W3CDTF">2024-11-21T15:31:00Z</dcterms:modified>
</cp:coreProperties>
</file>