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907D2" w14:textId="77777777" w:rsidR="009B0961" w:rsidRDefault="009B0961" w:rsidP="009B0961">
      <w:pPr>
        <w:keepNext/>
        <w:ind w:firstLine="709"/>
        <w:jc w:val="right"/>
        <w:rPr>
          <w:rFonts w:ascii="Times New Roman" w:hAnsi="Times New Roman"/>
          <w:b/>
          <w:sz w:val="24"/>
          <w:szCs w:val="24"/>
        </w:rPr>
      </w:pPr>
      <w:bookmarkStart w:id="0" w:name="_Toc84499257"/>
      <w:r>
        <w:rPr>
          <w:rFonts w:ascii="Times New Roman" w:hAnsi="Times New Roman"/>
          <w:b/>
          <w:sz w:val="24"/>
          <w:szCs w:val="24"/>
        </w:rPr>
        <w:t>ПРИЛОЖЕНИЕ 2</w:t>
      </w:r>
    </w:p>
    <w:p w14:paraId="0D6DCC6C" w14:textId="77777777" w:rsidR="009B0961" w:rsidRDefault="009B0961" w:rsidP="009B0961">
      <w:pPr>
        <w:spacing w:line="276" w:lineRule="auto"/>
        <w:jc w:val="right"/>
        <w:rPr>
          <w:rFonts w:ascii="Times New Roman" w:hAnsi="Times New Roman"/>
          <w:b/>
          <w:bCs/>
          <w:sz w:val="24"/>
          <w:szCs w:val="24"/>
        </w:rPr>
      </w:pPr>
      <w:bookmarkStart w:id="1" w:name="_Toc150695619"/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к ПОП-П по </w:t>
      </w:r>
      <w:bookmarkEnd w:id="1"/>
      <w:r>
        <w:rPr>
          <w:rFonts w:ascii="Times New Roman" w:hAnsi="Times New Roman"/>
          <w:b/>
          <w:bCs/>
          <w:sz w:val="24"/>
          <w:szCs w:val="24"/>
        </w:rPr>
        <w:t>специальности</w:t>
      </w:r>
    </w:p>
    <w:p w14:paraId="48480980" w14:textId="77777777" w:rsidR="009B0961" w:rsidRDefault="009B0961" w:rsidP="009B0961">
      <w:pPr>
        <w:spacing w:line="276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>31.02.01 Лечебное дело</w:t>
      </w:r>
    </w:p>
    <w:p w14:paraId="0EA14B2B" w14:textId="77777777" w:rsidR="009B0961" w:rsidRDefault="009B0961" w:rsidP="009B0961">
      <w:pPr>
        <w:keepNext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</w:p>
    <w:p w14:paraId="5CCD7807" w14:textId="77777777" w:rsidR="009B0961" w:rsidRDefault="009B0961" w:rsidP="009B0961">
      <w:pPr>
        <w:rPr>
          <w:rFonts w:eastAsiaTheme="minorHAnsi" w:cstheme="minorBidi"/>
          <w:szCs w:val="22"/>
          <w:lang w:eastAsia="en-US"/>
        </w:rPr>
      </w:pPr>
    </w:p>
    <w:p w14:paraId="5182825A" w14:textId="77777777" w:rsidR="009B0961" w:rsidRDefault="009B0961" w:rsidP="009B0961">
      <w:pPr>
        <w:keepNext/>
        <w:spacing w:before="240" w:after="120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bookmarkStart w:id="2" w:name="_Toc150695620"/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ПРИМЕРНЫЕ РАБОЧИЕ </w:t>
      </w:r>
      <w:r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t xml:space="preserve">ПРОГРАММЫ </w:t>
      </w:r>
      <w:bookmarkEnd w:id="0"/>
      <w:bookmarkEnd w:id="2"/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ДИСЦИПЛИН</w:t>
      </w:r>
    </w:p>
    <w:p w14:paraId="16CFA06C" w14:textId="77777777" w:rsidR="009B0961" w:rsidRDefault="009B0961" w:rsidP="009B0961">
      <w:pPr>
        <w:jc w:val="center"/>
        <w:rPr>
          <w:rFonts w:ascii="Times New Roman" w:eastAsiaTheme="minorHAnsi" w:hAnsi="Times New Roman"/>
          <w:sz w:val="24"/>
          <w:szCs w:val="24"/>
          <w:lang w:eastAsia="x-none"/>
        </w:rPr>
      </w:pPr>
    </w:p>
    <w:p w14:paraId="364A0E06" w14:textId="77777777" w:rsidR="009B0961" w:rsidRDefault="009B0961" w:rsidP="009B0961">
      <w:pPr>
        <w:jc w:val="center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ОГЛАВЛЕНИЕ</w:t>
      </w:r>
    </w:p>
    <w:p w14:paraId="5208DE43" w14:textId="77777777" w:rsidR="009B0961" w:rsidRDefault="009B0961" w:rsidP="009B0961">
      <w:pPr>
        <w:jc w:val="center"/>
        <w:rPr>
          <w:rFonts w:ascii="Times New Roman" w:hAnsi="Times New Roman"/>
          <w:b/>
          <w:i/>
          <w:sz w:val="24"/>
          <w:szCs w:val="24"/>
          <w:lang w:eastAsia="en-US"/>
        </w:rPr>
      </w:pPr>
    </w:p>
    <w:p w14:paraId="75B61C8F" w14:textId="5C20B0BB" w:rsidR="006B3EC6" w:rsidRDefault="009B0961">
      <w:pPr>
        <w:pStyle w:val="1f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>
        <w:rPr>
          <w:rFonts w:ascii="Times New Roman Полужирный" w:hAnsi="Times New Roman Полужирный"/>
          <w:caps/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TOC \o "3-3" \h \z \t "Заголовок 1;1;Заголовок 2;2;Заголовок1;1;Заголовок;1" </w:instrText>
      </w:r>
      <w:r>
        <w:rPr>
          <w:rFonts w:ascii="Times New Roman Полужирный" w:hAnsi="Times New Roman Полужирный"/>
          <w:caps/>
          <w:sz w:val="24"/>
          <w:szCs w:val="24"/>
        </w:rPr>
        <w:fldChar w:fldCharType="separate"/>
      </w:r>
      <w:hyperlink w:anchor="_Toc176266706" w:history="1">
        <w:r w:rsidR="006B3EC6" w:rsidRPr="00C50D7B">
          <w:rPr>
            <w:rStyle w:val="afffffffc"/>
            <w:noProof/>
          </w:rPr>
          <w:t>«ОП.01 АНАТОМИЯ И ФИЗИОЛОГИЯ ЧЕЛОВЕКА»</w:t>
        </w:r>
        <w:r w:rsidR="006B3EC6">
          <w:rPr>
            <w:noProof/>
            <w:webHidden/>
          </w:rPr>
          <w:tab/>
        </w:r>
        <w:r w:rsidR="006B3EC6">
          <w:rPr>
            <w:noProof/>
            <w:webHidden/>
          </w:rPr>
          <w:fldChar w:fldCharType="begin"/>
        </w:r>
        <w:r w:rsidR="006B3EC6">
          <w:rPr>
            <w:noProof/>
            <w:webHidden/>
          </w:rPr>
          <w:instrText xml:space="preserve"> PAGEREF _Toc176266706 \h </w:instrText>
        </w:r>
        <w:r w:rsidR="006B3EC6">
          <w:rPr>
            <w:noProof/>
            <w:webHidden/>
          </w:rPr>
        </w:r>
        <w:r w:rsidR="006B3EC6">
          <w:rPr>
            <w:noProof/>
            <w:webHidden/>
          </w:rPr>
          <w:fldChar w:fldCharType="separate"/>
        </w:r>
        <w:r w:rsidR="006B3EC6">
          <w:rPr>
            <w:noProof/>
            <w:webHidden/>
          </w:rPr>
          <w:t>2</w:t>
        </w:r>
        <w:r w:rsidR="006B3EC6">
          <w:rPr>
            <w:noProof/>
            <w:webHidden/>
          </w:rPr>
          <w:fldChar w:fldCharType="end"/>
        </w:r>
      </w:hyperlink>
    </w:p>
    <w:p w14:paraId="667282FF" w14:textId="02A5CAA7" w:rsidR="006B3EC6" w:rsidRDefault="00DE642C">
      <w:pPr>
        <w:pStyle w:val="1f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6266707" w:history="1">
        <w:r w:rsidR="006B3EC6" w:rsidRPr="00C50D7B">
          <w:rPr>
            <w:rStyle w:val="afffffffc"/>
            <w:noProof/>
          </w:rPr>
          <w:t>«ОП.02 ОСНОВЫ ПАТОЛОГИИ»</w:t>
        </w:r>
        <w:r w:rsidR="006B3EC6">
          <w:rPr>
            <w:noProof/>
            <w:webHidden/>
          </w:rPr>
          <w:tab/>
        </w:r>
        <w:r w:rsidR="006B3EC6">
          <w:rPr>
            <w:noProof/>
            <w:webHidden/>
          </w:rPr>
          <w:fldChar w:fldCharType="begin"/>
        </w:r>
        <w:r w:rsidR="006B3EC6">
          <w:rPr>
            <w:noProof/>
            <w:webHidden/>
          </w:rPr>
          <w:instrText xml:space="preserve"> PAGEREF _Toc176266707 \h </w:instrText>
        </w:r>
        <w:r w:rsidR="006B3EC6">
          <w:rPr>
            <w:noProof/>
            <w:webHidden/>
          </w:rPr>
        </w:r>
        <w:r w:rsidR="006B3EC6">
          <w:rPr>
            <w:noProof/>
            <w:webHidden/>
          </w:rPr>
          <w:fldChar w:fldCharType="separate"/>
        </w:r>
        <w:r w:rsidR="006B3EC6">
          <w:rPr>
            <w:noProof/>
            <w:webHidden/>
          </w:rPr>
          <w:t>23</w:t>
        </w:r>
        <w:r w:rsidR="006B3EC6">
          <w:rPr>
            <w:noProof/>
            <w:webHidden/>
          </w:rPr>
          <w:fldChar w:fldCharType="end"/>
        </w:r>
      </w:hyperlink>
    </w:p>
    <w:p w14:paraId="521863F3" w14:textId="61088251" w:rsidR="006B3EC6" w:rsidRDefault="00DE642C">
      <w:pPr>
        <w:pStyle w:val="1f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6266708" w:history="1">
        <w:r w:rsidR="006B3EC6" w:rsidRPr="00C50D7B">
          <w:rPr>
            <w:rStyle w:val="afffffffc"/>
            <w:noProof/>
          </w:rPr>
          <w:t>«ОП.03 ГЕНЕТИКА ЧЕЛОВЕКА С ОСНОВАМИ МЕДИЦИНСКОЙ ГЕНЕТИКИ»</w:t>
        </w:r>
        <w:r w:rsidR="006B3EC6">
          <w:rPr>
            <w:noProof/>
            <w:webHidden/>
          </w:rPr>
          <w:tab/>
        </w:r>
        <w:r w:rsidR="006B3EC6">
          <w:rPr>
            <w:noProof/>
            <w:webHidden/>
          </w:rPr>
          <w:fldChar w:fldCharType="begin"/>
        </w:r>
        <w:r w:rsidR="006B3EC6">
          <w:rPr>
            <w:noProof/>
            <w:webHidden/>
          </w:rPr>
          <w:instrText xml:space="preserve"> PAGEREF _Toc176266708 \h </w:instrText>
        </w:r>
        <w:r w:rsidR="006B3EC6">
          <w:rPr>
            <w:noProof/>
            <w:webHidden/>
          </w:rPr>
        </w:r>
        <w:r w:rsidR="006B3EC6">
          <w:rPr>
            <w:noProof/>
            <w:webHidden/>
          </w:rPr>
          <w:fldChar w:fldCharType="separate"/>
        </w:r>
        <w:r w:rsidR="006B3EC6">
          <w:rPr>
            <w:noProof/>
            <w:webHidden/>
          </w:rPr>
          <w:t>33</w:t>
        </w:r>
        <w:r w:rsidR="006B3EC6">
          <w:rPr>
            <w:noProof/>
            <w:webHidden/>
          </w:rPr>
          <w:fldChar w:fldCharType="end"/>
        </w:r>
      </w:hyperlink>
    </w:p>
    <w:p w14:paraId="0CBF5006" w14:textId="75DF6CF8" w:rsidR="006B3EC6" w:rsidRDefault="00DE642C">
      <w:pPr>
        <w:pStyle w:val="1f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6266709" w:history="1">
        <w:r w:rsidR="006B3EC6" w:rsidRPr="00C50D7B">
          <w:rPr>
            <w:rStyle w:val="afffffffc"/>
            <w:noProof/>
          </w:rPr>
          <w:t>«ОП.04 ОСНОВЫ ЛАТИНСКОГО ЯЗЫКА С МЕДИЦИНСКОЙ ТЕРМИНОЛОГИЕЙ»</w:t>
        </w:r>
        <w:r w:rsidR="006B3EC6">
          <w:rPr>
            <w:noProof/>
            <w:webHidden/>
          </w:rPr>
          <w:tab/>
        </w:r>
        <w:r w:rsidR="006B3EC6">
          <w:rPr>
            <w:noProof/>
            <w:webHidden/>
          </w:rPr>
          <w:fldChar w:fldCharType="begin"/>
        </w:r>
        <w:r w:rsidR="006B3EC6">
          <w:rPr>
            <w:noProof/>
            <w:webHidden/>
          </w:rPr>
          <w:instrText xml:space="preserve"> PAGEREF _Toc176266709 \h </w:instrText>
        </w:r>
        <w:r w:rsidR="006B3EC6">
          <w:rPr>
            <w:noProof/>
            <w:webHidden/>
          </w:rPr>
        </w:r>
        <w:r w:rsidR="006B3EC6">
          <w:rPr>
            <w:noProof/>
            <w:webHidden/>
          </w:rPr>
          <w:fldChar w:fldCharType="separate"/>
        </w:r>
        <w:r w:rsidR="006B3EC6">
          <w:rPr>
            <w:noProof/>
            <w:webHidden/>
          </w:rPr>
          <w:t>44</w:t>
        </w:r>
        <w:r w:rsidR="006B3EC6">
          <w:rPr>
            <w:noProof/>
            <w:webHidden/>
          </w:rPr>
          <w:fldChar w:fldCharType="end"/>
        </w:r>
      </w:hyperlink>
    </w:p>
    <w:p w14:paraId="226DBB7E" w14:textId="55407C0E" w:rsidR="006B3EC6" w:rsidRDefault="00DE642C">
      <w:pPr>
        <w:pStyle w:val="1f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6266710" w:history="1">
        <w:r w:rsidR="006B3EC6" w:rsidRPr="00C50D7B">
          <w:rPr>
            <w:rStyle w:val="afffffffc"/>
            <w:noProof/>
          </w:rPr>
          <w:t>«ОП.05 ФАРМАКОЛОГИЯ»</w:t>
        </w:r>
        <w:r w:rsidR="006B3EC6">
          <w:rPr>
            <w:noProof/>
            <w:webHidden/>
          </w:rPr>
          <w:tab/>
        </w:r>
        <w:r w:rsidR="006B3EC6">
          <w:rPr>
            <w:noProof/>
            <w:webHidden/>
          </w:rPr>
          <w:fldChar w:fldCharType="begin"/>
        </w:r>
        <w:r w:rsidR="006B3EC6">
          <w:rPr>
            <w:noProof/>
            <w:webHidden/>
          </w:rPr>
          <w:instrText xml:space="preserve"> PAGEREF _Toc176266710 \h </w:instrText>
        </w:r>
        <w:r w:rsidR="006B3EC6">
          <w:rPr>
            <w:noProof/>
            <w:webHidden/>
          </w:rPr>
        </w:r>
        <w:r w:rsidR="006B3EC6">
          <w:rPr>
            <w:noProof/>
            <w:webHidden/>
          </w:rPr>
          <w:fldChar w:fldCharType="separate"/>
        </w:r>
        <w:r w:rsidR="006B3EC6">
          <w:rPr>
            <w:noProof/>
            <w:webHidden/>
          </w:rPr>
          <w:t>51</w:t>
        </w:r>
        <w:r w:rsidR="006B3EC6">
          <w:rPr>
            <w:noProof/>
            <w:webHidden/>
          </w:rPr>
          <w:fldChar w:fldCharType="end"/>
        </w:r>
      </w:hyperlink>
    </w:p>
    <w:p w14:paraId="66BE84EC" w14:textId="4A7BDAF2" w:rsidR="006B3EC6" w:rsidRDefault="00DE642C">
      <w:pPr>
        <w:pStyle w:val="1f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6266711" w:history="1">
        <w:r w:rsidR="006B3EC6" w:rsidRPr="00C50D7B">
          <w:rPr>
            <w:rStyle w:val="afffffffc"/>
            <w:noProof/>
          </w:rPr>
          <w:t>«ОП.06 ОСНОВЫ МИКРОБИОЛОГИИ И ИММУНОЛОГИИ»</w:t>
        </w:r>
        <w:r w:rsidR="006B3EC6">
          <w:rPr>
            <w:noProof/>
            <w:webHidden/>
          </w:rPr>
          <w:tab/>
        </w:r>
        <w:r w:rsidR="006B3EC6">
          <w:rPr>
            <w:noProof/>
            <w:webHidden/>
          </w:rPr>
          <w:fldChar w:fldCharType="begin"/>
        </w:r>
        <w:r w:rsidR="006B3EC6">
          <w:rPr>
            <w:noProof/>
            <w:webHidden/>
          </w:rPr>
          <w:instrText xml:space="preserve"> PAGEREF _Toc176266711 \h </w:instrText>
        </w:r>
        <w:r w:rsidR="006B3EC6">
          <w:rPr>
            <w:noProof/>
            <w:webHidden/>
          </w:rPr>
        </w:r>
        <w:r w:rsidR="006B3EC6">
          <w:rPr>
            <w:noProof/>
            <w:webHidden/>
          </w:rPr>
          <w:fldChar w:fldCharType="separate"/>
        </w:r>
        <w:r w:rsidR="006B3EC6">
          <w:rPr>
            <w:noProof/>
            <w:webHidden/>
          </w:rPr>
          <w:t>71</w:t>
        </w:r>
        <w:r w:rsidR="006B3EC6">
          <w:rPr>
            <w:noProof/>
            <w:webHidden/>
          </w:rPr>
          <w:fldChar w:fldCharType="end"/>
        </w:r>
      </w:hyperlink>
    </w:p>
    <w:p w14:paraId="35FE3BC2" w14:textId="618652D4" w:rsidR="006B3EC6" w:rsidRDefault="00DE642C">
      <w:pPr>
        <w:pStyle w:val="1f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6266712" w:history="1">
        <w:r w:rsidR="006B3EC6" w:rsidRPr="00C50D7B">
          <w:rPr>
            <w:rStyle w:val="afffffffc"/>
            <w:noProof/>
          </w:rPr>
          <w:t>«ОП.07 ЗДОРОВЫЙ ЧЕЛОВЕК И ЕГО ОКРУЖЕНИЕ»</w:t>
        </w:r>
        <w:r w:rsidR="006B3EC6">
          <w:rPr>
            <w:noProof/>
            <w:webHidden/>
          </w:rPr>
          <w:tab/>
        </w:r>
        <w:r w:rsidR="006B3EC6">
          <w:rPr>
            <w:noProof/>
            <w:webHidden/>
          </w:rPr>
          <w:fldChar w:fldCharType="begin"/>
        </w:r>
        <w:r w:rsidR="006B3EC6">
          <w:rPr>
            <w:noProof/>
            <w:webHidden/>
          </w:rPr>
          <w:instrText xml:space="preserve"> PAGEREF _Toc176266712 \h </w:instrText>
        </w:r>
        <w:r w:rsidR="006B3EC6">
          <w:rPr>
            <w:noProof/>
            <w:webHidden/>
          </w:rPr>
        </w:r>
        <w:r w:rsidR="006B3EC6">
          <w:rPr>
            <w:noProof/>
            <w:webHidden/>
          </w:rPr>
          <w:fldChar w:fldCharType="separate"/>
        </w:r>
        <w:r w:rsidR="006B3EC6">
          <w:rPr>
            <w:noProof/>
            <w:webHidden/>
          </w:rPr>
          <w:t>78</w:t>
        </w:r>
        <w:r w:rsidR="006B3EC6">
          <w:rPr>
            <w:noProof/>
            <w:webHidden/>
          </w:rPr>
          <w:fldChar w:fldCharType="end"/>
        </w:r>
      </w:hyperlink>
    </w:p>
    <w:p w14:paraId="75475C23" w14:textId="7D59D72B" w:rsidR="006B3EC6" w:rsidRDefault="00DE642C">
      <w:pPr>
        <w:pStyle w:val="1f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6266713" w:history="1">
        <w:r w:rsidR="006B3EC6" w:rsidRPr="00C50D7B">
          <w:rPr>
            <w:rStyle w:val="afffffffc"/>
            <w:noProof/>
          </w:rPr>
          <w:t>«ОП.08 ИНФОРМАЦИОННЫЕ ТЕХНОЛОГИИ В ПРОФЕССИОНАЛЬНОЙ ДЕЯТЕЛЬНОСТИ»</w:t>
        </w:r>
        <w:r w:rsidR="006B3EC6">
          <w:rPr>
            <w:noProof/>
            <w:webHidden/>
          </w:rPr>
          <w:tab/>
        </w:r>
        <w:r w:rsidR="006B3EC6">
          <w:rPr>
            <w:noProof/>
            <w:webHidden/>
          </w:rPr>
          <w:fldChar w:fldCharType="begin"/>
        </w:r>
        <w:r w:rsidR="006B3EC6">
          <w:rPr>
            <w:noProof/>
            <w:webHidden/>
          </w:rPr>
          <w:instrText xml:space="preserve"> PAGEREF _Toc176266713 \h </w:instrText>
        </w:r>
        <w:r w:rsidR="006B3EC6">
          <w:rPr>
            <w:noProof/>
            <w:webHidden/>
          </w:rPr>
        </w:r>
        <w:r w:rsidR="006B3EC6">
          <w:rPr>
            <w:noProof/>
            <w:webHidden/>
          </w:rPr>
          <w:fldChar w:fldCharType="separate"/>
        </w:r>
        <w:r w:rsidR="006B3EC6">
          <w:rPr>
            <w:noProof/>
            <w:webHidden/>
          </w:rPr>
          <w:t>100</w:t>
        </w:r>
        <w:r w:rsidR="006B3EC6">
          <w:rPr>
            <w:noProof/>
            <w:webHidden/>
          </w:rPr>
          <w:fldChar w:fldCharType="end"/>
        </w:r>
      </w:hyperlink>
    </w:p>
    <w:p w14:paraId="4DA6A2AD" w14:textId="1A347C53" w:rsidR="006B3EC6" w:rsidRDefault="00DE642C">
      <w:pPr>
        <w:pStyle w:val="1f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6266714" w:history="1">
        <w:r w:rsidR="006B3EC6" w:rsidRPr="00C50D7B">
          <w:rPr>
            <w:rStyle w:val="afffffffc"/>
            <w:noProof/>
          </w:rPr>
          <w:t>«СГ.01 ИСТОРИЯ РОССИИ»</w:t>
        </w:r>
        <w:r w:rsidR="006B3EC6">
          <w:rPr>
            <w:noProof/>
            <w:webHidden/>
          </w:rPr>
          <w:tab/>
        </w:r>
        <w:r w:rsidR="006B3EC6">
          <w:rPr>
            <w:noProof/>
            <w:webHidden/>
          </w:rPr>
          <w:fldChar w:fldCharType="begin"/>
        </w:r>
        <w:r w:rsidR="006B3EC6">
          <w:rPr>
            <w:noProof/>
            <w:webHidden/>
          </w:rPr>
          <w:instrText xml:space="preserve"> PAGEREF _Toc176266714 \h </w:instrText>
        </w:r>
        <w:r w:rsidR="006B3EC6">
          <w:rPr>
            <w:noProof/>
            <w:webHidden/>
          </w:rPr>
        </w:r>
        <w:r w:rsidR="006B3EC6">
          <w:rPr>
            <w:noProof/>
            <w:webHidden/>
          </w:rPr>
          <w:fldChar w:fldCharType="separate"/>
        </w:r>
        <w:r w:rsidR="006B3EC6">
          <w:rPr>
            <w:noProof/>
            <w:webHidden/>
          </w:rPr>
          <w:t>112</w:t>
        </w:r>
        <w:r w:rsidR="006B3EC6">
          <w:rPr>
            <w:noProof/>
            <w:webHidden/>
          </w:rPr>
          <w:fldChar w:fldCharType="end"/>
        </w:r>
      </w:hyperlink>
    </w:p>
    <w:p w14:paraId="0CBB9959" w14:textId="42A614CE" w:rsidR="006B3EC6" w:rsidRDefault="00DE642C">
      <w:pPr>
        <w:pStyle w:val="1f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6266715" w:history="1">
        <w:r w:rsidR="006B3EC6" w:rsidRPr="00C50D7B">
          <w:rPr>
            <w:rStyle w:val="afffffffc"/>
            <w:noProof/>
          </w:rPr>
          <w:t>«СГ.02 ИНОСТРАННЫЙ ЯЗЫК В ПРОФЕССИОНАЛЬНОЙ ДЕЯТЕЛЬНОСТИ»</w:t>
        </w:r>
        <w:r w:rsidR="006B3EC6">
          <w:rPr>
            <w:noProof/>
            <w:webHidden/>
          </w:rPr>
          <w:tab/>
        </w:r>
        <w:r w:rsidR="006B3EC6">
          <w:rPr>
            <w:noProof/>
            <w:webHidden/>
          </w:rPr>
          <w:fldChar w:fldCharType="begin"/>
        </w:r>
        <w:r w:rsidR="006B3EC6">
          <w:rPr>
            <w:noProof/>
            <w:webHidden/>
          </w:rPr>
          <w:instrText xml:space="preserve"> PAGEREF _Toc176266715 \h </w:instrText>
        </w:r>
        <w:r w:rsidR="006B3EC6">
          <w:rPr>
            <w:noProof/>
            <w:webHidden/>
          </w:rPr>
        </w:r>
        <w:r w:rsidR="006B3EC6">
          <w:rPr>
            <w:noProof/>
            <w:webHidden/>
          </w:rPr>
          <w:fldChar w:fldCharType="separate"/>
        </w:r>
        <w:r w:rsidR="006B3EC6">
          <w:rPr>
            <w:noProof/>
            <w:webHidden/>
          </w:rPr>
          <w:t>113</w:t>
        </w:r>
        <w:r w:rsidR="006B3EC6">
          <w:rPr>
            <w:noProof/>
            <w:webHidden/>
          </w:rPr>
          <w:fldChar w:fldCharType="end"/>
        </w:r>
      </w:hyperlink>
    </w:p>
    <w:p w14:paraId="13F69E49" w14:textId="67CD52CD" w:rsidR="006B3EC6" w:rsidRDefault="00DE642C">
      <w:pPr>
        <w:pStyle w:val="1f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6266716" w:history="1">
        <w:r w:rsidR="006B3EC6" w:rsidRPr="00C50D7B">
          <w:rPr>
            <w:rStyle w:val="afffffffc"/>
            <w:noProof/>
          </w:rPr>
          <w:t>«СГ.03 БЕЗОПАСНОСТЬ ЖИЗНЕДЕЯТЕЛЬНОСТИ»</w:t>
        </w:r>
        <w:r w:rsidR="006B3EC6">
          <w:rPr>
            <w:noProof/>
            <w:webHidden/>
          </w:rPr>
          <w:tab/>
        </w:r>
        <w:r w:rsidR="006B3EC6">
          <w:rPr>
            <w:noProof/>
            <w:webHidden/>
          </w:rPr>
          <w:fldChar w:fldCharType="begin"/>
        </w:r>
        <w:r w:rsidR="006B3EC6">
          <w:rPr>
            <w:noProof/>
            <w:webHidden/>
          </w:rPr>
          <w:instrText xml:space="preserve"> PAGEREF _Toc176266716 \h </w:instrText>
        </w:r>
        <w:r w:rsidR="006B3EC6">
          <w:rPr>
            <w:noProof/>
            <w:webHidden/>
          </w:rPr>
        </w:r>
        <w:r w:rsidR="006B3EC6">
          <w:rPr>
            <w:noProof/>
            <w:webHidden/>
          </w:rPr>
          <w:fldChar w:fldCharType="separate"/>
        </w:r>
        <w:r w:rsidR="006B3EC6">
          <w:rPr>
            <w:noProof/>
            <w:webHidden/>
          </w:rPr>
          <w:t>114</w:t>
        </w:r>
        <w:r w:rsidR="006B3EC6">
          <w:rPr>
            <w:noProof/>
            <w:webHidden/>
          </w:rPr>
          <w:fldChar w:fldCharType="end"/>
        </w:r>
      </w:hyperlink>
    </w:p>
    <w:p w14:paraId="77231DC6" w14:textId="0048632F" w:rsidR="006B3EC6" w:rsidRDefault="00DE642C">
      <w:pPr>
        <w:pStyle w:val="1f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6266717" w:history="1">
        <w:r w:rsidR="006B3EC6" w:rsidRPr="00C50D7B">
          <w:rPr>
            <w:rStyle w:val="afffffffc"/>
            <w:noProof/>
          </w:rPr>
          <w:t>«СГ.04 ФИЗИЧЕСКАЯ КУЛЬТУРА»</w:t>
        </w:r>
        <w:r w:rsidR="006B3EC6">
          <w:rPr>
            <w:noProof/>
            <w:webHidden/>
          </w:rPr>
          <w:tab/>
        </w:r>
        <w:r w:rsidR="006B3EC6">
          <w:rPr>
            <w:noProof/>
            <w:webHidden/>
          </w:rPr>
          <w:fldChar w:fldCharType="begin"/>
        </w:r>
        <w:r w:rsidR="006B3EC6">
          <w:rPr>
            <w:noProof/>
            <w:webHidden/>
          </w:rPr>
          <w:instrText xml:space="preserve"> PAGEREF _Toc176266717 \h </w:instrText>
        </w:r>
        <w:r w:rsidR="006B3EC6">
          <w:rPr>
            <w:noProof/>
            <w:webHidden/>
          </w:rPr>
        </w:r>
        <w:r w:rsidR="006B3EC6">
          <w:rPr>
            <w:noProof/>
            <w:webHidden/>
          </w:rPr>
          <w:fldChar w:fldCharType="separate"/>
        </w:r>
        <w:r w:rsidR="006B3EC6">
          <w:rPr>
            <w:noProof/>
            <w:webHidden/>
          </w:rPr>
          <w:t>115</w:t>
        </w:r>
        <w:r w:rsidR="006B3EC6">
          <w:rPr>
            <w:noProof/>
            <w:webHidden/>
          </w:rPr>
          <w:fldChar w:fldCharType="end"/>
        </w:r>
      </w:hyperlink>
    </w:p>
    <w:p w14:paraId="193A2B2B" w14:textId="722DACC5" w:rsidR="006B3EC6" w:rsidRDefault="00DE642C">
      <w:pPr>
        <w:pStyle w:val="1f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6266718" w:history="1">
        <w:r w:rsidR="006B3EC6" w:rsidRPr="00C50D7B">
          <w:rPr>
            <w:rStyle w:val="afffffffc"/>
            <w:noProof/>
          </w:rPr>
          <w:t>«СГ.05 ОСНОВЫ БЕРЕЖЛИВОГО ПРОИЗВОДСТВА»</w:t>
        </w:r>
        <w:r w:rsidR="006B3EC6">
          <w:rPr>
            <w:noProof/>
            <w:webHidden/>
          </w:rPr>
          <w:tab/>
        </w:r>
        <w:r w:rsidR="006B3EC6">
          <w:rPr>
            <w:noProof/>
            <w:webHidden/>
          </w:rPr>
          <w:fldChar w:fldCharType="begin"/>
        </w:r>
        <w:r w:rsidR="006B3EC6">
          <w:rPr>
            <w:noProof/>
            <w:webHidden/>
          </w:rPr>
          <w:instrText xml:space="preserve"> PAGEREF _Toc176266718 \h </w:instrText>
        </w:r>
        <w:r w:rsidR="006B3EC6">
          <w:rPr>
            <w:noProof/>
            <w:webHidden/>
          </w:rPr>
        </w:r>
        <w:r w:rsidR="006B3EC6">
          <w:rPr>
            <w:noProof/>
            <w:webHidden/>
          </w:rPr>
          <w:fldChar w:fldCharType="separate"/>
        </w:r>
        <w:r w:rsidR="006B3EC6">
          <w:rPr>
            <w:noProof/>
            <w:webHidden/>
          </w:rPr>
          <w:t>116</w:t>
        </w:r>
        <w:r w:rsidR="006B3EC6">
          <w:rPr>
            <w:noProof/>
            <w:webHidden/>
          </w:rPr>
          <w:fldChar w:fldCharType="end"/>
        </w:r>
      </w:hyperlink>
    </w:p>
    <w:p w14:paraId="6796DC5F" w14:textId="1E212220" w:rsidR="006B3EC6" w:rsidRDefault="00DE642C">
      <w:pPr>
        <w:pStyle w:val="1f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6266719" w:history="1">
        <w:r w:rsidR="006B3EC6" w:rsidRPr="00C50D7B">
          <w:rPr>
            <w:rStyle w:val="afffffffc"/>
            <w:noProof/>
          </w:rPr>
          <w:t>«СГ.06 ОСНОВЫ ФИНАНСОВОЙ ГРАМОТНОСТИ»</w:t>
        </w:r>
        <w:r w:rsidR="006B3EC6">
          <w:rPr>
            <w:noProof/>
            <w:webHidden/>
          </w:rPr>
          <w:tab/>
        </w:r>
        <w:r w:rsidR="006B3EC6">
          <w:rPr>
            <w:noProof/>
            <w:webHidden/>
          </w:rPr>
          <w:fldChar w:fldCharType="begin"/>
        </w:r>
        <w:r w:rsidR="006B3EC6">
          <w:rPr>
            <w:noProof/>
            <w:webHidden/>
          </w:rPr>
          <w:instrText xml:space="preserve"> PAGEREF _Toc176266719 \h </w:instrText>
        </w:r>
        <w:r w:rsidR="006B3EC6">
          <w:rPr>
            <w:noProof/>
            <w:webHidden/>
          </w:rPr>
        </w:r>
        <w:r w:rsidR="006B3EC6">
          <w:rPr>
            <w:noProof/>
            <w:webHidden/>
          </w:rPr>
          <w:fldChar w:fldCharType="separate"/>
        </w:r>
        <w:r w:rsidR="006B3EC6">
          <w:rPr>
            <w:noProof/>
            <w:webHidden/>
          </w:rPr>
          <w:t>117</w:t>
        </w:r>
        <w:r w:rsidR="006B3EC6">
          <w:rPr>
            <w:noProof/>
            <w:webHidden/>
          </w:rPr>
          <w:fldChar w:fldCharType="end"/>
        </w:r>
      </w:hyperlink>
    </w:p>
    <w:p w14:paraId="4059DDB3" w14:textId="21911ADB" w:rsidR="009B0961" w:rsidRDefault="009B0961" w:rsidP="00864529">
      <w:pPr>
        <w:pStyle w:val="1fff0"/>
        <w:rPr>
          <w:b w:val="0"/>
          <w:i/>
          <w:sz w:val="24"/>
          <w:szCs w:val="24"/>
        </w:rPr>
      </w:pPr>
      <w:r>
        <w:rPr>
          <w:b w:val="0"/>
          <w:sz w:val="24"/>
          <w:szCs w:val="24"/>
        </w:rPr>
        <w:fldChar w:fldCharType="end"/>
      </w:r>
    </w:p>
    <w:p w14:paraId="20917B02" w14:textId="77777777" w:rsidR="009B0961" w:rsidRDefault="009B0961">
      <w:pPr>
        <w:jc w:val="right"/>
        <w:rPr>
          <w:rFonts w:ascii="Times New Roman" w:hAnsi="Times New Roman"/>
          <w:b/>
          <w:sz w:val="24"/>
        </w:rPr>
      </w:pPr>
    </w:p>
    <w:p w14:paraId="20FD9434" w14:textId="77777777" w:rsidR="009B0961" w:rsidRDefault="009B0961">
      <w:pPr>
        <w:jc w:val="right"/>
        <w:rPr>
          <w:rFonts w:ascii="Times New Roman" w:hAnsi="Times New Roman"/>
          <w:b/>
          <w:sz w:val="24"/>
        </w:rPr>
      </w:pPr>
    </w:p>
    <w:p w14:paraId="098914B0" w14:textId="77777777" w:rsidR="009B0961" w:rsidRDefault="009B0961">
      <w:pPr>
        <w:jc w:val="right"/>
        <w:rPr>
          <w:rFonts w:ascii="Times New Roman" w:hAnsi="Times New Roman"/>
          <w:b/>
          <w:sz w:val="24"/>
        </w:rPr>
      </w:pPr>
    </w:p>
    <w:p w14:paraId="64624E33" w14:textId="77777777" w:rsidR="009B0961" w:rsidRDefault="009B0961">
      <w:pPr>
        <w:jc w:val="right"/>
        <w:rPr>
          <w:rFonts w:ascii="Times New Roman" w:hAnsi="Times New Roman"/>
          <w:b/>
          <w:sz w:val="24"/>
        </w:rPr>
      </w:pPr>
    </w:p>
    <w:p w14:paraId="16758440" w14:textId="77777777" w:rsidR="009B0961" w:rsidRDefault="009B0961">
      <w:pPr>
        <w:jc w:val="right"/>
        <w:rPr>
          <w:rFonts w:ascii="Times New Roman" w:hAnsi="Times New Roman"/>
          <w:b/>
          <w:sz w:val="24"/>
        </w:rPr>
      </w:pPr>
    </w:p>
    <w:p w14:paraId="22A2AF7C" w14:textId="77777777" w:rsidR="009B0961" w:rsidRDefault="009B0961">
      <w:pPr>
        <w:jc w:val="right"/>
        <w:rPr>
          <w:rFonts w:ascii="Times New Roman" w:hAnsi="Times New Roman"/>
          <w:b/>
          <w:sz w:val="24"/>
        </w:rPr>
      </w:pPr>
    </w:p>
    <w:p w14:paraId="7B3B9165" w14:textId="77777777" w:rsidR="009B0961" w:rsidRDefault="009B0961">
      <w:pPr>
        <w:jc w:val="right"/>
        <w:rPr>
          <w:rFonts w:ascii="Times New Roman" w:hAnsi="Times New Roman"/>
          <w:b/>
          <w:sz w:val="24"/>
        </w:rPr>
      </w:pPr>
    </w:p>
    <w:p w14:paraId="0CFD4DAA" w14:textId="77777777" w:rsidR="009B0961" w:rsidRDefault="009B0961">
      <w:pPr>
        <w:jc w:val="right"/>
        <w:rPr>
          <w:rFonts w:ascii="Times New Roman" w:hAnsi="Times New Roman"/>
          <w:b/>
          <w:sz w:val="24"/>
        </w:rPr>
      </w:pPr>
    </w:p>
    <w:p w14:paraId="4C0EA9F1" w14:textId="77777777" w:rsidR="009B0961" w:rsidRDefault="009B0961">
      <w:pPr>
        <w:jc w:val="right"/>
        <w:rPr>
          <w:rFonts w:ascii="Times New Roman" w:hAnsi="Times New Roman"/>
          <w:b/>
          <w:sz w:val="24"/>
        </w:rPr>
      </w:pPr>
    </w:p>
    <w:p w14:paraId="60840942" w14:textId="77777777" w:rsidR="009B0961" w:rsidRDefault="009B0961">
      <w:pPr>
        <w:jc w:val="right"/>
        <w:rPr>
          <w:rFonts w:ascii="Times New Roman" w:hAnsi="Times New Roman"/>
          <w:b/>
          <w:sz w:val="24"/>
        </w:rPr>
      </w:pPr>
    </w:p>
    <w:p w14:paraId="4F9E31A0" w14:textId="77777777" w:rsidR="009B0961" w:rsidRDefault="009B0961">
      <w:pPr>
        <w:jc w:val="right"/>
        <w:rPr>
          <w:rFonts w:ascii="Times New Roman" w:hAnsi="Times New Roman"/>
          <w:b/>
          <w:sz w:val="24"/>
        </w:rPr>
      </w:pPr>
    </w:p>
    <w:p w14:paraId="4DF2169F" w14:textId="77777777" w:rsidR="009B0961" w:rsidRDefault="009B0961">
      <w:pPr>
        <w:jc w:val="right"/>
        <w:rPr>
          <w:rFonts w:ascii="Times New Roman" w:hAnsi="Times New Roman"/>
          <w:b/>
          <w:sz w:val="24"/>
        </w:rPr>
      </w:pPr>
    </w:p>
    <w:p w14:paraId="42E2FFB0" w14:textId="77777777" w:rsidR="009B0961" w:rsidRDefault="009B0961">
      <w:pPr>
        <w:jc w:val="right"/>
        <w:rPr>
          <w:rFonts w:ascii="Times New Roman" w:hAnsi="Times New Roman"/>
          <w:b/>
          <w:sz w:val="24"/>
        </w:rPr>
      </w:pPr>
    </w:p>
    <w:p w14:paraId="23C58DD7" w14:textId="77777777" w:rsidR="009B0961" w:rsidRDefault="009B0961">
      <w:pPr>
        <w:jc w:val="right"/>
        <w:rPr>
          <w:rFonts w:ascii="Times New Roman" w:hAnsi="Times New Roman"/>
          <w:b/>
          <w:sz w:val="24"/>
        </w:rPr>
      </w:pPr>
    </w:p>
    <w:p w14:paraId="3973FDB8" w14:textId="77777777" w:rsidR="009B0961" w:rsidRDefault="009B0961" w:rsidP="00864529">
      <w:pPr>
        <w:rPr>
          <w:rFonts w:ascii="Times New Roman" w:hAnsi="Times New Roman"/>
          <w:b/>
          <w:sz w:val="24"/>
        </w:rPr>
      </w:pPr>
    </w:p>
    <w:p w14:paraId="788DF9B1" w14:textId="6C441D54" w:rsidR="009B0961" w:rsidRDefault="009B0961" w:rsidP="009B09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</w:t>
      </w:r>
    </w:p>
    <w:p w14:paraId="1AF63BBF" w14:textId="77777777" w:rsidR="006A6985" w:rsidRDefault="006A6985">
      <w:pPr>
        <w:jc w:val="right"/>
        <w:rPr>
          <w:rFonts w:ascii="Times New Roman" w:hAnsi="Times New Roman"/>
          <w:b/>
          <w:sz w:val="24"/>
        </w:rPr>
      </w:pPr>
      <w:bookmarkStart w:id="3" w:name="__RefHeading___65"/>
      <w:bookmarkStart w:id="4" w:name="__RefHeading___246"/>
      <w:bookmarkStart w:id="5" w:name="__RefHeading___427"/>
      <w:bookmarkStart w:id="6" w:name="__RefHeading___608"/>
      <w:bookmarkStart w:id="7" w:name="__RefHeading___789"/>
      <w:bookmarkStart w:id="8" w:name="__RefHeading___970"/>
      <w:bookmarkStart w:id="9" w:name="__RefHeading___1151"/>
      <w:bookmarkStart w:id="10" w:name="__RefHeading___1332"/>
      <w:bookmarkStart w:id="11" w:name="__RefHeading___1513"/>
      <w:bookmarkStart w:id="12" w:name="__RefHeading___1694"/>
      <w:bookmarkStart w:id="13" w:name="__RefHeading___1875"/>
      <w:bookmarkStart w:id="14" w:name="__RefHeading___2056"/>
      <w:bookmarkStart w:id="15" w:name="__RefHeading___2237"/>
      <w:bookmarkStart w:id="16" w:name="__RefHeading___2418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Times New Roman" w:hAnsi="Times New Roman"/>
          <w:b/>
          <w:sz w:val="24"/>
        </w:rPr>
        <w:br w:type="page"/>
      </w:r>
    </w:p>
    <w:p w14:paraId="187AB3E6" w14:textId="0CAB194C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F13E65">
        <w:rPr>
          <w:rFonts w:ascii="Times New Roman" w:hAnsi="Times New Roman"/>
          <w:b/>
          <w:sz w:val="24"/>
        </w:rPr>
        <w:t>1</w:t>
      </w:r>
    </w:p>
    <w:p w14:paraId="36543939" w14:textId="77777777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58242229" w14:textId="77777777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31.02.01 Лечебное дело</w:t>
      </w:r>
    </w:p>
    <w:p w14:paraId="7D3F72A8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1E893A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8322A7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D53D6E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A279DA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2998AE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D3280D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B43039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AAC8B5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E2A4F8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DF7012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DB424B" w14:textId="77777777" w:rsidR="004A47AC" w:rsidRDefault="009B09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78B3CD7" w14:textId="70A00924" w:rsidR="004A47AC" w:rsidRDefault="009B0961">
      <w:pPr>
        <w:pStyle w:val="10"/>
      </w:pPr>
      <w:bookmarkStart w:id="17" w:name="_Toc172906933"/>
      <w:bookmarkStart w:id="18" w:name="_Toc176266706"/>
      <w:r>
        <w:t>«ОП</w:t>
      </w:r>
      <w:r w:rsidR="003F3AB5">
        <w:t>.</w:t>
      </w:r>
      <w:r>
        <w:t>01 АНАТОМИЯ И ФИЗИОЛОГИЯ ЧЕЛОВЕКА»</w:t>
      </w:r>
      <w:bookmarkEnd w:id="17"/>
      <w:bookmarkEnd w:id="18"/>
    </w:p>
    <w:p w14:paraId="33A9FF37" w14:textId="77777777" w:rsidR="004A47AC" w:rsidRDefault="004A47AC">
      <w:pPr>
        <w:pStyle w:val="10"/>
      </w:pPr>
    </w:p>
    <w:p w14:paraId="1BB0A53E" w14:textId="77777777" w:rsidR="004A47AC" w:rsidRDefault="004A47AC">
      <w:pPr>
        <w:pStyle w:val="10"/>
      </w:pPr>
    </w:p>
    <w:p w14:paraId="62C00134" w14:textId="77777777" w:rsidR="004A47AC" w:rsidRDefault="004A47AC">
      <w:pPr>
        <w:pStyle w:val="10"/>
      </w:pPr>
    </w:p>
    <w:p w14:paraId="7AFB253E" w14:textId="77777777" w:rsidR="004A47AC" w:rsidRDefault="004A47AC">
      <w:pPr>
        <w:pStyle w:val="10"/>
      </w:pPr>
    </w:p>
    <w:p w14:paraId="0FD0B74F" w14:textId="77777777" w:rsidR="004A47AC" w:rsidRDefault="004A47AC">
      <w:pPr>
        <w:pStyle w:val="10"/>
      </w:pPr>
    </w:p>
    <w:p w14:paraId="551507DF" w14:textId="77777777" w:rsidR="004A47AC" w:rsidRDefault="004A47AC">
      <w:pPr>
        <w:pStyle w:val="10"/>
      </w:pPr>
    </w:p>
    <w:p w14:paraId="22DBDC5E" w14:textId="77777777" w:rsidR="004A47AC" w:rsidRDefault="004A47AC">
      <w:pPr>
        <w:pStyle w:val="10"/>
      </w:pPr>
    </w:p>
    <w:p w14:paraId="67A1BA45" w14:textId="77777777" w:rsidR="004A47AC" w:rsidRDefault="004A47AC">
      <w:pPr>
        <w:pStyle w:val="10"/>
      </w:pPr>
    </w:p>
    <w:p w14:paraId="4273C4C7" w14:textId="77777777" w:rsidR="004A47AC" w:rsidRDefault="004A47AC">
      <w:pPr>
        <w:pStyle w:val="10"/>
      </w:pPr>
    </w:p>
    <w:p w14:paraId="6E50ECB8" w14:textId="77777777" w:rsidR="004A47AC" w:rsidRDefault="004A47AC">
      <w:pPr>
        <w:pStyle w:val="10"/>
      </w:pPr>
    </w:p>
    <w:p w14:paraId="3196344C" w14:textId="77777777" w:rsidR="004A47AC" w:rsidRDefault="004A47AC">
      <w:pPr>
        <w:pStyle w:val="10"/>
      </w:pPr>
    </w:p>
    <w:p w14:paraId="6A611F59" w14:textId="77777777" w:rsidR="004A47AC" w:rsidRDefault="004A47AC">
      <w:pPr>
        <w:pStyle w:val="10"/>
      </w:pPr>
    </w:p>
    <w:p w14:paraId="2AFC8E12" w14:textId="77777777" w:rsidR="004A47AC" w:rsidRDefault="004A47AC">
      <w:pPr>
        <w:pStyle w:val="10"/>
      </w:pPr>
    </w:p>
    <w:p w14:paraId="35E3223B" w14:textId="77777777" w:rsidR="004A47AC" w:rsidRDefault="004A47AC">
      <w:pPr>
        <w:pStyle w:val="1f0"/>
        <w:jc w:val="center"/>
        <w:rPr>
          <w:b/>
        </w:rPr>
      </w:pPr>
    </w:p>
    <w:p w14:paraId="65A4F52B" w14:textId="77777777" w:rsidR="004A47AC" w:rsidRDefault="009B096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66C5E77D" w14:textId="30494B99" w:rsidR="004A47AC" w:rsidRDefault="004A47AC">
      <w:bookmarkStart w:id="19" w:name="__RefHeading___78"/>
      <w:bookmarkStart w:id="20" w:name="__RefHeading___259"/>
      <w:bookmarkStart w:id="21" w:name="__RefHeading___440"/>
      <w:bookmarkStart w:id="22" w:name="__RefHeading___621"/>
      <w:bookmarkStart w:id="23" w:name="__RefHeading___802"/>
      <w:bookmarkStart w:id="24" w:name="__RefHeading___983"/>
      <w:bookmarkStart w:id="25" w:name="__RefHeading___1164"/>
      <w:bookmarkStart w:id="26" w:name="__RefHeading___1345"/>
      <w:bookmarkStart w:id="27" w:name="__RefHeading___1526"/>
      <w:bookmarkStart w:id="28" w:name="__RefHeading___1707"/>
      <w:bookmarkStart w:id="29" w:name="__RefHeading___1888"/>
      <w:bookmarkStart w:id="30" w:name="__RefHeading___2069"/>
      <w:bookmarkStart w:id="31" w:name="__RefHeading___2250"/>
      <w:bookmarkStart w:id="32" w:name="__RefHeading___2431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14:paraId="423F6E0D" w14:textId="77777777" w:rsidR="003F3AB5" w:rsidRPr="003F3AB5" w:rsidRDefault="003F3AB5" w:rsidP="003F3AB5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bookmarkStart w:id="33" w:name="_Toc156294875"/>
      <w:r w:rsidRPr="003F3AB5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СОДЕРЖАНИЕ ПРОГРАММЫ</w:t>
      </w:r>
      <w:bookmarkEnd w:id="33"/>
    </w:p>
    <w:p w14:paraId="166DCB68" w14:textId="77777777" w:rsidR="003F3AB5" w:rsidRPr="003F3AB5" w:rsidRDefault="003F3AB5" w:rsidP="003F3AB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3F3AB5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3F3AB5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3F3AB5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0D2110BA" w14:textId="77777777" w:rsidR="003F3AB5" w:rsidRPr="003F3AB5" w:rsidRDefault="00DE642C" w:rsidP="003F3AB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3F3AB5" w:rsidRPr="003F3AB5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_Toc156294876 \h </w:instrText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4</w:t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488B6F09" w14:textId="77777777" w:rsidR="003F3AB5" w:rsidRPr="003F3AB5" w:rsidRDefault="00DE642C" w:rsidP="003F3AB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3F3AB5" w:rsidRPr="003F3AB5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_Toc156294877 \h </w:instrTex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282F8057" w14:textId="77777777" w:rsidR="003F3AB5" w:rsidRPr="003F3AB5" w:rsidRDefault="00DE642C" w:rsidP="003F3AB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3F3AB5" w:rsidRPr="003F3AB5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_Toc156294878 \h </w:instrTex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415B5BCD" w14:textId="77777777" w:rsidR="003F3AB5" w:rsidRPr="003F3AB5" w:rsidRDefault="00DE642C" w:rsidP="003F3AB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3F3AB5" w:rsidRPr="003F3AB5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_Toc156294879 \h </w:instrText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4</w:t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68DDAB46" w14:textId="77777777" w:rsidR="003F3AB5" w:rsidRPr="003F3AB5" w:rsidRDefault="00DE642C" w:rsidP="003F3AB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3F3AB5" w:rsidRPr="003F3AB5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_Toc156294880 \h </w:instrTex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1B009A89" w14:textId="77777777" w:rsidR="003F3AB5" w:rsidRPr="003F3AB5" w:rsidRDefault="00DE642C" w:rsidP="003F3AB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3F3AB5" w:rsidRPr="003F3AB5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_Toc156294881 \h </w:instrTex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5</w: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01354826" w14:textId="77777777" w:rsidR="003F3AB5" w:rsidRPr="003F3AB5" w:rsidRDefault="00DE642C" w:rsidP="003F3AB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3F3AB5" w:rsidRPr="003F3AB5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_Toc156294883 \h </w:instrTex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5</w: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741D8D21" w14:textId="77777777" w:rsidR="003F3AB5" w:rsidRPr="003F3AB5" w:rsidRDefault="00DE642C" w:rsidP="003F3AB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3F3AB5" w:rsidRPr="003F3AB5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_Toc156294884 \h </w:instrText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6</w:t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2CBC1517" w14:textId="77777777" w:rsidR="003F3AB5" w:rsidRPr="003F3AB5" w:rsidRDefault="00DE642C" w:rsidP="003F3AB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3F3AB5" w:rsidRPr="003F3AB5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_Toc156294885 \h </w:instrTex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6</w: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4681DA2A" w14:textId="77777777" w:rsidR="003F3AB5" w:rsidRPr="003F3AB5" w:rsidRDefault="00DE642C" w:rsidP="003F3AB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3F3AB5" w:rsidRPr="003F3AB5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_Toc156294886 \h </w:instrTex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6</w:t>
        </w:r>
        <w:r w:rsidR="003F3AB5" w:rsidRPr="003F3A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7E9B49AE" w14:textId="77777777" w:rsidR="003F3AB5" w:rsidRPr="003F3AB5" w:rsidRDefault="00DE642C" w:rsidP="003F3AB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3F3AB5" w:rsidRPr="003F3AB5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_Toc156294887 \h </w:instrText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6</w:t>
        </w:r>
        <w:r w:rsidR="003F3AB5" w:rsidRPr="003F3A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514E8113" w14:textId="2666A2E8" w:rsidR="004A47AC" w:rsidRDefault="003F3AB5" w:rsidP="003F3AB5">
      <w:pPr>
        <w:sectPr w:rsidR="004A47AC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  <w:r w:rsidRPr="003F3AB5">
        <w:rPr>
          <w:rFonts w:ascii="Times New Roman" w:eastAsia="Calibri" w:hAnsi="Times New Roman"/>
          <w:b/>
          <w:bCs/>
          <w:color w:val="auto"/>
          <w:szCs w:val="22"/>
          <w:lang w:eastAsia="en-US"/>
        </w:rPr>
        <w:fldChar w:fldCharType="end"/>
      </w:r>
    </w:p>
    <w:p w14:paraId="4BBA8780" w14:textId="77777777" w:rsidR="004A47AC" w:rsidRDefault="009B0961">
      <w:pPr>
        <w:pStyle w:val="1ff4"/>
        <w:numPr>
          <w:ilvl w:val="0"/>
          <w:numId w:val="6"/>
        </w:numPr>
      </w:pPr>
      <w:bookmarkStart w:id="34" w:name="__RefHeading___79"/>
      <w:bookmarkStart w:id="35" w:name="__RefHeading___260"/>
      <w:bookmarkStart w:id="36" w:name="__RefHeading___441"/>
      <w:bookmarkStart w:id="37" w:name="__RefHeading___622"/>
      <w:bookmarkStart w:id="38" w:name="__RefHeading___803"/>
      <w:bookmarkStart w:id="39" w:name="__RefHeading___984"/>
      <w:bookmarkStart w:id="40" w:name="__RefHeading___1165"/>
      <w:bookmarkStart w:id="41" w:name="__RefHeading___1346"/>
      <w:bookmarkStart w:id="42" w:name="__RefHeading___1527"/>
      <w:bookmarkStart w:id="43" w:name="__RefHeading___1708"/>
      <w:bookmarkStart w:id="44" w:name="__RefHeading___1889"/>
      <w:bookmarkStart w:id="45" w:name="__RefHeading___2070"/>
      <w:bookmarkStart w:id="46" w:name="__RefHeading___2251"/>
      <w:bookmarkStart w:id="47" w:name="__RefHeading___2432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4DED0BEC" w14:textId="3A2BF7BA" w:rsidR="004A47AC" w:rsidRDefault="009B0961">
      <w:pPr>
        <w:pStyle w:val="affffff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</w:t>
      </w:r>
      <w:r w:rsidR="003F3AB5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01 Анатомия и физиология человека»</w:t>
      </w:r>
    </w:p>
    <w:p w14:paraId="19EF2F15" w14:textId="77777777" w:rsidR="004A47AC" w:rsidRDefault="004A47AC">
      <w:pPr>
        <w:pStyle w:val="1f0"/>
        <w:jc w:val="center"/>
      </w:pPr>
    </w:p>
    <w:p w14:paraId="07EE0403" w14:textId="77777777" w:rsidR="004A47AC" w:rsidRDefault="009B0961">
      <w:pPr>
        <w:pStyle w:val="114"/>
        <w:rPr>
          <w:rFonts w:ascii="Times New Roman" w:hAnsi="Times New Roman"/>
        </w:rPr>
      </w:pPr>
      <w:bookmarkStart w:id="48" w:name="__RefHeading___80"/>
      <w:bookmarkStart w:id="49" w:name="__RefHeading___261"/>
      <w:bookmarkStart w:id="50" w:name="__RefHeading___442"/>
      <w:bookmarkStart w:id="51" w:name="__RefHeading___623"/>
      <w:bookmarkStart w:id="52" w:name="__RefHeading___804"/>
      <w:bookmarkStart w:id="53" w:name="__RefHeading___985"/>
      <w:bookmarkStart w:id="54" w:name="__RefHeading___1166"/>
      <w:bookmarkStart w:id="55" w:name="__RefHeading___1347"/>
      <w:bookmarkStart w:id="56" w:name="__RefHeading___1528"/>
      <w:bookmarkStart w:id="57" w:name="__RefHeading___1709"/>
      <w:bookmarkStart w:id="58" w:name="__RefHeading___1890"/>
      <w:bookmarkStart w:id="59" w:name="__RefHeading___2071"/>
      <w:bookmarkStart w:id="60" w:name="__RefHeading___2252"/>
      <w:bookmarkStart w:id="61" w:name="__RefHeading___2433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11C903A" w14:textId="3EB0BF21" w:rsidR="004A47AC" w:rsidRDefault="009B096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Анатомия и физиология человека</w:t>
      </w:r>
      <w:r>
        <w:rPr>
          <w:rFonts w:ascii="Times New Roman" w:hAnsi="Times New Roman"/>
        </w:rPr>
        <w:t xml:space="preserve">»: </w:t>
      </w:r>
      <w:r w:rsidR="003F3AB5" w:rsidRPr="003F3AB5">
        <w:rPr>
          <w:rFonts w:ascii="Times New Roman" w:hAnsi="Times New Roman"/>
          <w:color w:val="auto"/>
          <w:sz w:val="24"/>
        </w:rPr>
        <w:t>формирование системных знаний о строении тела человека и об основных закономерностях функционирования и механизмах регуляции систем организма, в том числе о физиологических основах клинико-физиологических методов исследования.</w:t>
      </w:r>
    </w:p>
    <w:p w14:paraId="4FD5D032" w14:textId="77777777" w:rsidR="004A47AC" w:rsidRDefault="009B096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«Анатомия и физиология человека» включена в обязательную часть общепрофессионального цикла образовательной программы.</w:t>
      </w:r>
    </w:p>
    <w:p w14:paraId="58A0E0CF" w14:textId="77777777" w:rsidR="004A47AC" w:rsidRDefault="004A47A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EDD4C74" w14:textId="77777777" w:rsidR="004A47AC" w:rsidRDefault="009B0961">
      <w:pPr>
        <w:pStyle w:val="114"/>
        <w:rPr>
          <w:rFonts w:ascii="Times New Roman" w:hAnsi="Times New Roman"/>
        </w:rPr>
      </w:pPr>
      <w:bookmarkStart w:id="62" w:name="__RefHeading___81"/>
      <w:bookmarkStart w:id="63" w:name="__RefHeading___262"/>
      <w:bookmarkStart w:id="64" w:name="__RefHeading___443"/>
      <w:bookmarkStart w:id="65" w:name="__RefHeading___624"/>
      <w:bookmarkStart w:id="66" w:name="__RefHeading___805"/>
      <w:bookmarkStart w:id="67" w:name="__RefHeading___986"/>
      <w:bookmarkStart w:id="68" w:name="__RefHeading___1167"/>
      <w:bookmarkStart w:id="69" w:name="__RefHeading___1348"/>
      <w:bookmarkStart w:id="70" w:name="__RefHeading___1529"/>
      <w:bookmarkStart w:id="71" w:name="__RefHeading___1710"/>
      <w:bookmarkStart w:id="72" w:name="__RefHeading___1891"/>
      <w:bookmarkStart w:id="73" w:name="__RefHeading___2072"/>
      <w:bookmarkStart w:id="74" w:name="__RefHeading___2253"/>
      <w:bookmarkStart w:id="75" w:name="__RefHeading___2434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r>
        <w:rPr>
          <w:rFonts w:ascii="Times New Roman" w:hAnsi="Times New Roman"/>
        </w:rPr>
        <w:t>1.2. Планируемые результаты освоения дисциплины</w:t>
      </w:r>
    </w:p>
    <w:p w14:paraId="7ACABD27" w14:textId="77777777" w:rsidR="004A47AC" w:rsidRDefault="009B09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EC77827" w14:textId="1DA118A7" w:rsidR="004A47AC" w:rsidRDefault="009B096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140"/>
        <w:gridCol w:w="4252"/>
      </w:tblGrid>
      <w:tr w:rsidR="004A47AC" w14:paraId="13805877" w14:textId="77777777" w:rsidTr="003F3AB5">
        <w:trPr>
          <w:trHeight w:val="649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5B17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</w:t>
            </w:r>
          </w:p>
          <w:p w14:paraId="600862E9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7184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AABDF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4A47AC" w14:paraId="09EA5214" w14:textId="77777777" w:rsidTr="003F3AB5">
        <w:trPr>
          <w:trHeight w:val="21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8786" w14:textId="483B72F8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373205A8" w14:textId="2BB665B1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150FE00A" w14:textId="0F6809BA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  <w:p w14:paraId="1D12A997" w14:textId="1BD2A2F7" w:rsidR="004A47AC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3F3AB5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</w:t>
            </w:r>
          </w:p>
          <w:p w14:paraId="7000C40B" w14:textId="197C7F90" w:rsidR="004A47AC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3F3AB5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02</w:t>
            </w:r>
          </w:p>
          <w:p w14:paraId="686DD10E" w14:textId="3997A578" w:rsidR="004A47AC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3F3AB5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03</w:t>
            </w:r>
          </w:p>
          <w:p w14:paraId="57F9F80D" w14:textId="528B0E14" w:rsidR="004A47AC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3F3AB5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04</w:t>
            </w:r>
          </w:p>
          <w:p w14:paraId="2BADEF21" w14:textId="371C12FF" w:rsidR="004A47AC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3F3AB5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05</w:t>
            </w:r>
          </w:p>
          <w:p w14:paraId="4ABB87C0" w14:textId="7A7A6D5B" w:rsidR="004A47AC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3F3AB5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09</w:t>
            </w:r>
          </w:p>
          <w:p w14:paraId="1753A486" w14:textId="77777777" w:rsidR="004A47AC" w:rsidRDefault="004A47A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8774A" w14:textId="45C230DF" w:rsidR="004A47AC" w:rsidRDefault="003F3AB5" w:rsidP="003F3AB5">
            <w:pPr>
              <w:pStyle w:val="affffffffff7"/>
              <w:spacing w:line="240" w:lineRule="auto"/>
              <w:jc w:val="both"/>
            </w:pPr>
            <w:r>
              <w:t>о</w:t>
            </w:r>
            <w:r w:rsidR="009B0961">
              <w:t>пределять основные показатели функционального состояния пациента;</w:t>
            </w:r>
          </w:p>
          <w:p w14:paraId="4B652820" w14:textId="77777777" w:rsidR="004A47AC" w:rsidRDefault="009B0961" w:rsidP="003F3AB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анатомо-функциональное состояние органов и систем организма пациента с учетом возрастных особенностей и заболевания,</w:t>
            </w:r>
          </w:p>
          <w:p w14:paraId="02C13017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общественное мнение в пользу здорового образа жизни, мотивировать население на здоровый образ жизни или изменение образа жизни, улучшение качества жизни, информировать о способах и программах отказа от вредных привычек.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947B" w14:textId="77777777" w:rsidR="004A47AC" w:rsidRDefault="009B0961" w:rsidP="003F3AB5">
            <w:pPr>
              <w:pStyle w:val="affffffffff7"/>
              <w:spacing w:line="240" w:lineRule="auto"/>
              <w:jc w:val="both"/>
            </w:pPr>
            <w:r>
              <w:t>показатели функционального состояния, признаки ухудшения состояния пациента;</w:t>
            </w:r>
          </w:p>
          <w:p w14:paraId="4FFC2506" w14:textId="77777777" w:rsidR="004A47AC" w:rsidRDefault="009B0961" w:rsidP="003F3AB5">
            <w:pPr>
              <w:pStyle w:val="affffffffff7"/>
              <w:spacing w:line="240" w:lineRule="auto"/>
              <w:jc w:val="both"/>
            </w:pPr>
            <w:r>
              <w:t xml:space="preserve">закономерности функционирования здорового организма человека с учетом возрастных особенностей и механизмы обеспечения здоровья с позиции теории функциональных систем; </w:t>
            </w:r>
          </w:p>
          <w:p w14:paraId="17253837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рекомендации по вопросам личной гигиены, контрацепции, здорового образа жизни, профилактике заболеваний.</w:t>
            </w:r>
          </w:p>
        </w:tc>
      </w:tr>
    </w:tbl>
    <w:p w14:paraId="13DB1A35" w14:textId="73D4F8C7" w:rsidR="004A47AC" w:rsidRDefault="004A47AC">
      <w:pPr>
        <w:rPr>
          <w:rFonts w:ascii="Times New Roman" w:hAnsi="Times New Roman"/>
          <w:b/>
          <w:caps/>
          <w:sz w:val="24"/>
        </w:rPr>
      </w:pPr>
    </w:p>
    <w:p w14:paraId="578919A7" w14:textId="77777777" w:rsidR="004A47AC" w:rsidRDefault="009B0961">
      <w:pPr>
        <w:pStyle w:val="1ff4"/>
        <w:rPr>
          <w:rFonts w:ascii="Times New Roman" w:hAnsi="Times New Roman"/>
        </w:rPr>
      </w:pPr>
      <w:bookmarkStart w:id="76" w:name="__RefHeading___82"/>
      <w:bookmarkStart w:id="77" w:name="__RefHeading___263"/>
      <w:bookmarkStart w:id="78" w:name="__RefHeading___444"/>
      <w:bookmarkStart w:id="79" w:name="__RefHeading___625"/>
      <w:bookmarkStart w:id="80" w:name="__RefHeading___806"/>
      <w:bookmarkStart w:id="81" w:name="__RefHeading___987"/>
      <w:bookmarkStart w:id="82" w:name="__RefHeading___1168"/>
      <w:bookmarkStart w:id="83" w:name="__RefHeading___1349"/>
      <w:bookmarkStart w:id="84" w:name="__RefHeading___1530"/>
      <w:bookmarkStart w:id="85" w:name="__RefHeading___1711"/>
      <w:bookmarkStart w:id="86" w:name="__RefHeading___1892"/>
      <w:bookmarkStart w:id="87" w:name="__RefHeading___2073"/>
      <w:bookmarkStart w:id="88" w:name="__RefHeading___2254"/>
      <w:bookmarkStart w:id="89" w:name="__RefHeading___243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r>
        <w:rPr>
          <w:rFonts w:ascii="Times New Roman" w:hAnsi="Times New Roman"/>
        </w:rPr>
        <w:t>2. Структура и содержание ДИСЦИПЛИНЫ</w:t>
      </w:r>
    </w:p>
    <w:p w14:paraId="41A9F090" w14:textId="77777777" w:rsidR="004A47AC" w:rsidRDefault="009B0961">
      <w:pPr>
        <w:pStyle w:val="114"/>
        <w:rPr>
          <w:rFonts w:ascii="Times New Roman" w:hAnsi="Times New Roman"/>
        </w:rPr>
      </w:pPr>
      <w:bookmarkStart w:id="90" w:name="__RefHeading___83"/>
      <w:bookmarkStart w:id="91" w:name="__RefHeading___264"/>
      <w:bookmarkStart w:id="92" w:name="__RefHeading___445"/>
      <w:bookmarkStart w:id="93" w:name="__RefHeading___626"/>
      <w:bookmarkStart w:id="94" w:name="__RefHeading___807"/>
      <w:bookmarkStart w:id="95" w:name="__RefHeading___988"/>
      <w:bookmarkStart w:id="96" w:name="__RefHeading___1169"/>
      <w:bookmarkStart w:id="97" w:name="__RefHeading___1350"/>
      <w:bookmarkStart w:id="98" w:name="__RefHeading___1531"/>
      <w:bookmarkStart w:id="99" w:name="__RefHeading___1712"/>
      <w:bookmarkStart w:id="100" w:name="__RefHeading___1893"/>
      <w:bookmarkStart w:id="101" w:name="__RefHeading___2074"/>
      <w:bookmarkStart w:id="102" w:name="__RefHeading___2255"/>
      <w:bookmarkStart w:id="103" w:name="__RefHeading___2436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7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A47AC" w14:paraId="09A5857B" w14:textId="77777777" w:rsidTr="00026B8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E966F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DFD2A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5E9C1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4A47AC" w14:paraId="749EECBA" w14:textId="77777777" w:rsidTr="00026B8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E769C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8F79F" w14:textId="24C1B94E" w:rsidR="004A47AC" w:rsidRPr="003773BC" w:rsidRDefault="008E4DAB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3773BC">
              <w:rPr>
                <w:rFonts w:ascii="Times New Roman" w:hAnsi="Times New Roman"/>
                <w:sz w:val="24"/>
                <w:lang w:val="en-US"/>
              </w:rPr>
              <w:t>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04409" w14:textId="7D2695AD" w:rsidR="004A47AC" w:rsidRPr="003773BC" w:rsidRDefault="003F3AB5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="003773BC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A47AC" w14:paraId="3404AFE6" w14:textId="77777777" w:rsidTr="00026B8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A641C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F7CEF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8B2EB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A47AC" w14:paraId="2864D711" w14:textId="77777777" w:rsidTr="00026B8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CCBD2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3F2C8" w14:textId="5D703263" w:rsidR="004A47AC" w:rsidRDefault="004A47A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5C509" w14:textId="77777777" w:rsidR="004A47AC" w:rsidRDefault="004A47A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A47AC" w14:paraId="63F485E9" w14:textId="77777777" w:rsidTr="00026B8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B7720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5D932" w14:textId="58FE1A73" w:rsidR="004A47AC" w:rsidRPr="003773BC" w:rsidRDefault="009B0961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 w:rsidR="003773BC">
              <w:rPr>
                <w:rFonts w:ascii="Times New Roman" w:hAnsi="Times New Roman"/>
                <w:b/>
                <w:sz w:val="24"/>
                <w:lang w:val="en-US"/>
              </w:rPr>
              <w:t>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A3373" w14:textId="4EC71D53" w:rsidR="004A47AC" w:rsidRPr="003773BC" w:rsidRDefault="003F3AB5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  <w:r w:rsidR="003773BC">
              <w:rPr>
                <w:rFonts w:ascii="Times New Roman" w:hAnsi="Times New Roman"/>
                <w:b/>
                <w:sz w:val="24"/>
                <w:lang w:val="en-US"/>
              </w:rPr>
              <w:t>8</w:t>
            </w:r>
          </w:p>
        </w:tc>
      </w:tr>
    </w:tbl>
    <w:p w14:paraId="530ED60F" w14:textId="77777777" w:rsidR="004A47AC" w:rsidRDefault="004A47AC">
      <w:pPr>
        <w:rPr>
          <w:rFonts w:ascii="Times New Roman" w:hAnsi="Times New Roman"/>
          <w:sz w:val="24"/>
        </w:rPr>
      </w:pPr>
    </w:p>
    <w:p w14:paraId="7B36CD3F" w14:textId="77777777" w:rsidR="004A47AC" w:rsidRDefault="009B0961">
      <w:pPr>
        <w:pStyle w:val="114"/>
        <w:numPr>
          <w:ilvl w:val="1"/>
          <w:numId w:val="3"/>
        </w:numPr>
        <w:rPr>
          <w:rFonts w:ascii="Times New Roman" w:hAnsi="Times New Roman"/>
        </w:rPr>
      </w:pPr>
      <w:bookmarkStart w:id="104" w:name="__RefHeading___84"/>
      <w:bookmarkStart w:id="105" w:name="__RefHeading___265"/>
      <w:bookmarkStart w:id="106" w:name="__RefHeading___446"/>
      <w:bookmarkStart w:id="107" w:name="__RefHeading___627"/>
      <w:bookmarkStart w:id="108" w:name="__RefHeading___808"/>
      <w:bookmarkStart w:id="109" w:name="__RefHeading___989"/>
      <w:bookmarkStart w:id="110" w:name="__RefHeading___1170"/>
      <w:bookmarkStart w:id="111" w:name="__RefHeading___1351"/>
      <w:bookmarkStart w:id="112" w:name="__RefHeading___1532"/>
      <w:bookmarkStart w:id="113" w:name="__RefHeading___1713"/>
      <w:bookmarkStart w:id="114" w:name="__RefHeading___1894"/>
      <w:bookmarkStart w:id="115" w:name="__RefHeading___2075"/>
      <w:bookmarkStart w:id="116" w:name="__RefHeading___2256"/>
      <w:bookmarkStart w:id="117" w:name="__RefHeading___2437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r>
        <w:rPr>
          <w:rFonts w:ascii="Times New Roman" w:hAnsi="Times New Roman"/>
        </w:rPr>
        <w:lastRenderedPageBreak/>
        <w:t>Примерное содержание дисциплины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11"/>
        <w:gridCol w:w="6865"/>
      </w:tblGrid>
      <w:tr w:rsidR="003F3AB5" w:rsidRPr="008E4DAB" w14:paraId="467D44E0" w14:textId="77777777" w:rsidTr="008E4DAB">
        <w:trPr>
          <w:trHeight w:val="20"/>
        </w:trPr>
        <w:tc>
          <w:tcPr>
            <w:tcW w:w="2911" w:type="dxa"/>
            <w:vAlign w:val="center"/>
          </w:tcPr>
          <w:p w14:paraId="006CD4E3" w14:textId="25043509" w:rsidR="003F3AB5" w:rsidRPr="008E4DAB" w:rsidRDefault="003F3AB5" w:rsidP="003F3A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865" w:type="dxa"/>
            <w:vAlign w:val="center"/>
          </w:tcPr>
          <w:p w14:paraId="6A2FCAA0" w14:textId="5D470257" w:rsidR="003F3AB5" w:rsidRPr="008E4DAB" w:rsidRDefault="003F3AB5" w:rsidP="003F3A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4A47AC" w:rsidRPr="008E4DAB" w14:paraId="0FC4E30D" w14:textId="77777777" w:rsidTr="008E4DAB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6343" w14:textId="2A35D3EF" w:rsidR="004A47AC" w:rsidRPr="003773BC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</w:t>
            </w:r>
            <w:r w:rsidR="003F3AB5"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3F3AB5" w:rsidRPr="008E4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Анатомия и физиология как основные естественно-научные дисциплины, изучающие структуры и механизмы, обеспечивающие жизнедеятельность </w:t>
            </w:r>
            <w:proofErr w:type="gramStart"/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человека  </w:t>
            </w:r>
            <w:r w:rsidR="003773BC" w:rsidRPr="003773B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proofErr w:type="gramEnd"/>
            <w:r w:rsidR="003773BC" w:rsidRPr="003773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4A47AC" w:rsidRPr="008E4DAB" w14:paraId="38F316FF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17CF" w14:textId="42E3C0FF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1.</w:t>
            </w:r>
            <w:r w:rsidR="003F3AB5"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14:paraId="35690883" w14:textId="5A2A534A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Анатомо-физиологические особенности формирования потребностей</w:t>
            </w:r>
            <w:r w:rsidR="003F3AB5"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человека. Человек как предмет изучения анатомии и физиологии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58CB" w14:textId="24CA3326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4A47AC" w:rsidRPr="008E4DAB" w14:paraId="2327471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617C4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8A9FF5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Взаимодействие организма человека с внешней средой.</w:t>
            </w:r>
          </w:p>
        </w:tc>
      </w:tr>
      <w:tr w:rsidR="004A47AC" w:rsidRPr="008E4DAB" w14:paraId="49CD5C5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AD21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01880F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Периоды онтогенеза: антенатальный, перинатальный и постнатальный.</w:t>
            </w:r>
          </w:p>
        </w:tc>
      </w:tr>
      <w:tr w:rsidR="004A47AC" w:rsidRPr="008E4DAB" w14:paraId="023A1E1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A54F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3EC5E2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Роль внутренней среды в превращении потребностей клеток в потребности целого организма.</w:t>
            </w:r>
          </w:p>
        </w:tc>
      </w:tr>
      <w:tr w:rsidR="004A47AC" w:rsidRPr="008E4DAB" w14:paraId="766CD35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E133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EC25A3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Классификация потребностей человека.</w:t>
            </w:r>
          </w:p>
        </w:tc>
      </w:tr>
      <w:tr w:rsidR="004A47AC" w:rsidRPr="008E4DAB" w14:paraId="28659BB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B7AC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DA1507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Регуляция процессов самоудовлетворения потребностей организма.</w:t>
            </w:r>
          </w:p>
        </w:tc>
      </w:tr>
      <w:tr w:rsidR="004A47AC" w:rsidRPr="008E4DAB" w14:paraId="7A092B3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28960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2D0AEF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Предмет анатомии и физиологии, их взаимная связь и место в составе общепрофессиональных дисциплин.</w:t>
            </w:r>
          </w:p>
        </w:tc>
      </w:tr>
      <w:tr w:rsidR="004A47AC" w:rsidRPr="008E4DAB" w14:paraId="656AD07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E11C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E4C51D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Известные отечественные анатомы и физиологи. Их вклад в развитие науки.</w:t>
            </w:r>
          </w:p>
        </w:tc>
      </w:tr>
      <w:tr w:rsidR="004A47AC" w:rsidRPr="008E4DAB" w14:paraId="5FBDB3B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1510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ADF5DB" w14:textId="7C18F68B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Взаимосвязь структуры органов и тканей и функции организма.</w:t>
            </w:r>
          </w:p>
        </w:tc>
      </w:tr>
      <w:tr w:rsidR="004A47AC" w:rsidRPr="008E4DAB" w14:paraId="06D9FD78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54A0E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16C03E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Теория функциональных систем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П.К.Анохина</w:t>
            </w:r>
            <w:proofErr w:type="spellEnd"/>
          </w:p>
        </w:tc>
      </w:tr>
      <w:tr w:rsidR="004A47AC" w:rsidRPr="008E4DAB" w14:paraId="185B4D5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8A21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091445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Понятия: норма, аномалия, жизнь и здоровье.</w:t>
            </w:r>
          </w:p>
        </w:tc>
      </w:tr>
      <w:tr w:rsidR="004A47AC" w:rsidRPr="008E4DAB" w14:paraId="311E591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FE3E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D038C2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Анатомическая номенклатура.</w:t>
            </w:r>
          </w:p>
        </w:tc>
      </w:tr>
      <w:tr w:rsidR="004A47AC" w:rsidRPr="008E4DAB" w14:paraId="5BEA9DD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FC46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1A097C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Многоуровневость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организма человека.</w:t>
            </w:r>
          </w:p>
        </w:tc>
      </w:tr>
      <w:tr w:rsidR="004A47AC" w:rsidRPr="008E4DAB" w14:paraId="1CC0FB6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C328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69C540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Части тела человека. Полости тела.</w:t>
            </w:r>
          </w:p>
        </w:tc>
      </w:tr>
      <w:tr w:rsidR="004A47AC" w:rsidRPr="008E4DAB" w14:paraId="57015C0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298A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985BAB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Орган, системы органов. Органы паренхиматозные и трубчатые.</w:t>
            </w:r>
          </w:p>
        </w:tc>
      </w:tr>
      <w:tr w:rsidR="004A47AC" w:rsidRPr="008E4DAB" w14:paraId="6C1B1EB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64A2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A885A0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Основные плоскости, оси тела человека и условные линии, определяющие положение органов и их частей в теле.</w:t>
            </w:r>
          </w:p>
        </w:tc>
      </w:tr>
      <w:tr w:rsidR="004A47AC" w:rsidRPr="008E4DAB" w14:paraId="216FCB78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5422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E398F5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Морфологические типы конституции.</w:t>
            </w:r>
          </w:p>
        </w:tc>
      </w:tr>
      <w:tr w:rsidR="004A47AC" w:rsidRPr="008E4DAB" w14:paraId="6FBBDEE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739D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930A4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Методы оценивания анатомо-функционального состояния органов.</w:t>
            </w:r>
          </w:p>
        </w:tc>
      </w:tr>
      <w:tr w:rsidR="004A47AC" w:rsidRPr="008E4DAB" w14:paraId="0F012A7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A0F6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2AADA" w14:textId="77777777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308A498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C737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BC1402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1D325F9A" w14:textId="0A5862C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8E4DAB" w14:paraId="12754D48" w14:textId="77777777" w:rsidTr="008E4DAB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1C0FD" w14:textId="2B3F375D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</w:t>
            </w:r>
            <w:r w:rsidR="003F3AB5"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Отдельные в</w:t>
            </w:r>
            <w:r w:rsidR="003F3AB5"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просы цитологии и гистологии </w:t>
            </w:r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 </w:t>
            </w:r>
            <w:proofErr w:type="spellStart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4A47AC" w:rsidRPr="008E4DAB" w14:paraId="3DF47D9F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6C72" w14:textId="07A209A0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2.</w:t>
            </w:r>
            <w:r w:rsidR="003F3AB5"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14:paraId="78A71F1D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цитологии, клетка. Основы гистологии, ткани.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833D" w14:textId="6E58040E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4A47AC" w:rsidRPr="008E4DAB" w14:paraId="6A5A655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1B05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0D7BFC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Клетка. Строение эукариотической клетки.</w:t>
            </w:r>
          </w:p>
        </w:tc>
      </w:tr>
      <w:tr w:rsidR="004A47AC" w:rsidRPr="008E4DAB" w14:paraId="597B650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7893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945B32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Химический состав клетки.</w:t>
            </w:r>
          </w:p>
        </w:tc>
      </w:tr>
      <w:tr w:rsidR="004A47AC" w:rsidRPr="008E4DAB" w14:paraId="1A21E16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A665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5C6880" w14:textId="47FA1A63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Дифференцировка, рост и </w:t>
            </w:r>
            <w:r w:rsidR="003F3AB5" w:rsidRPr="008E4DAB">
              <w:rPr>
                <w:rFonts w:ascii="Times New Roman" w:hAnsi="Times New Roman"/>
                <w:sz w:val="24"/>
                <w:szCs w:val="24"/>
              </w:rPr>
              <w:t>размножение клеток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A47AC" w:rsidRPr="008E4DAB" w14:paraId="7F46B38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CDCB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D0AB41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Видоспецифичность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клеток.</w:t>
            </w:r>
          </w:p>
        </w:tc>
      </w:tr>
      <w:tr w:rsidR="004A47AC" w:rsidRPr="008E4DAB" w14:paraId="621813D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36DB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DF504B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Ткань. Межклеточное вещество.</w:t>
            </w:r>
          </w:p>
        </w:tc>
      </w:tr>
      <w:tr w:rsidR="004A47AC" w:rsidRPr="008E4DAB" w14:paraId="0EB4AAE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89E6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602D40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Основные группы тканей организма человека.</w:t>
            </w:r>
          </w:p>
        </w:tc>
      </w:tr>
      <w:tr w:rsidR="004A47AC" w:rsidRPr="008E4DAB" w14:paraId="2689D1B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DBD4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B7216A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Эпителиальные ткани: морфологические признаки, классификация, месторасположение в организме, функции.</w:t>
            </w:r>
          </w:p>
        </w:tc>
      </w:tr>
      <w:tr w:rsidR="004A47AC" w:rsidRPr="008E4DAB" w14:paraId="4FE8343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92FA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993738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Соединительные ткани: морфологические признаки, классификация, месторасположение в организме, функции.</w:t>
            </w:r>
          </w:p>
        </w:tc>
      </w:tr>
      <w:tr w:rsidR="004A47AC" w:rsidRPr="008E4DAB" w14:paraId="4E73642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DA49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4AD8FE" w14:textId="1BAF4008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Мышечные ткани: </w:t>
            </w:r>
            <w:r w:rsidR="003F3AB5" w:rsidRPr="008E4DAB">
              <w:rPr>
                <w:rFonts w:ascii="Times New Roman" w:hAnsi="Times New Roman"/>
                <w:sz w:val="24"/>
                <w:szCs w:val="24"/>
              </w:rPr>
              <w:t>классификация, структурно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-функциональные </w:t>
            </w:r>
            <w:r w:rsidR="003F3AB5" w:rsidRPr="008E4DAB">
              <w:rPr>
                <w:rFonts w:ascii="Times New Roman" w:hAnsi="Times New Roman"/>
                <w:sz w:val="24"/>
                <w:szCs w:val="24"/>
              </w:rPr>
              <w:t>единицы, месторасположение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в организме, функции.</w:t>
            </w:r>
          </w:p>
        </w:tc>
      </w:tr>
      <w:tr w:rsidR="004A47AC" w:rsidRPr="008E4DAB" w14:paraId="160843A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60B7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EC29B2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Нервная ткань. Нейрон. Нейроглия. Нервное волокно. Нервные окончания.</w:t>
            </w:r>
          </w:p>
        </w:tc>
      </w:tr>
      <w:tr w:rsidR="004A47AC" w:rsidRPr="008E4DAB" w14:paraId="2510714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CA56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BA2453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Лабораторные методы исследования анатомо-функционального состояния тканей, их значение для диагностики заболеваний и организации лечебных мероприятий в практике фельдшера.</w:t>
            </w:r>
          </w:p>
        </w:tc>
      </w:tr>
      <w:tr w:rsidR="004A47AC" w:rsidRPr="008E4DAB" w14:paraId="08E405A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69B6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2D34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Вклад отечественных ученых в развитие гистологии и цитологии.</w:t>
            </w:r>
          </w:p>
        </w:tc>
      </w:tr>
      <w:tr w:rsidR="004A47AC" w:rsidRPr="008E4DAB" w14:paraId="22067A2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89E7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92468" w14:textId="77777777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8E4DAB" w14:paraId="679F8C3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A0CBA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297D" w14:textId="2D384554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Строение и функции клетки. Изучение строения и функции тканей.</w:t>
            </w:r>
          </w:p>
        </w:tc>
      </w:tr>
      <w:tr w:rsidR="003F3AB5" w:rsidRPr="008E4DAB" w14:paraId="4E17CF9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39BE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E2679B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47100EE2" w14:textId="5EAD9626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8E4DAB" w14:paraId="47BA6DC5" w14:textId="77777777" w:rsidTr="008E4DAB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45B2" w14:textId="12CA85FA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</w:t>
            </w:r>
            <w:r w:rsidR="003F3AB5"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. О</w:t>
            </w: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порно-двигательный </w:t>
            </w:r>
            <w:proofErr w:type="gramStart"/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аппарат  </w:t>
            </w:r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  <w:proofErr w:type="gramEnd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4A47AC" w:rsidRPr="008E4DAB" w14:paraId="13CE7BBC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0092" w14:textId="77777777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3.1.</w:t>
            </w:r>
          </w:p>
          <w:p w14:paraId="0BACD15C" w14:textId="620D5F41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Общие в</w:t>
            </w:r>
            <w:r w:rsidR="003F3AB5"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просы </w:t>
            </w:r>
            <w:proofErr w:type="spellStart"/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остеоартросиндесмологии</w:t>
            </w:r>
            <w:proofErr w:type="spellEnd"/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749C" w14:textId="360C302F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4A47AC" w:rsidRPr="008E4DAB" w14:paraId="718D052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A6E6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A8A9F5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Определение процесса движения.</w:t>
            </w:r>
          </w:p>
        </w:tc>
      </w:tr>
      <w:tr w:rsidR="004A47AC" w:rsidRPr="008E4DAB" w14:paraId="0FDC71E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96C2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466D51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Структуры организма, осуществляющие процесс движения.</w:t>
            </w:r>
          </w:p>
        </w:tc>
      </w:tr>
      <w:tr w:rsidR="004A47AC" w:rsidRPr="008E4DAB" w14:paraId="4559589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5F1A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4C1F4B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Состав и функциональное назначение скелета.</w:t>
            </w:r>
          </w:p>
        </w:tc>
      </w:tr>
      <w:tr w:rsidR="004A47AC" w:rsidRPr="008E4DAB" w14:paraId="0578E9F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5241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684055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Строение кости как органа.</w:t>
            </w:r>
          </w:p>
        </w:tc>
      </w:tr>
      <w:tr w:rsidR="004A47AC" w:rsidRPr="008E4DAB" w14:paraId="428DB14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E148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33493E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Анатомическая классификация костей.</w:t>
            </w:r>
          </w:p>
        </w:tc>
      </w:tr>
      <w:tr w:rsidR="004A47AC" w:rsidRPr="008E4DAB" w14:paraId="208267E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D8BF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A3084F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Рост костей.</w:t>
            </w:r>
          </w:p>
        </w:tc>
      </w:tr>
      <w:tr w:rsidR="004A47AC" w:rsidRPr="008E4DAB" w14:paraId="552CB2B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2BBD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6FC030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Химический состав костей</w:t>
            </w:r>
          </w:p>
        </w:tc>
      </w:tr>
      <w:tr w:rsidR="004A47AC" w:rsidRPr="008E4DAB" w14:paraId="249AE97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05EE3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D4E67C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Виды соединений костей скелета и их функциональное назначение.</w:t>
            </w:r>
          </w:p>
        </w:tc>
      </w:tr>
      <w:tr w:rsidR="004A47AC" w:rsidRPr="008E4DAB" w14:paraId="5FA95F8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E3A1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58906D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Строение и виды суставов, их классификация</w:t>
            </w:r>
          </w:p>
        </w:tc>
      </w:tr>
      <w:tr w:rsidR="004A47AC" w:rsidRPr="008E4DAB" w14:paraId="6C5EC27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3473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631663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Анатомо-биомеханические особенности суставов.</w:t>
            </w:r>
          </w:p>
        </w:tc>
      </w:tr>
      <w:tr w:rsidR="004A47AC" w:rsidRPr="008E4DAB" w14:paraId="62E5C85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E5D1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184396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Анатомо-функциональное состояние костной системы в разные возрастные периоды, закономерности функционирования</w:t>
            </w:r>
          </w:p>
        </w:tc>
      </w:tr>
      <w:tr w:rsidR="004A47AC" w:rsidRPr="008E4DAB" w14:paraId="61F03AB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1B81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82E74D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Роль физической культуры в развитии и поддержании функции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опорно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 -двигательного аппарата </w:t>
            </w:r>
          </w:p>
        </w:tc>
      </w:tr>
      <w:tr w:rsidR="004A47AC" w:rsidRPr="008E4DAB" w14:paraId="3EFD4F5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F5E4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237E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Профилактика перенапряжений опорно-двигательного аппарата.</w:t>
            </w:r>
          </w:p>
        </w:tc>
      </w:tr>
      <w:tr w:rsidR="004A47AC" w:rsidRPr="008E4DAB" w14:paraId="54AA912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8DF9F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A0A5" w14:textId="77777777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8E4DAB" w14:paraId="741640D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CD14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436B" w14:textId="0CA14050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строения, функции, видов соединений костей.</w:t>
            </w:r>
          </w:p>
        </w:tc>
      </w:tr>
      <w:tr w:rsidR="003F3AB5" w:rsidRPr="008E4DAB" w14:paraId="4A092F4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E08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DA089F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6CCE8675" w14:textId="798998BF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8E4DAB" w14:paraId="5FC98203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FC3A" w14:textId="77777777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3.2.</w:t>
            </w:r>
          </w:p>
          <w:p w14:paraId="79442ECF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Скелет головы. Соединения костей черепа.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B110" w14:textId="2EB5C130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4A47AC" w:rsidRPr="008E4DAB" w14:paraId="184FF61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D86B4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758A85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Области головы, Топографические образования головы. </w:t>
            </w:r>
          </w:p>
        </w:tc>
      </w:tr>
      <w:tr w:rsidR="004A47AC" w:rsidRPr="008E4DAB" w14:paraId="2A09DE9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DDA4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06B2E5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Мозговой отдел черепа. </w:t>
            </w:r>
          </w:p>
        </w:tc>
      </w:tr>
      <w:tr w:rsidR="004A47AC" w:rsidRPr="008E4DAB" w14:paraId="728CBEB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5506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00AA29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Важнейшие каналы и отверстия в основании черепа.</w:t>
            </w:r>
          </w:p>
        </w:tc>
      </w:tr>
      <w:tr w:rsidR="004A47AC" w:rsidRPr="008E4DAB" w14:paraId="5B6A49A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2177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798184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Лицевой отдел черепа. </w:t>
            </w:r>
          </w:p>
        </w:tc>
      </w:tr>
      <w:tr w:rsidR="004A47AC" w:rsidRPr="008E4DAB" w14:paraId="35472DC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FF1D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7FB4C7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Полости и ямки лицевого отдела черепа. Соединения костей черепа.</w:t>
            </w:r>
          </w:p>
        </w:tc>
      </w:tr>
      <w:tr w:rsidR="004A47AC" w:rsidRPr="008E4DAB" w14:paraId="633D2C8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06D0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D31E45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Швы черепа. Височно-нижнечелюстной сустав.</w:t>
            </w:r>
          </w:p>
        </w:tc>
      </w:tr>
      <w:tr w:rsidR="004A47AC" w:rsidRPr="008E4DAB" w14:paraId="7AA278B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4E94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4A5B6E" w14:textId="150B86A6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Анатомо-физиологические особенности </w:t>
            </w:r>
            <w:r w:rsidR="003F3AB5" w:rsidRPr="008E4DAB">
              <w:rPr>
                <w:rFonts w:ascii="Times New Roman" w:hAnsi="Times New Roman"/>
                <w:sz w:val="24"/>
                <w:szCs w:val="24"/>
              </w:rPr>
              <w:t>строения костей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3AB5" w:rsidRPr="008E4DAB">
              <w:rPr>
                <w:rFonts w:ascii="Times New Roman" w:hAnsi="Times New Roman"/>
                <w:sz w:val="24"/>
                <w:szCs w:val="24"/>
              </w:rPr>
              <w:t>черепа в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разные периоды жизни человека.</w:t>
            </w:r>
          </w:p>
        </w:tc>
      </w:tr>
      <w:tr w:rsidR="004A47AC" w:rsidRPr="008E4DAB" w14:paraId="26A4FB4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7BD2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E0F1B1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Современные методы исследования черепа их значение для диагностики заболеваний и организации лечебных мероприятий в практике фельдшера.</w:t>
            </w:r>
          </w:p>
        </w:tc>
      </w:tr>
      <w:tr w:rsidR="004A47AC" w:rsidRPr="008E4DAB" w14:paraId="04AD33A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974F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7F79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Аномалии развития черепа.</w:t>
            </w:r>
          </w:p>
        </w:tc>
      </w:tr>
      <w:tr w:rsidR="004A47AC" w:rsidRPr="008E4DAB" w14:paraId="22E7B7D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65E8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3486" w14:textId="77777777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8E4DAB" w14:paraId="4AABB80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B808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C739" w14:textId="76394AC5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костей черепа. Череп в целом</w:t>
            </w:r>
          </w:p>
        </w:tc>
      </w:tr>
      <w:tr w:rsidR="003F3AB5" w:rsidRPr="008E4DAB" w14:paraId="21C0704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30EB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C0B60E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19C47B71" w14:textId="6414DF65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8E4DAB" w14:paraId="491FFC12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04B0" w14:textId="77777777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3.3.</w:t>
            </w:r>
          </w:p>
          <w:p w14:paraId="6583D20A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Скелет туловища: позвоночный столб и грудная клетка.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BE73" w14:textId="7DE16639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4A47AC" w:rsidRPr="008E4DAB" w14:paraId="1BFAD3AB" w14:textId="77777777" w:rsidTr="008E4DAB">
        <w:trPr>
          <w:trHeight w:val="293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2484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BDF5" w14:textId="7E2A645A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Структурные образования, составляющие скелет туловища. </w:t>
            </w:r>
            <w:r w:rsidR="003F3AB5" w:rsidRPr="008E4DAB">
              <w:rPr>
                <w:rFonts w:ascii="Times New Roman" w:hAnsi="Times New Roman"/>
                <w:sz w:val="24"/>
                <w:szCs w:val="24"/>
              </w:rPr>
              <w:t>Особенности строения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скелета человека в разные возрастные периоды жизни (новорожденный ребенок, грудной возраст, зрелый возраст, старческий возраст).  </w:t>
            </w:r>
          </w:p>
          <w:p w14:paraId="181B5053" w14:textId="3647B443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Позвоночный столб, </w:t>
            </w:r>
            <w:r w:rsidR="003F3AB5" w:rsidRPr="008E4DAB">
              <w:rPr>
                <w:rFonts w:ascii="Times New Roman" w:hAnsi="Times New Roman"/>
                <w:sz w:val="24"/>
                <w:szCs w:val="24"/>
              </w:rPr>
              <w:t>его отделы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, изгибы. Особенности </w:t>
            </w:r>
            <w:r w:rsidR="003F3AB5" w:rsidRPr="008E4DAB">
              <w:rPr>
                <w:rFonts w:ascii="Times New Roman" w:hAnsi="Times New Roman"/>
                <w:sz w:val="24"/>
                <w:szCs w:val="24"/>
              </w:rPr>
              <w:t>строение позвонков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в разных отделах позвоночного столба. Соединения позвонков.</w:t>
            </w:r>
          </w:p>
          <w:p w14:paraId="6AE53E57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Грудная клетка. Строение грудины, ребер, их соединения. Соединение ребер с позвоночником.</w:t>
            </w:r>
          </w:p>
          <w:p w14:paraId="779586AA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Особенности строения скелета туловища в разные возрастные периоды жизни человека.</w:t>
            </w:r>
          </w:p>
          <w:p w14:paraId="3E5C19B9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Современные инструментальные методы исследования состояния скелета туловища и их значение для диагностики, лечения и профилактики нарушений осанки в разные возрастные периоды.</w:t>
            </w:r>
          </w:p>
          <w:p w14:paraId="6E53B2AF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Нарушения осанки и их последствия. Основные профилактические мероприятия.</w:t>
            </w:r>
          </w:p>
        </w:tc>
      </w:tr>
      <w:tr w:rsidR="004A47AC" w:rsidRPr="008E4DAB" w14:paraId="2FF4CAE5" w14:textId="77777777" w:rsidTr="008E4DAB">
        <w:trPr>
          <w:trHeight w:val="293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16C6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60A1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</w:tr>
      <w:tr w:rsidR="004A47AC" w:rsidRPr="008E4DAB" w14:paraId="346FDEB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804B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9391" w14:textId="77777777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8E4DAB" w14:paraId="642FF75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0FA49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A581" w14:textId="77DB3D76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позвоночного столба и грудной клетки</w:t>
            </w:r>
          </w:p>
        </w:tc>
      </w:tr>
      <w:tr w:rsidR="003F3AB5" w:rsidRPr="008E4DAB" w14:paraId="05B983F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FB3C6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5EC9CD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04107086" w14:textId="3070967D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8E4DAB" w14:paraId="5C5C6BA7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93C5" w14:textId="77777777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3.4.</w:t>
            </w:r>
          </w:p>
          <w:p w14:paraId="3F76C701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Скелет верхних и нижних конечностей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546B" w14:textId="6A4A0B28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4A47AC" w:rsidRPr="008E4DAB" w14:paraId="5DE81A8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DD40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26DC8F" w14:textId="113F3DEF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Строение костей пояса верхних конечностей. </w:t>
            </w:r>
            <w:r w:rsidR="003F3AB5" w:rsidRPr="008E4DAB">
              <w:rPr>
                <w:rFonts w:ascii="Times New Roman" w:hAnsi="Times New Roman"/>
                <w:sz w:val="24"/>
                <w:szCs w:val="24"/>
              </w:rPr>
              <w:t>Характеристика их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соединений.</w:t>
            </w:r>
          </w:p>
        </w:tc>
      </w:tr>
      <w:tr w:rsidR="004A47AC" w:rsidRPr="008E4DAB" w14:paraId="64347A3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E9A4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65F352" w14:textId="70B1EA18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Строение костей свободной верхней конечности. </w:t>
            </w:r>
            <w:r w:rsidR="003F3AB5" w:rsidRPr="008E4DAB">
              <w:rPr>
                <w:rFonts w:ascii="Times New Roman" w:hAnsi="Times New Roman"/>
                <w:sz w:val="24"/>
                <w:szCs w:val="24"/>
              </w:rPr>
              <w:t>Характеристика их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соединений.</w:t>
            </w:r>
          </w:p>
        </w:tc>
      </w:tr>
      <w:tr w:rsidR="004A47AC" w:rsidRPr="008E4DAB" w14:paraId="5B3542E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5943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0A2B8C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Строение костей пояса нижних конечностей и их соединений. Половые отличия строения таза. Размеры женского таза, способы его измерения.</w:t>
            </w:r>
          </w:p>
        </w:tc>
      </w:tr>
      <w:tr w:rsidR="004A47AC" w:rsidRPr="008E4DAB" w14:paraId="4187DA6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1FE5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B55B99" w14:textId="5031D8F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Строение костей свободной нижней конечности. </w:t>
            </w:r>
            <w:r w:rsidR="003F3AB5" w:rsidRPr="008E4DAB">
              <w:rPr>
                <w:rFonts w:ascii="Times New Roman" w:hAnsi="Times New Roman"/>
                <w:sz w:val="24"/>
                <w:szCs w:val="24"/>
              </w:rPr>
              <w:t>Характеристика их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соединений. </w:t>
            </w:r>
          </w:p>
        </w:tc>
      </w:tr>
      <w:tr w:rsidR="004A47AC" w:rsidRPr="008E4DAB" w14:paraId="3729667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180E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F18FDF" w14:textId="4D7DA129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Типичные места переломов костей. Особенности переломов костей верхних и </w:t>
            </w:r>
            <w:r w:rsidR="003F3AB5" w:rsidRPr="008E4DAB">
              <w:rPr>
                <w:rFonts w:ascii="Times New Roman" w:hAnsi="Times New Roman"/>
                <w:sz w:val="24"/>
                <w:szCs w:val="24"/>
              </w:rPr>
              <w:t>нижних конечностей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в детском и старческом возрасте.</w:t>
            </w:r>
          </w:p>
        </w:tc>
      </w:tr>
      <w:tr w:rsidR="004A47AC" w:rsidRPr="008E4DAB" w14:paraId="4FFCEAD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6780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80E6" w14:textId="77777777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Инструментальные методы исследования костей и суставов конечностей: рентгенография, денситометрия. Значение для диагностики, организации лечебных и профилактических мероприятий</w:t>
            </w:r>
          </w:p>
        </w:tc>
      </w:tr>
      <w:tr w:rsidR="004A47AC" w:rsidRPr="008E4DAB" w14:paraId="0B942968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3578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08DE" w14:textId="77777777" w:rsidR="004A47AC" w:rsidRPr="008E4DAB" w:rsidRDefault="009B096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8E4DAB" w14:paraId="595A6C6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3EE4" w14:textId="77777777" w:rsidR="004A47AC" w:rsidRPr="008E4DAB" w:rsidRDefault="004A47AC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8EF0" w14:textId="679C81E0" w:rsidR="004A47AC" w:rsidRPr="008E4DAB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и соединения костей верхних и нижних конечностей</w:t>
            </w:r>
          </w:p>
        </w:tc>
      </w:tr>
      <w:tr w:rsidR="003F3AB5" w:rsidRPr="008E4DAB" w14:paraId="61AA456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E3FE6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477A36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40E6647F" w14:textId="0C2866AD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59AF43D0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AEDA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3.5.</w:t>
            </w:r>
          </w:p>
          <w:p w14:paraId="1281B5A5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Общая анатомия мышечной системы. Мышцы головы и шеи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2341" w14:textId="04F7B479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17853900" w14:textId="77777777" w:rsidTr="008E4DAB">
        <w:trPr>
          <w:trHeight w:val="293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5C2E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0D7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Анатомо-функциональное состояние мышечной системы в разные возрастные периоды жизни человека.</w:t>
            </w:r>
          </w:p>
          <w:p w14:paraId="512BE712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Строение скелетной мышцы как органа. </w:t>
            </w:r>
          </w:p>
          <w:p w14:paraId="1C4C9102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Вспомогательный аппарат скелетных мышц.</w:t>
            </w:r>
          </w:p>
          <w:p w14:paraId="4063A9AE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Анатомическая классификация скелетных мышц.</w:t>
            </w:r>
          </w:p>
          <w:p w14:paraId="4A715BA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Особенности биомеханики работы мышц.</w:t>
            </w:r>
          </w:p>
          <w:p w14:paraId="79D57DD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Мышцы и фасции головы.</w:t>
            </w:r>
          </w:p>
          <w:p w14:paraId="0E498417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Мышцы и фасции шеи.</w:t>
            </w:r>
          </w:p>
          <w:p w14:paraId="355D17E2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Треугольники шеи.</w:t>
            </w:r>
          </w:p>
          <w:p w14:paraId="4F6A156A" w14:textId="197A9E14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Физикальное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обследование - пальпация мышц шеи. Значение в диагностике заболеваний костно-мышечных и нервных образований шеи.</w:t>
            </w:r>
          </w:p>
          <w:p w14:paraId="33C454F5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Роль физической культуры в формировании и развитии мышечной системы и профилактике заболеваний. Профилактика травм.</w:t>
            </w:r>
          </w:p>
          <w:p w14:paraId="0DFBFF7E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Достижения отечественных ученых в области мышечной физиологии</w:t>
            </w:r>
          </w:p>
        </w:tc>
      </w:tr>
      <w:tr w:rsidR="003F3AB5" w:rsidRPr="008E4DAB" w14:paraId="5D7476F4" w14:textId="77777777" w:rsidTr="008E4DAB">
        <w:trPr>
          <w:trHeight w:val="293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87FA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1A08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</w:tr>
      <w:tr w:rsidR="003F3AB5" w:rsidRPr="008E4DAB" w14:paraId="40E5583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448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50F36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7FFB88D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7234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820A0B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2A906190" w14:textId="5DC83A2F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23494B69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4412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3.6.</w:t>
            </w:r>
          </w:p>
          <w:p w14:paraId="4AE94792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Мышцы туловища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8E91" w14:textId="656D1662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6F088CF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C30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EBB841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Топографические образования туловища: области спины, груди, живота, пупочное кольцо, паховый канал.</w:t>
            </w:r>
          </w:p>
        </w:tc>
      </w:tr>
      <w:tr w:rsidR="003F3AB5" w:rsidRPr="008E4DAB" w14:paraId="66C2C28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13EF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AA8BD1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Мышцы спины (группы, топография, названия, функции, места начала и прикрепления).</w:t>
            </w:r>
          </w:p>
        </w:tc>
      </w:tr>
      <w:tr w:rsidR="003F3AB5" w:rsidRPr="008E4DAB" w14:paraId="726F01B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29E1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2C741C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Мышцы груди (группы, топография, названия, функции, места начала и прикрепления).</w:t>
            </w:r>
          </w:p>
        </w:tc>
      </w:tr>
      <w:tr w:rsidR="003F3AB5" w:rsidRPr="008E4DAB" w14:paraId="301AE65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44B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D4D5CC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Мышцы живота (группы, топография, названия, функции, места начала и прикрепления). Места формирования грыж.</w:t>
            </w:r>
          </w:p>
        </w:tc>
      </w:tr>
      <w:tr w:rsidR="003F3AB5" w:rsidRPr="008E4DAB" w14:paraId="41B51CD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CC43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BFD759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Диафрагма (части, отверстия, функции).</w:t>
            </w:r>
          </w:p>
        </w:tc>
      </w:tr>
      <w:tr w:rsidR="003F3AB5" w:rsidRPr="008E4DAB" w14:paraId="507C762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389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846DFF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Физикальное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обследование мышц туловища – пальпация.</w:t>
            </w:r>
          </w:p>
        </w:tc>
      </w:tr>
      <w:tr w:rsidR="003F3AB5" w:rsidRPr="008E4DAB" w14:paraId="63170C4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779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640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Оценка анатомо-функционального состояния мышц: миография мышц туловища. Значение в диагностике заболеваний скелетных мышц и в организации лечебных мероприятий.</w:t>
            </w:r>
          </w:p>
        </w:tc>
      </w:tr>
      <w:tr w:rsidR="003F3AB5" w:rsidRPr="008E4DAB" w14:paraId="35AF42D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C2D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5B0F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7697BCD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302C7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3E45" w14:textId="25008A5D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и функции мышц головы, шеи и туловища.</w:t>
            </w:r>
          </w:p>
        </w:tc>
      </w:tr>
      <w:tr w:rsidR="003F3AB5" w:rsidRPr="008E4DAB" w14:paraId="53D0AE0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C9BD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CA584E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7BCF1E77" w14:textId="4DAA80AD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74106644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0DA26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3.7.</w:t>
            </w:r>
          </w:p>
          <w:p w14:paraId="26AD9F99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Мышцы конечностей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8878" w14:textId="21174C9C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0E8937F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368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2A8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Топографические образования верхних конечностей.</w:t>
            </w:r>
          </w:p>
          <w:p w14:paraId="2673C52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Мышцы плечевого пояса (названия, функции, места начала и прикрепления).</w:t>
            </w:r>
          </w:p>
          <w:p w14:paraId="425F0950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Мышцы свободной верхней конечностей (группы, названия, функции, места начала и прикрепления).</w:t>
            </w:r>
          </w:p>
          <w:p w14:paraId="52F518F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Мышцы тазового пояса (названия, функции, места начала и прикрепления).</w:t>
            </w:r>
          </w:p>
          <w:p w14:paraId="1FCC23A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Мышцы свободной нижней конечности (названия, функции, места начала и прикрепления).</w:t>
            </w:r>
          </w:p>
          <w:p w14:paraId="757FDE82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lastRenderedPageBreak/>
              <w:t>Физикальное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обследование мышц конечностей – пальпация.</w:t>
            </w:r>
          </w:p>
          <w:p w14:paraId="4588073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Оценка анатомо-функционального состояния мышц. Значение в диагностике и лечении заболеваний, организации реабилитационного периода. Принципы иммобилизации при травмах.</w:t>
            </w:r>
          </w:p>
        </w:tc>
      </w:tr>
      <w:tr w:rsidR="003F3AB5" w:rsidRPr="008E4DAB" w14:paraId="5210B88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1C61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95AC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4112327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0DF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38D6" w14:textId="15E2B565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и функции мышц конечностей.</w:t>
            </w:r>
          </w:p>
        </w:tc>
      </w:tr>
      <w:tr w:rsidR="003F3AB5" w:rsidRPr="008E4DAB" w14:paraId="202C875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1A4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7FA6C4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07854ECB" w14:textId="492DA324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1ABEDEC9" w14:textId="77777777" w:rsidTr="008E4DAB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C52B" w14:textId="0AE7793C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4. Нервная система </w:t>
            </w:r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21 </w:t>
            </w:r>
            <w:proofErr w:type="spellStart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3AB5" w:rsidRPr="008E4DAB" w14:paraId="6813D978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8888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4.1.</w:t>
            </w:r>
          </w:p>
          <w:p w14:paraId="63039622" w14:textId="7C71782F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Общие вопросы анатомии и физиологии нервной системы. Спинной мозг.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7031" w14:textId="281C9F3B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29869DB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D058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67B48E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Состав и функциональное значение нервной системы.</w:t>
            </w:r>
          </w:p>
        </w:tc>
      </w:tr>
      <w:tr w:rsidR="003F3AB5" w:rsidRPr="008E4DAB" w14:paraId="7F77806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CE5F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65CD07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Развитие нервной системы. Возрастные особенности развития.</w:t>
            </w:r>
          </w:p>
        </w:tc>
      </w:tr>
      <w:tr w:rsidR="003F3AB5" w:rsidRPr="008E4DAB" w14:paraId="7A45B1C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AB3E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6434AE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Анатомия нервной ткани. Нейрон. Нейроглия.</w:t>
            </w:r>
          </w:p>
        </w:tc>
      </w:tr>
      <w:tr w:rsidR="003F3AB5" w:rsidRPr="008E4DAB" w14:paraId="4F47B42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3075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FCCCBF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Нервное волокно. Нервное окончание. Нервный узел. </w:t>
            </w:r>
          </w:p>
        </w:tc>
      </w:tr>
      <w:tr w:rsidR="003F3AB5" w:rsidRPr="008E4DAB" w14:paraId="5813D97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CE56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135E42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Синапс, строение, функции, виды.</w:t>
            </w:r>
          </w:p>
        </w:tc>
      </w:tr>
      <w:tr w:rsidR="003F3AB5" w:rsidRPr="008E4DAB" w14:paraId="62ABBAB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EC73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9DA40F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Рефлекторный принцип функционирования нервной системы.</w:t>
            </w:r>
          </w:p>
        </w:tc>
      </w:tr>
      <w:tr w:rsidR="003F3AB5" w:rsidRPr="008E4DAB" w14:paraId="7D43825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4A67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014867" w14:textId="6AFDB464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Топография и внешнее строение спинного мозга.</w:t>
            </w:r>
          </w:p>
        </w:tc>
      </w:tr>
      <w:tr w:rsidR="003F3AB5" w:rsidRPr="008E4DAB" w14:paraId="5A5D2FD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252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5A82E9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Спинномозговые сегменты.</w:t>
            </w:r>
          </w:p>
        </w:tc>
      </w:tr>
      <w:tr w:rsidR="003F3AB5" w:rsidRPr="008E4DAB" w14:paraId="2B025D6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F7A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863DED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Оболочки спинного мозга.</w:t>
            </w:r>
          </w:p>
        </w:tc>
      </w:tr>
      <w:tr w:rsidR="003F3AB5" w:rsidRPr="008E4DAB" w14:paraId="7B4FCDF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FE8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1E87E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Спинномозговые нервы, состав волокон, ветви, области иннервации</w:t>
            </w:r>
          </w:p>
        </w:tc>
      </w:tr>
      <w:tr w:rsidR="003F3AB5" w:rsidRPr="008E4DAB" w14:paraId="6C803FF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F636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9E571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Внутреннее строение спинного мозга: белое вещество, серое вещество, спинномозговой канал.</w:t>
            </w:r>
          </w:p>
        </w:tc>
      </w:tr>
      <w:tr w:rsidR="003F3AB5" w:rsidRPr="008E4DAB" w14:paraId="0BC3EFB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8197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2F25A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Проводящие пути спинного мозга.</w:t>
            </w:r>
          </w:p>
        </w:tc>
      </w:tr>
      <w:tr w:rsidR="003F3AB5" w:rsidRPr="008E4DAB" w14:paraId="66D18A8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82A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31BAA1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Спинномозговые рефлексы.</w:t>
            </w:r>
          </w:p>
        </w:tc>
      </w:tr>
      <w:tr w:rsidR="003F3AB5" w:rsidRPr="008E4DAB" w14:paraId="57FB146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474B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07D17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Критерии оценки деятельности нервной системы</w:t>
            </w:r>
          </w:p>
        </w:tc>
      </w:tr>
      <w:tr w:rsidR="003F3AB5" w:rsidRPr="008E4DAB" w14:paraId="45FFF8B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7A6B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EA490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Методы оценки анатомо-функционального состояния спинного мозга: (компьютерная томография (КТ), магнитно-резонансная томография (МРТ),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миелография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>, дискография и спинальная ангиография), значение в диагностике и организации лечебных и профилактических мероприятий</w:t>
            </w:r>
          </w:p>
        </w:tc>
      </w:tr>
      <w:tr w:rsidR="003F3AB5" w:rsidRPr="008E4DAB" w14:paraId="6BC28E4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662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5A1C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Роль отечественных ученых в развитии нейрофизиологии</w:t>
            </w:r>
          </w:p>
        </w:tc>
      </w:tr>
      <w:tr w:rsidR="003F3AB5" w:rsidRPr="008E4DAB" w14:paraId="2105985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3D2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B77F4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4BC7BBA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27F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E694" w14:textId="21FE62EE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и закономерностей функционирования спинного мозга.</w:t>
            </w:r>
          </w:p>
        </w:tc>
      </w:tr>
      <w:tr w:rsidR="003F3AB5" w:rsidRPr="008E4DAB" w14:paraId="5C2466A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6B48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BF3D60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285B9308" w14:textId="0CA26E42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3C1B2CCD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2EB0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4.2.</w:t>
            </w:r>
          </w:p>
          <w:p w14:paraId="4C460DF9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Головной мозг. Функциональная анатомия большого мозга.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E2FF" w14:textId="4E6CA069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5CB0164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277FB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11CB47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Головной мозг – расположение, отделы. Оболочки головного мозга.</w:t>
            </w:r>
          </w:p>
        </w:tc>
      </w:tr>
      <w:tr w:rsidR="003F3AB5" w:rsidRPr="008E4DAB" w14:paraId="51550B3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26BD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02110E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Ствол головного мозга. </w:t>
            </w:r>
          </w:p>
        </w:tc>
      </w:tr>
      <w:tr w:rsidR="003F3AB5" w:rsidRPr="008E4DAB" w14:paraId="4BD88B4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D3C77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256D2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Продолговатый мозг - расположение, строение, функции.</w:t>
            </w:r>
          </w:p>
        </w:tc>
      </w:tr>
      <w:tr w:rsidR="003F3AB5" w:rsidRPr="008E4DAB" w14:paraId="06D58BC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8858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726D3C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Ретикулярная формация, понятие, расположение, функции</w:t>
            </w:r>
          </w:p>
        </w:tc>
      </w:tr>
      <w:tr w:rsidR="003F3AB5" w:rsidRPr="008E4DAB" w14:paraId="4AE09A1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F802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C3F02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Мост – расположение, строение, функции.</w:t>
            </w:r>
          </w:p>
        </w:tc>
      </w:tr>
      <w:tr w:rsidR="003F3AB5" w:rsidRPr="008E4DAB" w14:paraId="6CE2DCD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B4A1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B54347" w14:textId="24CCB53B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Мозжечок - расположение, строение, функции.</w:t>
            </w:r>
          </w:p>
        </w:tc>
      </w:tr>
      <w:tr w:rsidR="003F3AB5" w:rsidRPr="008E4DAB" w14:paraId="710A691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4E4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089A0A" w14:textId="29524EC2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Средний мозг - расположение, строение, функции.</w:t>
            </w:r>
          </w:p>
        </w:tc>
      </w:tr>
      <w:tr w:rsidR="003F3AB5" w:rsidRPr="008E4DAB" w14:paraId="6A61B0B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9FB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944683" w14:textId="1820FFA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Промежуточный мозг- строение, расположение, функции</w:t>
            </w:r>
          </w:p>
        </w:tc>
      </w:tr>
      <w:tr w:rsidR="003F3AB5" w:rsidRPr="008E4DAB" w14:paraId="3575914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4F488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E5EB02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Конечный мозг – полушария мозга и рельеф их поверхности. </w:t>
            </w:r>
          </w:p>
        </w:tc>
      </w:tr>
      <w:tr w:rsidR="003F3AB5" w:rsidRPr="008E4DAB" w14:paraId="16D5FF2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2492B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CDFFA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Строение коры. Проекционные зоны коры большого мозга.</w:t>
            </w:r>
          </w:p>
        </w:tc>
      </w:tr>
      <w:tr w:rsidR="003F3AB5" w:rsidRPr="008E4DAB" w14:paraId="55194BB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CE83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64478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Базальные ядра большого мозга.</w:t>
            </w:r>
          </w:p>
        </w:tc>
      </w:tr>
      <w:tr w:rsidR="003F3AB5" w:rsidRPr="008E4DAB" w14:paraId="17CEFEC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A18A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1167FC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Лимбическая система, структуры, расположение, функции.</w:t>
            </w:r>
          </w:p>
        </w:tc>
      </w:tr>
      <w:tr w:rsidR="003F3AB5" w:rsidRPr="008E4DAB" w14:paraId="7336A3A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A03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3B4799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Желудочки мозга. Оболочки головного мозга. Ликвор.</w:t>
            </w:r>
          </w:p>
        </w:tc>
      </w:tr>
      <w:tr w:rsidR="003F3AB5" w:rsidRPr="008E4DAB" w14:paraId="5C7FD01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2D3D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4279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Методы оценки анатомо-функционального состояния (МРТ, КТ, ЭЭГ, РЭГ). Значение для диагностики, организации лечебных и профилактических мероприятий.</w:t>
            </w:r>
          </w:p>
        </w:tc>
      </w:tr>
      <w:tr w:rsidR="003F3AB5" w:rsidRPr="008E4DAB" w14:paraId="48E6D298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85D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E170B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193E3B7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E3A3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DCED" w14:textId="5C515A98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и функции структур ствола головного мозга</w:t>
            </w:r>
          </w:p>
        </w:tc>
      </w:tr>
      <w:tr w:rsidR="003F3AB5" w:rsidRPr="008E4DAB" w14:paraId="1E0662E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DD6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3740" w14:textId="74743E62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и функции структур конечного мозга</w:t>
            </w:r>
          </w:p>
        </w:tc>
      </w:tr>
      <w:tr w:rsidR="003F3AB5" w:rsidRPr="008E4DAB" w14:paraId="447AC39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06EF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590A55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4672FDAE" w14:textId="0DEE4AA1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164D558B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F6236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4.3.</w:t>
            </w:r>
          </w:p>
          <w:p w14:paraId="475774F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Высшая нервная деятельность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7FFA" w14:textId="09B1BD9C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3E5B6D5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600F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E50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Структуры, осуществляющие психическую деятельность.</w:t>
            </w:r>
          </w:p>
          <w:p w14:paraId="5C3AD089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Условный рефлекс, виды, торможение условного рефлекса.</w:t>
            </w:r>
          </w:p>
          <w:p w14:paraId="575F069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I и II сигнальные системы</w:t>
            </w:r>
          </w:p>
          <w:p w14:paraId="738C9B21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Типы высшей нервной деятельности.</w:t>
            </w:r>
          </w:p>
          <w:p w14:paraId="74283DBE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Формы психической деятельности.</w:t>
            </w:r>
          </w:p>
          <w:p w14:paraId="46D58C7F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Физиологические основы памяти, речи, сознания.</w:t>
            </w:r>
          </w:p>
          <w:p w14:paraId="097BC25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Методы оценки анатомо-функционального состояния высшей нервной деятельности.</w:t>
            </w:r>
          </w:p>
          <w:p w14:paraId="6BDAA9FD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Роль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И.М.Сеченова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И.П.Павлова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в изучении ВНД</w:t>
            </w:r>
          </w:p>
          <w:p w14:paraId="3EB845D2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Влияние режима дня на функциональное состояние головного мозга</w:t>
            </w:r>
          </w:p>
        </w:tc>
      </w:tr>
      <w:tr w:rsidR="003F3AB5" w:rsidRPr="008E4DAB" w14:paraId="74258ED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A91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BFFE9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32787B5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4EDD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0F098F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6C8481E7" w14:textId="63EE6812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44157285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C5B2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4.4.</w:t>
            </w:r>
          </w:p>
          <w:p w14:paraId="2B4D18A1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Периферическая нервная система. Черепные нервы.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9F98" w14:textId="4C1B726D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09A95F08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2C2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C6048D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Обонятельный нерв. Зона иннервации, функция.</w:t>
            </w:r>
          </w:p>
        </w:tc>
      </w:tr>
      <w:tr w:rsidR="003F3AB5" w:rsidRPr="008E4DAB" w14:paraId="6DA5DB8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F662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EF0BD7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Зрительный нерв. Зона иннервации, функция.</w:t>
            </w:r>
          </w:p>
        </w:tc>
      </w:tr>
      <w:tr w:rsidR="003F3AB5" w:rsidRPr="008E4DAB" w14:paraId="5950CBB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61CD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2BA47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Глазодвигательный нерв. Зона иннервации, функция.</w:t>
            </w:r>
          </w:p>
        </w:tc>
      </w:tr>
      <w:tr w:rsidR="003F3AB5" w:rsidRPr="008E4DAB" w14:paraId="2B2087F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C93B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6B942F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Блоковый нерв. Зона иннервации, функция.</w:t>
            </w:r>
          </w:p>
        </w:tc>
      </w:tr>
      <w:tr w:rsidR="003F3AB5" w:rsidRPr="008E4DAB" w14:paraId="377B7EF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2396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BDEEB5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Тройничный нерв. Зона иннервации, функция.</w:t>
            </w:r>
          </w:p>
        </w:tc>
      </w:tr>
      <w:tr w:rsidR="003F3AB5" w:rsidRPr="008E4DAB" w14:paraId="1929632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316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ED2ECF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Отводящий нерв. Зона иннервации, функция.</w:t>
            </w:r>
          </w:p>
        </w:tc>
      </w:tr>
      <w:tr w:rsidR="003F3AB5" w:rsidRPr="008E4DAB" w14:paraId="0B224DC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086F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C9788B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Лицевой нерв. Зона иннервации, функция.</w:t>
            </w:r>
          </w:p>
        </w:tc>
      </w:tr>
      <w:tr w:rsidR="003F3AB5" w:rsidRPr="008E4DAB" w14:paraId="1C30CF5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B61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10379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Преддверно-улитковый нерв. Зона иннервации, функция.</w:t>
            </w:r>
          </w:p>
        </w:tc>
      </w:tr>
      <w:tr w:rsidR="003F3AB5" w:rsidRPr="008E4DAB" w14:paraId="470615E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9E71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BE1A5B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Языкоглоточный нерв. Зона иннервации, функция.</w:t>
            </w:r>
          </w:p>
        </w:tc>
      </w:tr>
      <w:tr w:rsidR="003F3AB5" w:rsidRPr="008E4DAB" w14:paraId="41CFCFB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5BD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C46E7F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Блуждающий нерв. Зона иннервации, функция.</w:t>
            </w:r>
          </w:p>
        </w:tc>
      </w:tr>
      <w:tr w:rsidR="003F3AB5" w:rsidRPr="008E4DAB" w14:paraId="503B4D2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31B7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BD3231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Добавочный нерв. Зона иннервации, функция.</w:t>
            </w:r>
          </w:p>
        </w:tc>
      </w:tr>
      <w:tr w:rsidR="003F3AB5" w:rsidRPr="008E4DAB" w14:paraId="0291AEA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AD37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5DBFBF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Подъязычный нерв. Зона иннервации, функция.</w:t>
            </w:r>
          </w:p>
        </w:tc>
      </w:tr>
      <w:tr w:rsidR="003F3AB5" w:rsidRPr="008E4DAB" w14:paraId="3DA3747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BD6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CAE5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Расположение ядер черепных нервов в стволе головного мозга. Классификация черепных нервов по составу волокон.</w:t>
            </w:r>
          </w:p>
        </w:tc>
      </w:tr>
      <w:tr w:rsidR="003F3AB5" w:rsidRPr="008E4DAB" w14:paraId="345E7A4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767FF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D8405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05F41B5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B933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1AC1A" w14:textId="54018B0D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расположения и функции черепных нервов</w:t>
            </w:r>
          </w:p>
        </w:tc>
      </w:tr>
      <w:tr w:rsidR="003F3AB5" w:rsidRPr="008E4DAB" w14:paraId="0E70F5A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A84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48C666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79A6C8C4" w14:textId="06F00C41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1E970F61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BCA5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4.5.</w:t>
            </w:r>
          </w:p>
          <w:p w14:paraId="182DC988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Периферическая нервная система. Спинномозговые нервы.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13BD" w14:textId="4212BAE2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Содержание </w:t>
            </w:r>
          </w:p>
        </w:tc>
      </w:tr>
      <w:tr w:rsidR="003F3AB5" w:rsidRPr="008E4DAB" w14:paraId="4BF0EC6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CE4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9C6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Структуры периферической нервной системы. Значение периферической нервной системы в передаче информации.</w:t>
            </w:r>
          </w:p>
          <w:p w14:paraId="537761F2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Формирование спинномозговых нервов.</w:t>
            </w:r>
          </w:p>
          <w:p w14:paraId="25F574E8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Топография спинномозговых нервов.</w:t>
            </w:r>
          </w:p>
          <w:p w14:paraId="5492A2A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Ветви спинномозгового нерва, области иннервации.</w:t>
            </w:r>
          </w:p>
          <w:p w14:paraId="1876A741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Шейное сплетение передних ветвей спинномозговых нервов, области иннервации.</w:t>
            </w:r>
          </w:p>
          <w:p w14:paraId="1AFB202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Плечевое сплетение передних ветвей спинномозговых нервов, области иннервации.</w:t>
            </w:r>
          </w:p>
          <w:p w14:paraId="2F0CA90C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Поясничное сплетение передних ветвей спинномозговых нервов, области иннервации.</w:t>
            </w:r>
          </w:p>
          <w:p w14:paraId="13BDEC08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Крестцовое сплетение передних ветвей спинномозговых нервов, области иннервации.</w:t>
            </w:r>
          </w:p>
          <w:p w14:paraId="7814AAFF" w14:textId="62540B80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Методы оценки анатомо-функционального состояния периферической нервной системы и их значение для диагностики, организации лечебных и профилактических мероприятий.</w:t>
            </w:r>
          </w:p>
        </w:tc>
      </w:tr>
      <w:tr w:rsidR="003F3AB5" w:rsidRPr="008E4DAB" w14:paraId="0C49780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F751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DEB4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752EAE9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A02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ACF2" w14:textId="4D4A13C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сплетений спинномозговых нервов</w:t>
            </w:r>
          </w:p>
        </w:tc>
      </w:tr>
      <w:tr w:rsidR="003F3AB5" w:rsidRPr="008E4DAB" w14:paraId="5170668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6EE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AEE940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7B679FF5" w14:textId="3E372BAB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003347AE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16F0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4.6.</w:t>
            </w:r>
          </w:p>
          <w:p w14:paraId="3D91D83E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Автономная (вегетативная) нервная система</w:t>
            </w:r>
          </w:p>
          <w:p w14:paraId="1F21A14F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624EB" w14:textId="65931CC8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6CE1515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9EC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45E7FB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Функции вегетативной нервной системы.</w:t>
            </w:r>
          </w:p>
        </w:tc>
      </w:tr>
      <w:tr w:rsidR="003F3AB5" w:rsidRPr="008E4DAB" w14:paraId="3EA3D85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4EB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4CB40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Отличия вегетативной нервной системы от соматической.</w:t>
            </w:r>
          </w:p>
        </w:tc>
      </w:tr>
      <w:tr w:rsidR="003F3AB5" w:rsidRPr="008E4DAB" w14:paraId="7225EFC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08E3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4C24A0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Общая характеристика вегетативной нервной системы.</w:t>
            </w:r>
          </w:p>
        </w:tc>
      </w:tr>
      <w:tr w:rsidR="003F3AB5" w:rsidRPr="008E4DAB" w14:paraId="49BF104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B2F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BD0D97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Классификация вегетативной нервной системы.</w:t>
            </w:r>
          </w:p>
        </w:tc>
      </w:tr>
      <w:tr w:rsidR="003F3AB5" w:rsidRPr="008E4DAB" w14:paraId="03021E2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628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D2E759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Симпатическая часть автономной нервной системы.</w:t>
            </w:r>
          </w:p>
        </w:tc>
      </w:tr>
      <w:tr w:rsidR="003F3AB5" w:rsidRPr="008E4DAB" w14:paraId="03A2C29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337D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5FEA0D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Парасимпатическая часть автономной нервной системы.</w:t>
            </w:r>
          </w:p>
        </w:tc>
      </w:tr>
      <w:tr w:rsidR="003F3AB5" w:rsidRPr="008E4DAB" w14:paraId="0DD7AB1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F22A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B1ECD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Висцеральные сплетения и висцеральные ганглии.</w:t>
            </w:r>
          </w:p>
        </w:tc>
      </w:tr>
      <w:tr w:rsidR="003F3AB5" w:rsidRPr="008E4DAB" w14:paraId="4D21A30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EAB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F892B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Принципы образования и расположения симпатических сплетений.</w:t>
            </w:r>
          </w:p>
        </w:tc>
      </w:tr>
      <w:tr w:rsidR="003F3AB5" w:rsidRPr="008E4DAB" w14:paraId="2343BD0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9CB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1FCE8D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Влияние симпатической и парасимпатической нервной системы на деятельность внутренних органов.</w:t>
            </w:r>
          </w:p>
        </w:tc>
      </w:tr>
      <w:tr w:rsidR="003F3AB5" w:rsidRPr="008E4DAB" w14:paraId="216D2AE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A703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11A1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Вклад отечественных ученых в изучение ВНС. Теория трофической функции ВНС.</w:t>
            </w:r>
          </w:p>
        </w:tc>
      </w:tr>
      <w:tr w:rsidR="003F3AB5" w:rsidRPr="008E4DAB" w14:paraId="3C93AA0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8CF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4C94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1544771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F77DD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032C" w14:textId="57C40071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структур симпатической и парасимпатической нервной системы</w:t>
            </w:r>
          </w:p>
        </w:tc>
      </w:tr>
      <w:tr w:rsidR="003F3AB5" w:rsidRPr="008E4DAB" w14:paraId="67AB7FA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896F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8C62E0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3EE4B974" w14:textId="26BA1819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3618F03F" w14:textId="77777777" w:rsidTr="008E4DAB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A384" w14:textId="1E9ADACF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5. Сердечно-сосудистая и лимфатическая системы </w:t>
            </w:r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14 </w:t>
            </w:r>
            <w:proofErr w:type="spellStart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F3AB5" w:rsidRPr="008E4DAB" w14:paraId="6B640BAA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6CF0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5.1.</w:t>
            </w:r>
          </w:p>
          <w:p w14:paraId="31F11B0A" w14:textId="3CBCCC8A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Общие вопросы анатомии и физиологии сердечно-сосудистой системы.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1F2F" w14:textId="31FFA911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3D4F6413" w14:textId="77777777" w:rsidTr="008E4DAB">
        <w:trPr>
          <w:trHeight w:val="293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5E6F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B4E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Строение системы органов кровообращения. </w:t>
            </w:r>
          </w:p>
          <w:p w14:paraId="30CF96AD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Особенности строения в разные возрастные периоды.</w:t>
            </w:r>
          </w:p>
          <w:p w14:paraId="26D42A6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Сущность процесса кровообращения.</w:t>
            </w:r>
          </w:p>
          <w:p w14:paraId="346AF301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Структуры, осуществляющие процесс кровообращения.</w:t>
            </w:r>
          </w:p>
          <w:p w14:paraId="05F93B71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Функциональные группы сосудов.</w:t>
            </w:r>
          </w:p>
          <w:p w14:paraId="456A1BDE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Строение стенок артерий, вен, капилляров. </w:t>
            </w:r>
          </w:p>
          <w:p w14:paraId="12BBE7DF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Гемомикроциркуляторное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 русло.</w:t>
            </w:r>
          </w:p>
          <w:p w14:paraId="4DBB0FC8" w14:textId="521640F1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lastRenderedPageBreak/>
              <w:t>Основные показатели кровообращения (число сердечных сокращений, артериальное давление, показатели электрокардиограммы).</w:t>
            </w:r>
          </w:p>
          <w:p w14:paraId="1C594739" w14:textId="635B9113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Факторы, влияющие на кровообращение (физическая и пищевая нагрузка, стресс, образ жизни, вредные привычки и т.д.)</w:t>
            </w:r>
          </w:p>
          <w:p w14:paraId="280E07D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Вклад отечественных ученых в изучение строения и функции сердечно-сосудистой системы.</w:t>
            </w:r>
          </w:p>
        </w:tc>
      </w:tr>
      <w:tr w:rsidR="003F3AB5" w:rsidRPr="008E4DAB" w14:paraId="278C926E" w14:textId="77777777" w:rsidTr="008E4DAB">
        <w:trPr>
          <w:trHeight w:val="293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03BF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7DDF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</w:tr>
      <w:tr w:rsidR="003F3AB5" w:rsidRPr="008E4DAB" w14:paraId="4F5246A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4533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9B0F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68686A0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0AA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9E8B62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4C3D5811" w14:textId="1C560AEA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22634702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7C70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5.2.</w:t>
            </w:r>
          </w:p>
          <w:p w14:paraId="022D808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Строение и физиология сердца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521F" w14:textId="2BED8475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6DC02FD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D6BE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E607A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Сердце – расположение, внешнее строение, анатомическая ось, проекция на поверхность грудной клетки в разные возрастные периоды.</w:t>
            </w:r>
          </w:p>
        </w:tc>
      </w:tr>
      <w:tr w:rsidR="003F3AB5" w:rsidRPr="008E4DAB" w14:paraId="41CF437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12D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54AF20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Внутреннее строение сердца. Камеры сердца, отверстия и клапаны сердца. Принцип работы клапанов сердца.</w:t>
            </w:r>
          </w:p>
        </w:tc>
      </w:tr>
      <w:tr w:rsidR="003F3AB5" w:rsidRPr="008E4DAB" w14:paraId="5C990EE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976E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2A3752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Строение стенки сердца – эндокард, миокард, эпикард, расположение, физиологические свойства.</w:t>
            </w:r>
          </w:p>
        </w:tc>
      </w:tr>
      <w:tr w:rsidR="003F3AB5" w:rsidRPr="008E4DAB" w14:paraId="5B31D23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3351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06993F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Проводящая система сердца.</w:t>
            </w:r>
          </w:p>
        </w:tc>
      </w:tr>
      <w:tr w:rsidR="003F3AB5" w:rsidRPr="008E4DAB" w14:paraId="619585B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4B86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6D1398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Сосуды и нервы сердца.</w:t>
            </w:r>
          </w:p>
        </w:tc>
      </w:tr>
      <w:tr w:rsidR="003F3AB5" w:rsidRPr="008E4DAB" w14:paraId="0283E59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5D21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59A10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Строение перикарда.</w:t>
            </w:r>
          </w:p>
        </w:tc>
      </w:tr>
      <w:tr w:rsidR="003F3AB5" w:rsidRPr="008E4DAB" w14:paraId="6E4153E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578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85D4CC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Понятие о пальпации, перкуссии и аускультации сердца. Значение в диагностике заболеваний, организации динамического наблюдения за пациентом и лечении, при выполнении простых медицинских услуг.</w:t>
            </w:r>
          </w:p>
        </w:tc>
      </w:tr>
      <w:tr w:rsidR="003F3AB5" w:rsidRPr="008E4DAB" w14:paraId="74B6178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7F51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4A268F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Электрические явления, возникающие в работающем сердце; электрокардиограмма.</w:t>
            </w:r>
          </w:p>
        </w:tc>
      </w:tr>
      <w:tr w:rsidR="003F3AB5" w:rsidRPr="008E4DAB" w14:paraId="181D8D1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D51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EB4E0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Внешние проявления сердечной деятельности.</w:t>
            </w:r>
          </w:p>
        </w:tc>
      </w:tr>
      <w:tr w:rsidR="003F3AB5" w:rsidRPr="008E4DAB" w14:paraId="6631DC3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21FE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B6E311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Физиологические свойства сердечной мышцы </w:t>
            </w:r>
          </w:p>
        </w:tc>
      </w:tr>
      <w:tr w:rsidR="003F3AB5" w:rsidRPr="008E4DAB" w14:paraId="7FD63A7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158D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1C7C38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Сердечные тоны. Точки прослушивания сердечных тонов.</w:t>
            </w:r>
          </w:p>
        </w:tc>
      </w:tr>
      <w:tr w:rsidR="003F3AB5" w:rsidRPr="008E4DAB" w14:paraId="63749BE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19E7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27A1BD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Сердечный цикл. Фазы и продолжительность сердечного цикла</w:t>
            </w:r>
          </w:p>
        </w:tc>
      </w:tr>
      <w:tr w:rsidR="003F3AB5" w:rsidRPr="008E4DAB" w14:paraId="4B6BD66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1C9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48442B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Механизмы регуляции сердечной деятельности и тонуса сосудов.</w:t>
            </w:r>
          </w:p>
        </w:tc>
      </w:tr>
      <w:tr w:rsidR="003F3AB5" w:rsidRPr="008E4DAB" w14:paraId="35C3B9C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EA6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899271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Показатели сердечной деятельности, пульс, артериальное давление. Понятие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тахи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 - и брадикардии,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гипо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>- и гипертонии, аритмии.</w:t>
            </w:r>
          </w:p>
        </w:tc>
      </w:tr>
      <w:tr w:rsidR="003F3AB5" w:rsidRPr="008E4DAB" w14:paraId="4F42828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68D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B15CD1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Возрастные особенности показателей АД и пульса.</w:t>
            </w:r>
          </w:p>
        </w:tc>
      </w:tr>
      <w:tr w:rsidR="003F3AB5" w:rsidRPr="008E4DAB" w14:paraId="0A3AA90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907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8E5AB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Понятие о перкуторном определении границ сердца</w:t>
            </w:r>
          </w:p>
        </w:tc>
      </w:tr>
      <w:tr w:rsidR="003F3AB5" w:rsidRPr="008E4DAB" w14:paraId="7D86AEA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FC4B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6EF0" w14:textId="486D0480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Методы оценки анатомо-функционального состояния сердечно-сосудистой системы: электрокардиография, ультразвуковое исследование сердца и т.д.</w:t>
            </w:r>
          </w:p>
        </w:tc>
      </w:tr>
      <w:tr w:rsidR="003F3AB5" w:rsidRPr="008E4DAB" w14:paraId="4432A4B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F33F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8DFC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2F9E0D1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9B61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BA18" w14:textId="19526D22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и закономерностей функционирования сердца.</w:t>
            </w:r>
          </w:p>
        </w:tc>
      </w:tr>
      <w:tr w:rsidR="003F3AB5" w:rsidRPr="008E4DAB" w14:paraId="25ABC18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64E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A67D62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2F4FDBB0" w14:textId="77251A26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20C9AF5F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7882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5.3.</w:t>
            </w:r>
          </w:p>
          <w:p w14:paraId="23BAFCB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Сосуды малого и большого кругов </w:t>
            </w: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кровообращения. Кровообращение плода.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3BD1" w14:textId="65692641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Содержание </w:t>
            </w:r>
          </w:p>
        </w:tc>
      </w:tr>
      <w:tr w:rsidR="003F3AB5" w:rsidRPr="008E4DAB" w14:paraId="458C893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9F4F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4184B3" w14:textId="68B89508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Значение малого круга кровообращения для поддержания жизнедеятельности организма.</w:t>
            </w:r>
          </w:p>
        </w:tc>
      </w:tr>
      <w:tr w:rsidR="003F3AB5" w:rsidRPr="008E4DAB" w14:paraId="7C60CFD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DF3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BA0BBC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Артерии и вены малого круга кровообращения.</w:t>
            </w:r>
          </w:p>
        </w:tc>
      </w:tr>
      <w:tr w:rsidR="003F3AB5" w:rsidRPr="008E4DAB" w14:paraId="48B9791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1D57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595FB5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Особенности кровообращения плода.</w:t>
            </w:r>
          </w:p>
        </w:tc>
      </w:tr>
      <w:tr w:rsidR="003F3AB5" w:rsidRPr="008E4DAB" w14:paraId="6168B10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8AF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EE275C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Значение большого круга кровообращения для поддержания жизни организма.</w:t>
            </w:r>
          </w:p>
        </w:tc>
      </w:tr>
      <w:tr w:rsidR="003F3AB5" w:rsidRPr="008E4DAB" w14:paraId="3D546BD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CA47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1DA51E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Аорта, ее части.</w:t>
            </w:r>
          </w:p>
        </w:tc>
      </w:tr>
      <w:tr w:rsidR="003F3AB5" w:rsidRPr="008E4DAB" w14:paraId="61D7E08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8E7D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9C2F85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Артерии,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кровоснабжающие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 структуры головы и шеи.</w:t>
            </w:r>
          </w:p>
        </w:tc>
      </w:tr>
      <w:tr w:rsidR="003F3AB5" w:rsidRPr="008E4DAB" w14:paraId="4050BBD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55F8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C4CF47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Артерии верхних конечностей, области кровоснабжения.</w:t>
            </w:r>
          </w:p>
        </w:tc>
      </w:tr>
      <w:tr w:rsidR="003F3AB5" w:rsidRPr="008E4DAB" w14:paraId="3DFC3D4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351F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B6E1A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Артерии,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кровоснабжающие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органы и стенки грудной полости.</w:t>
            </w:r>
          </w:p>
        </w:tc>
      </w:tr>
      <w:tr w:rsidR="003F3AB5" w:rsidRPr="008E4DAB" w14:paraId="6F1D395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6C241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16F0B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Артерии,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кровоснабжающие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органы и стенки брюшной полости.</w:t>
            </w:r>
          </w:p>
        </w:tc>
      </w:tr>
      <w:tr w:rsidR="003F3AB5" w:rsidRPr="008E4DAB" w14:paraId="671F962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D22BB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9A4A4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Артерии,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кровоснабжающие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органы и стенки тазовой полости.</w:t>
            </w:r>
          </w:p>
        </w:tc>
      </w:tr>
      <w:tr w:rsidR="003F3AB5" w:rsidRPr="008E4DAB" w14:paraId="6A75388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1748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19F91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Артерии нижних конечностей, области кровоснабжения</w:t>
            </w:r>
          </w:p>
        </w:tc>
      </w:tr>
      <w:tr w:rsidR="003F3AB5" w:rsidRPr="008E4DAB" w14:paraId="7DE39FB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58B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86AE90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Кровоснабжение сердца.</w:t>
            </w:r>
          </w:p>
        </w:tc>
      </w:tr>
      <w:tr w:rsidR="003F3AB5" w:rsidRPr="008E4DAB" w14:paraId="016F4C4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A57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9FD30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Система венечного синуса.</w:t>
            </w:r>
          </w:p>
        </w:tc>
      </w:tr>
      <w:tr w:rsidR="003F3AB5" w:rsidRPr="008E4DAB" w14:paraId="718959C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CAA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E475D5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Система верхней полой вены.</w:t>
            </w:r>
          </w:p>
        </w:tc>
      </w:tr>
      <w:tr w:rsidR="003F3AB5" w:rsidRPr="008E4DAB" w14:paraId="227C3C68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523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2AA155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Система воротной вены печени, кровоснабжение печени.</w:t>
            </w:r>
          </w:p>
        </w:tc>
      </w:tr>
      <w:tr w:rsidR="003F3AB5" w:rsidRPr="008E4DAB" w14:paraId="2E14501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6257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773AB7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Система нижней полой вены.</w:t>
            </w:r>
          </w:p>
        </w:tc>
      </w:tr>
      <w:tr w:rsidR="003F3AB5" w:rsidRPr="008E4DAB" w14:paraId="5A5E8EE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E1AF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EEEF49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Проекции крупных кровеносных сосудов на поверхности разных частей тела.</w:t>
            </w:r>
          </w:p>
        </w:tc>
      </w:tr>
      <w:tr w:rsidR="003F3AB5" w:rsidRPr="008E4DAB" w14:paraId="0B41B74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DD0D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313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Методы оценки анатомо-функционального состояния кровообращения. Значение для диагностики заболеваний, организации динамического наблюдения за пациентом, проведения лечебных и реабилитационных мероприятий, при планировании и выполнении простых медицинских услуг.</w:t>
            </w:r>
          </w:p>
        </w:tc>
      </w:tr>
      <w:tr w:rsidR="003F3AB5" w:rsidRPr="008E4DAB" w14:paraId="2512487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6C97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C23C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3A4AF30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FBA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8633" w14:textId="0C3A4F9E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и расположения артерий.</w:t>
            </w:r>
          </w:p>
        </w:tc>
      </w:tr>
      <w:tr w:rsidR="003F3AB5" w:rsidRPr="008E4DAB" w14:paraId="129DB70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0D6F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26A1" w14:textId="340D0F9B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и расположения вен.</w:t>
            </w:r>
          </w:p>
        </w:tc>
      </w:tr>
      <w:tr w:rsidR="003F3AB5" w:rsidRPr="008E4DAB" w14:paraId="0B236668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30E1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73A89D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09BF4E16" w14:textId="00186AAD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748E7F0F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C5109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5.4.</w:t>
            </w:r>
          </w:p>
          <w:p w14:paraId="215DBB62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Лимфатическая система.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74C5" w14:textId="43C127F1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630CE0D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45F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6183E0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Общий план строения лимфатической системы</w:t>
            </w:r>
          </w:p>
        </w:tc>
      </w:tr>
      <w:tr w:rsidR="003F3AB5" w:rsidRPr="008E4DAB" w14:paraId="1AD6D47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A33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50D3B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Роль лимфатической системы в организме.</w:t>
            </w:r>
          </w:p>
        </w:tc>
      </w:tr>
      <w:tr w:rsidR="003F3AB5" w:rsidRPr="008E4DAB" w14:paraId="263555E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EDC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CEFFB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Особенности строения лимфатических капилляров, прекапилляров.</w:t>
            </w:r>
          </w:p>
        </w:tc>
      </w:tr>
      <w:tr w:rsidR="003F3AB5" w:rsidRPr="008E4DAB" w14:paraId="3D05D00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E511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5CA3D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Строение лимфоузла, его функции, основные группы лимфоузлов.</w:t>
            </w:r>
          </w:p>
        </w:tc>
      </w:tr>
      <w:tr w:rsidR="003F3AB5" w:rsidRPr="008E4DAB" w14:paraId="1C9E111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CE5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3CE15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Основные лимфатические сосуды: грудной проток, правый лимфатический проток. Области сбора лимфы.</w:t>
            </w:r>
          </w:p>
        </w:tc>
      </w:tr>
      <w:tr w:rsidR="003F3AB5" w:rsidRPr="008E4DAB" w14:paraId="7D9B4E9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64B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81620D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Образование лимфы. Состав лимфы.</w:t>
            </w:r>
          </w:p>
        </w:tc>
      </w:tr>
      <w:tr w:rsidR="003F3AB5" w:rsidRPr="008E4DAB" w14:paraId="5BA83B4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9D5E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FC071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Принцип движения лимфы по лимфатическим сосудам.</w:t>
            </w:r>
          </w:p>
        </w:tc>
      </w:tr>
      <w:tr w:rsidR="003F3AB5" w:rsidRPr="008E4DAB" w14:paraId="6F76899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97F6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30A6A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Регуляция работы системы лимфообращения.</w:t>
            </w:r>
          </w:p>
        </w:tc>
      </w:tr>
      <w:tr w:rsidR="003F3AB5" w:rsidRPr="008E4DAB" w14:paraId="6F7A6A7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65A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6A062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Взаимоотношения лимфатической системы с кровеносной и иммунной системами. </w:t>
            </w:r>
          </w:p>
        </w:tc>
      </w:tr>
      <w:tr w:rsidR="003F3AB5" w:rsidRPr="008E4DAB" w14:paraId="05867D6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695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EA11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Методы оценки анатомо-функционального состояния лимфатической системы. Значение для диагностики заболеваний, организации динамического наблюдения за пациентом, проведения лечебных и реабилитационных мероприятий, при планировании и выполнении простых медицинских услуг.</w:t>
            </w:r>
          </w:p>
        </w:tc>
      </w:tr>
      <w:tr w:rsidR="003F3AB5" w:rsidRPr="008E4DAB" w14:paraId="0A51AD78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6E4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0EDA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2AA45CB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9A2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AD0A" w14:textId="64263220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и закономерностей функционирования лимфатической системы</w:t>
            </w:r>
          </w:p>
        </w:tc>
      </w:tr>
      <w:tr w:rsidR="003F3AB5" w:rsidRPr="008E4DAB" w14:paraId="6AF2DC5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54C3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2AD56B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026EAD16" w14:textId="1F4A51A6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5FE6D8A8" w14:textId="77777777" w:rsidTr="008E4DAB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6B47C" w14:textId="60D3E6BF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6. Дыхательная система</w:t>
            </w:r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8 </w:t>
            </w:r>
            <w:proofErr w:type="spellStart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F3AB5" w:rsidRPr="008E4DAB" w14:paraId="5364C4AF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8D2F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6.1</w:t>
            </w:r>
          </w:p>
          <w:p w14:paraId="00BF09FD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Анатомия органов дыхательной системы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CE15" w14:textId="0D5CEDBC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552242C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A56B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3CE4CC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Роль дыхательной системы в поддержании жизнедеятельности человека.</w:t>
            </w:r>
          </w:p>
        </w:tc>
      </w:tr>
      <w:tr w:rsidR="003F3AB5" w:rsidRPr="008E4DAB" w14:paraId="586B3B0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5A0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AFE18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Верхние дыхательные пути, нижние дыхательные пути, функции дыхательных путей.</w:t>
            </w:r>
          </w:p>
        </w:tc>
      </w:tr>
      <w:tr w:rsidR="003F3AB5" w:rsidRPr="008E4DAB" w14:paraId="72743CD8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411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5F8B6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Наружный нос, носовая полость, носоглотка, придаточные пазухи носа. Функции носа. Особенности строения в детском возрасте.</w:t>
            </w:r>
          </w:p>
        </w:tc>
      </w:tr>
      <w:tr w:rsidR="003F3AB5" w:rsidRPr="008E4DAB" w14:paraId="3926F03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146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CF20B8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Гортань, топография, строение стенки, хрящи гортани, мышцы гортани, отделы гортани, голосовая щель. Функции гортани. Особенности строения в детском возрасте.</w:t>
            </w:r>
          </w:p>
        </w:tc>
      </w:tr>
      <w:tr w:rsidR="003F3AB5" w:rsidRPr="008E4DAB" w14:paraId="38CF25F8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186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E686D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Трахея, топография, бифуркация трахеи, строение стенки, функции. Особенности строения в детском возрасте.</w:t>
            </w:r>
          </w:p>
        </w:tc>
      </w:tr>
      <w:tr w:rsidR="003F3AB5" w:rsidRPr="008E4DAB" w14:paraId="530F3AC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625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F9E69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Бронхи – виды бронхов, строение стенки, бронхиальное дерево. Особенности строения в детском возрасте.</w:t>
            </w:r>
          </w:p>
        </w:tc>
      </w:tr>
      <w:tr w:rsidR="003F3AB5" w:rsidRPr="008E4DAB" w14:paraId="17D189E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49B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CC1F17" w14:textId="7648F2E2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Легкие – внешнее и внутренне строение. Особенности строения легких в разные возрастные периоды жизни человека. Границы легких.</w:t>
            </w:r>
          </w:p>
        </w:tc>
      </w:tr>
      <w:tr w:rsidR="003F3AB5" w:rsidRPr="008E4DAB" w14:paraId="792FD92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2C0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DC86E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Проекция органов дыхательной системы на поверхность грудной клетки (переднюю, заднюю, боковые поверхности).</w:t>
            </w:r>
          </w:p>
        </w:tc>
      </w:tr>
      <w:tr w:rsidR="003F3AB5" w:rsidRPr="008E4DAB" w14:paraId="4C24A2E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996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288FE2" w14:textId="36795BE0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Понятие о пальпации и перкуссии грудной клетки. Значение в диагностике заболеваний и организации динамического наблюдения за пациентом.</w:t>
            </w:r>
          </w:p>
        </w:tc>
      </w:tr>
      <w:tr w:rsidR="003F3AB5" w:rsidRPr="008E4DAB" w14:paraId="482E549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1F1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336ECB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Ориентировочные линии тела, понятие о перкуссии грудной клетки. Значение в диагностике.</w:t>
            </w:r>
          </w:p>
        </w:tc>
      </w:tr>
      <w:tr w:rsidR="003F3AB5" w:rsidRPr="008E4DAB" w14:paraId="4FD4394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CFF8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E73B20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Плевра – строение, листки, плевральная полость, синусы. Пневмоторакс, его виды. Ателектаз легкого. Принципы оказания неотложной помощи в практике фельдшера.</w:t>
            </w:r>
          </w:p>
        </w:tc>
      </w:tr>
      <w:tr w:rsidR="003F3AB5" w:rsidRPr="008E4DAB" w14:paraId="5AC16D7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4B68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4A91A0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Методы оценки анатомо-функционального состояния: бронхоскопия, рентгенография, ларингоскопия, риноскопия. Значение в диагностике и лечении заболеваний, значение при оказании простых медицинских услуг.</w:t>
            </w:r>
          </w:p>
        </w:tc>
      </w:tr>
      <w:tr w:rsidR="003F3AB5" w:rsidRPr="008E4DAB" w14:paraId="4EC943B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F707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9E3B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Основные методы профилактики заболеваний органов дыхательной системы в разные возрастные периоды.</w:t>
            </w:r>
          </w:p>
        </w:tc>
      </w:tr>
      <w:tr w:rsidR="003F3AB5" w:rsidRPr="008E4DAB" w14:paraId="14C1283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3D6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C9FF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3ACE49A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5AA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E454" w14:textId="68C67CD6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органов дыхания.</w:t>
            </w:r>
          </w:p>
        </w:tc>
      </w:tr>
      <w:tr w:rsidR="003F3AB5" w:rsidRPr="008E4DAB" w14:paraId="26C6E7C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3F8D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315710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26ABC590" w14:textId="62E5E12B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65CCD369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7531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6.2</w:t>
            </w:r>
          </w:p>
          <w:p w14:paraId="6DBA9F9B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Физиология органов дыхательной системы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9F01A" w14:textId="57FCC279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76F970F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454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72DD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Этапы процесса дыхания</w:t>
            </w:r>
          </w:p>
          <w:p w14:paraId="486564AC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Внешнее дыхание. Частота дыхательных движений. Механизм вдоха и выдоха. Дыхательные объемы (ДО). Приборы для Определения ДО.</w:t>
            </w:r>
          </w:p>
          <w:p w14:paraId="74D3F2E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lastRenderedPageBreak/>
              <w:t>Определение частоты, ритма и глубины дыхания. Особенности в различные   возрастные периоды.</w:t>
            </w:r>
          </w:p>
          <w:p w14:paraId="021A4849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Легочный газообмен. Состав вдыхаемого и выдыхаемого воздуха. Парциальное давление газов.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Аэрогематический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барьер.</w:t>
            </w:r>
          </w:p>
          <w:p w14:paraId="4553CD32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Транспортировка газов кровью. Оксигемоглобин.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Карбгемоглобин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AF3C53E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Тканевой газообмен.</w:t>
            </w:r>
          </w:p>
          <w:p w14:paraId="34E2B058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Внутреннее (клеточное) дыхание. </w:t>
            </w:r>
          </w:p>
          <w:p w14:paraId="7793EB1E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Методы оценки анатомо-функционального состояния дыхательной системы. Значение в диагностике и лечении заболеваний, значение при оказании простых медицинских услуг.</w:t>
            </w:r>
          </w:p>
          <w:p w14:paraId="00AFE539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Влияние физической культуры на функцию дыхательной системы в разных возрастных периодах.</w:t>
            </w:r>
          </w:p>
        </w:tc>
      </w:tr>
      <w:tr w:rsidR="003F3AB5" w:rsidRPr="008E4DAB" w14:paraId="30885078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2CA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84B2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32A3A65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E11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EEC7E" w14:textId="16BD76FF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 закономерностей функционирования дыхательной системы</w:t>
            </w:r>
          </w:p>
        </w:tc>
      </w:tr>
      <w:tr w:rsidR="003F3AB5" w:rsidRPr="008E4DAB" w14:paraId="7382221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431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9D9BD7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62445BC9" w14:textId="7870714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7A84E9DD" w14:textId="77777777" w:rsidTr="008E4DAB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EA56" w14:textId="1104153B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7. Пищеварительная система </w:t>
            </w:r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10 </w:t>
            </w:r>
            <w:proofErr w:type="spellStart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F3AB5" w:rsidRPr="008E4DAB" w14:paraId="32552BFC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B09B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7.1</w:t>
            </w:r>
          </w:p>
          <w:p w14:paraId="79E004BE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Анатомия органов пищеварительного канала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F672" w14:textId="42F6C18D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766A6BD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41B6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368A7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Роль питания в поддержании жизнедеятельности человека.</w:t>
            </w:r>
          </w:p>
        </w:tc>
      </w:tr>
      <w:tr w:rsidR="003F3AB5" w:rsidRPr="008E4DAB" w14:paraId="5BB6FEF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FFEE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E22BCD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Общий план строения пищеварительной системы.</w:t>
            </w:r>
          </w:p>
        </w:tc>
      </w:tr>
      <w:tr w:rsidR="003F3AB5" w:rsidRPr="008E4DAB" w14:paraId="7BE529E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F2A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EC5E28" w14:textId="3FC19C8C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Принцип строения стенки органов пищеварительного тракта.</w:t>
            </w:r>
          </w:p>
        </w:tc>
      </w:tr>
      <w:tr w:rsidR="003F3AB5" w:rsidRPr="008E4DAB" w14:paraId="40E2512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690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1BBB0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Полость рта, строение, функции.  </w:t>
            </w:r>
          </w:p>
        </w:tc>
      </w:tr>
      <w:tr w:rsidR="003F3AB5" w:rsidRPr="008E4DAB" w14:paraId="0BF100A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668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1D5FCD" w14:textId="21CD6B7F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Глотка – расположение, отделы, строение стенки, функции.</w:t>
            </w:r>
          </w:p>
        </w:tc>
      </w:tr>
      <w:tr w:rsidR="003F3AB5" w:rsidRPr="008E4DAB" w14:paraId="2D32AE3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136E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A02EDD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Окологлоточное кольцо Пирогова-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Вальдейера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F3AB5" w:rsidRPr="008E4DAB" w14:paraId="57DFF26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B32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534DE4" w14:textId="33C65E6C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Пищевод – топография, отделы, сужения, функции, строение стенки.</w:t>
            </w:r>
          </w:p>
        </w:tc>
      </w:tr>
      <w:tr w:rsidR="003F3AB5" w:rsidRPr="008E4DAB" w14:paraId="34F4C98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2E31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4CEB8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Желудок – расположение, внешнее строение, строение стенки, железы, функции. Желудочный сок – состав, количество.</w:t>
            </w:r>
          </w:p>
        </w:tc>
      </w:tr>
      <w:tr w:rsidR="003F3AB5" w:rsidRPr="008E4DAB" w14:paraId="2E7C26C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02F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522C59" w14:textId="7ED8ABED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Тонкая кишка – расположение, отделы, строение, функции, образования слизистой оболочки.</w:t>
            </w:r>
          </w:p>
        </w:tc>
      </w:tr>
      <w:tr w:rsidR="003F3AB5" w:rsidRPr="008E4DAB" w14:paraId="4BE9E9E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6EF7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F5EF4B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Толстая кишка – расположение, отделы, проекция отделов на переднюю брюшную стенку, особенности строения, функции.</w:t>
            </w:r>
          </w:p>
        </w:tc>
      </w:tr>
      <w:tr w:rsidR="003F3AB5" w:rsidRPr="008E4DAB" w14:paraId="02295DA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5FE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2CC25D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Проекции органов пищеварения на переднюю поверхность брюшной стенки.</w:t>
            </w:r>
          </w:p>
        </w:tc>
      </w:tr>
      <w:tr w:rsidR="003F3AB5" w:rsidRPr="008E4DAB" w14:paraId="53215B1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995ED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F94D91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Брюшина – строение, отношение органов к брюшине, складки брюшины, брюшинная полость</w:t>
            </w:r>
          </w:p>
        </w:tc>
      </w:tr>
      <w:tr w:rsidR="003F3AB5" w:rsidRPr="008E4DAB" w14:paraId="042818A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FEDAD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3DEFE0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Анатомо-физиологические особенности пищеварительной системы у детей (новорожденный, грудной возраст)</w:t>
            </w:r>
          </w:p>
        </w:tc>
      </w:tr>
      <w:tr w:rsidR="003F3AB5" w:rsidRPr="008E4DAB" w14:paraId="428D751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7673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97C5D5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Понятие о пальпации живота. Понятие о перкуссии паренхиматозных органов брюшной полости. Понятие об аускультации кишечника. Значение для диагностики заболеваний, организации лечебных и профилактических мероприятий.</w:t>
            </w:r>
          </w:p>
        </w:tc>
      </w:tr>
      <w:tr w:rsidR="003F3AB5" w:rsidRPr="008E4DAB" w14:paraId="7B8B281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1BECF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E1A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Методы оценки анатомо-функционального состояния пищеварительной системы: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ирригоскопия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ректороманоскопия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, колоноскопия,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фиброгастродуоденоскопия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, рентгеноскопия, и </w:t>
            </w:r>
            <w:r w:rsidRPr="008E4DAB">
              <w:rPr>
                <w:rFonts w:ascii="Times New Roman" w:hAnsi="Times New Roman"/>
                <w:sz w:val="24"/>
                <w:szCs w:val="24"/>
              </w:rPr>
              <w:lastRenderedPageBreak/>
              <w:t>т.д. Значение для диагностики и организации лечебных и профилактических мероприятий, при выполнении простых медицинских услуг.</w:t>
            </w:r>
          </w:p>
        </w:tc>
      </w:tr>
      <w:tr w:rsidR="003F3AB5" w:rsidRPr="008E4DAB" w14:paraId="4A91764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26A6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6BAC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3CD4A7B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2947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BF45" w14:textId="62C8605C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ротовой полости, глотки, пищевода, желудка.</w:t>
            </w:r>
          </w:p>
        </w:tc>
      </w:tr>
      <w:tr w:rsidR="003F3AB5" w:rsidRPr="008E4DAB" w14:paraId="48CC14A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DAD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292B" w14:textId="3C259B3D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тонкого и толстого кишечника, брюшины.</w:t>
            </w:r>
          </w:p>
        </w:tc>
      </w:tr>
      <w:tr w:rsidR="008450C5" w:rsidRPr="008E4DAB" w14:paraId="79B022A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8085" w14:textId="77777777" w:rsidR="008450C5" w:rsidRPr="008E4DAB" w:rsidRDefault="008450C5" w:rsidP="008450C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E27B5D" w14:textId="77777777" w:rsidR="008450C5" w:rsidRPr="008E4DAB" w:rsidRDefault="008450C5" w:rsidP="008450C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63EC4216" w14:textId="0CA3860A" w:rsidR="008450C5" w:rsidRPr="008E4DAB" w:rsidRDefault="008450C5" w:rsidP="008450C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2EEFD67C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3B22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7.2</w:t>
            </w:r>
          </w:p>
          <w:p w14:paraId="2FFC83F5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Анатомия больших пищеварительных желез. Физиология пищеварения.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2A8B" w14:textId="43576BE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61AA075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3188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ED0A1F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Большие слюнные железы – строение, места открытия выводных протоков, секрет слюнных желез.</w:t>
            </w:r>
          </w:p>
        </w:tc>
      </w:tr>
      <w:tr w:rsidR="003F3AB5" w:rsidRPr="008E4DAB" w14:paraId="3A3E6B5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7E09B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A071E7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Слюна – состав, свойства, функции.</w:t>
            </w:r>
          </w:p>
        </w:tc>
      </w:tr>
      <w:tr w:rsidR="003F3AB5" w:rsidRPr="008E4DAB" w14:paraId="76F52EA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63FE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6DCA4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Пищеварение в полости рта, глотание.</w:t>
            </w:r>
          </w:p>
        </w:tc>
      </w:tr>
      <w:tr w:rsidR="003F3AB5" w:rsidRPr="008E4DAB" w14:paraId="3C1B2AD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8CFE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2CBB52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Пищеварение в желудке. Желудочный сок – свойства, состав. Эвакуация содержимого желудка в тонкий кишечник.</w:t>
            </w:r>
          </w:p>
        </w:tc>
      </w:tr>
      <w:tr w:rsidR="003F3AB5" w:rsidRPr="008E4DAB" w14:paraId="393E923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F26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CDA4F8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Поджелудочная железа – расположение, строение, функции.</w:t>
            </w:r>
          </w:p>
        </w:tc>
      </w:tr>
      <w:tr w:rsidR="003F3AB5" w:rsidRPr="008E4DAB" w14:paraId="4E6E1BD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0753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8EDAD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Состав, количество, функции поджелудочного сока.</w:t>
            </w:r>
          </w:p>
        </w:tc>
      </w:tr>
      <w:tr w:rsidR="003F3AB5" w:rsidRPr="008E4DAB" w14:paraId="776402F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91C6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F84460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Печень – расположение, границы, макро- и микроскопическое строение, функции.</w:t>
            </w:r>
          </w:p>
        </w:tc>
      </w:tr>
      <w:tr w:rsidR="003F3AB5" w:rsidRPr="008E4DAB" w14:paraId="5EC7186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CE9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A99508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Кровоснабжение печени, ее сосуды.</w:t>
            </w:r>
          </w:p>
        </w:tc>
      </w:tr>
      <w:tr w:rsidR="003F3AB5" w:rsidRPr="008E4DAB" w14:paraId="48460E8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8EEB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1A97FF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Желчный пузырь – расположение, строение, функции.</w:t>
            </w:r>
          </w:p>
        </w:tc>
      </w:tr>
      <w:tr w:rsidR="003F3AB5" w:rsidRPr="008E4DAB" w14:paraId="3492C3E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BC78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53167E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Состав и свойства желчи. Функции желчи.</w:t>
            </w:r>
          </w:p>
        </w:tc>
      </w:tr>
      <w:tr w:rsidR="003F3AB5" w:rsidRPr="008E4DAB" w14:paraId="1A4B6F9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5BF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E2DD2B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Механизм образования и отделения желчи, виды желчи (пузырная, печеночная).</w:t>
            </w:r>
          </w:p>
        </w:tc>
      </w:tr>
      <w:tr w:rsidR="003F3AB5" w:rsidRPr="008E4DAB" w14:paraId="75F46A5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042B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7DC4D1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Пищеварение и всасывание в тонком кишечнике, виды. Кишечный сок – свойства, состав, функции.</w:t>
            </w:r>
          </w:p>
        </w:tc>
      </w:tr>
      <w:tr w:rsidR="003F3AB5" w:rsidRPr="008E4DAB" w14:paraId="7E5B46E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01A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6BC46C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Пищеварение в толстой кишке. Микрофлора толстого кишечника, её значение. Акт дефекации.</w:t>
            </w:r>
          </w:p>
        </w:tc>
      </w:tr>
      <w:tr w:rsidR="003F3AB5" w:rsidRPr="008E4DAB" w14:paraId="00652F6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B62A3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C3B78B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Возрастные особенности пищеварения.</w:t>
            </w:r>
          </w:p>
        </w:tc>
      </w:tr>
      <w:tr w:rsidR="003F3AB5" w:rsidRPr="008E4DAB" w14:paraId="0579A918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6F7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008B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Методы оценки анатомо-функционального состояния пищеварительных желез, их соков. Значение для диагностики и лечения, при выполнении простых медицинских услуг.</w:t>
            </w:r>
          </w:p>
        </w:tc>
      </w:tr>
      <w:tr w:rsidR="003F3AB5" w:rsidRPr="008E4DAB" w14:paraId="53C4E51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B3F8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F80E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055C63D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591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372C" w14:textId="0BD351BE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и закономерностей функционирования больших пищеварительных желез.</w:t>
            </w:r>
          </w:p>
        </w:tc>
      </w:tr>
      <w:tr w:rsidR="003F3AB5" w:rsidRPr="008E4DAB" w14:paraId="30239B6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BBD8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22A9" w14:textId="44F38AD0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процессов пищеварения в органах пищеварительного тракта.</w:t>
            </w:r>
          </w:p>
        </w:tc>
      </w:tr>
      <w:tr w:rsidR="008450C5" w:rsidRPr="008E4DAB" w14:paraId="462A065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17AE" w14:textId="77777777" w:rsidR="008450C5" w:rsidRPr="008E4DAB" w:rsidRDefault="008450C5" w:rsidP="008450C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F4C757" w14:textId="77777777" w:rsidR="008450C5" w:rsidRPr="008E4DAB" w:rsidRDefault="008450C5" w:rsidP="008450C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4E524B92" w14:textId="64904A04" w:rsidR="008450C5" w:rsidRPr="008E4DAB" w:rsidRDefault="008450C5" w:rsidP="008450C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5D0E7DA4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28F1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7.3</w:t>
            </w:r>
          </w:p>
          <w:p w14:paraId="3FCC8562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Питание. Обмен веществ и энергии.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E6A8" w14:textId="0E746D7F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35283D1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6E8C7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4CD8DD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Определение основного обмена.</w:t>
            </w:r>
          </w:p>
        </w:tc>
      </w:tr>
      <w:tr w:rsidR="003F3AB5" w:rsidRPr="008E4DAB" w14:paraId="1BEF122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C55E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EC8675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Энергетическая ценность суточного рациона.</w:t>
            </w:r>
          </w:p>
        </w:tc>
      </w:tr>
      <w:tr w:rsidR="003F3AB5" w:rsidRPr="008E4DAB" w14:paraId="0E4CD23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CE8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DB4759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Критерии оценки процесса питания.</w:t>
            </w:r>
          </w:p>
        </w:tc>
      </w:tr>
      <w:tr w:rsidR="003F3AB5" w:rsidRPr="008E4DAB" w14:paraId="4B1D248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3F66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14FC3B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Регуляция обмена веществ и энергии.</w:t>
            </w:r>
          </w:p>
        </w:tc>
      </w:tr>
      <w:tr w:rsidR="003F3AB5" w:rsidRPr="008E4DAB" w14:paraId="2DF0BB0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E2C8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7BD6E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Обмен веществ и энергии – Определение.</w:t>
            </w:r>
          </w:p>
        </w:tc>
      </w:tr>
      <w:tr w:rsidR="003F3AB5" w:rsidRPr="008E4DAB" w14:paraId="3815311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DF1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2ED7AE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Нормотермия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>, физиологические колебания температуры тела</w:t>
            </w:r>
          </w:p>
        </w:tc>
      </w:tr>
      <w:tr w:rsidR="003F3AB5" w:rsidRPr="008E4DAB" w14:paraId="1939A4D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E59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BA0409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Механизмы теплорегуляции. Теплопродукция. Теплоотдача.</w:t>
            </w:r>
          </w:p>
        </w:tc>
      </w:tr>
      <w:tr w:rsidR="003F3AB5" w:rsidRPr="008E4DAB" w14:paraId="07FDF91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72B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1C052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Обмен белков, жиров, углеводов. Функции, суточная норма.</w:t>
            </w:r>
          </w:p>
        </w:tc>
      </w:tr>
      <w:tr w:rsidR="003F3AB5" w:rsidRPr="008E4DAB" w14:paraId="32CAB1A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8C37E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8079B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Водно-солевой обмен, норма потребления.</w:t>
            </w:r>
          </w:p>
        </w:tc>
      </w:tr>
      <w:tr w:rsidR="003F3AB5" w:rsidRPr="008E4DAB" w14:paraId="5F8A816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CE3B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0A707F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Витаминный обмен, значение, классификация витаминов, нормы потребления. Источники витаминов.</w:t>
            </w:r>
          </w:p>
        </w:tc>
      </w:tr>
      <w:tr w:rsidR="003F3AB5" w:rsidRPr="008E4DAB" w14:paraId="261A28A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B21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23525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Пищевой рацион, принципы диетического питания.</w:t>
            </w:r>
          </w:p>
        </w:tc>
      </w:tr>
      <w:tr w:rsidR="003F3AB5" w:rsidRPr="008E4DAB" w14:paraId="64EE878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254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7CEF20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Возрастные особенности пищевого рациона, обмена веществ.</w:t>
            </w:r>
          </w:p>
        </w:tc>
      </w:tr>
      <w:tr w:rsidR="003F3AB5" w:rsidRPr="008E4DAB" w14:paraId="11F286A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204E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215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Понятие об ожирении, истощении (дефиците массы тела), нарушении углеводного обмена, понятие об авитаминозе.</w:t>
            </w:r>
          </w:p>
        </w:tc>
      </w:tr>
      <w:tr w:rsidR="003F3AB5" w:rsidRPr="008E4DAB" w14:paraId="4461C4C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A218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473C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036C9D5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DDE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3400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3F3AB5" w:rsidRPr="008E4DAB" w14:paraId="5071F0DF" w14:textId="77777777" w:rsidTr="008E4DAB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D123" w14:textId="2DB04F01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8</w:t>
            </w:r>
            <w:r w:rsidR="008450C5"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Мочевыделительная система </w:t>
            </w:r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7 </w:t>
            </w:r>
            <w:proofErr w:type="spellStart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F3AB5" w:rsidRPr="008E4DAB" w14:paraId="50FEC7C9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8DF4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8.1</w:t>
            </w:r>
          </w:p>
          <w:p w14:paraId="347C958B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Анатомия органов мочевыделительной системы.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CF69" w14:textId="0AB26A5F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311E728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3F4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C87D" w14:textId="73F03E89" w:rsidR="003F3AB5" w:rsidRPr="008E4DAB" w:rsidRDefault="008450C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Основные выделительные</w:t>
            </w:r>
            <w:r w:rsidR="003F3AB5" w:rsidRPr="008E4DAB">
              <w:rPr>
                <w:rFonts w:ascii="Times New Roman" w:hAnsi="Times New Roman"/>
                <w:sz w:val="24"/>
                <w:szCs w:val="24"/>
              </w:rPr>
              <w:t xml:space="preserve"> структуры и 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>органы организма</w:t>
            </w:r>
            <w:r w:rsidR="003F3AB5" w:rsidRPr="008E4DAB">
              <w:rPr>
                <w:rFonts w:ascii="Times New Roman" w:hAnsi="Times New Roman"/>
                <w:sz w:val="24"/>
                <w:szCs w:val="24"/>
              </w:rPr>
              <w:t xml:space="preserve"> человека.</w:t>
            </w:r>
          </w:p>
          <w:p w14:paraId="3B1B0547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Выделительная функция легких (углекислый газ и вода). </w:t>
            </w:r>
          </w:p>
          <w:p w14:paraId="16A65288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Выделительная функция желез желудочно-кишечного тракта (вода, желчные кислоты, пигменты, холестерин, избыток гормонов и непереваренные остатки пищи в виде каловых масс).</w:t>
            </w:r>
          </w:p>
          <w:p w14:paraId="05B8E7CD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Выделительная функция потовых и сальных желез кожи, нервная и гуморальная регуляция потоотделения.</w:t>
            </w:r>
          </w:p>
          <w:p w14:paraId="21A1666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Критерии оценки процесса выделения (самочувствие, состояние кожи, слизистых, водный баланс, характер мочеиспускания, свойства мочи, потоотделение, дефекация, состав пота, кала).</w:t>
            </w:r>
          </w:p>
          <w:p w14:paraId="47E19F4F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Почки. Расположение, границы, кровоснабжение Макроскопическое и ультрамикроскопическое строение почек.  </w:t>
            </w:r>
          </w:p>
          <w:p w14:paraId="35A96E25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Структурно-функциональная единица почек – нефрон. </w:t>
            </w:r>
          </w:p>
          <w:p w14:paraId="3FF3501E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Мочеточники, строение, расположение, функции.</w:t>
            </w:r>
          </w:p>
          <w:p w14:paraId="74555E18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Мочевой пузырь, строение, расположение, функции.</w:t>
            </w:r>
          </w:p>
          <w:p w14:paraId="0A07BEB3" w14:textId="1427C55E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Проекция органов мочевыделительной </w:t>
            </w:r>
            <w:r w:rsidR="008450C5" w:rsidRPr="008E4DAB">
              <w:rPr>
                <w:rFonts w:ascii="Times New Roman" w:hAnsi="Times New Roman"/>
                <w:sz w:val="24"/>
                <w:szCs w:val="24"/>
              </w:rPr>
              <w:t>системы на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поверхность тела.</w:t>
            </w:r>
          </w:p>
          <w:p w14:paraId="662B95CB" w14:textId="1174F3E5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Понятие о нормальном положении почек в организме. Понятие о пальпации и перкуссии почек. Значение для диагностики заболеваний, организации лечебных </w:t>
            </w:r>
            <w:r w:rsidR="008450C5" w:rsidRPr="008E4DAB">
              <w:rPr>
                <w:rFonts w:ascii="Times New Roman" w:hAnsi="Times New Roman"/>
                <w:sz w:val="24"/>
                <w:szCs w:val="24"/>
              </w:rPr>
              <w:t>и профилактических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мероприятий, при выполнении простых медицинских услуг.</w:t>
            </w:r>
          </w:p>
        </w:tc>
      </w:tr>
      <w:tr w:rsidR="003F3AB5" w:rsidRPr="008E4DAB" w14:paraId="2DF23CC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659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9B43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70F6457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2CD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A3FE" w14:textId="4EBD6465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органов мочевыделительной системы</w:t>
            </w:r>
          </w:p>
        </w:tc>
      </w:tr>
      <w:tr w:rsidR="008450C5" w:rsidRPr="008E4DAB" w14:paraId="3B585B6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487C" w14:textId="77777777" w:rsidR="008450C5" w:rsidRPr="008E4DAB" w:rsidRDefault="008450C5" w:rsidP="008450C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610EEA" w14:textId="77777777" w:rsidR="008450C5" w:rsidRPr="008E4DAB" w:rsidRDefault="008450C5" w:rsidP="008450C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6E9092B0" w14:textId="34861022" w:rsidR="008450C5" w:rsidRPr="008E4DAB" w:rsidRDefault="008450C5" w:rsidP="008450C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498A56CD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7260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8.2</w:t>
            </w:r>
          </w:p>
          <w:p w14:paraId="3D4EBA6C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Физиология органов мочевыделительной системы.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8A25" w14:textId="44056AD0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443188D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DA80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B4D25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Этапы образования мочи.</w:t>
            </w:r>
          </w:p>
          <w:p w14:paraId="0A0B6CD2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Механизмы образования мочи.</w:t>
            </w:r>
          </w:p>
          <w:p w14:paraId="735A68D0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Количество и состав первичной и конечной мочи.</w:t>
            </w:r>
          </w:p>
          <w:p w14:paraId="6E73DA10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Регуляция мочеобразования.</w:t>
            </w:r>
          </w:p>
          <w:p w14:paraId="6D81843B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Водный баланс, суточный диурез.</w:t>
            </w:r>
          </w:p>
          <w:p w14:paraId="1CBAC558" w14:textId="012F0286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Методы оценки анатомо-функционального состояния системы органов мочеобразования и мочевыделения. Значение для диагностики заболеваний и организации лечебных, реабилитационных и профилактических мероприятий, при </w:t>
            </w:r>
            <w:r w:rsidR="001F13DD" w:rsidRPr="008E4DAB">
              <w:rPr>
                <w:rFonts w:ascii="Times New Roman" w:hAnsi="Times New Roman"/>
                <w:sz w:val="24"/>
                <w:szCs w:val="24"/>
              </w:rPr>
              <w:t>выполнении простых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медицинских услуг.</w:t>
            </w:r>
          </w:p>
        </w:tc>
      </w:tr>
      <w:tr w:rsidR="003F3AB5" w:rsidRPr="008E4DAB" w14:paraId="2128C8F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E7E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A6A5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208A3165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1223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9118" w14:textId="038083A8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закономерностей функционирования мочевыделительной системы</w:t>
            </w:r>
          </w:p>
        </w:tc>
      </w:tr>
      <w:tr w:rsidR="001F13DD" w:rsidRPr="008E4DAB" w14:paraId="295721B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A3D7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28EA14" w14:textId="77777777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37BB5921" w14:textId="35A8D9FB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5CD6422C" w14:textId="77777777" w:rsidTr="008E4DAB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CE03" w14:textId="42E89293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9</w:t>
            </w:r>
            <w:r w:rsidR="001F13DD"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Репродуктивная система </w:t>
            </w:r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 </w:t>
            </w:r>
            <w:proofErr w:type="spellStart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3AB5" w:rsidRPr="008E4DAB" w14:paraId="03F365E1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8035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9.1</w:t>
            </w:r>
          </w:p>
          <w:p w14:paraId="28042C2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Анатомия и физиология органов репродуктивной системы.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7ECD" w14:textId="3FC1290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3F3AB5" w:rsidRPr="008E4DAB" w14:paraId="65D129D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0F5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90D1E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Признаки полового созревания девочек, характеристика подросткового периода.</w:t>
            </w:r>
          </w:p>
        </w:tc>
      </w:tr>
      <w:tr w:rsidR="003F3AB5" w:rsidRPr="008E4DAB" w14:paraId="6D93840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DDCD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2CC522" w14:textId="704FD532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Женские половые органы (внутренние и наружные), строение, расположение, функции.</w:t>
            </w:r>
          </w:p>
        </w:tc>
      </w:tr>
      <w:tr w:rsidR="003F3AB5" w:rsidRPr="008E4DAB" w14:paraId="4A3A65A8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5F0D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174838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Промежность: понятие, границы, мочеполовой и анальный треугольник, женская промежность.</w:t>
            </w:r>
          </w:p>
        </w:tc>
      </w:tr>
      <w:tr w:rsidR="003F3AB5" w:rsidRPr="008E4DAB" w14:paraId="3ECCC11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CBA7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43958A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Проекция женских половых органов   на поверхность тела.</w:t>
            </w:r>
          </w:p>
        </w:tc>
      </w:tr>
      <w:tr w:rsidR="003F3AB5" w:rsidRPr="008E4DAB" w14:paraId="0B66F1C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C07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9D3E2B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Молочная железа – функция, расположение, внешнее строение, строение дольки.</w:t>
            </w:r>
          </w:p>
        </w:tc>
      </w:tr>
      <w:tr w:rsidR="003F3AB5" w:rsidRPr="008E4DAB" w14:paraId="1C908A4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55CE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C96765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Менструальный цикл. Созревание яйцеклетки. Овуляция.</w:t>
            </w:r>
          </w:p>
        </w:tc>
      </w:tr>
      <w:tr w:rsidR="003F3AB5" w:rsidRPr="008E4DAB" w14:paraId="5391496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6225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C00BCC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оплодотворение, беременность. </w:t>
            </w:r>
          </w:p>
        </w:tc>
      </w:tr>
      <w:tr w:rsidR="003F3AB5" w:rsidRPr="008E4DAB" w14:paraId="584ECF8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F7E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0A9DA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Периоды внутриутробного развития плода.</w:t>
            </w:r>
          </w:p>
        </w:tc>
      </w:tr>
      <w:tr w:rsidR="003F3AB5" w:rsidRPr="008E4DAB" w14:paraId="4BDAA4C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7EC6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BB55E3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Менопауза, климакс. Особенности инволюционного развития молочных желез. Методы раннего выявления онкологических заболеваний у женщин.</w:t>
            </w:r>
          </w:p>
        </w:tc>
      </w:tr>
      <w:tr w:rsidR="003F3AB5" w:rsidRPr="008E4DAB" w14:paraId="7CAB005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52CB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A4E9D3" w14:textId="41B2CF55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Методы оценки анатомо-функционального состояния репродуктивной системы женщины. Диагностика беременности. Диагностика бесплодия. Значение для диагностики заболеваний, организации лечебных и профилактических мероприятий, организации деятельности фельдшера по сохранению семьи.</w:t>
            </w:r>
          </w:p>
        </w:tc>
      </w:tr>
      <w:tr w:rsidR="003F3AB5" w:rsidRPr="008E4DAB" w14:paraId="2876400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0EC1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F7D368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Признаки полового созревания мальчиков, поллюции. </w:t>
            </w:r>
          </w:p>
        </w:tc>
      </w:tr>
      <w:tr w:rsidR="003F3AB5" w:rsidRPr="008E4DAB" w14:paraId="1B0E24D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3BE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FB703F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Мужские половые органы (внутренние и наружные), расположение, функции.</w:t>
            </w:r>
          </w:p>
        </w:tc>
      </w:tr>
      <w:tr w:rsidR="003F3AB5" w:rsidRPr="008E4DAB" w14:paraId="5470ED1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FAA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47115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Сперматогенез. Сперматозоид. Семенная жидкость, ее состав, значение. </w:t>
            </w:r>
          </w:p>
        </w:tc>
      </w:tr>
      <w:tr w:rsidR="003F3AB5" w:rsidRPr="008E4DAB" w14:paraId="227DBE2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F42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F963FD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Мужская промежность.</w:t>
            </w:r>
          </w:p>
        </w:tc>
      </w:tr>
      <w:tr w:rsidR="003F3AB5" w:rsidRPr="008E4DAB" w14:paraId="3D31FA7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39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0C8AB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Половая инволюция у мужчин. Климакс. Особенности течения мужского климакса.</w:t>
            </w:r>
          </w:p>
        </w:tc>
      </w:tr>
      <w:tr w:rsidR="003F3AB5" w:rsidRPr="008E4DAB" w14:paraId="5A3C0BF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E10E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9B8C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Методы оценки анатомо-функционального состояния репродуктивной системы мужчины. Диагностика бесплодия. Значение для диагностики заболеваний, организации лечебных и профилактических мероприятий, организации деятельности фельдшера по сохранению семьи.</w:t>
            </w:r>
          </w:p>
        </w:tc>
      </w:tr>
      <w:tr w:rsidR="003F3AB5" w:rsidRPr="008E4DAB" w14:paraId="504775D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24B2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9C14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F3AB5" w:rsidRPr="008E4DAB" w14:paraId="200103C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FC8D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9C61" w14:textId="03C8C693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и закономерностей функционирования женской половой системы</w:t>
            </w:r>
          </w:p>
        </w:tc>
      </w:tr>
      <w:tr w:rsidR="003F3AB5" w:rsidRPr="008E4DAB" w14:paraId="3572D86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3777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EB216" w14:textId="4876AEF2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и закономерностей функционирования мужской половой системы</w:t>
            </w:r>
          </w:p>
        </w:tc>
      </w:tr>
      <w:tr w:rsidR="001F13DD" w:rsidRPr="008E4DAB" w14:paraId="545469E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A150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1622BB" w14:textId="77777777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64B023A5" w14:textId="233F2DA3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F3AB5" w:rsidRPr="008E4DAB" w14:paraId="31CCF5A8" w14:textId="77777777" w:rsidTr="008E4DAB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9488" w14:textId="603D579F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10</w:t>
            </w:r>
            <w:r w:rsidR="001F13DD"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Внутренняя среда организма. Кровь. Иммунная система</w:t>
            </w:r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8 </w:t>
            </w:r>
            <w:proofErr w:type="spellStart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F3AB5" w:rsidRPr="008E4DAB" w14:paraId="62575AE6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F61D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10.1</w:t>
            </w:r>
          </w:p>
          <w:p w14:paraId="50068655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Гомеостаз. Состав, свойства, функции крови.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55E1" w14:textId="272F8278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Содержание </w:t>
            </w:r>
          </w:p>
        </w:tc>
      </w:tr>
      <w:tr w:rsidR="003F3AB5" w:rsidRPr="008E4DAB" w14:paraId="612F186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124E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9611A0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Состав внутренней среды организма. Гомеостаз. Основные константы внутренней среды.</w:t>
            </w:r>
          </w:p>
        </w:tc>
      </w:tr>
      <w:tr w:rsidR="003F3AB5" w:rsidRPr="008E4DAB" w14:paraId="5CBC47E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8CE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D3219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Гемопоэз. Красный костный мозг. Константы крови.</w:t>
            </w:r>
          </w:p>
        </w:tc>
      </w:tr>
      <w:tr w:rsidR="003F3AB5" w:rsidRPr="008E4DAB" w14:paraId="2AE4C0B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CBD9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7F0B6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Состав крови, состав сыворотки, плазмы крови.</w:t>
            </w:r>
          </w:p>
        </w:tc>
      </w:tr>
      <w:tr w:rsidR="003F3AB5" w:rsidRPr="008E4DAB" w14:paraId="253E761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E79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DEBE7C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Форменные элементы крови.</w:t>
            </w:r>
          </w:p>
        </w:tc>
      </w:tr>
      <w:tr w:rsidR="003F3AB5" w:rsidRPr="008E4DAB" w14:paraId="0B94DF48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F811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ED885B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Понятие об анемиях, лейкозах.</w:t>
            </w:r>
          </w:p>
        </w:tc>
      </w:tr>
      <w:tr w:rsidR="003F3AB5" w:rsidRPr="008E4DAB" w14:paraId="5D1FE4E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86E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B30DA9" w14:textId="5A08971B" w:rsidR="003F3AB5" w:rsidRPr="008E4DAB" w:rsidRDefault="001F13DD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Функции крови</w:t>
            </w:r>
            <w:r w:rsidR="003F3AB5" w:rsidRPr="008E4D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F3AB5" w:rsidRPr="008E4DAB" w14:paraId="6BC1F71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9FC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AB2BF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Группы крови. Принципы Определения групп крови. </w:t>
            </w:r>
          </w:p>
        </w:tc>
      </w:tr>
      <w:tr w:rsidR="003F3AB5" w:rsidRPr="008E4DAB" w14:paraId="74BAA13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450B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8F7650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Виды и расположение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агглютиногенов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>, агглютининов</w:t>
            </w:r>
          </w:p>
        </w:tc>
      </w:tr>
      <w:tr w:rsidR="003F3AB5" w:rsidRPr="008E4DAB" w14:paraId="0628B6A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D59A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FD5814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Резус-фактор, его локализация</w:t>
            </w:r>
          </w:p>
        </w:tc>
      </w:tr>
      <w:tr w:rsidR="003F3AB5" w:rsidRPr="008E4DAB" w14:paraId="695CD18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1821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4EA6AB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Агглютинация, гемолиз, виды гемолиза.</w:t>
            </w:r>
          </w:p>
        </w:tc>
      </w:tr>
      <w:tr w:rsidR="003F3AB5" w:rsidRPr="008E4DAB" w14:paraId="5F1F6D5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E97D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0D1D07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Реакция агглютинации, причины АВО-конфликта, резус-конфликта. Гемотрансфузионный шок.</w:t>
            </w:r>
          </w:p>
        </w:tc>
      </w:tr>
      <w:tr w:rsidR="003F3AB5" w:rsidRPr="008E4DAB" w14:paraId="4D88830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37C4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6F2FC6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Факторы свертывания крови, механизмы свёртывания крови, время свёртывания крови.</w:t>
            </w:r>
          </w:p>
        </w:tc>
      </w:tr>
      <w:tr w:rsidR="003F3AB5" w:rsidRPr="008E4DAB" w14:paraId="7B1E44A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F4BF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4FC41" w14:textId="77777777" w:rsidR="003F3AB5" w:rsidRPr="008E4DAB" w:rsidRDefault="003F3AB5" w:rsidP="003F3AB5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Методы оценки анатомо-функционального состояния системы крови. Значение для диагностики заболеваний, организации лечебных и профилактических мероприятий.</w:t>
            </w:r>
          </w:p>
        </w:tc>
      </w:tr>
      <w:tr w:rsidR="003F3AB5" w:rsidRPr="008E4DAB" w14:paraId="03B10A5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51AC" w14:textId="77777777" w:rsidR="003F3AB5" w:rsidRPr="008E4DAB" w:rsidRDefault="003F3AB5" w:rsidP="003F3AB5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60455" w14:textId="77777777" w:rsidR="003F3AB5" w:rsidRPr="008E4DAB" w:rsidRDefault="003F3AB5" w:rsidP="003F3A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F13DD" w:rsidRPr="008E4DAB" w14:paraId="1E2CA02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A72A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9E6B1D" w14:textId="77777777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60A7BDE3" w14:textId="2B803471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1F13DD" w:rsidRPr="008E4DAB" w14:paraId="0EAC9B47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75E3" w14:textId="77777777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10.2</w:t>
            </w:r>
          </w:p>
          <w:p w14:paraId="29954528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Иммунитет. Иммунная система.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D224" w14:textId="7068A518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1F13DD" w:rsidRPr="008E4DAB" w14:paraId="03AE77D8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B15D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9E39A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Значение иммунной системы в поддержании здоровья человека.</w:t>
            </w:r>
          </w:p>
          <w:p w14:paraId="703D41DD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Врожденные механизмы защиты. Неспецифический иммунитет.</w:t>
            </w:r>
          </w:p>
          <w:p w14:paraId="7914C0F4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Органы иммунной системы (центральные и периферические).</w:t>
            </w:r>
          </w:p>
          <w:p w14:paraId="2C3B52A5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Понятие гуморального и тканевого иммунитета.</w:t>
            </w:r>
          </w:p>
          <w:p w14:paraId="7ADE3D1C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Механизм работы гипоталамо-гипофизарно-симпатико-адреналовой системы</w:t>
            </w:r>
          </w:p>
          <w:p w14:paraId="3ADB4BB7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Приобретенные механизмы защиты. Адаптационный синдром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Г.Селье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9F47EBB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Методы оценки анатомо-функционального состояния иммунной систем. Значение для диагностики заболеваний, организации лечебных и профилактических мероприятий, при выполнении простых медицинских услуг.</w:t>
            </w:r>
          </w:p>
        </w:tc>
      </w:tr>
      <w:tr w:rsidR="001F13DD" w:rsidRPr="008E4DAB" w14:paraId="5E8F1C2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5DE1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545C" w14:textId="77777777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F13DD" w:rsidRPr="008E4DAB" w14:paraId="1DBFF9E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9A27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191963" w14:textId="77777777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1D7E9FAA" w14:textId="6EEFD549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1F13DD" w:rsidRPr="008E4DAB" w14:paraId="598436ED" w14:textId="77777777" w:rsidTr="008E4DAB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D3E1" w14:textId="061E00BE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11. Эндокринная система</w:t>
            </w:r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 </w:t>
            </w:r>
            <w:proofErr w:type="spellStart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1F13DD" w:rsidRPr="008E4DAB" w14:paraId="12B78969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6192" w14:textId="77777777" w:rsidR="00C7157A" w:rsidRPr="008E4DAB" w:rsidRDefault="00C7157A" w:rsidP="00C7157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11.1</w:t>
            </w:r>
          </w:p>
          <w:p w14:paraId="5CC9237B" w14:textId="7407CA3E" w:rsidR="001F13DD" w:rsidRPr="008E4DAB" w:rsidRDefault="00C7157A" w:rsidP="00C7157A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Анатомия и физиология желез внутренней секреции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1208" w14:textId="3997DFC2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1F13DD" w:rsidRPr="008E4DAB" w14:paraId="09E5A13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4615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D04B4E" w14:textId="126FE61A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Железы внешней, внутренней и смешанной секреции.</w:t>
            </w:r>
          </w:p>
        </w:tc>
      </w:tr>
      <w:tr w:rsidR="001F13DD" w:rsidRPr="008E4DAB" w14:paraId="1B095568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79F3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BE427C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Железы внутренней секреции. Гормоны. Виды гормонов, их характеристика. Механизм действия гормонов. Органы–мишени.</w:t>
            </w:r>
          </w:p>
        </w:tc>
      </w:tr>
      <w:tr w:rsidR="001F13DD" w:rsidRPr="008E4DAB" w14:paraId="74E52B5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3FC3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80F288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Гипоталамо-гипофизарная система – структуры ее образующие</w:t>
            </w:r>
          </w:p>
        </w:tc>
      </w:tr>
      <w:tr w:rsidR="001F13DD" w:rsidRPr="008E4DAB" w14:paraId="55D56E2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8916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86CF8F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Механизм регуляции деятельности желез внутренней секреции</w:t>
            </w:r>
          </w:p>
        </w:tc>
      </w:tr>
      <w:tr w:rsidR="001F13DD" w:rsidRPr="008E4DAB" w14:paraId="4A637F4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9EE8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532FF5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Гипофиззависимые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гипофизнезависимые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 железы внутренней секреции</w:t>
            </w:r>
          </w:p>
        </w:tc>
      </w:tr>
      <w:tr w:rsidR="001F13DD" w:rsidRPr="008E4DAB" w14:paraId="03AF4BD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A640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F4CED4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Эпифиз расположение, строение, гормоны их действие.</w:t>
            </w:r>
          </w:p>
        </w:tc>
      </w:tr>
      <w:tr w:rsidR="001F13DD" w:rsidRPr="008E4DAB" w14:paraId="04573D1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6DF8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CDB9A2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Щитовидная железа: расположение, строение, гормоны их действие.</w:t>
            </w:r>
          </w:p>
        </w:tc>
      </w:tr>
      <w:tr w:rsidR="001F13DD" w:rsidRPr="008E4DAB" w14:paraId="59F06D8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6365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81D5B5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Заболевания щитовидной железы – как региональная патология.</w:t>
            </w:r>
          </w:p>
        </w:tc>
      </w:tr>
      <w:tr w:rsidR="001F13DD" w:rsidRPr="008E4DAB" w14:paraId="6C59040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8A2B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6C8C8D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Паращитовидные железы: расположение, строение, гормоны их действие.</w:t>
            </w:r>
          </w:p>
        </w:tc>
      </w:tr>
      <w:tr w:rsidR="001F13DD" w:rsidRPr="008E4DAB" w14:paraId="07433256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C04F7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5746C8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Надпочечники – расположение, строение, гормоны, их действие.</w:t>
            </w:r>
          </w:p>
        </w:tc>
      </w:tr>
      <w:tr w:rsidR="001F13DD" w:rsidRPr="008E4DAB" w14:paraId="32367FC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D241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04C640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Гормоны поджелудочной железы, их действие на организм.</w:t>
            </w:r>
          </w:p>
        </w:tc>
      </w:tr>
      <w:tr w:rsidR="001F13DD" w:rsidRPr="008E4DAB" w14:paraId="5D74A78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0EA3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CE8944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Гормоны половых желез, их действие на организм.</w:t>
            </w:r>
          </w:p>
        </w:tc>
      </w:tr>
      <w:tr w:rsidR="001F13DD" w:rsidRPr="008E4DAB" w14:paraId="1DFB950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BDE3A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993E65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Гормон вилочковой железы, его действие на организм.</w:t>
            </w:r>
          </w:p>
        </w:tc>
      </w:tr>
      <w:tr w:rsidR="001F13DD" w:rsidRPr="008E4DAB" w14:paraId="6B573E1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6D49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1A5C65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Тканевые гормоны, их физиологические эффекты.</w:t>
            </w:r>
          </w:p>
        </w:tc>
      </w:tr>
      <w:tr w:rsidR="001F13DD" w:rsidRPr="008E4DAB" w14:paraId="77A5DF9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70448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6BF513" w14:textId="1A005FEC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Проявление </w:t>
            </w:r>
            <w:proofErr w:type="spellStart"/>
            <w:r w:rsidRPr="008E4DAB">
              <w:rPr>
                <w:rFonts w:ascii="Times New Roman" w:hAnsi="Times New Roman"/>
                <w:sz w:val="24"/>
                <w:szCs w:val="24"/>
              </w:rPr>
              <w:t>гипо</w:t>
            </w:r>
            <w:proofErr w:type="spellEnd"/>
            <w:r w:rsidRPr="008E4DAB">
              <w:rPr>
                <w:rFonts w:ascii="Times New Roman" w:hAnsi="Times New Roman"/>
                <w:sz w:val="24"/>
                <w:szCs w:val="24"/>
              </w:rPr>
              <w:t xml:space="preserve">- и гиперфункции желез внутренней секреции. </w:t>
            </w:r>
          </w:p>
        </w:tc>
      </w:tr>
      <w:tr w:rsidR="001F13DD" w:rsidRPr="008E4DAB" w14:paraId="37D654C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E60A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4BED2A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 xml:space="preserve">Возрастные особенности эндокринной системы. </w:t>
            </w:r>
          </w:p>
        </w:tc>
      </w:tr>
      <w:tr w:rsidR="001F13DD" w:rsidRPr="008E4DAB" w14:paraId="6C5ABB4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0FB8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E7D81E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Методы оценки анатомо-функционального состояния желез внутренней секреции, значение в диагностике заболеваний, организации лечебных и профилактических мероприятий, при выполнении простых медицинских услуг.</w:t>
            </w:r>
          </w:p>
        </w:tc>
      </w:tr>
      <w:tr w:rsidR="001F13DD" w:rsidRPr="008E4DAB" w14:paraId="1F8C5D6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9951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AD8A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Роль отечественных ученых в становлении и развитии эндокринологии.</w:t>
            </w:r>
          </w:p>
        </w:tc>
      </w:tr>
      <w:tr w:rsidR="001F13DD" w:rsidRPr="008E4DAB" w14:paraId="1A999EB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0856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AAA0" w14:textId="77777777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F13DD" w:rsidRPr="008E4DAB" w14:paraId="08CBC92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4746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0C04" w14:textId="1B6CA73F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и закономерностей функционирования желез внутренней секреции</w:t>
            </w:r>
          </w:p>
        </w:tc>
      </w:tr>
      <w:tr w:rsidR="001F13DD" w:rsidRPr="008E4DAB" w14:paraId="0C7A2F7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8C87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7E08C0" w14:textId="77777777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034BC2BB" w14:textId="5622924E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1F13DD" w:rsidRPr="008E4DAB" w14:paraId="2CEAC631" w14:textId="77777777" w:rsidTr="008E4DAB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9A1A" w14:textId="38F389D3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12. Сенсорная система</w:t>
            </w:r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 </w:t>
            </w:r>
            <w:proofErr w:type="spellStart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="003773B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1F13DD" w:rsidRPr="008E4DAB" w14:paraId="1EC6C2A7" w14:textId="77777777" w:rsidTr="008E4DAB">
        <w:trPr>
          <w:trHeight w:val="20"/>
        </w:trPr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0B42" w14:textId="77777777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Тема 12.1</w:t>
            </w:r>
          </w:p>
          <w:p w14:paraId="4036CB6D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Виды анализаторов. Анатомия и физиология органов чувств.</w:t>
            </w:r>
            <w:r w:rsidRPr="008E4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F662" w14:textId="6456BDBF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1F13DD" w:rsidRPr="008E4DAB" w14:paraId="0FA5354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4B39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209948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Значение органов чувств в жизнедеятельности человека.</w:t>
            </w:r>
          </w:p>
        </w:tc>
      </w:tr>
      <w:tr w:rsidR="001F13DD" w:rsidRPr="008E4DAB" w14:paraId="0233E67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A6C6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22E18F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Классификация сенсорных систем.</w:t>
            </w:r>
          </w:p>
        </w:tc>
      </w:tr>
      <w:tr w:rsidR="001F13DD" w:rsidRPr="008E4DAB" w14:paraId="37B2586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5F6F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85EBC3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Анализатор по И.П. Павлову. Виды анализаторов.</w:t>
            </w:r>
          </w:p>
        </w:tc>
      </w:tr>
      <w:tr w:rsidR="001F13DD" w:rsidRPr="008E4DAB" w14:paraId="586DCFA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3D77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FDDF56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Зрительный анализатор.</w:t>
            </w:r>
          </w:p>
        </w:tc>
      </w:tr>
      <w:tr w:rsidR="001F13DD" w:rsidRPr="008E4DAB" w14:paraId="49B28E2F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9C68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B0E79F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Глаз, глазное яблоко, вспомогательный аппарат.</w:t>
            </w:r>
          </w:p>
        </w:tc>
      </w:tr>
      <w:tr w:rsidR="001F13DD" w:rsidRPr="008E4DAB" w14:paraId="0260FA6D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8F97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6290FD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Механизм зрительного восприятия.</w:t>
            </w:r>
          </w:p>
        </w:tc>
      </w:tr>
      <w:tr w:rsidR="001F13DD" w:rsidRPr="008E4DAB" w14:paraId="25FED0D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EA22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E9FF95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Аккомодация, аккомодационный аппарат.</w:t>
            </w:r>
          </w:p>
        </w:tc>
      </w:tr>
      <w:tr w:rsidR="001F13DD" w:rsidRPr="008E4DAB" w14:paraId="7D387009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DCC06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A8E3D0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Определение остроты зрения.</w:t>
            </w:r>
          </w:p>
        </w:tc>
      </w:tr>
      <w:tr w:rsidR="001F13DD" w:rsidRPr="008E4DAB" w14:paraId="2630501A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026D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7D04DD" w14:textId="7A37E944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Астигматизм, близорукость, дальнозоркость. Современные методы Определения. Значение в проведении профилактических мероприятий.</w:t>
            </w:r>
          </w:p>
        </w:tc>
      </w:tr>
      <w:tr w:rsidR="001F13DD" w:rsidRPr="008E4DAB" w14:paraId="367B2C6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C9AB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AE5EE4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Слуховой анализатор.</w:t>
            </w:r>
          </w:p>
        </w:tc>
      </w:tr>
      <w:tr w:rsidR="001F13DD" w:rsidRPr="008E4DAB" w14:paraId="1AB6DD9B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D0D2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F1CFA0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Вспомогательный аппарат слуховой и вестибулярной сенсорных систем – ухо. Отделы, строение.</w:t>
            </w:r>
          </w:p>
        </w:tc>
      </w:tr>
      <w:tr w:rsidR="001F13DD" w:rsidRPr="008E4DAB" w14:paraId="0E39669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4ACA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220C2A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Определение остроты слуха.</w:t>
            </w:r>
          </w:p>
        </w:tc>
      </w:tr>
      <w:tr w:rsidR="001F13DD" w:rsidRPr="008E4DAB" w14:paraId="0E3C6150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DB89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92F135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Вестибулярная сенсорная система, рецепторы, проводниковый и центральный отделы.</w:t>
            </w:r>
          </w:p>
        </w:tc>
      </w:tr>
      <w:tr w:rsidR="001F13DD" w:rsidRPr="008E4DAB" w14:paraId="13A03D0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DF27C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FC5045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Рецепторы, виды, функции, виды кожных рецепторов.</w:t>
            </w:r>
          </w:p>
        </w:tc>
      </w:tr>
      <w:tr w:rsidR="001F13DD" w:rsidRPr="008E4DAB" w14:paraId="1EBB7597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5CAF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5D48B8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Кожа, ее строение, функции, производные.</w:t>
            </w:r>
          </w:p>
        </w:tc>
      </w:tr>
      <w:tr w:rsidR="001F13DD" w:rsidRPr="008E4DAB" w14:paraId="6386D6DE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E4EB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4CD4A8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Оценка состояния кожи и видимых слизистых (цвет, тургор, эластичность, температура).</w:t>
            </w:r>
          </w:p>
        </w:tc>
      </w:tr>
      <w:tr w:rsidR="001F13DD" w:rsidRPr="008E4DAB" w14:paraId="413A3D3C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F870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60A8D8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Обонятельные рецепторы, вспомогательный аппарат обонятельной сенсорной системы (нос), проводниковый и центральный отделы.</w:t>
            </w:r>
          </w:p>
        </w:tc>
      </w:tr>
      <w:tr w:rsidR="001F13DD" w:rsidRPr="008E4DAB" w14:paraId="4C725CD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C0DAC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B56862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Вкусовой анализатор.</w:t>
            </w:r>
          </w:p>
        </w:tc>
      </w:tr>
      <w:tr w:rsidR="001F13DD" w:rsidRPr="008E4DAB" w14:paraId="057BB9A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1A10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D4CAFA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Висцеральная сенсорная система.</w:t>
            </w:r>
          </w:p>
        </w:tc>
      </w:tr>
      <w:tr w:rsidR="001F13DD" w:rsidRPr="008E4DAB" w14:paraId="752FE3E8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2309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1066" w14:textId="77777777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Методы оценки анатомо-функционального состояния органов зрения, слуха и равновесия. Значение для диагностики заболеваний, организации лечебных и профилактических мероприятий, при выполнении простых медицинских услуг.</w:t>
            </w:r>
          </w:p>
        </w:tc>
      </w:tr>
      <w:tr w:rsidR="001F13DD" w:rsidRPr="008E4DAB" w14:paraId="7105F942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726BA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599B1" w14:textId="77777777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F13DD" w:rsidRPr="008E4DAB" w14:paraId="24E34054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50A4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5A33" w14:textId="4DFCDEE5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и закономерностей функционирования зрительного, слухового и вестибулярного анализаторов.</w:t>
            </w:r>
          </w:p>
        </w:tc>
      </w:tr>
      <w:tr w:rsidR="001F13DD" w:rsidRPr="008E4DAB" w14:paraId="105F58A1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9C46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0764" w14:textId="78FFE781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sz w:val="24"/>
                <w:szCs w:val="24"/>
              </w:rPr>
              <w:t>Изучение строения и закономерностей функционирования соматосенсорных органов, вкусового и обонятельного анализаторов.</w:t>
            </w:r>
          </w:p>
        </w:tc>
      </w:tr>
      <w:tr w:rsidR="001F13DD" w:rsidRPr="008E4DAB" w14:paraId="4E690253" w14:textId="77777777" w:rsidTr="008E4DAB">
        <w:trPr>
          <w:trHeight w:val="20"/>
        </w:trPr>
        <w:tc>
          <w:tcPr>
            <w:tcW w:w="2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7CF09" w14:textId="77777777" w:rsidR="001F13DD" w:rsidRPr="008E4DAB" w:rsidRDefault="001F13DD" w:rsidP="001F13DD">
            <w:pPr>
              <w:rPr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5FCF1B" w14:textId="77777777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562E6F19" w14:textId="0B98F5CF" w:rsidR="001F13DD" w:rsidRPr="008E4DAB" w:rsidRDefault="001F13DD" w:rsidP="001F13DD">
            <w:pPr>
              <w:rPr>
                <w:rFonts w:ascii="Times New Roman" w:hAnsi="Times New Roman"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1F13DD" w:rsidRPr="008E4DAB" w14:paraId="49B4B27B" w14:textId="77777777" w:rsidTr="008E4DAB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07BD" w14:textId="4C2F1E0D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Промежуточная аттестация </w:t>
            </w:r>
          </w:p>
        </w:tc>
      </w:tr>
      <w:tr w:rsidR="001F13DD" w:rsidRPr="008E4DAB" w14:paraId="2C4469B3" w14:textId="77777777" w:rsidTr="008E4DAB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E3D6" w14:textId="4BEAE66A" w:rsidR="001F13DD" w:rsidRPr="008E4DAB" w:rsidRDefault="001F13DD" w:rsidP="001F13D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Всего: 1</w:t>
            </w:r>
            <w:r w:rsidR="003773B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08</w:t>
            </w:r>
            <w:r w:rsidR="008E4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E4DAB">
              <w:rPr>
                <w:rFonts w:ascii="Times New Roman" w:hAnsi="Times New Roman"/>
                <w:b/>
                <w:bCs/>
                <w:sz w:val="24"/>
                <w:szCs w:val="24"/>
              </w:rPr>
              <w:t>ч.</w:t>
            </w:r>
          </w:p>
        </w:tc>
      </w:tr>
    </w:tbl>
    <w:p w14:paraId="1B95BA87" w14:textId="77777777" w:rsidR="004A47AC" w:rsidRDefault="004A47AC">
      <w:pPr>
        <w:rPr>
          <w:rFonts w:ascii="Times New Roman" w:hAnsi="Times New Roman"/>
          <w:sz w:val="24"/>
        </w:rPr>
      </w:pPr>
      <w:bookmarkStart w:id="118" w:name="__RefHeading___85"/>
      <w:bookmarkStart w:id="119" w:name="__RefHeading___266"/>
      <w:bookmarkStart w:id="120" w:name="__RefHeading___447"/>
      <w:bookmarkStart w:id="121" w:name="__RefHeading___628"/>
      <w:bookmarkStart w:id="122" w:name="__RefHeading___809"/>
      <w:bookmarkStart w:id="123" w:name="__RefHeading___990"/>
      <w:bookmarkStart w:id="124" w:name="__RefHeading___1171"/>
      <w:bookmarkStart w:id="125" w:name="__RefHeading___1352"/>
      <w:bookmarkStart w:id="126" w:name="__RefHeading___1533"/>
      <w:bookmarkStart w:id="127" w:name="__RefHeading___1714"/>
      <w:bookmarkStart w:id="128" w:name="__RefHeading___1895"/>
      <w:bookmarkStart w:id="129" w:name="__RefHeading___2076"/>
      <w:bookmarkStart w:id="130" w:name="__RefHeading___2257"/>
      <w:bookmarkStart w:id="131" w:name="__RefHeading___2438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</w:p>
    <w:p w14:paraId="5A219A4B" w14:textId="77777777" w:rsidR="004A47AC" w:rsidRDefault="009B0961">
      <w:pPr>
        <w:pStyle w:val="1ff4"/>
        <w:rPr>
          <w:rFonts w:ascii="Times New Roman" w:hAnsi="Times New Roman"/>
        </w:rPr>
      </w:pPr>
      <w:bookmarkStart w:id="132" w:name="__RefHeading___87"/>
      <w:bookmarkStart w:id="133" w:name="__RefHeading___268"/>
      <w:bookmarkStart w:id="134" w:name="__RefHeading___449"/>
      <w:bookmarkStart w:id="135" w:name="__RefHeading___630"/>
      <w:bookmarkStart w:id="136" w:name="__RefHeading___811"/>
      <w:bookmarkStart w:id="137" w:name="__RefHeading___992"/>
      <w:bookmarkStart w:id="138" w:name="__RefHeading___1173"/>
      <w:bookmarkStart w:id="139" w:name="__RefHeading___1354"/>
      <w:bookmarkStart w:id="140" w:name="__RefHeading___1535"/>
      <w:bookmarkStart w:id="141" w:name="__RefHeading___1716"/>
      <w:bookmarkStart w:id="142" w:name="__RefHeading___1897"/>
      <w:bookmarkStart w:id="143" w:name="__RefHeading___2078"/>
      <w:bookmarkStart w:id="144" w:name="__RefHeading___2259"/>
      <w:bookmarkStart w:id="145" w:name="__RefHeading___2440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r>
        <w:rPr>
          <w:rFonts w:ascii="Times New Roman" w:hAnsi="Times New Roman"/>
        </w:rPr>
        <w:t>3. Условия реализации ДИСЦИПЛИНЫ</w:t>
      </w:r>
    </w:p>
    <w:p w14:paraId="56291380" w14:textId="77777777" w:rsidR="004A47AC" w:rsidRDefault="009B0961">
      <w:pPr>
        <w:pStyle w:val="114"/>
        <w:rPr>
          <w:rFonts w:ascii="Times New Roman" w:hAnsi="Times New Roman"/>
        </w:rPr>
      </w:pPr>
      <w:bookmarkStart w:id="146" w:name="__RefHeading___88"/>
      <w:bookmarkStart w:id="147" w:name="__RefHeading___269"/>
      <w:bookmarkStart w:id="148" w:name="__RefHeading___450"/>
      <w:bookmarkStart w:id="149" w:name="__RefHeading___631"/>
      <w:bookmarkStart w:id="150" w:name="__RefHeading___812"/>
      <w:bookmarkStart w:id="151" w:name="__RefHeading___993"/>
      <w:bookmarkStart w:id="152" w:name="__RefHeading___1174"/>
      <w:bookmarkStart w:id="153" w:name="__RefHeading___1355"/>
      <w:bookmarkStart w:id="154" w:name="__RefHeading___1536"/>
      <w:bookmarkStart w:id="155" w:name="__RefHeading___1717"/>
      <w:bookmarkStart w:id="156" w:name="__RefHeading___1898"/>
      <w:bookmarkStart w:id="157" w:name="__RefHeading___2079"/>
      <w:bookmarkStart w:id="158" w:name="__RefHeading___2260"/>
      <w:bookmarkStart w:id="159" w:name="__RefHeading___2441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r>
        <w:rPr>
          <w:rFonts w:ascii="Times New Roman" w:hAnsi="Times New Roman"/>
        </w:rPr>
        <w:t>3.1. Материально-техническое обеспечение</w:t>
      </w:r>
    </w:p>
    <w:p w14:paraId="00DDF0B1" w14:textId="2167EB09" w:rsidR="004A47AC" w:rsidRDefault="009B09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</w:t>
      </w:r>
      <w:r w:rsidR="001F13DD">
        <w:rPr>
          <w:rFonts w:ascii="Times New Roman" w:hAnsi="Times New Roman"/>
          <w:sz w:val="24"/>
        </w:rPr>
        <w:t>Общепрофессиональных дисциплин и профессиональных модулей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оснащенны</w:t>
      </w:r>
      <w:r w:rsidR="001F13DD"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 xml:space="preserve"> в соответствии с приложением 3 ПОП-П. </w:t>
      </w:r>
    </w:p>
    <w:p w14:paraId="5D676BF3" w14:textId="77777777" w:rsidR="004A47AC" w:rsidRDefault="004A47AC"/>
    <w:p w14:paraId="63A52537" w14:textId="77777777" w:rsidR="004A47AC" w:rsidRDefault="009B0961">
      <w:pPr>
        <w:pStyle w:val="114"/>
        <w:rPr>
          <w:rFonts w:ascii="Times New Roman" w:hAnsi="Times New Roman"/>
        </w:rPr>
      </w:pPr>
      <w:bookmarkStart w:id="160" w:name="__RefHeading___89"/>
      <w:bookmarkStart w:id="161" w:name="__RefHeading___270"/>
      <w:bookmarkStart w:id="162" w:name="__RefHeading___451"/>
      <w:bookmarkStart w:id="163" w:name="__RefHeading___632"/>
      <w:bookmarkStart w:id="164" w:name="__RefHeading___813"/>
      <w:bookmarkStart w:id="165" w:name="__RefHeading___994"/>
      <w:bookmarkStart w:id="166" w:name="__RefHeading___1175"/>
      <w:bookmarkStart w:id="167" w:name="__RefHeading___1356"/>
      <w:bookmarkStart w:id="168" w:name="__RefHeading___1537"/>
      <w:bookmarkStart w:id="169" w:name="__RefHeading___1718"/>
      <w:bookmarkStart w:id="170" w:name="__RefHeading___1899"/>
      <w:bookmarkStart w:id="171" w:name="__RefHeading___2080"/>
      <w:bookmarkStart w:id="172" w:name="__RefHeading___2261"/>
      <w:bookmarkStart w:id="173" w:name="__RefHeading___2442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r>
        <w:rPr>
          <w:rFonts w:ascii="Times New Roman" w:hAnsi="Times New Roman"/>
        </w:rPr>
        <w:t>3.2. Учебно-методическое обеспечение</w:t>
      </w:r>
    </w:p>
    <w:p w14:paraId="51918F6A" w14:textId="77777777" w:rsidR="004A47AC" w:rsidRDefault="009B0961">
      <w:pPr>
        <w:pStyle w:val="a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837A694" w14:textId="77777777" w:rsidR="004A47AC" w:rsidRDefault="004A47AC">
      <w:pPr>
        <w:pStyle w:val="a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9FE6A22" w14:textId="77777777" w:rsidR="004A47AC" w:rsidRDefault="009B0961">
      <w:pPr>
        <w:pStyle w:val="a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03A898B" w14:textId="77777777" w:rsidR="004A47AC" w:rsidRDefault="004A47AC">
      <w:pPr>
        <w:pStyle w:val="a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40BB889D" w14:textId="77777777" w:rsidR="004A47AC" w:rsidRDefault="009B0961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Брин, В. Б. Анатомия и физиология человека. Практические </w:t>
      </w:r>
      <w:proofErr w:type="gramStart"/>
      <w:r>
        <w:rPr>
          <w:rFonts w:ascii="Times New Roman" w:hAnsi="Times New Roman"/>
          <w:sz w:val="24"/>
        </w:rPr>
        <w:t>занятия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В. Б. Брин, Р. И. </w:t>
      </w:r>
      <w:proofErr w:type="spellStart"/>
      <w:r>
        <w:rPr>
          <w:rFonts w:ascii="Times New Roman" w:hAnsi="Times New Roman"/>
          <w:sz w:val="24"/>
        </w:rPr>
        <w:t>Кокаев</w:t>
      </w:r>
      <w:proofErr w:type="spellEnd"/>
      <w:r>
        <w:rPr>
          <w:rFonts w:ascii="Times New Roman" w:hAnsi="Times New Roman"/>
          <w:sz w:val="24"/>
        </w:rPr>
        <w:t xml:space="preserve">, Ж. К. </w:t>
      </w:r>
      <w:proofErr w:type="spellStart"/>
      <w:r>
        <w:rPr>
          <w:rFonts w:ascii="Times New Roman" w:hAnsi="Times New Roman"/>
          <w:sz w:val="24"/>
        </w:rPr>
        <w:t>Албегова</w:t>
      </w:r>
      <w:proofErr w:type="spellEnd"/>
      <w:r>
        <w:rPr>
          <w:rFonts w:ascii="Times New Roman" w:hAnsi="Times New Roman"/>
          <w:sz w:val="24"/>
        </w:rPr>
        <w:t xml:space="preserve">, Т. В. </w:t>
      </w:r>
      <w:proofErr w:type="spellStart"/>
      <w:r>
        <w:rPr>
          <w:rFonts w:ascii="Times New Roman" w:hAnsi="Times New Roman"/>
          <w:sz w:val="24"/>
        </w:rPr>
        <w:t>Молдован</w:t>
      </w:r>
      <w:proofErr w:type="spellEnd"/>
      <w:r>
        <w:rPr>
          <w:rFonts w:ascii="Times New Roman" w:hAnsi="Times New Roman"/>
          <w:sz w:val="24"/>
        </w:rPr>
        <w:t>. — 4-е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2024. — 492 с. — ISBN 978-5-507-49202-2.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https://e.lanbook.com/book/382364.</w:t>
      </w:r>
    </w:p>
    <w:p w14:paraId="7574D72F" w14:textId="77777777" w:rsidR="004A47AC" w:rsidRDefault="009B0961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Никитюк, Д. Б. Анатомия и физиология </w:t>
      </w:r>
      <w:proofErr w:type="gramStart"/>
      <w:r>
        <w:rPr>
          <w:rFonts w:ascii="Times New Roman" w:hAnsi="Times New Roman"/>
          <w:sz w:val="24"/>
        </w:rPr>
        <w:t>человека :</w:t>
      </w:r>
      <w:proofErr w:type="gramEnd"/>
      <w:r>
        <w:rPr>
          <w:rFonts w:ascii="Times New Roman" w:hAnsi="Times New Roman"/>
          <w:sz w:val="24"/>
        </w:rPr>
        <w:t xml:space="preserve"> атлас / Д. Б. Никитюк, С. В. Клочкова, Н. Т. Алексеева ; под ред. Д. Б. Никитюка.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ГЭОТАР-Медиа, 2023. - 368 с. - ISBN 978-5-9704-8079-3, DOI: 10.33029/9704-4600-3-ATL-2020-1-368. - Электронная версия доступна на сайте ЭБС "Консультант студента</w:t>
      </w:r>
      <w:proofErr w:type="gramStart"/>
      <w:r>
        <w:rPr>
          <w:rFonts w:ascii="Times New Roman" w:hAnsi="Times New Roman"/>
          <w:sz w:val="24"/>
        </w:rPr>
        <w:t>" :</w:t>
      </w:r>
      <w:proofErr w:type="gramEnd"/>
      <w:r>
        <w:rPr>
          <w:rFonts w:ascii="Times New Roman" w:hAnsi="Times New Roman"/>
          <w:sz w:val="24"/>
        </w:rPr>
        <w:t xml:space="preserve"> [сайт]. URL: https://www.studentlibrary.ru/book/ISBN9785970480793.html.</w:t>
      </w:r>
    </w:p>
    <w:p w14:paraId="1E701259" w14:textId="39BF6A9A" w:rsidR="004A47AC" w:rsidRDefault="004A47AC">
      <w:pPr>
        <w:rPr>
          <w:rFonts w:ascii="Times New Roman" w:hAnsi="Times New Roman"/>
          <w:sz w:val="24"/>
        </w:rPr>
      </w:pPr>
    </w:p>
    <w:p w14:paraId="4C7CA5F1" w14:textId="77777777" w:rsidR="004A47AC" w:rsidRDefault="009B0961">
      <w:pPr>
        <w:pStyle w:val="1ff4"/>
        <w:rPr>
          <w:rFonts w:ascii="Times New Roman" w:hAnsi="Times New Roman"/>
          <w:b w:val="0"/>
        </w:rPr>
      </w:pPr>
      <w:bookmarkStart w:id="174" w:name="__RefHeading___90"/>
      <w:bookmarkStart w:id="175" w:name="__RefHeading___271"/>
      <w:bookmarkStart w:id="176" w:name="__RefHeading___452"/>
      <w:bookmarkStart w:id="177" w:name="__RefHeading___633"/>
      <w:bookmarkStart w:id="178" w:name="__RefHeading___814"/>
      <w:bookmarkStart w:id="179" w:name="__RefHeading___995"/>
      <w:bookmarkStart w:id="180" w:name="__RefHeading___1176"/>
      <w:bookmarkStart w:id="181" w:name="__RefHeading___1357"/>
      <w:bookmarkStart w:id="182" w:name="__RefHeading___1538"/>
      <w:bookmarkStart w:id="183" w:name="__RefHeading___1719"/>
      <w:bookmarkStart w:id="184" w:name="__RefHeading___1900"/>
      <w:bookmarkStart w:id="185" w:name="__RefHeading___2081"/>
      <w:bookmarkStart w:id="186" w:name="__RefHeading___2262"/>
      <w:bookmarkStart w:id="187" w:name="__RefHeading___244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158"/>
        <w:gridCol w:w="3356"/>
      </w:tblGrid>
      <w:tr w:rsidR="004A47AC" w14:paraId="3EECDB24" w14:textId="77777777" w:rsidTr="001F13DD">
        <w:trPr>
          <w:trHeight w:val="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6DE93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586F0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6A7B6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1F13DD" w14:paraId="2E244B6C" w14:textId="77777777" w:rsidTr="001F13DD">
        <w:trPr>
          <w:trHeight w:val="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4EAEAE" w14:textId="4C9AE6FA" w:rsidR="001F13DD" w:rsidRPr="001F13DD" w:rsidRDefault="001F13DD" w:rsidP="001F13DD">
            <w:pPr>
              <w:rPr>
                <w:rFonts w:ascii="Times New Roman" w:hAnsi="Times New Roman"/>
                <w:bCs/>
                <w:i/>
                <w:iCs/>
                <w:sz w:val="24"/>
              </w:rPr>
            </w:pPr>
            <w:r w:rsidRPr="001F13DD">
              <w:rPr>
                <w:rFonts w:ascii="Times New Roman" w:hAnsi="Times New Roman"/>
                <w:bCs/>
                <w:i/>
                <w:iCs/>
                <w:sz w:val="24"/>
              </w:rPr>
              <w:t>Знает:</w:t>
            </w:r>
          </w:p>
          <w:p w14:paraId="6D049CD6" w14:textId="77777777" w:rsidR="001F13DD" w:rsidRDefault="001F13DD" w:rsidP="00A52C0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Закономерности функционирования здорового организма человека с учетом возрастных особенностей и механизмы обеспечения здоровья с позиции теории функциональных систем</w:t>
            </w:r>
          </w:p>
          <w:p w14:paraId="6501A1EB" w14:textId="77777777" w:rsidR="001F13DD" w:rsidRDefault="001F13D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Показатели функционального состояния, признаки ухудшения состояния пациента</w:t>
            </w:r>
          </w:p>
          <w:p w14:paraId="1F9FCEBE" w14:textId="0AADAF08" w:rsidR="001F13DD" w:rsidRDefault="001F13DD" w:rsidP="00FC2B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Рекомендации по вопросам личной гигиены, контрацепции, здорового образа жизни, профилактике заболеваний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277BB9" w14:textId="77777777" w:rsidR="001F13DD" w:rsidRDefault="001F13D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и объясняет закономерности функционирования органов и систем здорового человека с учетом возрастных особенностей.</w:t>
            </w:r>
          </w:p>
          <w:p w14:paraId="5A8083E0" w14:textId="77777777" w:rsidR="001F13DD" w:rsidRDefault="001F13DD" w:rsidP="004B5A4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механизмы обеспечения здоровья с позиции теории функциональных систем.</w:t>
            </w:r>
          </w:p>
          <w:p w14:paraId="0F501F97" w14:textId="77777777" w:rsidR="001F13DD" w:rsidRDefault="001F13D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основные показатели функционального состояния органов и систем организма.</w:t>
            </w:r>
          </w:p>
          <w:p w14:paraId="0FD896F6" w14:textId="77777777" w:rsidR="001F13DD" w:rsidRDefault="001F13D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 основные признаки, свидетельствующие об ухудшении состояния пациента </w:t>
            </w:r>
          </w:p>
          <w:p w14:paraId="03240A34" w14:textId="77777777" w:rsidR="001F13DD" w:rsidRDefault="001F13D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основополагающие принципы формирования здорового образа жизни, правила личной гигиены</w:t>
            </w:r>
          </w:p>
          <w:p w14:paraId="50CB209F" w14:textId="18A80E29" w:rsidR="001F13DD" w:rsidRDefault="001F13DD" w:rsidP="002C722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 основные принципы профилактики заболеваний различных органов и систем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C23FA5" w14:textId="77777777" w:rsidR="001F13DD" w:rsidRDefault="001F13D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6610968C" w14:textId="77777777" w:rsidR="001F13DD" w:rsidRDefault="001F13D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256C7192" w14:textId="77777777" w:rsidR="001F13DD" w:rsidRDefault="001F13D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Оценка результатов выполнения практической работы </w:t>
            </w:r>
          </w:p>
          <w:p w14:paraId="4C4DB96B" w14:textId="5252C6A1" w:rsidR="001F13DD" w:rsidRDefault="001F13D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Решение ситуационных, </w:t>
            </w:r>
            <w:proofErr w:type="spellStart"/>
            <w:r>
              <w:rPr>
                <w:rFonts w:ascii="Times New Roman" w:hAnsi="Times New Roman"/>
                <w:sz w:val="24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задач</w:t>
            </w:r>
          </w:p>
          <w:p w14:paraId="65894E56" w14:textId="77777777" w:rsidR="001F13DD" w:rsidRDefault="001F13DD" w:rsidP="00065A3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демонстрации на муляжах</w:t>
            </w:r>
          </w:p>
          <w:p w14:paraId="1BAF462F" w14:textId="26C7EC80" w:rsidR="001F13DD" w:rsidRDefault="001F13DD" w:rsidP="0020458F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1F13DD" w14:paraId="51DEF298" w14:textId="77777777" w:rsidTr="001F13DD">
        <w:trPr>
          <w:trHeight w:val="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BEBFD5" w14:textId="10BA908E" w:rsidR="001F13DD" w:rsidRPr="001F13DD" w:rsidRDefault="001F13DD">
            <w:pPr>
              <w:widowControl w:val="0"/>
              <w:rPr>
                <w:rFonts w:ascii="Times New Roman" w:hAnsi="Times New Roman"/>
                <w:bCs/>
                <w:i/>
                <w:iCs/>
                <w:sz w:val="24"/>
              </w:rPr>
            </w:pPr>
            <w:r w:rsidRPr="001F13DD">
              <w:rPr>
                <w:rFonts w:ascii="Times New Roman" w:hAnsi="Times New Roman"/>
                <w:bCs/>
                <w:i/>
                <w:iCs/>
                <w:sz w:val="24"/>
              </w:rPr>
              <w:t>Умеет:</w:t>
            </w:r>
          </w:p>
          <w:p w14:paraId="7CD23301" w14:textId="77777777" w:rsidR="001F13DD" w:rsidRDefault="001F13DD">
            <w:pPr>
              <w:pStyle w:val="affffffffff7"/>
              <w:spacing w:line="240" w:lineRule="auto"/>
              <w:jc w:val="both"/>
            </w:pPr>
            <w:r>
              <w:t>Определять основные показатели функционального состояния пациента</w:t>
            </w:r>
          </w:p>
          <w:p w14:paraId="26FBAB65" w14:textId="77777777" w:rsidR="001F13DD" w:rsidRDefault="001F13DD">
            <w:pPr>
              <w:pStyle w:val="affffffffff7"/>
              <w:spacing w:line="240" w:lineRule="auto"/>
              <w:jc w:val="both"/>
            </w:pPr>
            <w:r>
              <w:t>Оценивать анатомо-функциональное состояние органов и систем организма пациента с учетом возрастных особенностей и заболевания</w:t>
            </w:r>
          </w:p>
          <w:p w14:paraId="1DE98409" w14:textId="1FEB0940" w:rsidR="001F13DD" w:rsidRDefault="001F13DD" w:rsidP="00DD528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общественное мнение в пользу здорового образа жизни, мотивировать население на здоровый образ жизни или изменение образа жизни, улучшение качества жизни, информировать о способах и программах отказа от вредных привычек.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924484" w14:textId="77777777" w:rsidR="001F13DD" w:rsidRDefault="001F13DD">
            <w:pPr>
              <w:pStyle w:val="affffffffff7"/>
              <w:spacing w:line="240" w:lineRule="auto"/>
              <w:jc w:val="both"/>
            </w:pPr>
            <w:r>
              <w:t>Определяет основные показатели функционального состояния органов и систем организма человека</w:t>
            </w:r>
          </w:p>
          <w:p w14:paraId="415B854C" w14:textId="77777777" w:rsidR="001F13DD" w:rsidRDefault="001F13DD">
            <w:pPr>
              <w:pStyle w:val="affffffffff7"/>
              <w:spacing w:line="240" w:lineRule="auto"/>
              <w:jc w:val="both"/>
            </w:pPr>
            <w:r>
              <w:t>Оценивает анатомо-функциональное состояние органов и систем организма пациента с учетом возрастных особенностей и заболевания, делает выводы</w:t>
            </w:r>
          </w:p>
          <w:p w14:paraId="6F158C7F" w14:textId="77777777" w:rsidR="001F13DD" w:rsidRDefault="001F13DD">
            <w:pPr>
              <w:pStyle w:val="affffffffff7"/>
              <w:spacing w:line="240" w:lineRule="auto"/>
              <w:jc w:val="both"/>
            </w:pPr>
            <w:r>
              <w:t>Аргументированно доказывает пользу здорового образа жизни.</w:t>
            </w:r>
          </w:p>
          <w:p w14:paraId="227B0DEF" w14:textId="28BBE6D0" w:rsidR="001F13DD" w:rsidRDefault="001F13DD" w:rsidP="000B4F3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Объясняет влияние вредных привычек на состояние органов и систем организма человека.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31FED2" w14:textId="77777777" w:rsidR="001F13DD" w:rsidRDefault="001F13DD">
            <w:pPr>
              <w:pStyle w:val="affffffffff7"/>
              <w:spacing w:line="240" w:lineRule="auto"/>
              <w:jc w:val="both"/>
            </w:pPr>
            <w:r>
              <w:t xml:space="preserve">Оценка выводов по предлагаемой </w:t>
            </w:r>
            <w:proofErr w:type="spellStart"/>
            <w:r>
              <w:t>практикоориентированной</w:t>
            </w:r>
            <w:proofErr w:type="spellEnd"/>
            <w:r>
              <w:t xml:space="preserve"> ситуации</w:t>
            </w:r>
          </w:p>
          <w:p w14:paraId="4F098B3D" w14:textId="77777777" w:rsidR="001F13DD" w:rsidRDefault="001F13DD">
            <w:pPr>
              <w:pStyle w:val="affffffffff7"/>
              <w:spacing w:line="240" w:lineRule="auto"/>
              <w:jc w:val="both"/>
            </w:pPr>
            <w:r>
              <w:t>Тестирование</w:t>
            </w:r>
          </w:p>
          <w:p w14:paraId="3C2F91E8" w14:textId="77777777" w:rsidR="001F13DD" w:rsidRDefault="001F13D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работы.</w:t>
            </w:r>
          </w:p>
          <w:p w14:paraId="65D25A4C" w14:textId="36A3A857" w:rsidR="001F13DD" w:rsidRDefault="001F13DD" w:rsidP="00B42E4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рефератов, докладов</w:t>
            </w:r>
          </w:p>
        </w:tc>
      </w:tr>
    </w:tbl>
    <w:p w14:paraId="3C5B93C9" w14:textId="165B177E" w:rsidR="006B3EC6" w:rsidRDefault="006B3EC6" w:rsidP="008E4DAB">
      <w:pPr>
        <w:rPr>
          <w:rFonts w:ascii="Times New Roman" w:hAnsi="Times New Roman"/>
          <w:b/>
          <w:sz w:val="24"/>
        </w:rPr>
      </w:pPr>
    </w:p>
    <w:p w14:paraId="3FA109BA" w14:textId="77777777" w:rsidR="008E4DAB" w:rsidRDefault="008E4DAB" w:rsidP="008E4DAB">
      <w:pPr>
        <w:rPr>
          <w:rFonts w:ascii="Times New Roman" w:hAnsi="Times New Roman"/>
          <w:b/>
          <w:sz w:val="24"/>
        </w:rPr>
      </w:pPr>
    </w:p>
    <w:p w14:paraId="38076AE4" w14:textId="0AD584FD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0468B2">
        <w:rPr>
          <w:rFonts w:ascii="Times New Roman" w:hAnsi="Times New Roman"/>
          <w:b/>
          <w:sz w:val="24"/>
        </w:rPr>
        <w:t>2</w:t>
      </w:r>
    </w:p>
    <w:p w14:paraId="0F9C9146" w14:textId="77777777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047DDD89" w14:textId="77777777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31.02.01 Лечебное дело</w:t>
      </w:r>
    </w:p>
    <w:p w14:paraId="6BA87F99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33FE94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BA401D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3A9C42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897667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9032DF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FC6C9B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DF36BF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441F52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724FC7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6B479C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A6D5A2" w14:textId="77777777" w:rsidR="004A47AC" w:rsidRDefault="009B09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15E76E7" w14:textId="77777777" w:rsidR="004A47AC" w:rsidRDefault="009B0961">
      <w:pPr>
        <w:pStyle w:val="10"/>
      </w:pPr>
      <w:bookmarkStart w:id="188" w:name="_Toc172906934"/>
      <w:bookmarkStart w:id="189" w:name="_Toc176266707"/>
      <w:r>
        <w:t>«ОП.02 ОСНОВЫ ПАТОЛОГИИ»</w:t>
      </w:r>
      <w:bookmarkEnd w:id="188"/>
      <w:bookmarkEnd w:id="189"/>
    </w:p>
    <w:p w14:paraId="30045319" w14:textId="77777777" w:rsidR="004A47AC" w:rsidRDefault="004A47AC">
      <w:pPr>
        <w:pStyle w:val="10"/>
      </w:pPr>
    </w:p>
    <w:p w14:paraId="30F4B9B4" w14:textId="77777777" w:rsidR="004A47AC" w:rsidRDefault="004A47AC">
      <w:pPr>
        <w:pStyle w:val="10"/>
      </w:pPr>
    </w:p>
    <w:p w14:paraId="3784FD24" w14:textId="77777777" w:rsidR="004A47AC" w:rsidRDefault="004A47AC">
      <w:pPr>
        <w:pStyle w:val="10"/>
      </w:pPr>
    </w:p>
    <w:p w14:paraId="03F02440" w14:textId="77777777" w:rsidR="004A47AC" w:rsidRDefault="004A47AC">
      <w:pPr>
        <w:pStyle w:val="10"/>
      </w:pPr>
    </w:p>
    <w:p w14:paraId="2EAB5A62" w14:textId="77777777" w:rsidR="004A47AC" w:rsidRDefault="004A47AC">
      <w:pPr>
        <w:pStyle w:val="10"/>
      </w:pPr>
    </w:p>
    <w:p w14:paraId="7EB71EBD" w14:textId="77777777" w:rsidR="004A47AC" w:rsidRDefault="004A47AC">
      <w:pPr>
        <w:pStyle w:val="10"/>
      </w:pPr>
    </w:p>
    <w:p w14:paraId="52234141" w14:textId="77777777" w:rsidR="004A47AC" w:rsidRDefault="004A47AC">
      <w:pPr>
        <w:pStyle w:val="10"/>
      </w:pPr>
    </w:p>
    <w:p w14:paraId="2D8B398D" w14:textId="77777777" w:rsidR="004A47AC" w:rsidRDefault="004A47AC">
      <w:pPr>
        <w:pStyle w:val="10"/>
      </w:pPr>
    </w:p>
    <w:p w14:paraId="512B8F05" w14:textId="77777777" w:rsidR="004A47AC" w:rsidRDefault="004A47AC">
      <w:pPr>
        <w:pStyle w:val="10"/>
      </w:pPr>
    </w:p>
    <w:p w14:paraId="0F1A8085" w14:textId="77777777" w:rsidR="004A47AC" w:rsidRDefault="004A47AC">
      <w:pPr>
        <w:pStyle w:val="10"/>
      </w:pPr>
    </w:p>
    <w:p w14:paraId="06C12FA8" w14:textId="77777777" w:rsidR="004A47AC" w:rsidRDefault="004A47AC">
      <w:pPr>
        <w:pStyle w:val="10"/>
      </w:pPr>
    </w:p>
    <w:p w14:paraId="3C4E027E" w14:textId="77777777" w:rsidR="004A47AC" w:rsidRDefault="004A47AC">
      <w:pPr>
        <w:pStyle w:val="10"/>
      </w:pPr>
    </w:p>
    <w:p w14:paraId="17C27A09" w14:textId="77777777" w:rsidR="004A47AC" w:rsidRDefault="004A47AC">
      <w:pPr>
        <w:pStyle w:val="10"/>
      </w:pPr>
    </w:p>
    <w:p w14:paraId="1AD07214" w14:textId="77777777" w:rsidR="004A47AC" w:rsidRDefault="004A47AC">
      <w:pPr>
        <w:pStyle w:val="1f0"/>
        <w:jc w:val="center"/>
        <w:rPr>
          <w:b/>
        </w:rPr>
      </w:pPr>
    </w:p>
    <w:p w14:paraId="1D418988" w14:textId="215CD1C8" w:rsidR="001F13DD" w:rsidRPr="001F13DD" w:rsidRDefault="009B0961">
      <w:pPr>
        <w:rPr>
          <w:b/>
          <w:caps/>
          <w:sz w:val="24"/>
        </w:rPr>
      </w:pPr>
      <w:r>
        <w:br w:type="page"/>
      </w:r>
      <w:bookmarkStart w:id="190" w:name="__RefHeading___91"/>
      <w:bookmarkStart w:id="191" w:name="__RefHeading___272"/>
      <w:bookmarkStart w:id="192" w:name="__RefHeading___453"/>
      <w:bookmarkStart w:id="193" w:name="__RefHeading___634"/>
      <w:bookmarkStart w:id="194" w:name="__RefHeading___815"/>
      <w:bookmarkStart w:id="195" w:name="__RefHeading___996"/>
      <w:bookmarkStart w:id="196" w:name="__RefHeading___1177"/>
      <w:bookmarkStart w:id="197" w:name="__RefHeading___1358"/>
      <w:bookmarkStart w:id="198" w:name="__RefHeading___1539"/>
      <w:bookmarkStart w:id="199" w:name="__RefHeading___1720"/>
      <w:bookmarkStart w:id="200" w:name="__RefHeading___1901"/>
      <w:bookmarkStart w:id="201" w:name="__RefHeading___2082"/>
      <w:bookmarkStart w:id="202" w:name="__RefHeading___2263"/>
      <w:bookmarkStart w:id="203" w:name="__RefHeading___2444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</w:p>
    <w:p w14:paraId="4AEFD89B" w14:textId="77777777" w:rsidR="001F13DD" w:rsidRPr="001F13DD" w:rsidRDefault="001F13DD" w:rsidP="001F13DD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1F13DD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6E559B6E" w14:textId="77777777" w:rsidR="001F13DD" w:rsidRPr="001F13DD" w:rsidRDefault="001F13DD" w:rsidP="001F13DD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1F13DD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1F13DD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1F13DD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6538C518" w14:textId="77777777" w:rsidR="001F13DD" w:rsidRPr="001F13DD" w:rsidRDefault="00DE642C" w:rsidP="001F13DD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1F13DD" w:rsidRPr="001F13DD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_Toc156294876 \h </w:instrText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4</w:t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4DEE068E" w14:textId="77777777" w:rsidR="001F13DD" w:rsidRPr="001F13DD" w:rsidRDefault="00DE642C" w:rsidP="001F13D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1F13DD" w:rsidRPr="001F13DD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_Toc156294877 \h </w:instrTex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3F7E5173" w14:textId="77777777" w:rsidR="001F13DD" w:rsidRPr="001F13DD" w:rsidRDefault="00DE642C" w:rsidP="001F13D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1F13DD" w:rsidRPr="001F13DD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_Toc156294878 \h </w:instrTex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6C0776C6" w14:textId="77777777" w:rsidR="001F13DD" w:rsidRPr="001F13DD" w:rsidRDefault="00DE642C" w:rsidP="001F13DD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1F13DD" w:rsidRPr="001F13DD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_Toc156294879 \h </w:instrText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4</w:t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75648D80" w14:textId="77777777" w:rsidR="001F13DD" w:rsidRPr="001F13DD" w:rsidRDefault="00DE642C" w:rsidP="001F13D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1F13DD" w:rsidRPr="001F13DD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_Toc156294880 \h </w:instrTex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2D956635" w14:textId="77777777" w:rsidR="001F13DD" w:rsidRPr="001F13DD" w:rsidRDefault="00DE642C" w:rsidP="001F13D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1F13DD" w:rsidRPr="001F13DD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_Toc156294881 \h </w:instrTex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5</w: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577EB8B9" w14:textId="77777777" w:rsidR="001F13DD" w:rsidRPr="001F13DD" w:rsidRDefault="00DE642C" w:rsidP="001F13D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1F13DD" w:rsidRPr="001F13DD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_Toc156294883 \h </w:instrTex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5</w: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33817743" w14:textId="77777777" w:rsidR="001F13DD" w:rsidRPr="001F13DD" w:rsidRDefault="00DE642C" w:rsidP="001F13DD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1F13DD" w:rsidRPr="001F13DD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_Toc156294884 \h </w:instrText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6</w:t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08C907F4" w14:textId="77777777" w:rsidR="001F13DD" w:rsidRPr="001F13DD" w:rsidRDefault="00DE642C" w:rsidP="001F13D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1F13DD" w:rsidRPr="001F13DD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_Toc156294885 \h </w:instrTex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6</w: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2342E17A" w14:textId="77777777" w:rsidR="001F13DD" w:rsidRPr="001F13DD" w:rsidRDefault="00DE642C" w:rsidP="001F13D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1F13DD" w:rsidRPr="001F13DD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_Toc156294886 \h </w:instrTex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6</w:t>
        </w:r>
        <w:r w:rsidR="001F13DD" w:rsidRPr="001F13DD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57D0C3E2" w14:textId="77777777" w:rsidR="001F13DD" w:rsidRPr="001F13DD" w:rsidRDefault="00DE642C" w:rsidP="001F13DD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1F13DD" w:rsidRPr="001F13DD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_Toc156294887 \h </w:instrText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6</w:t>
        </w:r>
        <w:r w:rsidR="001F13DD" w:rsidRPr="001F13DD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3EB899C4" w14:textId="7EF7A8A3" w:rsidR="004A47AC" w:rsidRDefault="001F13DD" w:rsidP="001F13DD">
      <w:pPr>
        <w:sectPr w:rsidR="004A47AC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  <w:r w:rsidRPr="001F13DD">
        <w:rPr>
          <w:rFonts w:ascii="Times New Roman" w:eastAsia="Calibri" w:hAnsi="Times New Roman"/>
          <w:b/>
          <w:bCs/>
          <w:color w:val="auto"/>
          <w:szCs w:val="22"/>
          <w:lang w:eastAsia="en-US"/>
        </w:rPr>
        <w:fldChar w:fldCharType="end"/>
      </w:r>
    </w:p>
    <w:p w14:paraId="7645EDA9" w14:textId="77777777" w:rsidR="004A47AC" w:rsidRDefault="009B0961" w:rsidP="008E4DAB">
      <w:pPr>
        <w:pStyle w:val="1ff4"/>
        <w:numPr>
          <w:ilvl w:val="0"/>
          <w:numId w:val="32"/>
        </w:numPr>
        <w:ind w:left="284" w:firstLine="0"/>
      </w:pPr>
      <w:bookmarkStart w:id="204" w:name="__RefHeading___92"/>
      <w:bookmarkStart w:id="205" w:name="__RefHeading___273"/>
      <w:bookmarkStart w:id="206" w:name="__RefHeading___454"/>
      <w:bookmarkStart w:id="207" w:name="__RefHeading___635"/>
      <w:bookmarkStart w:id="208" w:name="__RefHeading___816"/>
      <w:bookmarkStart w:id="209" w:name="__RefHeading___997"/>
      <w:bookmarkStart w:id="210" w:name="__RefHeading___1178"/>
      <w:bookmarkStart w:id="211" w:name="__RefHeading___1359"/>
      <w:bookmarkStart w:id="212" w:name="__RefHeading___1540"/>
      <w:bookmarkStart w:id="213" w:name="__RefHeading___1721"/>
      <w:bookmarkStart w:id="214" w:name="__RefHeading___1902"/>
      <w:bookmarkStart w:id="215" w:name="__RefHeading___2083"/>
      <w:bookmarkStart w:id="216" w:name="__RefHeading___2264"/>
      <w:bookmarkStart w:id="217" w:name="__RefHeading___2445"/>
      <w:bookmarkStart w:id="218" w:name="_Hlk176250946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73BB62A1" w14:textId="77777777" w:rsidR="004A47AC" w:rsidRDefault="009B0961" w:rsidP="00250014">
      <w:pPr>
        <w:pStyle w:val="affffff"/>
        <w:ind w:left="142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Основы патологии»</w:t>
      </w:r>
    </w:p>
    <w:bookmarkEnd w:id="218"/>
    <w:p w14:paraId="76C3AC9A" w14:textId="77777777" w:rsidR="004A47AC" w:rsidRDefault="004A47AC">
      <w:pPr>
        <w:pStyle w:val="1f0"/>
        <w:jc w:val="center"/>
      </w:pPr>
    </w:p>
    <w:p w14:paraId="4BC1825C" w14:textId="77777777" w:rsidR="004A47AC" w:rsidRDefault="009B0961">
      <w:pPr>
        <w:pStyle w:val="114"/>
        <w:rPr>
          <w:rFonts w:ascii="Times New Roman" w:hAnsi="Times New Roman"/>
        </w:rPr>
      </w:pPr>
      <w:bookmarkStart w:id="219" w:name="__RefHeading___93"/>
      <w:bookmarkStart w:id="220" w:name="__RefHeading___274"/>
      <w:bookmarkStart w:id="221" w:name="__RefHeading___455"/>
      <w:bookmarkStart w:id="222" w:name="__RefHeading___636"/>
      <w:bookmarkStart w:id="223" w:name="__RefHeading___817"/>
      <w:bookmarkStart w:id="224" w:name="__RefHeading___998"/>
      <w:bookmarkStart w:id="225" w:name="__RefHeading___1179"/>
      <w:bookmarkStart w:id="226" w:name="__RefHeading___1360"/>
      <w:bookmarkStart w:id="227" w:name="__RefHeading___1541"/>
      <w:bookmarkStart w:id="228" w:name="__RefHeading___1722"/>
      <w:bookmarkStart w:id="229" w:name="__RefHeading___1903"/>
      <w:bookmarkStart w:id="230" w:name="__RefHeading___2084"/>
      <w:bookmarkStart w:id="231" w:name="__RefHeading___2265"/>
      <w:bookmarkStart w:id="232" w:name="__RefHeading___2446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9B2EB59" w14:textId="3FE55412" w:rsidR="004A47AC" w:rsidRDefault="009B0961">
      <w:pPr>
        <w:spacing w:line="276" w:lineRule="auto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Основы патологии</w:t>
      </w:r>
      <w:r>
        <w:rPr>
          <w:rFonts w:ascii="Times New Roman" w:hAnsi="Times New Roman"/>
        </w:rPr>
        <w:t xml:space="preserve">»: </w:t>
      </w:r>
      <w:r>
        <w:rPr>
          <w:rFonts w:ascii="Times New Roman" w:hAnsi="Times New Roman"/>
          <w:sz w:val="24"/>
          <w:highlight w:val="white"/>
        </w:rPr>
        <w:t>формирование у обучающихся знаний об общих закономерностях и конкретных механизмах возникновения, развития и исходов патологических процессов, лежащих в основе отдельных заболеваний, принципах диагностики, терапии и профилактики</w:t>
      </w:r>
      <w:r w:rsidR="00250014">
        <w:rPr>
          <w:rFonts w:ascii="Times New Roman" w:hAnsi="Times New Roman"/>
          <w:sz w:val="24"/>
          <w:highlight w:val="white"/>
        </w:rPr>
        <w:t xml:space="preserve">; </w:t>
      </w:r>
      <w:r>
        <w:rPr>
          <w:rFonts w:ascii="Times New Roman" w:hAnsi="Times New Roman"/>
          <w:sz w:val="24"/>
          <w:highlight w:val="white"/>
        </w:rPr>
        <w:t>использование полученных знаний при дальнейшем изучении фундаментальных и клинических дисциплин.</w:t>
      </w:r>
    </w:p>
    <w:p w14:paraId="3FFB8CB3" w14:textId="77777777" w:rsidR="004A47AC" w:rsidRDefault="009B096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патологии» включена в обязательную часть общепрофессионального цикла образовательной программы.</w:t>
      </w:r>
    </w:p>
    <w:p w14:paraId="41CBCC07" w14:textId="77777777" w:rsidR="004A47AC" w:rsidRDefault="004A47AC" w:rsidP="00D10104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425F10C5" w14:textId="77777777" w:rsidR="004A47AC" w:rsidRDefault="009B0961">
      <w:pPr>
        <w:pStyle w:val="114"/>
        <w:rPr>
          <w:rFonts w:ascii="Times New Roman" w:hAnsi="Times New Roman"/>
        </w:rPr>
      </w:pPr>
      <w:bookmarkStart w:id="233" w:name="__RefHeading___94"/>
      <w:bookmarkStart w:id="234" w:name="__RefHeading___275"/>
      <w:bookmarkStart w:id="235" w:name="__RefHeading___456"/>
      <w:bookmarkStart w:id="236" w:name="__RefHeading___637"/>
      <w:bookmarkStart w:id="237" w:name="__RefHeading___818"/>
      <w:bookmarkStart w:id="238" w:name="__RefHeading___999"/>
      <w:bookmarkStart w:id="239" w:name="__RefHeading___1180"/>
      <w:bookmarkStart w:id="240" w:name="__RefHeading___1361"/>
      <w:bookmarkStart w:id="241" w:name="__RefHeading___1542"/>
      <w:bookmarkStart w:id="242" w:name="__RefHeading___1723"/>
      <w:bookmarkStart w:id="243" w:name="__RefHeading___1904"/>
      <w:bookmarkStart w:id="244" w:name="__RefHeading___2085"/>
      <w:bookmarkStart w:id="245" w:name="__RefHeading___2266"/>
      <w:bookmarkStart w:id="246" w:name="__RefHeading___2447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r>
        <w:rPr>
          <w:rFonts w:ascii="Times New Roman" w:hAnsi="Times New Roman"/>
        </w:rPr>
        <w:t>1.2. Планируемые результаты освоения дисциплины</w:t>
      </w:r>
    </w:p>
    <w:p w14:paraId="54132271" w14:textId="77777777" w:rsidR="004A47AC" w:rsidRDefault="009B09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D1D30D3" w14:textId="2132EF42" w:rsidR="004A47AC" w:rsidRDefault="009B096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111"/>
        <w:gridCol w:w="4252"/>
      </w:tblGrid>
      <w:tr w:rsidR="004A47AC" w14:paraId="1A7C09CF" w14:textId="77777777" w:rsidTr="00D10104">
        <w:trPr>
          <w:trHeight w:val="649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FE72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2FBC358E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ПК, ОК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4FC4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  <w:p w14:paraId="7D840178" w14:textId="77777777" w:rsidR="004A47AC" w:rsidRDefault="004A47A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94EAE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  <w:p w14:paraId="4D8C4D3D" w14:textId="77777777" w:rsidR="004A47AC" w:rsidRDefault="004A47A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A47AC" w14:paraId="542A7650" w14:textId="77777777" w:rsidTr="00D10104">
        <w:trPr>
          <w:trHeight w:val="586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10C37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  <w:p w14:paraId="0E8E4E6F" w14:textId="3A116D3A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  <w:p w14:paraId="0463B180" w14:textId="49981C8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7F9D1F50" w14:textId="61306700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  <w:p w14:paraId="49C73985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  <w:p w14:paraId="7AF68E16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</w:t>
            </w:r>
          </w:p>
          <w:p w14:paraId="5FB5DBF9" w14:textId="77777777" w:rsidR="004A47AC" w:rsidRDefault="004A47A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D492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задачу и/или проблему в профессиональном и/или социальном контексте; анализировать задачу и/или проблему и выделять её составные части; </w:t>
            </w:r>
          </w:p>
          <w:p w14:paraId="401BBB35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02E9B5C0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план действия; определять необходимые ресурсы;</w:t>
            </w:r>
          </w:p>
          <w:p w14:paraId="5AEE43E4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владеть актуальными методами работы в профессиональной и смежных сферах; </w:t>
            </w:r>
          </w:p>
          <w:p w14:paraId="01AF6411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реализовывать составленный план; оценивать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результат и последствия своих действий (самостоятельно или с помощью наставника)</w:t>
            </w:r>
          </w:p>
          <w:p w14:paraId="409E8950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задачи для поиска информации; </w:t>
            </w:r>
          </w:p>
          <w:p w14:paraId="1D069131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необходимые источники информации; </w:t>
            </w:r>
          </w:p>
          <w:p w14:paraId="1FFCC817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планировать процесс поиска; структурировать получаемую информацию; </w:t>
            </w:r>
          </w:p>
          <w:p w14:paraId="3F94D22D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выделять наиболее значимое в перечне информации; </w:t>
            </w:r>
          </w:p>
          <w:p w14:paraId="4B4FEE8D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оценивать практическую значимость результатов поиска и оформлять их;</w:t>
            </w:r>
          </w:p>
          <w:p w14:paraId="547F67C5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задач;</w:t>
            </w:r>
          </w:p>
          <w:p w14:paraId="36BCD486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выявлять, интерпретировать и анализировать жалобы пациентов </w:t>
            </w:r>
          </w:p>
          <w:p w14:paraId="0531D7FF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интерпретировать и анализировать результаты </w:t>
            </w:r>
            <w:proofErr w:type="spellStart"/>
            <w:r>
              <w:rPr>
                <w:rFonts w:ascii="Times New Roman" w:hAnsi="Times New Roman"/>
                <w:sz w:val="24"/>
              </w:rPr>
              <w:t>физикального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обследования с учетом возрастных особенностей и заболевания: </w:t>
            </w:r>
          </w:p>
          <w:p w14:paraId="643817C5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термометрию общую</w:t>
            </w:r>
          </w:p>
          <w:p w14:paraId="56F4BB01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частоту дыхания</w:t>
            </w:r>
          </w:p>
          <w:p w14:paraId="05B6F86C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частоту сердцебиения</w:t>
            </w:r>
          </w:p>
          <w:p w14:paraId="5764FFA7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характер пульса</w:t>
            </w:r>
          </w:p>
          <w:p w14:paraId="58B0A141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артериальное давление на периферических артериях</w:t>
            </w:r>
          </w:p>
          <w:p w14:paraId="0B27108F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общий анализ крови</w:t>
            </w:r>
          </w:p>
          <w:p w14:paraId="74B2FE89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общий анализ мочи</w:t>
            </w:r>
          </w:p>
          <w:p w14:paraId="11DBBDA4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факторы риска хронических неинфекционных заболеваний на основании диагностических критериев</w:t>
            </w:r>
          </w:p>
          <w:p w14:paraId="3606F766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лиц, имеющих факторы риска развития инфекционных и неинфекционных заболеваний</w:t>
            </w:r>
          </w:p>
          <w:p w14:paraId="444DCE15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опрос (анкетирование), направленный на выявление хронических неинфекционных заболеваний, факторов риска их развития</w:t>
            </w:r>
          </w:p>
          <w:p w14:paraId="77E7E726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состояния, представляющие угрозу жизни</w:t>
            </w:r>
          </w:p>
          <w:p w14:paraId="169B8FBF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и пропагандировать правила здорового и безопасного образа жизни</w:t>
            </w:r>
          </w:p>
          <w:p w14:paraId="68E65E70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врачебную тайну, принципы медицинской этики в работе с пациентами, их законными представителями и коллегами</w:t>
            </w:r>
          </w:p>
          <w:p w14:paraId="68C1D689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высокую исполнительскую дисциплину при работе с медицинской документацией</w:t>
            </w:r>
          </w:p>
          <w:p w14:paraId="6F503C87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аккуратность, внимательность при работе с пациентами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036C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4AA33427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  <w:p w14:paraId="7214A7FD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международная статистическая классификация болезней и проблем, связанных со здоровьем</w:t>
            </w:r>
          </w:p>
          <w:p w14:paraId="1D7D7D5D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регуляции функциональных систем организма человека при патологических процессах </w:t>
            </w:r>
          </w:p>
          <w:p w14:paraId="723F145A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этиология, патогенез, особенности течения, осложнения и исходы наиболее распространенных острых и хронических заболеваний и (или) состояний</w:t>
            </w:r>
          </w:p>
          <w:p w14:paraId="78FCAA0B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цели наблюдения пациентов с высоким риском развития или наличием заболеваний с учетом возрастных особенностей</w:t>
            </w:r>
          </w:p>
          <w:p w14:paraId="101450D3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номенклатура информационных источников, применяемых в профессиональной деятельности; приемы структурирования информации; </w:t>
            </w:r>
          </w:p>
          <w:p w14:paraId="766D669F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формат оформления результатов поиска информации, современные средства и устройства информатизации; </w:t>
            </w:r>
          </w:p>
          <w:p w14:paraId="5E06D5E6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средств;</w:t>
            </w:r>
          </w:p>
          <w:p w14:paraId="4748C760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регуляции функциональных систем организма человека при патологических процессах </w:t>
            </w:r>
          </w:p>
          <w:p w14:paraId="4E157A27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этиология, патогенез, особенности течения, осложнения и исходы наиболее распространенных острых и хронических заболеваний и (или) состояний</w:t>
            </w:r>
          </w:p>
          <w:p w14:paraId="28FC0090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диагностические критерии факторов риска заболеваний и (или) состояний, повышающих вероятность развития хронических неинфекционных заболеваний, с учетом возрастных особенностей</w:t>
            </w:r>
          </w:p>
          <w:p w14:paraId="66AE5858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проведения диспансерного наблюдения, профилактических, лечебных, реабилитационных и оздоровительных мероприятий с учетом факторов риска развития неинфекционных заболеваний</w:t>
            </w:r>
          </w:p>
          <w:p w14:paraId="49802579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признаки внезапного прекращения кровообращения и (или) дыхания</w:t>
            </w:r>
          </w:p>
        </w:tc>
      </w:tr>
    </w:tbl>
    <w:p w14:paraId="7F008555" w14:textId="7E65B457" w:rsidR="004A47AC" w:rsidRDefault="004A47AC">
      <w:pPr>
        <w:rPr>
          <w:rFonts w:ascii="Times New Roman" w:hAnsi="Times New Roman"/>
          <w:b/>
          <w:caps/>
          <w:sz w:val="24"/>
        </w:rPr>
      </w:pPr>
    </w:p>
    <w:p w14:paraId="52080D1B" w14:textId="77777777" w:rsidR="004A47AC" w:rsidRDefault="009B0961">
      <w:pPr>
        <w:pStyle w:val="1ff4"/>
        <w:rPr>
          <w:rFonts w:ascii="Times New Roman" w:hAnsi="Times New Roman"/>
        </w:rPr>
      </w:pPr>
      <w:bookmarkStart w:id="247" w:name="__RefHeading___95"/>
      <w:bookmarkStart w:id="248" w:name="__RefHeading___276"/>
      <w:bookmarkStart w:id="249" w:name="__RefHeading___457"/>
      <w:bookmarkStart w:id="250" w:name="__RefHeading___638"/>
      <w:bookmarkStart w:id="251" w:name="__RefHeading___819"/>
      <w:bookmarkStart w:id="252" w:name="__RefHeading___1000"/>
      <w:bookmarkStart w:id="253" w:name="__RefHeading___1181"/>
      <w:bookmarkStart w:id="254" w:name="__RefHeading___1362"/>
      <w:bookmarkStart w:id="255" w:name="__RefHeading___1543"/>
      <w:bookmarkStart w:id="256" w:name="__RefHeading___1724"/>
      <w:bookmarkStart w:id="257" w:name="__RefHeading___1905"/>
      <w:bookmarkStart w:id="258" w:name="__RefHeading___2086"/>
      <w:bookmarkStart w:id="259" w:name="__RefHeading___2267"/>
      <w:bookmarkStart w:id="260" w:name="__RefHeading___2448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19EBAF22" w14:textId="77777777" w:rsidR="004A47AC" w:rsidRDefault="009B0961">
      <w:pPr>
        <w:pStyle w:val="114"/>
        <w:rPr>
          <w:rFonts w:ascii="Times New Roman" w:hAnsi="Times New Roman"/>
        </w:rPr>
      </w:pPr>
      <w:bookmarkStart w:id="261" w:name="__RefHeading___96"/>
      <w:bookmarkStart w:id="262" w:name="__RefHeading___277"/>
      <w:bookmarkStart w:id="263" w:name="__RefHeading___458"/>
      <w:bookmarkStart w:id="264" w:name="__RefHeading___639"/>
      <w:bookmarkStart w:id="265" w:name="__RefHeading___820"/>
      <w:bookmarkStart w:id="266" w:name="__RefHeading___1001"/>
      <w:bookmarkStart w:id="267" w:name="__RefHeading___1182"/>
      <w:bookmarkStart w:id="268" w:name="__RefHeading___1363"/>
      <w:bookmarkStart w:id="269" w:name="__RefHeading___1544"/>
      <w:bookmarkStart w:id="270" w:name="__RefHeading___1725"/>
      <w:bookmarkStart w:id="271" w:name="__RefHeading___1906"/>
      <w:bookmarkStart w:id="272" w:name="__RefHeading___2087"/>
      <w:bookmarkStart w:id="273" w:name="__RefHeading___2268"/>
      <w:bookmarkStart w:id="274" w:name="__RefHeading___2449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7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A47AC" w14:paraId="007ECA66" w14:textId="77777777" w:rsidTr="00026B8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A7B87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1AB29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FF174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4A47AC" w14:paraId="5D2BDFD0" w14:textId="77777777" w:rsidTr="00026B8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75864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6A3AF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24E20" w14:textId="1568F1F0" w:rsidR="004A47AC" w:rsidRPr="00D10104" w:rsidRDefault="00D10104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22</w:t>
            </w:r>
          </w:p>
        </w:tc>
      </w:tr>
      <w:tr w:rsidR="004A47AC" w14:paraId="60F8EE3C" w14:textId="77777777" w:rsidTr="00026B8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D9591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FB7C2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996BF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A47AC" w14:paraId="4FE986C5" w14:textId="77777777" w:rsidTr="00026B8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84D43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8D889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7C767" w14:textId="77777777" w:rsidR="004A47AC" w:rsidRDefault="004A47A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A47AC" w14:paraId="08D5782A" w14:textId="77777777" w:rsidTr="00026B8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410ED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A3A5F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E4C64" w14:textId="1E9D9042" w:rsidR="004A47AC" w:rsidRPr="00D10104" w:rsidRDefault="00D10104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22</w:t>
            </w:r>
          </w:p>
        </w:tc>
      </w:tr>
    </w:tbl>
    <w:p w14:paraId="55CB06E3" w14:textId="77777777" w:rsidR="004A47AC" w:rsidRDefault="004A47AC">
      <w:pPr>
        <w:rPr>
          <w:rFonts w:ascii="Times New Roman" w:hAnsi="Times New Roman"/>
          <w:sz w:val="24"/>
        </w:rPr>
      </w:pPr>
    </w:p>
    <w:p w14:paraId="68D41EA9" w14:textId="77777777" w:rsidR="004A47AC" w:rsidRDefault="009B0961">
      <w:pPr>
        <w:pStyle w:val="114"/>
        <w:numPr>
          <w:ilvl w:val="1"/>
          <w:numId w:val="3"/>
        </w:numPr>
        <w:rPr>
          <w:rFonts w:ascii="Times New Roman" w:hAnsi="Times New Roman"/>
        </w:rPr>
      </w:pPr>
      <w:bookmarkStart w:id="275" w:name="__RefHeading___97"/>
      <w:bookmarkStart w:id="276" w:name="__RefHeading___278"/>
      <w:bookmarkStart w:id="277" w:name="__RefHeading___459"/>
      <w:bookmarkStart w:id="278" w:name="__RefHeading___640"/>
      <w:bookmarkStart w:id="279" w:name="__RefHeading___821"/>
      <w:bookmarkStart w:id="280" w:name="__RefHeading___1002"/>
      <w:bookmarkStart w:id="281" w:name="__RefHeading___1183"/>
      <w:bookmarkStart w:id="282" w:name="__RefHeading___1364"/>
      <w:bookmarkStart w:id="283" w:name="__RefHeading___1545"/>
      <w:bookmarkStart w:id="284" w:name="__RefHeading___1726"/>
      <w:bookmarkStart w:id="285" w:name="__RefHeading___1907"/>
      <w:bookmarkStart w:id="286" w:name="__RefHeading___2088"/>
      <w:bookmarkStart w:id="287" w:name="__RefHeading___2269"/>
      <w:bookmarkStart w:id="288" w:name="__RefHeading___2450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r>
        <w:rPr>
          <w:rFonts w:ascii="Times New Roman" w:hAnsi="Times New Roman"/>
        </w:rPr>
        <w:t>Примерное содержание дисциплины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6"/>
        <w:gridCol w:w="7830"/>
      </w:tblGrid>
      <w:tr w:rsidR="004A47AC" w:rsidRPr="00EB5222" w14:paraId="68567412" w14:textId="77777777" w:rsidTr="00EB5222">
        <w:trPr>
          <w:trHeight w:val="20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929CA" w14:textId="77777777" w:rsidR="004A47AC" w:rsidRPr="00EB5222" w:rsidRDefault="009B096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4EF8A" w14:textId="77777777" w:rsidR="004A47AC" w:rsidRPr="00EB5222" w:rsidRDefault="009B096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4A47AC" w:rsidRPr="00EB5222" w14:paraId="0DBD207F" w14:textId="77777777" w:rsidTr="00EB5222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C8F4" w14:textId="62620EE0" w:rsidR="004A47AC" w:rsidRPr="00EB52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Раздел 1. Общая патология </w:t>
            </w:r>
            <w:r w:rsidR="003E00EE">
              <w:rPr>
                <w:rFonts w:ascii="Times New Roman" w:hAnsi="Times New Roman"/>
                <w:b/>
                <w:sz w:val="24"/>
                <w:szCs w:val="24"/>
              </w:rPr>
              <w:t xml:space="preserve">18 </w:t>
            </w:r>
            <w:proofErr w:type="spellStart"/>
            <w:r w:rsidR="003E00EE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3E00E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4A47AC" w:rsidRPr="00EB5222" w14:paraId="567D3431" w14:textId="77777777" w:rsidTr="00EB5222">
        <w:trPr>
          <w:trHeight w:val="20"/>
        </w:trPr>
        <w:tc>
          <w:tcPr>
            <w:tcW w:w="19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522C" w14:textId="2273CDFB" w:rsidR="004A47AC" w:rsidRPr="00EB52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Тема 1.</w:t>
            </w:r>
            <w:r w:rsidR="00EB5222" w:rsidRPr="00EB522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14:paraId="74213800" w14:textId="77777777" w:rsidR="004A47AC" w:rsidRPr="00EB52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Принципы классификации заболеваний и их диагностики</w:t>
            </w:r>
            <w:r w:rsidRPr="00EB5222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45EC" w14:textId="2AC8EDB9" w:rsidR="004A47AC" w:rsidRPr="00EB5222" w:rsidRDefault="009B0961" w:rsidP="00D101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EB5222" w14:paraId="3DCADF58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2441" w14:textId="77777777" w:rsidR="004A47AC" w:rsidRPr="00EB52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8D09" w14:textId="517E666C" w:rsidR="004A47AC" w:rsidRPr="00EB5222" w:rsidRDefault="009B0961" w:rsidP="00D101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Нормативная документация классификации </w:t>
            </w:r>
            <w:r w:rsidR="00D10104" w:rsidRPr="00EB5222">
              <w:rPr>
                <w:rFonts w:ascii="Times New Roman" w:hAnsi="Times New Roman"/>
                <w:sz w:val="24"/>
                <w:szCs w:val="24"/>
              </w:rPr>
              <w:t>заболеваний и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их диагностики</w:t>
            </w:r>
          </w:p>
          <w:p w14:paraId="1B664752" w14:textId="77777777" w:rsidR="004A47AC" w:rsidRPr="00EB5222" w:rsidRDefault="009B0961" w:rsidP="00D101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Методы диагностики патологических состояний</w:t>
            </w:r>
          </w:p>
        </w:tc>
      </w:tr>
      <w:tr w:rsidR="00EB5222" w:rsidRPr="00EB5222" w14:paraId="2F74C362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028B" w14:textId="77777777" w:rsidR="00EB5222" w:rsidRPr="00EB5222" w:rsidRDefault="00EB5222" w:rsidP="00EB5222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</w:tcPr>
          <w:p w14:paraId="7B596496" w14:textId="31D1FE88" w:rsidR="00EB5222" w:rsidRPr="00EB5222" w:rsidRDefault="00EB5222" w:rsidP="00EB52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EB5222" w14:paraId="47A30675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47DE" w14:textId="77777777" w:rsidR="004A47AC" w:rsidRPr="00EB52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CB23" w14:textId="37D3B9AA" w:rsidR="004A47AC" w:rsidRPr="00EB5222" w:rsidRDefault="009B0961" w:rsidP="00D101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Интерпретация и </w:t>
            </w:r>
            <w:r w:rsidR="00D10104" w:rsidRPr="00EB5222">
              <w:rPr>
                <w:rFonts w:ascii="Times New Roman" w:hAnsi="Times New Roman"/>
                <w:sz w:val="24"/>
                <w:szCs w:val="24"/>
              </w:rPr>
              <w:t>анализ результатов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диагностических исследований </w:t>
            </w:r>
          </w:p>
        </w:tc>
      </w:tr>
      <w:tr w:rsidR="00D10104" w:rsidRPr="00EB5222" w14:paraId="625B60D2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A360" w14:textId="77777777" w:rsidR="00D10104" w:rsidRPr="00EB5222" w:rsidRDefault="00D10104" w:rsidP="00D10104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9A63F0" w14:textId="77777777" w:rsidR="00D10104" w:rsidRPr="00EB5222" w:rsidRDefault="00D10104" w:rsidP="00D1010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45AEEA32" w14:textId="6FF8DDC1" w:rsidR="00D10104" w:rsidRPr="00EB5222" w:rsidRDefault="00D10104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EB5222" w14:paraId="073A4813" w14:textId="77777777" w:rsidTr="00EB5222">
        <w:trPr>
          <w:trHeight w:val="20"/>
        </w:trPr>
        <w:tc>
          <w:tcPr>
            <w:tcW w:w="19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3E44" w14:textId="76499F42" w:rsidR="004A47AC" w:rsidRPr="00EB52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="00EB5222" w:rsidRPr="00EB5222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2 Типовые патологические процессы</w:t>
            </w: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798B5" w14:textId="792C125A" w:rsidR="004A47AC" w:rsidRPr="00EB5222" w:rsidRDefault="009B0961" w:rsidP="00D101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D10104" w:rsidRPr="00EB5222" w14:paraId="4EC4F066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BF17" w14:textId="77777777" w:rsidR="00D10104" w:rsidRPr="00EB5222" w:rsidRDefault="00D10104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A64F2E" w14:textId="77777777" w:rsidR="00D10104" w:rsidRPr="00EB5222" w:rsidRDefault="00D10104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Повреждение </w:t>
            </w:r>
          </w:p>
          <w:p w14:paraId="373898D0" w14:textId="77777777" w:rsidR="00D10104" w:rsidRPr="00EB5222" w:rsidRDefault="00D10104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Общие проявления нарушения обмена веществ </w:t>
            </w:r>
          </w:p>
          <w:p w14:paraId="114B3C35" w14:textId="77777777" w:rsidR="00D10104" w:rsidRPr="00EB5222" w:rsidRDefault="00D10104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Компенсаторно-приспособительные реакции</w:t>
            </w:r>
          </w:p>
          <w:p w14:paraId="0E516C2A" w14:textId="77777777" w:rsidR="00D10104" w:rsidRPr="00EB5222" w:rsidRDefault="00D10104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Нарушения кровообращения</w:t>
            </w:r>
          </w:p>
          <w:p w14:paraId="64AF2F7E" w14:textId="77777777" w:rsidR="00D10104" w:rsidRPr="00EB5222" w:rsidRDefault="00D10104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Нарушения гемопоэза </w:t>
            </w:r>
          </w:p>
          <w:p w14:paraId="2FBDE35E" w14:textId="77777777" w:rsidR="00D10104" w:rsidRPr="00EB5222" w:rsidRDefault="00D10104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Гипоксии</w:t>
            </w:r>
          </w:p>
          <w:p w14:paraId="22C86AE3" w14:textId="77777777" w:rsidR="00D10104" w:rsidRPr="00EB5222" w:rsidRDefault="00D10104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Воспаление</w:t>
            </w:r>
          </w:p>
          <w:p w14:paraId="7DB942DB" w14:textId="77777777" w:rsidR="00D10104" w:rsidRPr="00EB5222" w:rsidRDefault="00D10104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Патология терморегуляции</w:t>
            </w:r>
          </w:p>
          <w:p w14:paraId="4746B4D5" w14:textId="77777777" w:rsidR="00D10104" w:rsidRPr="00EB5222" w:rsidRDefault="00D10104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Патология иммунной системы</w:t>
            </w:r>
          </w:p>
          <w:p w14:paraId="7E943128" w14:textId="77777777" w:rsidR="00D10104" w:rsidRPr="00EB5222" w:rsidRDefault="00D10104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опухолевый процесс</w:t>
            </w:r>
          </w:p>
          <w:p w14:paraId="2C0ECC6B" w14:textId="162ECD4F" w:rsidR="00D10104" w:rsidRPr="00EB5222" w:rsidRDefault="00D10104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Экстремальные состояния</w:t>
            </w:r>
          </w:p>
        </w:tc>
      </w:tr>
      <w:tr w:rsidR="00EB5222" w:rsidRPr="00EB5222" w14:paraId="296A2129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0AD9" w14:textId="77777777" w:rsidR="00EB5222" w:rsidRPr="00EB5222" w:rsidRDefault="00EB5222" w:rsidP="00EB5222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</w:tcPr>
          <w:p w14:paraId="57350E15" w14:textId="22C46829" w:rsidR="00EB5222" w:rsidRPr="00EB5222" w:rsidRDefault="00EB5222" w:rsidP="00EB52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EB5222" w14:paraId="5A6E4693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DA17" w14:textId="77777777" w:rsidR="004A47AC" w:rsidRPr="00EB52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8709" w14:textId="77777777" w:rsidR="004A47AC" w:rsidRPr="00EB5222" w:rsidRDefault="009B0961" w:rsidP="00D10104">
            <w:pPr>
              <w:tabs>
                <w:tab w:val="left" w:pos="278"/>
              </w:tabs>
              <w:ind w:left="-6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Изучение патогенеза нарушения обмена веществ </w:t>
            </w:r>
          </w:p>
        </w:tc>
      </w:tr>
      <w:tr w:rsidR="004A47AC" w:rsidRPr="00EB5222" w14:paraId="309DB910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5B3B" w14:textId="77777777" w:rsidR="004A47AC" w:rsidRPr="00EB52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36BA81" w14:textId="77777777" w:rsidR="004A47AC" w:rsidRPr="00EB5222" w:rsidRDefault="009B0961" w:rsidP="00D10104">
            <w:pPr>
              <w:tabs>
                <w:tab w:val="left" w:pos="278"/>
              </w:tabs>
              <w:ind w:left="-6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Изучение патогенеза нарушения кровообращения и гипоксий</w:t>
            </w:r>
          </w:p>
        </w:tc>
      </w:tr>
      <w:tr w:rsidR="004A47AC" w:rsidRPr="00EB5222" w14:paraId="7BC2AA6E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5841" w14:textId="77777777" w:rsidR="004A47AC" w:rsidRPr="00EB52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338D5A" w14:textId="77777777" w:rsidR="004A47AC" w:rsidRPr="00EB5222" w:rsidRDefault="009B0961" w:rsidP="00D10104">
            <w:pPr>
              <w:tabs>
                <w:tab w:val="left" w:pos="278"/>
              </w:tabs>
              <w:ind w:left="-6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Изучение патогенеза воспаления</w:t>
            </w:r>
          </w:p>
        </w:tc>
      </w:tr>
      <w:tr w:rsidR="004A47AC" w:rsidRPr="00EB5222" w14:paraId="1B0F6A04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3E03" w14:textId="77777777" w:rsidR="004A47AC" w:rsidRPr="00EB52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84E344" w14:textId="77777777" w:rsidR="004A47AC" w:rsidRPr="00EB5222" w:rsidRDefault="009B0961" w:rsidP="00D10104">
            <w:pPr>
              <w:tabs>
                <w:tab w:val="left" w:pos="278"/>
              </w:tabs>
              <w:ind w:left="-6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Изучение патогенеза патологии иммунного ответа и опухолевого процесса</w:t>
            </w:r>
          </w:p>
        </w:tc>
      </w:tr>
      <w:tr w:rsidR="004A47AC" w:rsidRPr="00EB5222" w14:paraId="38A5FBA6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EBC7" w14:textId="77777777" w:rsidR="004A47AC" w:rsidRPr="00EB52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FC0058" w14:textId="77777777" w:rsidR="004A47AC" w:rsidRPr="00EB5222" w:rsidRDefault="009B0961" w:rsidP="00D10104">
            <w:pPr>
              <w:tabs>
                <w:tab w:val="left" w:pos="278"/>
              </w:tabs>
              <w:ind w:left="-6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Изучение патогенеза нарушений терморегуляции и компенсаторно-приспособительных процессах</w:t>
            </w:r>
          </w:p>
        </w:tc>
      </w:tr>
      <w:tr w:rsidR="004A47AC" w:rsidRPr="00EB5222" w14:paraId="035AEE53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D450" w14:textId="77777777" w:rsidR="004A47AC" w:rsidRPr="00EB52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E4E611" w14:textId="77777777" w:rsidR="004A47AC" w:rsidRPr="00EB5222" w:rsidRDefault="009B0961" w:rsidP="00D10104">
            <w:pPr>
              <w:tabs>
                <w:tab w:val="left" w:pos="278"/>
              </w:tabs>
              <w:ind w:left="-6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Изучение патогенеза экстремальных состояний</w:t>
            </w:r>
          </w:p>
        </w:tc>
      </w:tr>
      <w:tr w:rsidR="00D10104" w:rsidRPr="00EB5222" w14:paraId="0F0C1795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598F4" w14:textId="77777777" w:rsidR="00D10104" w:rsidRPr="00EB5222" w:rsidRDefault="00D10104" w:rsidP="00D10104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9C2810" w14:textId="77777777" w:rsidR="00D10104" w:rsidRPr="00EB5222" w:rsidRDefault="00D10104" w:rsidP="00D1010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51E310E6" w14:textId="44B9BD03" w:rsidR="00D10104" w:rsidRPr="00EB5222" w:rsidRDefault="00D10104" w:rsidP="00D101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EB5222" w14:paraId="10552680" w14:textId="77777777" w:rsidTr="00EB5222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624E" w14:textId="0547680A" w:rsidR="004A47AC" w:rsidRPr="00EB5222" w:rsidRDefault="009B0961" w:rsidP="00D101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Раздел 2. Частная патология </w:t>
            </w:r>
            <w:r w:rsidR="003E00EE">
              <w:rPr>
                <w:rFonts w:ascii="Times New Roman" w:hAnsi="Times New Roman"/>
                <w:b/>
                <w:sz w:val="24"/>
                <w:szCs w:val="24"/>
              </w:rPr>
              <w:t xml:space="preserve">18 </w:t>
            </w:r>
            <w:proofErr w:type="spellStart"/>
            <w:r w:rsidR="003E00EE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3E00E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3E00EE"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4A47AC" w:rsidRPr="00EB5222" w14:paraId="7F6ECEC3" w14:textId="77777777" w:rsidTr="00EB5222">
        <w:trPr>
          <w:trHeight w:val="20"/>
        </w:trPr>
        <w:tc>
          <w:tcPr>
            <w:tcW w:w="19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2C003" w14:textId="02A3A228" w:rsidR="004A47AC" w:rsidRPr="00EB52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="00EB5222" w:rsidRPr="00EB5222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1 Патология системы 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дыхания и сердечно-сосудистой системы</w:t>
            </w: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FFD1" w14:textId="60191D11" w:rsidR="004A47AC" w:rsidRPr="00EB5222" w:rsidRDefault="009B0961" w:rsidP="00D101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Содержание </w:t>
            </w:r>
          </w:p>
        </w:tc>
      </w:tr>
      <w:tr w:rsidR="004A47AC" w:rsidRPr="00EB5222" w14:paraId="0A99F0DE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F06E0" w14:textId="77777777" w:rsidR="004A47AC" w:rsidRPr="00EB52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98EA" w14:textId="77777777" w:rsidR="004A47AC" w:rsidRPr="00EB5222" w:rsidRDefault="009B0961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Признаки патологических процессов системы дыхания</w:t>
            </w:r>
          </w:p>
          <w:p w14:paraId="0072252C" w14:textId="77777777" w:rsidR="004A47AC" w:rsidRPr="00EB5222" w:rsidRDefault="009B0961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Признаки патологических процессов сердечно-сосудистой системы </w:t>
            </w:r>
          </w:p>
          <w:p w14:paraId="3608CC7F" w14:textId="77777777" w:rsidR="004A47AC" w:rsidRPr="00EB5222" w:rsidRDefault="009B0961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lastRenderedPageBreak/>
              <w:t>Признаки внезапного прекращения кровообращения, дыхания</w:t>
            </w:r>
          </w:p>
        </w:tc>
      </w:tr>
      <w:tr w:rsidR="00EB5222" w:rsidRPr="00EB5222" w14:paraId="0D92F746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3396" w14:textId="77777777" w:rsidR="00EB5222" w:rsidRPr="00EB5222" w:rsidRDefault="00EB5222" w:rsidP="00EB5222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</w:tcPr>
          <w:p w14:paraId="5859F182" w14:textId="3D37322D" w:rsidR="00EB5222" w:rsidRPr="00EB5222" w:rsidRDefault="00EB5222" w:rsidP="00EB52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EB5222" w14:paraId="20089751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F33F" w14:textId="77777777" w:rsidR="004A47AC" w:rsidRPr="00EB52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A847" w14:textId="77777777" w:rsidR="004A47AC" w:rsidRPr="00EB5222" w:rsidRDefault="009B0961" w:rsidP="00D10104">
            <w:pPr>
              <w:tabs>
                <w:tab w:val="left" w:pos="278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Изучение признаков воспалительных заболеваний органов дыхания </w:t>
            </w:r>
          </w:p>
        </w:tc>
      </w:tr>
      <w:tr w:rsidR="004A47AC" w:rsidRPr="00EB5222" w14:paraId="659E579D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CB02" w14:textId="77777777" w:rsidR="004A47AC" w:rsidRPr="00EB52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5B144" w14:textId="77777777" w:rsidR="004A47AC" w:rsidRPr="00EB5222" w:rsidRDefault="009B0961" w:rsidP="00D10104">
            <w:pPr>
              <w:tabs>
                <w:tab w:val="left" w:pos="278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Изучение признаков хронических неспецифических заболеваний органов дыхания</w:t>
            </w:r>
          </w:p>
        </w:tc>
      </w:tr>
      <w:tr w:rsidR="004A47AC" w:rsidRPr="00EB5222" w14:paraId="3586D985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210B" w14:textId="77777777" w:rsidR="004A47AC" w:rsidRPr="00EB52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C451E6" w14:textId="77777777" w:rsidR="004A47AC" w:rsidRPr="00EB5222" w:rsidRDefault="009B0961" w:rsidP="00D10104">
            <w:pPr>
              <w:tabs>
                <w:tab w:val="left" w:pos="278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Изучение признаков заболеваний сердца</w:t>
            </w:r>
          </w:p>
        </w:tc>
      </w:tr>
      <w:tr w:rsidR="004A47AC" w:rsidRPr="00EB5222" w14:paraId="67FCAEDD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8BA0" w14:textId="77777777" w:rsidR="004A47AC" w:rsidRPr="00EB52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203777" w14:textId="494F2A50" w:rsidR="004A47AC" w:rsidRPr="00EB5222" w:rsidRDefault="009B0961">
            <w:pPr>
              <w:tabs>
                <w:tab w:val="left" w:pos="278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Изучение признаков заболеваний сердечно-сосудистой системы</w:t>
            </w:r>
          </w:p>
        </w:tc>
      </w:tr>
      <w:tr w:rsidR="00D10104" w:rsidRPr="00EB5222" w14:paraId="16384DE4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3DEF" w14:textId="77777777" w:rsidR="00D10104" w:rsidRPr="00EB5222" w:rsidRDefault="00D10104" w:rsidP="00D10104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E60548" w14:textId="77777777" w:rsidR="00D10104" w:rsidRPr="00EB5222" w:rsidRDefault="00D10104" w:rsidP="00D1010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72F759AE" w14:textId="656595D0" w:rsidR="00D10104" w:rsidRPr="00EB5222" w:rsidRDefault="00D10104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104" w:rsidRPr="00EB5222" w14:paraId="3CF797C8" w14:textId="77777777" w:rsidTr="00EB5222">
        <w:trPr>
          <w:trHeight w:val="20"/>
        </w:trPr>
        <w:tc>
          <w:tcPr>
            <w:tcW w:w="19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EA0A" w14:textId="7563A564" w:rsidR="00D10104" w:rsidRPr="00EB5222" w:rsidRDefault="00D10104" w:rsidP="00D101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Тема 2</w:t>
            </w:r>
            <w:r w:rsidR="00EB5222" w:rsidRPr="00EB5222">
              <w:rPr>
                <w:rFonts w:ascii="Times New Roman" w:hAnsi="Times New Roman"/>
                <w:b/>
                <w:sz w:val="24"/>
                <w:szCs w:val="24"/>
              </w:rPr>
              <w:t>.2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 Патология органов и систем</w:t>
            </w: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3CAD" w14:textId="053133BE" w:rsidR="00D10104" w:rsidRPr="00EB5222" w:rsidRDefault="00D10104" w:rsidP="00D101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D10104" w:rsidRPr="00EB5222" w14:paraId="78F1E6D3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B2D2" w14:textId="77777777" w:rsidR="00D10104" w:rsidRPr="00EB5222" w:rsidRDefault="00D10104" w:rsidP="00D10104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396424" w14:textId="77777777" w:rsidR="00D10104" w:rsidRPr="00EB5222" w:rsidRDefault="00D10104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Признаки патологических процессов системы пищеварения</w:t>
            </w:r>
          </w:p>
          <w:p w14:paraId="65C398E9" w14:textId="77777777" w:rsidR="00D10104" w:rsidRPr="00EB5222" w:rsidRDefault="00D10104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Признаки патологических процессов мочевыделительной системы </w:t>
            </w:r>
          </w:p>
          <w:p w14:paraId="1BCE08B3" w14:textId="77777777" w:rsidR="00D10104" w:rsidRPr="00EB5222" w:rsidRDefault="00D10104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Признаки патологических процессов эндокринной системы</w:t>
            </w:r>
          </w:p>
          <w:p w14:paraId="2786C9A1" w14:textId="4A307DA3" w:rsidR="00D10104" w:rsidRPr="00EB5222" w:rsidRDefault="00D10104" w:rsidP="00D10104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Признаки патологических процессов нервной системы</w:t>
            </w:r>
          </w:p>
        </w:tc>
      </w:tr>
      <w:tr w:rsidR="00EB5222" w:rsidRPr="00EB5222" w14:paraId="54CA60C5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79A3" w14:textId="77777777" w:rsidR="00EB5222" w:rsidRPr="00EB5222" w:rsidRDefault="00EB5222" w:rsidP="00EB5222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</w:tcPr>
          <w:p w14:paraId="32D948CB" w14:textId="7F9EA467" w:rsidR="00EB5222" w:rsidRPr="00EB5222" w:rsidRDefault="00EB5222" w:rsidP="00EB52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10104" w:rsidRPr="00EB5222" w14:paraId="4A66FD02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5B47" w14:textId="77777777" w:rsidR="00D10104" w:rsidRPr="00EB5222" w:rsidRDefault="00D10104" w:rsidP="00D10104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9A58" w14:textId="77777777" w:rsidR="00D10104" w:rsidRPr="00EB5222" w:rsidRDefault="00D10104" w:rsidP="00D10104">
            <w:pPr>
              <w:tabs>
                <w:tab w:val="left" w:pos="278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Изучение признаков заболеваний системы пищеварения</w:t>
            </w:r>
            <w:r w:rsidRPr="00EB5222">
              <w:rPr>
                <w:sz w:val="24"/>
                <w:szCs w:val="24"/>
              </w:rPr>
              <w:t xml:space="preserve"> 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>и эндокринной системы</w:t>
            </w:r>
          </w:p>
        </w:tc>
      </w:tr>
      <w:tr w:rsidR="00D10104" w:rsidRPr="00EB5222" w14:paraId="334BE1F7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03CD" w14:textId="77777777" w:rsidR="00D10104" w:rsidRPr="00EB5222" w:rsidRDefault="00D10104" w:rsidP="00D10104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6FB3A8" w14:textId="62F5D1CB" w:rsidR="00D10104" w:rsidRPr="00EB5222" w:rsidRDefault="00D10104" w:rsidP="00D10104">
            <w:pPr>
              <w:tabs>
                <w:tab w:val="left" w:pos="278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Изучение признаков заболеваний мочевыделительной системы </w:t>
            </w:r>
          </w:p>
        </w:tc>
      </w:tr>
      <w:tr w:rsidR="00D10104" w:rsidRPr="00EB5222" w14:paraId="179D2223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8179" w14:textId="77777777" w:rsidR="00D10104" w:rsidRPr="00EB5222" w:rsidRDefault="00D10104" w:rsidP="00D10104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BB00A" w14:textId="77777777" w:rsidR="00D10104" w:rsidRPr="00EB5222" w:rsidRDefault="00D10104" w:rsidP="00D10104">
            <w:pPr>
              <w:tabs>
                <w:tab w:val="left" w:pos="278"/>
              </w:tabs>
              <w:rPr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Изучение признаков заболеваний нервной системы </w:t>
            </w:r>
          </w:p>
        </w:tc>
      </w:tr>
      <w:tr w:rsidR="00D10104" w:rsidRPr="00EB5222" w14:paraId="0E2A1D4C" w14:textId="77777777" w:rsidTr="00EB5222">
        <w:trPr>
          <w:trHeight w:val="20"/>
        </w:trPr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36808" w14:textId="77777777" w:rsidR="00D10104" w:rsidRPr="00EB5222" w:rsidRDefault="00D10104" w:rsidP="00D10104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66DA28" w14:textId="77777777" w:rsidR="00D10104" w:rsidRPr="00EB5222" w:rsidRDefault="00D10104" w:rsidP="00D1010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6857DF9B" w14:textId="69CBF2D7" w:rsidR="00D10104" w:rsidRPr="00EB5222" w:rsidRDefault="00D10104" w:rsidP="00D101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104" w:rsidRPr="00EB5222" w14:paraId="5DDFB2BE" w14:textId="77777777" w:rsidTr="00EB5222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93E0" w14:textId="77777777" w:rsidR="00D10104" w:rsidRPr="00EB5222" w:rsidRDefault="00D10104" w:rsidP="00D101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EB5222" w:rsidRPr="00EB5222" w14:paraId="5BDD8E0B" w14:textId="77777777" w:rsidTr="00EB5222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1BCE" w14:textId="1FF6AEE2" w:rsidR="00EB5222" w:rsidRPr="00EB5222" w:rsidRDefault="00EB5222" w:rsidP="00D101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Всего: 36 ч.</w:t>
            </w:r>
          </w:p>
        </w:tc>
      </w:tr>
    </w:tbl>
    <w:p w14:paraId="61988318" w14:textId="77777777" w:rsidR="004A47AC" w:rsidRDefault="004A47AC">
      <w:pPr>
        <w:rPr>
          <w:rFonts w:ascii="Times New Roman" w:hAnsi="Times New Roman"/>
          <w:sz w:val="24"/>
        </w:rPr>
      </w:pPr>
    </w:p>
    <w:p w14:paraId="32EA08E2" w14:textId="77777777" w:rsidR="004A47AC" w:rsidRDefault="009B0961">
      <w:pPr>
        <w:pStyle w:val="1ff4"/>
        <w:rPr>
          <w:rFonts w:ascii="Times New Roman" w:hAnsi="Times New Roman"/>
        </w:rPr>
      </w:pPr>
      <w:bookmarkStart w:id="289" w:name="__RefHeading___100"/>
      <w:bookmarkStart w:id="290" w:name="__RefHeading___281"/>
      <w:bookmarkStart w:id="291" w:name="__RefHeading___462"/>
      <w:bookmarkStart w:id="292" w:name="__RefHeading___643"/>
      <w:bookmarkStart w:id="293" w:name="__RefHeading___824"/>
      <w:bookmarkStart w:id="294" w:name="__RefHeading___1005"/>
      <w:bookmarkStart w:id="295" w:name="__RefHeading___1186"/>
      <w:bookmarkStart w:id="296" w:name="__RefHeading___1367"/>
      <w:bookmarkStart w:id="297" w:name="__RefHeading___1548"/>
      <w:bookmarkStart w:id="298" w:name="__RefHeading___1729"/>
      <w:bookmarkStart w:id="299" w:name="__RefHeading___1910"/>
      <w:bookmarkStart w:id="300" w:name="__RefHeading___2091"/>
      <w:bookmarkStart w:id="301" w:name="__RefHeading___2272"/>
      <w:bookmarkStart w:id="302" w:name="__RefHeading___2453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r>
        <w:rPr>
          <w:rFonts w:ascii="Times New Roman" w:hAnsi="Times New Roman"/>
        </w:rPr>
        <w:t>3. Условия реализации ДИСЦИПЛИНЫ</w:t>
      </w:r>
    </w:p>
    <w:p w14:paraId="5763A5C9" w14:textId="77777777" w:rsidR="004A47AC" w:rsidRDefault="009B0961">
      <w:pPr>
        <w:pStyle w:val="114"/>
        <w:rPr>
          <w:rFonts w:ascii="Times New Roman" w:hAnsi="Times New Roman"/>
        </w:rPr>
      </w:pPr>
      <w:bookmarkStart w:id="303" w:name="__RefHeading___101"/>
      <w:bookmarkStart w:id="304" w:name="__RefHeading___282"/>
      <w:bookmarkStart w:id="305" w:name="__RefHeading___463"/>
      <w:bookmarkStart w:id="306" w:name="__RefHeading___644"/>
      <w:bookmarkStart w:id="307" w:name="__RefHeading___825"/>
      <w:bookmarkStart w:id="308" w:name="__RefHeading___1006"/>
      <w:bookmarkStart w:id="309" w:name="__RefHeading___1187"/>
      <w:bookmarkStart w:id="310" w:name="__RefHeading___1368"/>
      <w:bookmarkStart w:id="311" w:name="__RefHeading___1549"/>
      <w:bookmarkStart w:id="312" w:name="__RefHeading___1730"/>
      <w:bookmarkStart w:id="313" w:name="__RefHeading___1911"/>
      <w:bookmarkStart w:id="314" w:name="__RefHeading___2092"/>
      <w:bookmarkStart w:id="315" w:name="__RefHeading___2273"/>
      <w:bookmarkStart w:id="316" w:name="__RefHeading___2454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r>
        <w:rPr>
          <w:rFonts w:ascii="Times New Roman" w:hAnsi="Times New Roman"/>
        </w:rPr>
        <w:t>3.1. Материально-техническое обеспечение</w:t>
      </w:r>
    </w:p>
    <w:p w14:paraId="24DBE823" w14:textId="547875CF" w:rsidR="004A47AC" w:rsidRDefault="009B09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</w:t>
      </w:r>
      <w:r w:rsidR="00D10104">
        <w:rPr>
          <w:rFonts w:ascii="Times New Roman" w:hAnsi="Times New Roman"/>
          <w:sz w:val="24"/>
        </w:rPr>
        <w:t>Общепрофессиональных</w:t>
      </w:r>
      <w:r>
        <w:rPr>
          <w:rFonts w:ascii="Times New Roman" w:hAnsi="Times New Roman"/>
          <w:sz w:val="24"/>
        </w:rPr>
        <w:t xml:space="preserve"> дисциплин</w:t>
      </w:r>
      <w:r w:rsidR="00D10104">
        <w:rPr>
          <w:rFonts w:ascii="Times New Roman" w:hAnsi="Times New Roman"/>
          <w:sz w:val="24"/>
        </w:rPr>
        <w:t xml:space="preserve"> и профессиональных модулей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23655192" w14:textId="77777777" w:rsidR="004A47AC" w:rsidRDefault="004A47AC"/>
    <w:p w14:paraId="00F71321" w14:textId="77777777" w:rsidR="004A47AC" w:rsidRDefault="009B0961">
      <w:pPr>
        <w:pStyle w:val="114"/>
        <w:rPr>
          <w:rFonts w:ascii="Times New Roman" w:hAnsi="Times New Roman"/>
        </w:rPr>
      </w:pPr>
      <w:bookmarkStart w:id="317" w:name="__RefHeading___102"/>
      <w:bookmarkStart w:id="318" w:name="__RefHeading___283"/>
      <w:bookmarkStart w:id="319" w:name="__RefHeading___464"/>
      <w:bookmarkStart w:id="320" w:name="__RefHeading___645"/>
      <w:bookmarkStart w:id="321" w:name="__RefHeading___826"/>
      <w:bookmarkStart w:id="322" w:name="__RefHeading___1007"/>
      <w:bookmarkStart w:id="323" w:name="__RefHeading___1188"/>
      <w:bookmarkStart w:id="324" w:name="__RefHeading___1369"/>
      <w:bookmarkStart w:id="325" w:name="__RefHeading___1550"/>
      <w:bookmarkStart w:id="326" w:name="__RefHeading___1731"/>
      <w:bookmarkStart w:id="327" w:name="__RefHeading___1912"/>
      <w:bookmarkStart w:id="328" w:name="__RefHeading___2093"/>
      <w:bookmarkStart w:id="329" w:name="__RefHeading___2274"/>
      <w:bookmarkStart w:id="330" w:name="__RefHeading___2455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r>
        <w:rPr>
          <w:rFonts w:ascii="Times New Roman" w:hAnsi="Times New Roman"/>
        </w:rPr>
        <w:t>3.2. Учебно-методическое обеспечение</w:t>
      </w:r>
    </w:p>
    <w:p w14:paraId="21A5783C" w14:textId="77777777" w:rsidR="004A47AC" w:rsidRDefault="009B0961">
      <w:pPr>
        <w:pStyle w:val="a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40265D2" w14:textId="77777777" w:rsidR="004A47AC" w:rsidRDefault="004A47AC">
      <w:pPr>
        <w:pStyle w:val="a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577975D" w14:textId="38CB5835" w:rsidR="004A47AC" w:rsidRPr="00D10104" w:rsidRDefault="009B0961" w:rsidP="00D10104">
      <w:pPr>
        <w:pStyle w:val="a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7F6A560" w14:textId="77777777" w:rsidR="004A47AC" w:rsidRDefault="009B0961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Мустафина, И. Г. Основы патологии. Курс лекций / И. Г. Мустафина. — 6-е изд., стер. — Санкт-Петербург: Лань, 2023. — 184 с. — ISBN 978-5-507-46867-6.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https://e.lanbook.com/book/322667.</w:t>
      </w:r>
    </w:p>
    <w:p w14:paraId="5C331E81" w14:textId="77777777" w:rsidR="004A47AC" w:rsidRDefault="009B0961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Пауков, В. С. Основы патологии : учебник / В. С. Пауков.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ГЭОТАР-Медиа, 2023. - 288 с. - ISBN 978-5-9704-7328-3. - URL: https://www.rosmedlib.ru/book/ISBN9785970473283.html.</w:t>
      </w:r>
    </w:p>
    <w:p w14:paraId="19A93207" w14:textId="77777777" w:rsidR="00D10104" w:rsidRPr="00D10104" w:rsidRDefault="009B0961" w:rsidP="00D10104">
      <w:pPr>
        <w:jc w:val="center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>
        <w:rPr>
          <w:rFonts w:ascii="Times New Roman" w:hAnsi="Times New Roman"/>
          <w:sz w:val="24"/>
        </w:rPr>
        <w:br w:type="page"/>
      </w:r>
      <w:bookmarkStart w:id="331" w:name="__RefHeading___103"/>
      <w:bookmarkStart w:id="332" w:name="__RefHeading___284"/>
      <w:bookmarkStart w:id="333" w:name="__RefHeading___465"/>
      <w:bookmarkStart w:id="334" w:name="__RefHeading___646"/>
      <w:bookmarkStart w:id="335" w:name="__RefHeading___827"/>
      <w:bookmarkStart w:id="336" w:name="__RefHeading___1008"/>
      <w:bookmarkStart w:id="337" w:name="__RefHeading___1189"/>
      <w:bookmarkStart w:id="338" w:name="__RefHeading___1370"/>
      <w:bookmarkStart w:id="339" w:name="__RefHeading___1551"/>
      <w:bookmarkStart w:id="340" w:name="__RefHeading___1732"/>
      <w:bookmarkStart w:id="341" w:name="__RefHeading___1913"/>
      <w:bookmarkStart w:id="342" w:name="__RefHeading___2094"/>
      <w:bookmarkStart w:id="343" w:name="__RefHeading___2275"/>
      <w:bookmarkStart w:id="344" w:name="__RefHeading___2456"/>
      <w:bookmarkStart w:id="345" w:name="_Toc152334674"/>
      <w:bookmarkStart w:id="346" w:name="_Toc156294577"/>
      <w:bookmarkStart w:id="347" w:name="_Toc156294887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r w:rsidR="00D10104" w:rsidRPr="00D10104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 xml:space="preserve">4. Контроль и оценка результатов </w:t>
      </w:r>
      <w:r w:rsidR="00D10104" w:rsidRPr="00D10104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bookmarkEnd w:id="345"/>
      <w:r w:rsidR="00D10104" w:rsidRPr="00D10104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  <w:bookmarkEnd w:id="346"/>
      <w:bookmarkEnd w:id="347"/>
    </w:p>
    <w:p w14:paraId="06E3E69D" w14:textId="77777777" w:rsidR="00D10104" w:rsidRPr="00D10104" w:rsidRDefault="00D10104" w:rsidP="00D10104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977"/>
        <w:gridCol w:w="3112"/>
      </w:tblGrid>
      <w:tr w:rsidR="004A47AC" w14:paraId="3C95CFD6" w14:textId="77777777" w:rsidTr="00D10104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7F03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67A31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9D6A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4A47AC" w14:paraId="38C613C0" w14:textId="77777777" w:rsidTr="00D10104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3C81" w14:textId="77777777" w:rsidR="00D10104" w:rsidRPr="00D10104" w:rsidRDefault="00D10104">
            <w:pPr>
              <w:jc w:val="both"/>
              <w:rPr>
                <w:rFonts w:ascii="Times New Roman" w:hAnsi="Times New Roman"/>
                <w:i/>
                <w:iCs/>
                <w:sz w:val="24"/>
              </w:rPr>
            </w:pPr>
            <w:r w:rsidRPr="00D10104">
              <w:rPr>
                <w:rFonts w:ascii="Times New Roman" w:hAnsi="Times New Roman"/>
                <w:i/>
                <w:iCs/>
                <w:sz w:val="24"/>
              </w:rPr>
              <w:t xml:space="preserve">Знает: </w:t>
            </w:r>
          </w:p>
          <w:p w14:paraId="17A4E49F" w14:textId="3F8330A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знаний, осваиваемых в рамках дисциплины:</w:t>
            </w:r>
          </w:p>
          <w:p w14:paraId="2BE35339" w14:textId="3D3DEDD6" w:rsidR="004A47AC" w:rsidRDefault="00D1010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</w:t>
            </w:r>
            <w:r w:rsidR="009B0961">
              <w:rPr>
                <w:rFonts w:ascii="Times New Roman" w:hAnsi="Times New Roman"/>
                <w:sz w:val="24"/>
              </w:rPr>
              <w:t xml:space="preserve"> и социальный контекст, в котором приходится работать и жить;</w:t>
            </w:r>
          </w:p>
          <w:p w14:paraId="4AFC72AB" w14:textId="46F70DE7" w:rsidR="004A47AC" w:rsidRDefault="00D1010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</w:t>
            </w:r>
            <w:r w:rsidR="009B0961">
              <w:rPr>
                <w:rFonts w:ascii="Times New Roman" w:hAnsi="Times New Roman"/>
                <w:sz w:val="24"/>
              </w:rPr>
              <w:t xml:space="preserve"> информации и ресурсы для решения задач и проблем в профессиональном и/или социальном контексте;</w:t>
            </w:r>
          </w:p>
          <w:p w14:paraId="51C7F677" w14:textId="573F8D2A" w:rsidR="004A47AC" w:rsidRDefault="00D1010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</w:t>
            </w:r>
            <w:r w:rsidR="009B0961">
              <w:rPr>
                <w:rFonts w:ascii="Times New Roman" w:hAnsi="Times New Roman"/>
                <w:sz w:val="24"/>
              </w:rPr>
              <w:t xml:space="preserve"> работ в профессиональной и смежных областях; </w:t>
            </w:r>
          </w:p>
          <w:p w14:paraId="7F472618" w14:textId="6895AA56" w:rsidR="004A47AC" w:rsidRDefault="00D1010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</w:t>
            </w:r>
            <w:r w:rsidR="009B0961">
              <w:rPr>
                <w:rFonts w:ascii="Times New Roman" w:hAnsi="Times New Roman"/>
                <w:sz w:val="24"/>
              </w:rPr>
              <w:t xml:space="preserve"> для решения задач; порядок оценки результатов решения задач профессиональной деятельности</w:t>
            </w:r>
          </w:p>
          <w:p w14:paraId="678D5204" w14:textId="3B5EAD8E" w:rsidR="004A47AC" w:rsidRDefault="00D1010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</w:t>
            </w:r>
            <w:r w:rsidR="009B0961">
              <w:rPr>
                <w:rFonts w:ascii="Times New Roman" w:hAnsi="Times New Roman"/>
                <w:sz w:val="24"/>
              </w:rPr>
              <w:t xml:space="preserve"> информации; </w:t>
            </w:r>
          </w:p>
          <w:p w14:paraId="3390417D" w14:textId="1C6F852C" w:rsidR="004A47AC" w:rsidRDefault="00D1010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</w:t>
            </w:r>
            <w:r w:rsidR="009B0961">
              <w:rPr>
                <w:rFonts w:ascii="Times New Roman" w:hAnsi="Times New Roman"/>
                <w:sz w:val="24"/>
              </w:rPr>
              <w:t xml:space="preserve"> результатов поиска информации, современные средства и устройства информатизации; </w:t>
            </w:r>
          </w:p>
          <w:p w14:paraId="402D30AD" w14:textId="31457513" w:rsidR="004A47AC" w:rsidRDefault="00D1010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их</w:t>
            </w:r>
            <w:r w:rsidR="009B0961">
              <w:rPr>
                <w:rFonts w:ascii="Times New Roman" w:hAnsi="Times New Roman"/>
                <w:sz w:val="24"/>
              </w:rPr>
              <w:t xml:space="preserve"> применения и программное обеспечение в профессиональной деятельности в том числе с использованием цифровых средств;</w:t>
            </w:r>
          </w:p>
          <w:p w14:paraId="20B135A4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международная статистическая классификация болезней и проблем, связанных со здоровьем</w:t>
            </w:r>
          </w:p>
          <w:p w14:paraId="4963916B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регуляции функциональных систем организма человека при патологических процессах </w:t>
            </w:r>
          </w:p>
          <w:p w14:paraId="0BCEA298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этиология, патогенез, особенности течения, осложнения и исходы наиболее распространенных острых и хронических заболеваний и (или) состояний</w:t>
            </w:r>
          </w:p>
          <w:p w14:paraId="11406A34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особенности регуляции функциональных систем организма человека при патологических процессах </w:t>
            </w:r>
          </w:p>
          <w:p w14:paraId="6F36FD38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диагностические критерии факторов риска заболеваний и (или) состояний, повышающих вероятность развития хронических неинфекционных заболеваний, с учетом возрастных особенностей</w:t>
            </w:r>
          </w:p>
          <w:p w14:paraId="2B9D2D41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проведения диспансерного наблюдения, профилактических, лечебных, реабилитационных и оздоровительных мероприятий с учетом факторов риска развития неинфекционных заболеваний</w:t>
            </w:r>
          </w:p>
          <w:p w14:paraId="47DDDD45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признаки внезапного прекращения кровообращения и (или) дыхания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84EC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характеристики демонстрируемых знаний, которые могут быть проверены</w:t>
            </w:r>
          </w:p>
          <w:p w14:paraId="01BE17F2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современной терминологии и определений патологических процессов</w:t>
            </w:r>
          </w:p>
          <w:p w14:paraId="74A959F4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актуальной нормативной документации для подготовки к ответу</w:t>
            </w:r>
          </w:p>
          <w:p w14:paraId="1FECEAF1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обоснование отдельных действий по алгоритму манипуляций</w:t>
            </w:r>
          </w:p>
          <w:p w14:paraId="5EFDEF59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схем и заполнение таблиц патогенеза заболеваний</w:t>
            </w:r>
          </w:p>
          <w:p w14:paraId="4ED41454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перечисление признаков патологических состояний</w:t>
            </w:r>
          </w:p>
          <w:p w14:paraId="391CC30B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актуальность перечня источников при создании презентации</w:t>
            </w:r>
          </w:p>
          <w:p w14:paraId="1F733F63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соответствие презентации критериям оформления   </w:t>
            </w:r>
          </w:p>
          <w:p w14:paraId="235369E5" w14:textId="06A5CC87" w:rsidR="004A47AC" w:rsidRDefault="00D1010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презентации</w:t>
            </w:r>
          </w:p>
          <w:p w14:paraId="5212411E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актуальной нормативной документации для решения ситуационных задач</w:t>
            </w:r>
          </w:p>
          <w:p w14:paraId="21590E51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схем и заполнение таблиц патогенеза заболеваний</w:t>
            </w:r>
          </w:p>
          <w:p w14:paraId="7086FAE9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перечисление признаков, осложнений и исходов патологических состояний</w:t>
            </w:r>
          </w:p>
          <w:p w14:paraId="0554B369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клинических проявлений патологических изменений в различных органах и системах организма</w:t>
            </w:r>
          </w:p>
          <w:p w14:paraId="1D7372E0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определение причин </w:t>
            </w:r>
          </w:p>
          <w:p w14:paraId="710AC9E6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патологических изменений тканей, органов</w:t>
            </w:r>
          </w:p>
          <w:p w14:paraId="45F0642E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определение </w:t>
            </w:r>
          </w:p>
          <w:p w14:paraId="32401AA5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морфологии патологических изменений тканей, органов</w:t>
            </w:r>
          </w:p>
          <w:p w14:paraId="604AEEED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осложнений и исходов наиболее распространенных острых и хронических заболеваний и (или) состояний</w:t>
            </w:r>
          </w:p>
          <w:p w14:paraId="35BCE2C6" w14:textId="213B195B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 и </w:t>
            </w:r>
            <w:r w:rsidR="00D10104">
              <w:rPr>
                <w:rFonts w:ascii="Times New Roman" w:hAnsi="Times New Roman"/>
                <w:sz w:val="24"/>
              </w:rPr>
              <w:t>интерпретация результатов</w:t>
            </w:r>
            <w:r>
              <w:rPr>
                <w:rFonts w:ascii="Times New Roman" w:hAnsi="Times New Roman"/>
                <w:sz w:val="24"/>
              </w:rPr>
              <w:t xml:space="preserve"> исследования патологических процессов</w:t>
            </w:r>
          </w:p>
          <w:p w14:paraId="2A549641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выявления признаков отсутствия кровообращения и дыхания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0AAB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процента правильных ответов на тестовые задания</w:t>
            </w:r>
          </w:p>
          <w:p w14:paraId="6446E76F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оценка результатов индивидуального устного опроса </w:t>
            </w:r>
          </w:p>
          <w:p w14:paraId="0F2978B3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оценка правильности изображения схем и заполнения таблиц </w:t>
            </w:r>
          </w:p>
          <w:p w14:paraId="450829AB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правильности решения ситуационных заданий</w:t>
            </w:r>
          </w:p>
          <w:p w14:paraId="65335943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соответствия эталону решения ситуационных задач</w:t>
            </w:r>
          </w:p>
          <w:p w14:paraId="7DF45EDD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презентации критериям оценки</w:t>
            </w:r>
          </w:p>
          <w:p w14:paraId="22E84A55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беседы с населением по устранению факторов риска патологических процессов заданным на соответствие критериям</w:t>
            </w:r>
          </w:p>
          <w:p w14:paraId="44787712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продуктивности работы на практических занятиях</w:t>
            </w:r>
          </w:p>
          <w:p w14:paraId="5C7CBF5C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</w:t>
            </w:r>
          </w:p>
        </w:tc>
      </w:tr>
      <w:tr w:rsidR="004A47AC" w14:paraId="5F90C897" w14:textId="77777777" w:rsidTr="00D10104">
        <w:trPr>
          <w:trHeight w:val="89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4188" w14:textId="77777777" w:rsidR="00D10104" w:rsidRPr="00D10104" w:rsidRDefault="00D10104">
            <w:pPr>
              <w:rPr>
                <w:rFonts w:ascii="Times New Roman" w:hAnsi="Times New Roman"/>
                <w:i/>
                <w:iCs/>
                <w:sz w:val="24"/>
              </w:rPr>
            </w:pPr>
            <w:r w:rsidRPr="00D10104">
              <w:rPr>
                <w:rFonts w:ascii="Times New Roman" w:hAnsi="Times New Roman"/>
                <w:i/>
                <w:iCs/>
                <w:sz w:val="24"/>
              </w:rPr>
              <w:t>Умеет:</w:t>
            </w:r>
          </w:p>
          <w:p w14:paraId="45D11768" w14:textId="6347DBCD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умений, осваиваемых в рамках дисциплины</w:t>
            </w:r>
          </w:p>
          <w:p w14:paraId="017BCED2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задачу и/или проблему в профессиональном и/или социальном контексте; анализировать задачу и/или проблему и выделять её составные части; </w:t>
            </w:r>
          </w:p>
          <w:p w14:paraId="05BA0032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этапы решения задачи; </w:t>
            </w:r>
          </w:p>
          <w:p w14:paraId="4BA63097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41A2FF8F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  <w:p w14:paraId="2532DE5A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2B88EE86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структурировать получаемую информацию; выделять наиболее значимое в перечне информации; оценивать практическую значимость </w:t>
            </w:r>
            <w:r>
              <w:rPr>
                <w:rFonts w:ascii="Times New Roman" w:hAnsi="Times New Roman"/>
                <w:sz w:val="24"/>
              </w:rPr>
              <w:lastRenderedPageBreak/>
              <w:t>результатов поиска и оформлять их;</w:t>
            </w:r>
          </w:p>
          <w:p w14:paraId="3F335DA0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задач;</w:t>
            </w:r>
          </w:p>
          <w:p w14:paraId="309B9FE3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выявлять, интерпретировать и анализировать жалобы пациентов </w:t>
            </w:r>
          </w:p>
          <w:p w14:paraId="5D519C5B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интерпретировать и анализировать результаты </w:t>
            </w:r>
            <w:proofErr w:type="spellStart"/>
            <w:r>
              <w:rPr>
                <w:rFonts w:ascii="Times New Roman" w:hAnsi="Times New Roman"/>
                <w:sz w:val="24"/>
              </w:rPr>
              <w:t>физикального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обследования с учетом возрастных особенностей и заболевания: </w:t>
            </w:r>
          </w:p>
          <w:p w14:paraId="1EE8478C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термометрию общую</w:t>
            </w:r>
          </w:p>
          <w:p w14:paraId="500D7C55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частоту дыхания</w:t>
            </w:r>
          </w:p>
          <w:p w14:paraId="3067A4BE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частоту сердцебиения</w:t>
            </w:r>
          </w:p>
          <w:p w14:paraId="1327DB07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характер пульса</w:t>
            </w:r>
          </w:p>
          <w:p w14:paraId="7B0A5263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артериальное давление на периферических артериях</w:t>
            </w:r>
          </w:p>
          <w:p w14:paraId="56079EAB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общий анализ крови</w:t>
            </w:r>
          </w:p>
          <w:p w14:paraId="7D5EE5F3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общий анализ мочи</w:t>
            </w:r>
          </w:p>
          <w:p w14:paraId="3CA8A7B2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факторы риска хронических неинфекционных заболеваний на основании диагностических критериев</w:t>
            </w:r>
          </w:p>
          <w:p w14:paraId="2D361A6D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лиц, имеющих факторы риска развития инфекционных и неинфекционных заболеваний</w:t>
            </w:r>
          </w:p>
          <w:p w14:paraId="0FA09B5F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опрос (анкетирование), направленный на выявление хронических неинфекционных заболеваний, факторов риска их развития</w:t>
            </w:r>
          </w:p>
          <w:p w14:paraId="1F7541D6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состояния, представляющие угрозу жизни.   </w:t>
            </w:r>
          </w:p>
          <w:p w14:paraId="706B7CAA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и пропагандировать правила здорового и безопасного образа жизни</w:t>
            </w:r>
          </w:p>
          <w:p w14:paraId="669A825D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врачебную тайну, принципы медицинской этики в работе с пациентами, их законными представителями и коллегами</w:t>
            </w:r>
          </w:p>
          <w:p w14:paraId="50880652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демонстрировать высокую исполнительскую дисциплину при работе с медицинской документацией</w:t>
            </w:r>
          </w:p>
          <w:p w14:paraId="0D675E25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аккуратность, внимательность при работе с пациентами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6990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характеристики демонстрируемых умений</w:t>
            </w:r>
          </w:p>
          <w:p w14:paraId="1F459507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патологического процесса и его последствий по данным исследований</w:t>
            </w:r>
          </w:p>
          <w:p w14:paraId="4B72ED9B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патологического процесса и его последствий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 данным исследований</w:t>
            </w:r>
          </w:p>
          <w:p w14:paraId="131238C4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беседы по устранению факторов риска патологических процессов</w:t>
            </w:r>
          </w:p>
          <w:p w14:paraId="3D18686E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самостоятельно созданной презентации для изучения патологического состояния</w:t>
            </w:r>
          </w:p>
          <w:p w14:paraId="6C6B2AC3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структурирование этапов и признаков патологического состояния с использованием схем и таблиц</w:t>
            </w:r>
          </w:p>
          <w:p w14:paraId="66545CC5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патологического процесса и его последствий по данным исследований</w:t>
            </w:r>
          </w:p>
          <w:p w14:paraId="4D77DAFD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определение патологического процесса и его последствий по данным исследований</w:t>
            </w:r>
          </w:p>
          <w:p w14:paraId="0A190B8F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проведения обследования и интерпретации его результатов</w:t>
            </w:r>
          </w:p>
          <w:p w14:paraId="7DDD12C9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определение факторов риска патологического процесса </w:t>
            </w:r>
          </w:p>
          <w:p w14:paraId="25269ECF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факторов риска патологического процесса на основании анамнеза и жалоб</w:t>
            </w:r>
          </w:p>
          <w:p w14:paraId="55A7335B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составление анкеты для определения факторов риска патологического процесса </w:t>
            </w:r>
          </w:p>
          <w:p w14:paraId="0A6A00D4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выявления признаков отсутствия кровообращения и дыхания</w:t>
            </w:r>
          </w:p>
          <w:p w14:paraId="1FAE8588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санитарно-просветительской работе с населением</w:t>
            </w:r>
          </w:p>
          <w:p w14:paraId="054574F2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санитарно-просветительской работе с населением</w:t>
            </w:r>
          </w:p>
          <w:p w14:paraId="54A426C7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заполнение учебной медицинской карты и дневника здоровья</w:t>
            </w:r>
          </w:p>
          <w:p w14:paraId="38708958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санитарно-просветительской работе с населением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C1C5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соответствия эталону решения ситуационных задач</w:t>
            </w:r>
          </w:p>
          <w:p w14:paraId="6B83835F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беседы с населением по устранению факторов риска патологических процессов заданным на соответствие критериям</w:t>
            </w:r>
          </w:p>
          <w:p w14:paraId="2F53C76D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презентации критериям оценки</w:t>
            </w:r>
          </w:p>
          <w:p w14:paraId="3C167A70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полноты и правильности схем и таблиц</w:t>
            </w:r>
          </w:p>
          <w:p w14:paraId="4563EC5C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</w:t>
            </w:r>
          </w:p>
          <w:p w14:paraId="256F5ED0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</w:t>
            </w:r>
          </w:p>
          <w:p w14:paraId="3C951FCA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соответствия вопросов анкеты целям исследования</w:t>
            </w:r>
          </w:p>
          <w:p w14:paraId="3FF15423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полноты заполнения портфолио достижений</w:t>
            </w:r>
          </w:p>
          <w:p w14:paraId="28358EB2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правильности и полноты заполнения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медицинской карты и дневника здоровья</w:t>
            </w:r>
          </w:p>
          <w:p w14:paraId="29AFFD2F" w14:textId="77777777" w:rsidR="004A47AC" w:rsidRDefault="004A47AC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506C44DC" w14:textId="77777777" w:rsidR="004A47AC" w:rsidRDefault="004A47AC">
      <w:pPr>
        <w:pStyle w:val="1ff4"/>
        <w:jc w:val="left"/>
        <w:rPr>
          <w:rFonts w:ascii="Times New Roman" w:hAnsi="Times New Roman"/>
          <w:b w:val="0"/>
        </w:rPr>
      </w:pPr>
    </w:p>
    <w:p w14:paraId="649A9D5D" w14:textId="77777777" w:rsidR="004A47AC" w:rsidRDefault="009B0961">
      <w:pPr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b/>
        </w:rPr>
        <w:br w:type="page"/>
      </w:r>
    </w:p>
    <w:p w14:paraId="1A93D2C7" w14:textId="1D44CA42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0468B2">
        <w:rPr>
          <w:rFonts w:ascii="Times New Roman" w:hAnsi="Times New Roman"/>
          <w:b/>
          <w:sz w:val="24"/>
        </w:rPr>
        <w:t>3</w:t>
      </w:r>
    </w:p>
    <w:p w14:paraId="3409D58A" w14:textId="77777777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7851E047" w14:textId="77777777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31.02.01 Лечебное дело</w:t>
      </w:r>
    </w:p>
    <w:p w14:paraId="7815F921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035235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75B8C2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3DCDE9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11188C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E76F7A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AC7322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C9DB10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E5A417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D4F7CB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33271A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6FC9C3" w14:textId="77777777" w:rsidR="004A47AC" w:rsidRDefault="009B09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59C3C52" w14:textId="77777777" w:rsidR="004A47AC" w:rsidRDefault="009B0961">
      <w:pPr>
        <w:pStyle w:val="10"/>
      </w:pPr>
      <w:bookmarkStart w:id="348" w:name="_Toc172906935"/>
      <w:bookmarkStart w:id="349" w:name="_Toc176266708"/>
      <w:r>
        <w:t>«ОП.03 ГЕНЕТИКА ЧЕЛОВЕКА С ОСНОВАМИ МЕДИЦИНСКОЙ ГЕНЕТИКИ»</w:t>
      </w:r>
      <w:bookmarkEnd w:id="348"/>
      <w:bookmarkEnd w:id="349"/>
    </w:p>
    <w:p w14:paraId="15C2E0A5" w14:textId="77777777" w:rsidR="004A47AC" w:rsidRDefault="004A47AC">
      <w:pPr>
        <w:pStyle w:val="10"/>
      </w:pPr>
    </w:p>
    <w:p w14:paraId="7030DF06" w14:textId="77777777" w:rsidR="004A47AC" w:rsidRDefault="004A47AC">
      <w:pPr>
        <w:pStyle w:val="10"/>
      </w:pPr>
    </w:p>
    <w:p w14:paraId="1DE8D527" w14:textId="77777777" w:rsidR="004A47AC" w:rsidRDefault="004A47AC">
      <w:pPr>
        <w:pStyle w:val="10"/>
      </w:pPr>
    </w:p>
    <w:p w14:paraId="08460945" w14:textId="77777777" w:rsidR="004A47AC" w:rsidRDefault="004A47AC">
      <w:pPr>
        <w:pStyle w:val="10"/>
      </w:pPr>
    </w:p>
    <w:p w14:paraId="01DE5637" w14:textId="77777777" w:rsidR="004A47AC" w:rsidRDefault="004A47AC">
      <w:pPr>
        <w:pStyle w:val="10"/>
      </w:pPr>
    </w:p>
    <w:p w14:paraId="499E2DA8" w14:textId="77777777" w:rsidR="004A47AC" w:rsidRDefault="004A47AC">
      <w:pPr>
        <w:pStyle w:val="10"/>
      </w:pPr>
    </w:p>
    <w:p w14:paraId="544A7048" w14:textId="77777777" w:rsidR="004A47AC" w:rsidRDefault="004A47AC">
      <w:pPr>
        <w:pStyle w:val="10"/>
      </w:pPr>
    </w:p>
    <w:p w14:paraId="46C25A5D" w14:textId="77777777" w:rsidR="004A47AC" w:rsidRDefault="004A47AC">
      <w:pPr>
        <w:pStyle w:val="10"/>
      </w:pPr>
    </w:p>
    <w:p w14:paraId="29118451" w14:textId="77777777" w:rsidR="004A47AC" w:rsidRDefault="004A47AC">
      <w:pPr>
        <w:pStyle w:val="10"/>
      </w:pPr>
    </w:p>
    <w:p w14:paraId="200DEBCC" w14:textId="77777777" w:rsidR="004A47AC" w:rsidRDefault="004A47AC">
      <w:pPr>
        <w:pStyle w:val="10"/>
      </w:pPr>
    </w:p>
    <w:p w14:paraId="511BB8D1" w14:textId="77777777" w:rsidR="004A47AC" w:rsidRDefault="004A47AC">
      <w:pPr>
        <w:pStyle w:val="10"/>
      </w:pPr>
    </w:p>
    <w:p w14:paraId="2F8DFD3F" w14:textId="77777777" w:rsidR="004A47AC" w:rsidRDefault="004A47AC">
      <w:pPr>
        <w:pStyle w:val="10"/>
      </w:pPr>
    </w:p>
    <w:p w14:paraId="75393320" w14:textId="77777777" w:rsidR="004A47AC" w:rsidRDefault="004A47AC">
      <w:pPr>
        <w:pStyle w:val="10"/>
      </w:pPr>
    </w:p>
    <w:p w14:paraId="2E6B3947" w14:textId="77777777" w:rsidR="004A47AC" w:rsidRDefault="004A47AC">
      <w:pPr>
        <w:pStyle w:val="1f0"/>
        <w:jc w:val="center"/>
        <w:rPr>
          <w:b/>
        </w:rPr>
      </w:pPr>
    </w:p>
    <w:p w14:paraId="62812CF0" w14:textId="77777777" w:rsidR="004A47AC" w:rsidRDefault="009B096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12E744E4" w14:textId="753922CD" w:rsidR="008D0331" w:rsidRPr="008D0331" w:rsidRDefault="008D0331" w:rsidP="008D0331">
      <w:pPr>
        <w:jc w:val="center"/>
      </w:pPr>
      <w:bookmarkStart w:id="350" w:name="__RefHeading___104"/>
      <w:bookmarkStart w:id="351" w:name="__RefHeading___285"/>
      <w:bookmarkStart w:id="352" w:name="__RefHeading___466"/>
      <w:bookmarkStart w:id="353" w:name="__RefHeading___647"/>
      <w:bookmarkStart w:id="354" w:name="__RefHeading___828"/>
      <w:bookmarkStart w:id="355" w:name="__RefHeading___1009"/>
      <w:bookmarkStart w:id="356" w:name="__RefHeading___1190"/>
      <w:bookmarkStart w:id="357" w:name="__RefHeading___1371"/>
      <w:bookmarkStart w:id="358" w:name="__RefHeading___1552"/>
      <w:bookmarkStart w:id="359" w:name="__RefHeading___1733"/>
      <w:bookmarkStart w:id="360" w:name="__RefHeading___1914"/>
      <w:bookmarkStart w:id="361" w:name="__RefHeading___2095"/>
      <w:bookmarkStart w:id="362" w:name="__RefHeading___2276"/>
      <w:bookmarkStart w:id="363" w:name="__RefHeading___2457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r w:rsidRPr="008D0331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4D4AA7CF" w14:textId="77777777" w:rsidR="008D0331" w:rsidRPr="008D0331" w:rsidRDefault="008D0331" w:rsidP="008D0331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8D0331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8D0331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8D0331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441486E4" w14:textId="77777777" w:rsidR="008D0331" w:rsidRPr="008D0331" w:rsidRDefault="00DE642C" w:rsidP="008D0331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8D0331" w:rsidRPr="008D0331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_Toc156294876 \h </w:instrText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4</w:t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6287B8BC" w14:textId="77777777" w:rsidR="008D0331" w:rsidRPr="008D0331" w:rsidRDefault="00DE642C" w:rsidP="008D033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8D0331" w:rsidRPr="008D0331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_Toc156294877 \h </w:instrTex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0BC6F152" w14:textId="77777777" w:rsidR="008D0331" w:rsidRPr="008D0331" w:rsidRDefault="00DE642C" w:rsidP="008D033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8D0331" w:rsidRPr="008D0331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_Toc156294878 \h </w:instrTex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6A249547" w14:textId="77777777" w:rsidR="008D0331" w:rsidRPr="008D0331" w:rsidRDefault="00DE642C" w:rsidP="008D0331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8D0331" w:rsidRPr="008D0331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_Toc156294879 \h </w:instrText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4</w:t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187FB15E" w14:textId="77777777" w:rsidR="008D0331" w:rsidRPr="008D0331" w:rsidRDefault="00DE642C" w:rsidP="008D033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8D0331" w:rsidRPr="008D0331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_Toc156294880 \h </w:instrTex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75C41E30" w14:textId="77777777" w:rsidR="008D0331" w:rsidRPr="008D0331" w:rsidRDefault="00DE642C" w:rsidP="008D033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8D0331" w:rsidRPr="008D0331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_Toc156294881 \h </w:instrTex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5</w: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7FC71CBB" w14:textId="77777777" w:rsidR="008D0331" w:rsidRPr="008D0331" w:rsidRDefault="00DE642C" w:rsidP="008D033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8D0331" w:rsidRPr="008D0331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_Toc156294883 \h </w:instrTex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5</w: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14A63789" w14:textId="77777777" w:rsidR="008D0331" w:rsidRPr="008D0331" w:rsidRDefault="00DE642C" w:rsidP="008D0331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8D0331" w:rsidRPr="008D0331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_Toc156294884 \h </w:instrText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6</w:t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47AD3126" w14:textId="77777777" w:rsidR="008D0331" w:rsidRPr="008D0331" w:rsidRDefault="00DE642C" w:rsidP="008D033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8D0331" w:rsidRPr="008D0331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_Toc156294885 \h </w:instrTex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6</w: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5A43695A" w14:textId="77777777" w:rsidR="008D0331" w:rsidRPr="008D0331" w:rsidRDefault="00DE642C" w:rsidP="008D033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8D0331" w:rsidRPr="008D0331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_Toc156294886 \h </w:instrTex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6</w:t>
        </w:r>
        <w:r w:rsidR="008D0331" w:rsidRPr="008D0331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672D86C6" w14:textId="77777777" w:rsidR="008D0331" w:rsidRPr="008D0331" w:rsidRDefault="00DE642C" w:rsidP="008D0331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8D0331" w:rsidRPr="008D0331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_Toc156294887 \h </w:instrText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6</w:t>
        </w:r>
        <w:r w:rsidR="008D0331" w:rsidRPr="008D0331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20DE8028" w14:textId="5898350B" w:rsidR="004A47AC" w:rsidRDefault="008D0331" w:rsidP="008D0331">
      <w:pPr>
        <w:sectPr w:rsidR="004A47AC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20"/>
        </w:sectPr>
      </w:pPr>
      <w:r w:rsidRPr="008D0331">
        <w:rPr>
          <w:rFonts w:ascii="Times New Roman" w:eastAsia="Calibri" w:hAnsi="Times New Roman"/>
          <w:b/>
          <w:bCs/>
          <w:color w:val="auto"/>
          <w:szCs w:val="22"/>
          <w:lang w:eastAsia="en-US"/>
        </w:rPr>
        <w:fldChar w:fldCharType="end"/>
      </w:r>
    </w:p>
    <w:p w14:paraId="76A64806" w14:textId="2BF8FFCB" w:rsidR="004A47AC" w:rsidRDefault="009B0961">
      <w:pPr>
        <w:pStyle w:val="1ff4"/>
        <w:ind w:left="720"/>
      </w:pPr>
      <w:bookmarkStart w:id="364" w:name="__RefHeading___105"/>
      <w:bookmarkStart w:id="365" w:name="__RefHeading___286"/>
      <w:bookmarkStart w:id="366" w:name="__RefHeading___467"/>
      <w:bookmarkStart w:id="367" w:name="__RefHeading___648"/>
      <w:bookmarkStart w:id="368" w:name="__RefHeading___829"/>
      <w:bookmarkStart w:id="369" w:name="__RefHeading___1010"/>
      <w:bookmarkStart w:id="370" w:name="__RefHeading___1191"/>
      <w:bookmarkStart w:id="371" w:name="__RefHeading___1372"/>
      <w:bookmarkStart w:id="372" w:name="__RefHeading___1553"/>
      <w:bookmarkStart w:id="373" w:name="__RefHeading___1734"/>
      <w:bookmarkStart w:id="374" w:name="__RefHeading___1915"/>
      <w:bookmarkStart w:id="375" w:name="__RefHeading___2096"/>
      <w:bookmarkStart w:id="376" w:name="__RefHeading___2277"/>
      <w:bookmarkStart w:id="377" w:name="__RefHeading___2458"/>
      <w:bookmarkStart w:id="378" w:name="_Hlk176252379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r w:rsidRPr="008D0331">
        <w:rPr>
          <w:rFonts w:ascii="Times New Roman" w:hAnsi="Times New Roman"/>
        </w:rPr>
        <w:lastRenderedPageBreak/>
        <w:t>1</w:t>
      </w:r>
      <w:r>
        <w:rPr>
          <w:rFonts w:asciiTheme="minorHAnsi" w:hAnsiTheme="minorHAnsi"/>
        </w:rPr>
        <w:t>.</w:t>
      </w:r>
      <w:r w:rsidR="008D0331">
        <w:rPr>
          <w:rFonts w:asciiTheme="minorHAnsi" w:hAnsiTheme="minorHAnsi"/>
        </w:rPr>
        <w:t xml:space="preserve"> </w:t>
      </w:r>
      <w:r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64260DB5" w14:textId="77777777" w:rsidR="004A47AC" w:rsidRDefault="009B0961">
      <w:pPr>
        <w:pStyle w:val="affffff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</w:t>
      </w:r>
      <w:bookmarkStart w:id="379" w:name="_Hlk162873906"/>
      <w:r>
        <w:rPr>
          <w:rFonts w:ascii="Times New Roman" w:hAnsi="Times New Roman"/>
          <w:b/>
          <w:sz w:val="24"/>
        </w:rPr>
        <w:t>ОП.03 Генетика человека с основами медицинской генетики</w:t>
      </w:r>
      <w:bookmarkEnd w:id="379"/>
      <w:r>
        <w:rPr>
          <w:rFonts w:ascii="Times New Roman" w:hAnsi="Times New Roman"/>
          <w:b/>
          <w:sz w:val="24"/>
        </w:rPr>
        <w:t>»</w:t>
      </w:r>
    </w:p>
    <w:bookmarkEnd w:id="378"/>
    <w:p w14:paraId="22E8B897" w14:textId="77777777" w:rsidR="004A47AC" w:rsidRDefault="004A47AC">
      <w:pPr>
        <w:pStyle w:val="1f0"/>
        <w:jc w:val="center"/>
      </w:pPr>
    </w:p>
    <w:p w14:paraId="54FE388B" w14:textId="77777777" w:rsidR="004A47AC" w:rsidRDefault="009B0961">
      <w:pPr>
        <w:pStyle w:val="114"/>
        <w:rPr>
          <w:rFonts w:ascii="Times New Roman" w:hAnsi="Times New Roman"/>
        </w:rPr>
      </w:pPr>
      <w:bookmarkStart w:id="380" w:name="__RefHeading___106"/>
      <w:bookmarkStart w:id="381" w:name="__RefHeading___287"/>
      <w:bookmarkStart w:id="382" w:name="__RefHeading___468"/>
      <w:bookmarkStart w:id="383" w:name="__RefHeading___649"/>
      <w:bookmarkStart w:id="384" w:name="__RefHeading___830"/>
      <w:bookmarkStart w:id="385" w:name="__RefHeading___1011"/>
      <w:bookmarkStart w:id="386" w:name="__RefHeading___1192"/>
      <w:bookmarkStart w:id="387" w:name="__RefHeading___1373"/>
      <w:bookmarkStart w:id="388" w:name="__RefHeading___1554"/>
      <w:bookmarkStart w:id="389" w:name="__RefHeading___1735"/>
      <w:bookmarkStart w:id="390" w:name="__RefHeading___1916"/>
      <w:bookmarkStart w:id="391" w:name="__RefHeading___2097"/>
      <w:bookmarkStart w:id="392" w:name="__RefHeading___2278"/>
      <w:bookmarkStart w:id="393" w:name="__RefHeading___245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7CC1579" w14:textId="0D8BB2D6" w:rsidR="004A47AC" w:rsidRPr="008D0331" w:rsidRDefault="009B0961" w:rsidP="008D033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Генетика человека с основами медицинской генетики</w:t>
      </w:r>
      <w:r>
        <w:rPr>
          <w:rFonts w:ascii="Times New Roman" w:hAnsi="Times New Roman"/>
        </w:rPr>
        <w:t xml:space="preserve">»: </w:t>
      </w:r>
      <w:bookmarkStart w:id="394" w:name="_Hlk176252620"/>
      <w:r w:rsidR="008D0331" w:rsidRPr="008D0331">
        <w:rPr>
          <w:rFonts w:ascii="Times New Roman" w:hAnsi="Times New Roman"/>
          <w:sz w:val="24"/>
        </w:rPr>
        <w:t>формирование системных знаний, умений и навыков по вопросам основ генетики человека</w:t>
      </w:r>
      <w:r w:rsidR="008D0331">
        <w:rPr>
          <w:rFonts w:ascii="Times New Roman" w:hAnsi="Times New Roman"/>
          <w:sz w:val="24"/>
        </w:rPr>
        <w:t>; и</w:t>
      </w:r>
      <w:r w:rsidR="008D0331" w:rsidRPr="008D0331">
        <w:rPr>
          <w:rFonts w:ascii="Times New Roman" w:hAnsi="Times New Roman"/>
          <w:sz w:val="24"/>
        </w:rPr>
        <w:t>зучение и выявление роли наследственности в патологии человека, закономерностей передачи от поколения к поколению наследственных болезней позволяет разрабатывать методы диагностики, лечения и профилактики наследственной патологии, включая болезни с наследственной предрасположенностью.</w:t>
      </w:r>
    </w:p>
    <w:bookmarkEnd w:id="394"/>
    <w:p w14:paraId="2B6088CB" w14:textId="77777777" w:rsidR="004A47AC" w:rsidRDefault="009B096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«Генетика человека с основами медицинской генетики» включена в обязательную часть общепрофессионального цикла образовательной программы.</w:t>
      </w:r>
    </w:p>
    <w:p w14:paraId="316C9250" w14:textId="77777777" w:rsidR="004A47AC" w:rsidRDefault="004A47AC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2D35D43D" w14:textId="77777777" w:rsidR="004A47AC" w:rsidRDefault="009B0961">
      <w:pPr>
        <w:pStyle w:val="114"/>
        <w:rPr>
          <w:rFonts w:ascii="Times New Roman" w:hAnsi="Times New Roman"/>
        </w:rPr>
      </w:pPr>
      <w:bookmarkStart w:id="395" w:name="__RefHeading___107"/>
      <w:bookmarkStart w:id="396" w:name="__RefHeading___288"/>
      <w:bookmarkStart w:id="397" w:name="__RefHeading___469"/>
      <w:bookmarkStart w:id="398" w:name="__RefHeading___650"/>
      <w:bookmarkStart w:id="399" w:name="__RefHeading___831"/>
      <w:bookmarkStart w:id="400" w:name="__RefHeading___1012"/>
      <w:bookmarkStart w:id="401" w:name="__RefHeading___1193"/>
      <w:bookmarkStart w:id="402" w:name="__RefHeading___1374"/>
      <w:bookmarkStart w:id="403" w:name="__RefHeading___1555"/>
      <w:bookmarkStart w:id="404" w:name="__RefHeading___1736"/>
      <w:bookmarkStart w:id="405" w:name="__RefHeading___1917"/>
      <w:bookmarkStart w:id="406" w:name="__RefHeading___2098"/>
      <w:bookmarkStart w:id="407" w:name="__RefHeading___2279"/>
      <w:bookmarkStart w:id="408" w:name="__RefHeading___2460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r>
        <w:rPr>
          <w:rFonts w:ascii="Times New Roman" w:hAnsi="Times New Roman"/>
        </w:rPr>
        <w:t>1.2. Планируемые результаты освоения дисциплины</w:t>
      </w:r>
    </w:p>
    <w:p w14:paraId="051C0573" w14:textId="77777777" w:rsidR="004A47AC" w:rsidRDefault="009B09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F09C5BA" w14:textId="435868A0" w:rsidR="004A47AC" w:rsidRDefault="009B096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224"/>
        <w:gridCol w:w="4423"/>
      </w:tblGrid>
      <w:tr w:rsidR="004A47AC" w:rsidRPr="008D0331" w14:paraId="5C7B6D72" w14:textId="77777777" w:rsidTr="00EB5222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25D8" w14:textId="77777777" w:rsidR="004A47AC" w:rsidRPr="008D0331" w:rsidRDefault="009B09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0331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14:paraId="0EFFAEEE" w14:textId="77777777" w:rsidR="004A47AC" w:rsidRPr="008D0331" w:rsidRDefault="009B09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0331">
              <w:rPr>
                <w:rFonts w:ascii="Times New Roman" w:hAnsi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A3AD" w14:textId="77777777" w:rsidR="004A47AC" w:rsidRPr="008D0331" w:rsidRDefault="009B09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0331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  <w:p w14:paraId="0821D4B4" w14:textId="77777777" w:rsidR="004A47AC" w:rsidRPr="008D0331" w:rsidRDefault="004A47A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C15B" w14:textId="77777777" w:rsidR="004A47AC" w:rsidRPr="008D0331" w:rsidRDefault="009B09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0331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  <w:p w14:paraId="66AB80DC" w14:textId="77777777" w:rsidR="004A47AC" w:rsidRPr="008D0331" w:rsidRDefault="004A47A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A47AC" w:rsidRPr="008D0331" w14:paraId="0EABB908" w14:textId="77777777" w:rsidTr="00EB5222">
        <w:trPr>
          <w:trHeight w:val="58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97C4" w14:textId="77777777" w:rsidR="004A47AC" w:rsidRPr="008D0331" w:rsidRDefault="004A47A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24FC83" w14:textId="2BFC9AF2" w:rsidR="004A47AC" w:rsidRPr="008D0331" w:rsidRDefault="009B096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ОК</w:t>
            </w:r>
            <w:r w:rsidR="008D0331" w:rsidRPr="008D0331">
              <w:rPr>
                <w:rFonts w:ascii="Times New Roman" w:hAnsi="Times New Roman"/>
                <w:sz w:val="24"/>
                <w:szCs w:val="24"/>
              </w:rPr>
              <w:t>.</w:t>
            </w:r>
            <w:r w:rsidRPr="008D0331">
              <w:rPr>
                <w:rFonts w:ascii="Times New Roman" w:hAnsi="Times New Roman"/>
                <w:sz w:val="24"/>
                <w:szCs w:val="24"/>
              </w:rPr>
              <w:t>01 ОК</w:t>
            </w:r>
            <w:r w:rsidR="008D0331" w:rsidRPr="008D0331">
              <w:rPr>
                <w:rFonts w:ascii="Times New Roman" w:hAnsi="Times New Roman"/>
                <w:sz w:val="24"/>
                <w:szCs w:val="24"/>
              </w:rPr>
              <w:t>.</w:t>
            </w:r>
            <w:r w:rsidRPr="008D0331">
              <w:rPr>
                <w:rFonts w:ascii="Times New Roman" w:hAnsi="Times New Roman"/>
                <w:sz w:val="24"/>
                <w:szCs w:val="24"/>
              </w:rPr>
              <w:t>02</w:t>
            </w:r>
          </w:p>
          <w:p w14:paraId="3DF82447" w14:textId="7908F86E" w:rsidR="004A47AC" w:rsidRPr="008D0331" w:rsidRDefault="009B096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ОК</w:t>
            </w:r>
            <w:r w:rsidR="008D0331" w:rsidRPr="008D0331">
              <w:rPr>
                <w:rFonts w:ascii="Times New Roman" w:hAnsi="Times New Roman"/>
                <w:sz w:val="24"/>
                <w:szCs w:val="24"/>
              </w:rPr>
              <w:t>.</w:t>
            </w:r>
            <w:r w:rsidRPr="008D0331">
              <w:rPr>
                <w:rFonts w:ascii="Times New Roman" w:hAnsi="Times New Roman"/>
                <w:sz w:val="24"/>
                <w:szCs w:val="24"/>
              </w:rPr>
              <w:t>04 ОК</w:t>
            </w:r>
            <w:r w:rsidR="008D0331" w:rsidRPr="008D0331">
              <w:rPr>
                <w:rFonts w:ascii="Times New Roman" w:hAnsi="Times New Roman"/>
                <w:sz w:val="24"/>
                <w:szCs w:val="24"/>
              </w:rPr>
              <w:t>.</w:t>
            </w:r>
            <w:r w:rsidRPr="008D0331">
              <w:rPr>
                <w:rFonts w:ascii="Times New Roman" w:hAnsi="Times New Roman"/>
                <w:sz w:val="24"/>
                <w:szCs w:val="24"/>
              </w:rPr>
              <w:t>05</w:t>
            </w:r>
          </w:p>
          <w:p w14:paraId="739486D7" w14:textId="7005A819" w:rsidR="004A47AC" w:rsidRPr="008D0331" w:rsidRDefault="009B096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ОК</w:t>
            </w:r>
            <w:r w:rsidR="008D0331" w:rsidRPr="008D0331">
              <w:rPr>
                <w:rFonts w:ascii="Times New Roman" w:hAnsi="Times New Roman"/>
                <w:sz w:val="24"/>
                <w:szCs w:val="24"/>
              </w:rPr>
              <w:t>.</w:t>
            </w:r>
            <w:r w:rsidRPr="008D0331">
              <w:rPr>
                <w:rFonts w:ascii="Times New Roman" w:hAnsi="Times New Roman"/>
                <w:sz w:val="24"/>
                <w:szCs w:val="24"/>
              </w:rPr>
              <w:t>06 ОК</w:t>
            </w:r>
            <w:r w:rsidR="008D0331" w:rsidRPr="008D0331">
              <w:rPr>
                <w:rFonts w:ascii="Times New Roman" w:hAnsi="Times New Roman"/>
                <w:sz w:val="24"/>
                <w:szCs w:val="24"/>
              </w:rPr>
              <w:t>.</w:t>
            </w:r>
            <w:r w:rsidRPr="008D0331">
              <w:rPr>
                <w:rFonts w:ascii="Times New Roman" w:hAnsi="Times New Roman"/>
                <w:sz w:val="24"/>
                <w:szCs w:val="24"/>
              </w:rPr>
              <w:t>07</w:t>
            </w:r>
          </w:p>
          <w:p w14:paraId="2405D826" w14:textId="629074D7" w:rsidR="004A47AC" w:rsidRPr="008D0331" w:rsidRDefault="009B096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ОК</w:t>
            </w:r>
            <w:r w:rsidR="008D0331" w:rsidRPr="008D0331">
              <w:rPr>
                <w:rFonts w:ascii="Times New Roman" w:hAnsi="Times New Roman"/>
                <w:sz w:val="24"/>
                <w:szCs w:val="24"/>
              </w:rPr>
              <w:t>.</w:t>
            </w:r>
            <w:r w:rsidRPr="008D0331">
              <w:rPr>
                <w:rFonts w:ascii="Times New Roman" w:hAnsi="Times New Roman"/>
                <w:sz w:val="24"/>
                <w:szCs w:val="24"/>
              </w:rPr>
              <w:t>09</w:t>
            </w:r>
          </w:p>
          <w:p w14:paraId="0F41EEF8" w14:textId="5ADF3784" w:rsidR="004A47AC" w:rsidRPr="008D0331" w:rsidRDefault="009B096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ПК 2.1</w:t>
            </w:r>
          </w:p>
          <w:p w14:paraId="6F79464E" w14:textId="77777777" w:rsidR="004A47AC" w:rsidRPr="008D0331" w:rsidRDefault="009B09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1A8B109B" w14:textId="77777777" w:rsidR="004A47AC" w:rsidRPr="008D0331" w:rsidRDefault="009B09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ПК 4.4 ПК 6.7</w:t>
            </w:r>
          </w:p>
          <w:p w14:paraId="6408BDEF" w14:textId="77777777" w:rsidR="004A47AC" w:rsidRPr="008D0331" w:rsidRDefault="004A47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596F" w14:textId="77777777" w:rsidR="004A47AC" w:rsidRPr="008D0331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проводить индивидуальные (групповые) беседы с населением по личной гигиене, гигиене труда и отдыха, по здоровому питанию, по уровню физической активности, отказу от курения табака и пагубного потребления алкоголя, о здоровом образе жизни, мерах профилактики предотвратимых болезней;</w:t>
            </w:r>
          </w:p>
          <w:p w14:paraId="3752C879" w14:textId="77777777" w:rsidR="004A47AC" w:rsidRPr="008D0331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формировать общественное мнение в пользу здорового образа жизни, мотивировать население на здоровый образ жизни или изменение образа жизни, улучшение качества жизни, информировать о программах и способах отказа от вредных привычек;</w:t>
            </w:r>
          </w:p>
          <w:p w14:paraId="7DE198EE" w14:textId="77777777" w:rsidR="004A47AC" w:rsidRPr="008D0331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проводить предварительную диагностику наследственных болезней;</w:t>
            </w:r>
          </w:p>
          <w:p w14:paraId="52B4CD88" w14:textId="77777777" w:rsidR="004A47AC" w:rsidRPr="008D0331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 xml:space="preserve">рассчитывать риск рождения больного ребенка у родителей </w:t>
            </w:r>
          </w:p>
          <w:p w14:paraId="7D3DC9F9" w14:textId="77777777" w:rsidR="004A47AC" w:rsidRPr="008D0331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с наследственной патологией;</w:t>
            </w:r>
          </w:p>
          <w:p w14:paraId="467A410E" w14:textId="7F3E4195" w:rsidR="004A47AC" w:rsidRPr="008D0331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 xml:space="preserve">проводить </w:t>
            </w:r>
            <w:r w:rsidR="008D0331">
              <w:rPr>
                <w:rFonts w:ascii="Times New Roman" w:hAnsi="Times New Roman"/>
                <w:sz w:val="24"/>
                <w:szCs w:val="24"/>
              </w:rPr>
              <w:t>о</w:t>
            </w:r>
            <w:r w:rsidRPr="008D0331">
              <w:rPr>
                <w:rFonts w:ascii="Times New Roman" w:hAnsi="Times New Roman"/>
                <w:sz w:val="24"/>
                <w:szCs w:val="24"/>
              </w:rPr>
              <w:t>прос и вести учет пациентов с наследственной патологией;</w:t>
            </w:r>
          </w:p>
          <w:p w14:paraId="5B1E89A1" w14:textId="77777777" w:rsidR="004A47AC" w:rsidRPr="008D0331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lastRenderedPageBreak/>
              <w:t>проводить предварительную диагностику наследственных болезней;</w:t>
            </w:r>
          </w:p>
          <w:p w14:paraId="3D92D3A2" w14:textId="77777777" w:rsidR="004A47AC" w:rsidRPr="008D0331" w:rsidRDefault="009B0961">
            <w:pPr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проводить беседы по планированию семьи с учетом имеющейся наследственной патологии.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C824" w14:textId="77777777" w:rsidR="004A47AC" w:rsidRPr="008D0331" w:rsidRDefault="009B0961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lastRenderedPageBreak/>
              <w:t>биохимические и цитологические основы наследственности;</w:t>
            </w:r>
          </w:p>
          <w:p w14:paraId="2583E233" w14:textId="77777777" w:rsidR="004A47AC" w:rsidRPr="008D0331" w:rsidRDefault="009B0961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закономерности наследования признаков, виды взаимодействия генов;</w:t>
            </w:r>
          </w:p>
          <w:p w14:paraId="4F897F31" w14:textId="77777777" w:rsidR="004A47AC" w:rsidRPr="008D0331" w:rsidRDefault="009B0961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методы изучения наследственности и изменчивости человека в норме и патологии;</w:t>
            </w:r>
          </w:p>
          <w:p w14:paraId="68E14B46" w14:textId="77777777" w:rsidR="004A47AC" w:rsidRPr="008D0331" w:rsidRDefault="009B0961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основные виды изменчивости, виды мутаций у человека, факторы мутагенеза;</w:t>
            </w:r>
          </w:p>
          <w:p w14:paraId="2611996B" w14:textId="77777777" w:rsidR="004A47AC" w:rsidRPr="008D0331" w:rsidRDefault="009B0961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основные группы наследственных заболеваний, причины и механизмы возникновения;</w:t>
            </w:r>
          </w:p>
          <w:p w14:paraId="0C37614F" w14:textId="77777777" w:rsidR="004A47AC" w:rsidRPr="008D0331" w:rsidRDefault="009B0961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признаки стойкого нарушения функций организма, обусловленного наследственными заболеваниями;</w:t>
            </w:r>
          </w:p>
          <w:p w14:paraId="439CD975" w14:textId="77777777" w:rsidR="004A47AC" w:rsidRPr="008D0331" w:rsidRDefault="009B0961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8D0331">
              <w:rPr>
                <w:rFonts w:ascii="Times New Roman" w:hAnsi="Times New Roman"/>
                <w:sz w:val="24"/>
                <w:szCs w:val="24"/>
              </w:rPr>
              <w:t>цели, задачи, методы и показания к медико-генетическому консультированию.</w:t>
            </w:r>
          </w:p>
          <w:p w14:paraId="734F3B76" w14:textId="77777777" w:rsidR="004A47AC" w:rsidRPr="008D0331" w:rsidRDefault="009B0961">
            <w:pPr>
              <w:pStyle w:val="affffff1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8D0331">
              <w:rPr>
                <w:rFonts w:ascii="Times New Roman" w:hAnsi="Times New Roman"/>
                <w:sz w:val="24"/>
                <w:szCs w:val="24"/>
                <w:highlight w:val="white"/>
              </w:rPr>
              <w:t>правила проведения индивидуального и группового профилактического консультирования;</w:t>
            </w:r>
          </w:p>
          <w:p w14:paraId="41A91587" w14:textId="77777777" w:rsidR="004A47AC" w:rsidRPr="008D0331" w:rsidRDefault="004A47AC">
            <w:pPr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16B819B" w14:textId="7F54729C" w:rsidR="004A47AC" w:rsidRDefault="004A47AC">
      <w:pPr>
        <w:rPr>
          <w:rFonts w:ascii="Times New Roman" w:hAnsi="Times New Roman"/>
          <w:b/>
          <w:caps/>
          <w:sz w:val="24"/>
        </w:rPr>
      </w:pPr>
    </w:p>
    <w:p w14:paraId="2457EF93" w14:textId="77777777" w:rsidR="004A47AC" w:rsidRDefault="009B0961">
      <w:pPr>
        <w:pStyle w:val="1ff4"/>
        <w:rPr>
          <w:rFonts w:ascii="Times New Roman" w:hAnsi="Times New Roman"/>
        </w:rPr>
      </w:pPr>
      <w:bookmarkStart w:id="409" w:name="__RefHeading___108"/>
      <w:bookmarkStart w:id="410" w:name="__RefHeading___289"/>
      <w:bookmarkStart w:id="411" w:name="__RefHeading___470"/>
      <w:bookmarkStart w:id="412" w:name="__RefHeading___651"/>
      <w:bookmarkStart w:id="413" w:name="__RefHeading___832"/>
      <w:bookmarkStart w:id="414" w:name="__RefHeading___1013"/>
      <w:bookmarkStart w:id="415" w:name="__RefHeading___1194"/>
      <w:bookmarkStart w:id="416" w:name="__RefHeading___1375"/>
      <w:bookmarkStart w:id="417" w:name="__RefHeading___1556"/>
      <w:bookmarkStart w:id="418" w:name="__RefHeading___1737"/>
      <w:bookmarkStart w:id="419" w:name="__RefHeading___1918"/>
      <w:bookmarkStart w:id="420" w:name="__RefHeading___2099"/>
      <w:bookmarkStart w:id="421" w:name="__RefHeading___2280"/>
      <w:bookmarkStart w:id="422" w:name="__RefHeading___2461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r>
        <w:rPr>
          <w:rFonts w:ascii="Times New Roman" w:hAnsi="Times New Roman"/>
        </w:rPr>
        <w:t>2. Структура и содержание ДИСЦИПЛИНЫ</w:t>
      </w:r>
    </w:p>
    <w:p w14:paraId="5C8EB331" w14:textId="77777777" w:rsidR="004A47AC" w:rsidRDefault="009B0961">
      <w:pPr>
        <w:pStyle w:val="114"/>
        <w:rPr>
          <w:rFonts w:ascii="Times New Roman" w:hAnsi="Times New Roman"/>
        </w:rPr>
      </w:pPr>
      <w:bookmarkStart w:id="423" w:name="__RefHeading___109"/>
      <w:bookmarkStart w:id="424" w:name="__RefHeading___290"/>
      <w:bookmarkStart w:id="425" w:name="__RefHeading___471"/>
      <w:bookmarkStart w:id="426" w:name="__RefHeading___652"/>
      <w:bookmarkStart w:id="427" w:name="__RefHeading___833"/>
      <w:bookmarkStart w:id="428" w:name="__RefHeading___1014"/>
      <w:bookmarkStart w:id="429" w:name="__RefHeading___1195"/>
      <w:bookmarkStart w:id="430" w:name="__RefHeading___1376"/>
      <w:bookmarkStart w:id="431" w:name="__RefHeading___1557"/>
      <w:bookmarkStart w:id="432" w:name="__RefHeading___1738"/>
      <w:bookmarkStart w:id="433" w:name="__RefHeading___1919"/>
      <w:bookmarkStart w:id="434" w:name="__RefHeading___2100"/>
      <w:bookmarkStart w:id="435" w:name="__RefHeading___2281"/>
      <w:bookmarkStart w:id="436" w:name="__RefHeading___246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926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0"/>
        <w:gridCol w:w="2336"/>
        <w:gridCol w:w="2630"/>
      </w:tblGrid>
      <w:tr w:rsidR="004A47AC" w14:paraId="354EA026" w14:textId="77777777" w:rsidTr="006B3EC6">
        <w:trPr>
          <w:trHeight w:val="23"/>
        </w:trPr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D4201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A0D17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4CDF8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4A47AC" w14:paraId="6257DE65" w14:textId="77777777" w:rsidTr="006B3EC6">
        <w:trPr>
          <w:trHeight w:val="23"/>
        </w:trPr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2B1B7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88022" w14:textId="3DAC7EA8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8D0331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8A391" w14:textId="632F4601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8D0331">
              <w:rPr>
                <w:rFonts w:ascii="Times New Roman" w:hAnsi="Times New Roman"/>
                <w:sz w:val="24"/>
              </w:rPr>
              <w:t>2</w:t>
            </w:r>
          </w:p>
        </w:tc>
      </w:tr>
      <w:tr w:rsidR="004A47AC" w14:paraId="5E5F047D" w14:textId="77777777" w:rsidTr="006B3EC6">
        <w:trPr>
          <w:trHeight w:val="23"/>
        </w:trPr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B0201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891F6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49403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A47AC" w14:paraId="04381BA0" w14:textId="77777777" w:rsidTr="006B3EC6">
        <w:trPr>
          <w:trHeight w:val="23"/>
        </w:trPr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C2199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1E3E4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07EA9" w14:textId="77777777" w:rsidR="004A47AC" w:rsidRDefault="004A47A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A47AC" w14:paraId="35A2DAB8" w14:textId="77777777" w:rsidTr="006B3EC6">
        <w:trPr>
          <w:trHeight w:val="23"/>
        </w:trPr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870E9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085CB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98CFF" w14:textId="5DE72F12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  <w:r w:rsidR="008D0331">
              <w:rPr>
                <w:rFonts w:ascii="Times New Roman" w:hAnsi="Times New Roman"/>
                <w:b/>
                <w:sz w:val="24"/>
              </w:rPr>
              <w:t>2</w:t>
            </w:r>
          </w:p>
        </w:tc>
      </w:tr>
    </w:tbl>
    <w:p w14:paraId="43AD94A4" w14:textId="77777777" w:rsidR="004A47AC" w:rsidRDefault="004A47AC">
      <w:pPr>
        <w:rPr>
          <w:rFonts w:ascii="Times New Roman" w:hAnsi="Times New Roman"/>
          <w:sz w:val="24"/>
        </w:rPr>
      </w:pPr>
    </w:p>
    <w:p w14:paraId="752C4293" w14:textId="77777777" w:rsidR="004A47AC" w:rsidRDefault="004A47AC">
      <w:pPr>
        <w:rPr>
          <w:rFonts w:ascii="Times New Roman" w:hAnsi="Times New Roman"/>
          <w:sz w:val="24"/>
        </w:rPr>
      </w:pPr>
    </w:p>
    <w:p w14:paraId="42A8EA1D" w14:textId="77777777" w:rsidR="008D0331" w:rsidRPr="008D0331" w:rsidRDefault="008D0331" w:rsidP="008D0331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437" w:name="__RefHeading___110"/>
      <w:bookmarkStart w:id="438" w:name="__RefHeading___291"/>
      <w:bookmarkStart w:id="439" w:name="__RefHeading___472"/>
      <w:bookmarkStart w:id="440" w:name="__RefHeading___653"/>
      <w:bookmarkStart w:id="441" w:name="__RefHeading___834"/>
      <w:bookmarkStart w:id="442" w:name="__RefHeading___1015"/>
      <w:bookmarkStart w:id="443" w:name="__RefHeading___1196"/>
      <w:bookmarkStart w:id="444" w:name="__RefHeading___1377"/>
      <w:bookmarkStart w:id="445" w:name="__RefHeading___1558"/>
      <w:bookmarkStart w:id="446" w:name="__RefHeading___1739"/>
      <w:bookmarkStart w:id="447" w:name="__RefHeading___1920"/>
      <w:bookmarkStart w:id="448" w:name="__RefHeading___2101"/>
      <w:bookmarkStart w:id="449" w:name="__RefHeading___2282"/>
      <w:bookmarkStart w:id="450" w:name="__RefHeading___2463"/>
      <w:bookmarkStart w:id="451" w:name="_Toc150695626"/>
      <w:bookmarkStart w:id="452" w:name="_Toc156294571"/>
      <w:bookmarkStart w:id="453" w:name="_Toc156294881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r w:rsidRPr="008D0331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2.2. Примерное содержание </w:t>
      </w:r>
      <w:bookmarkEnd w:id="451"/>
      <w:r w:rsidRPr="008D0331">
        <w:rPr>
          <w:rFonts w:ascii="Times New Roman" w:eastAsia="Segoe UI" w:hAnsi="Times New Roman"/>
          <w:b/>
          <w:bCs/>
          <w:color w:val="auto"/>
          <w:sz w:val="24"/>
          <w:szCs w:val="24"/>
        </w:rPr>
        <w:t>дисциплины</w:t>
      </w:r>
      <w:bookmarkEnd w:id="452"/>
      <w:bookmarkEnd w:id="453"/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688"/>
      </w:tblGrid>
      <w:tr w:rsidR="008D0331" w:rsidRPr="00EB5222" w14:paraId="5851C571" w14:textId="77777777" w:rsidTr="00EB5222">
        <w:trPr>
          <w:trHeight w:val="20"/>
        </w:trPr>
        <w:tc>
          <w:tcPr>
            <w:tcW w:w="2235" w:type="dxa"/>
            <w:vAlign w:val="center"/>
          </w:tcPr>
          <w:p w14:paraId="10D511ED" w14:textId="03D710EA" w:rsidR="008D0331" w:rsidRPr="00EB5222" w:rsidRDefault="008D0331" w:rsidP="008D03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688" w:type="dxa"/>
            <w:vAlign w:val="center"/>
          </w:tcPr>
          <w:p w14:paraId="591D68FE" w14:textId="588D6622" w:rsidR="008D0331" w:rsidRPr="00EB5222" w:rsidRDefault="008D0331" w:rsidP="008D0331">
            <w:pPr>
              <w:tabs>
                <w:tab w:val="left" w:pos="1473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4A47AC" w:rsidRPr="00EB5222" w14:paraId="16128670" w14:textId="77777777" w:rsidTr="00EB5222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72D7" w14:textId="0404F809" w:rsidR="004A47AC" w:rsidRPr="00EB52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Раздел 1.</w:t>
            </w:r>
            <w:r w:rsidR="008D0331"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Цитологические основы наследственности </w:t>
            </w:r>
            <w:r w:rsidR="008A0FFB">
              <w:rPr>
                <w:rFonts w:ascii="Times New Roman" w:hAnsi="Times New Roman"/>
                <w:b/>
                <w:sz w:val="24"/>
                <w:szCs w:val="24"/>
              </w:rPr>
              <w:t xml:space="preserve">4 </w:t>
            </w:r>
            <w:proofErr w:type="spellStart"/>
            <w:r w:rsidR="008A0FFB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8A0FF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8D0331" w:rsidRPr="00EB5222" w14:paraId="5C7FA4ED" w14:textId="77777777" w:rsidTr="00EB5222">
        <w:trPr>
          <w:trHeight w:val="2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C327B" w14:textId="77777777" w:rsidR="008D0331" w:rsidRPr="00EB5222" w:rsidRDefault="008D0331" w:rsidP="008D03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Тема 1.1.</w:t>
            </w:r>
          </w:p>
          <w:p w14:paraId="51E97093" w14:textId="77777777" w:rsidR="008D0331" w:rsidRPr="00EB5222" w:rsidRDefault="008D03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Введение. Цитологические основы наследственности</w:t>
            </w: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093B8" w14:textId="3561AC3F" w:rsidR="008D0331" w:rsidRPr="00EB5222" w:rsidRDefault="008D03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8D0331" w:rsidRPr="00EB5222" w14:paraId="4B0A0BBF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E702F2" w14:textId="77777777" w:rsidR="008D0331" w:rsidRPr="00EB5222" w:rsidRDefault="008D0331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D880" w14:textId="77777777" w:rsidR="008D0331" w:rsidRPr="00EB5222" w:rsidRDefault="008D0331" w:rsidP="008D033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Генетика – область биологии, изучающая наследственность и изменчивость. </w:t>
            </w:r>
          </w:p>
          <w:p w14:paraId="2546977E" w14:textId="77777777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История развития медицинской генетики, основные достижения и проблемы генетики.</w:t>
            </w:r>
          </w:p>
          <w:p w14:paraId="202E9351" w14:textId="28C43B70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Задачи и основные принципы медицинской генетики.</w:t>
            </w:r>
          </w:p>
          <w:p w14:paraId="35D65C66" w14:textId="77777777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Уровни организации генетического материала.</w:t>
            </w:r>
          </w:p>
          <w:p w14:paraId="7BA383F3" w14:textId="77777777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Кариотип. Хромосомы: строение, классификация и типы хромосом человека.</w:t>
            </w:r>
          </w:p>
        </w:tc>
      </w:tr>
      <w:tr w:rsidR="008D0331" w:rsidRPr="00EB5222" w14:paraId="5EBF46C8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716BA3" w14:textId="77777777" w:rsidR="008D0331" w:rsidRPr="00EB5222" w:rsidRDefault="008D0331" w:rsidP="008D0331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B3078" w14:textId="428754AA" w:rsidR="008D0331" w:rsidRPr="00EB5222" w:rsidRDefault="008D0331" w:rsidP="008D033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8D0331" w:rsidRPr="00EB5222" w14:paraId="6798D136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0B42AA" w14:textId="77777777" w:rsidR="008D0331" w:rsidRPr="00EB5222" w:rsidRDefault="008D0331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760F" w14:textId="77905704" w:rsidR="008D0331" w:rsidRPr="00EB5222" w:rsidRDefault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Цитологические основы наследственности.</w:t>
            </w:r>
          </w:p>
          <w:p w14:paraId="4802F27E" w14:textId="77777777" w:rsidR="008D0331" w:rsidRPr="00EB5222" w:rsidRDefault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Внутриклеточные структуры – носители наследственной информации: ядро, митохондрии. </w:t>
            </w:r>
          </w:p>
          <w:p w14:paraId="341DABD5" w14:textId="77777777" w:rsidR="008D0331" w:rsidRPr="00EB5222" w:rsidRDefault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Уровни упаковки генетического материала.</w:t>
            </w:r>
          </w:p>
          <w:p w14:paraId="7155DEF8" w14:textId="77777777" w:rsidR="008D0331" w:rsidRPr="00EB5222" w:rsidRDefault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Особенности хромосомного набора человека (количество, формы, размеры, хромосом), отличие мужского кариотипа от женского. Половые хромосомы. Тельце Барра.</w:t>
            </w:r>
          </w:p>
          <w:p w14:paraId="0657D312" w14:textId="77777777" w:rsidR="008D0331" w:rsidRPr="00EB5222" w:rsidRDefault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Дифференциальная окраска хромосом,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эухроматин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>, гетерохроматин.</w:t>
            </w:r>
          </w:p>
          <w:p w14:paraId="7249207E" w14:textId="77777777" w:rsidR="008D0331" w:rsidRPr="00EB5222" w:rsidRDefault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Способы деления эукариотических клеток: митоз, мейоз и амитоз.</w:t>
            </w:r>
          </w:p>
          <w:p w14:paraId="7A70827F" w14:textId="77777777" w:rsidR="008D0331" w:rsidRPr="00EB5222" w:rsidRDefault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Сравнение митоза и мейоза, их значение при передаче генетической информации.</w:t>
            </w:r>
          </w:p>
          <w:p w14:paraId="494B44BD" w14:textId="77777777" w:rsidR="008D0331" w:rsidRPr="00EB5222" w:rsidRDefault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Гаметогенез: овогенез, сперматогенез. Строение половых клеток.</w:t>
            </w:r>
          </w:p>
        </w:tc>
      </w:tr>
      <w:tr w:rsidR="008D0331" w:rsidRPr="00EB5222" w14:paraId="36A6E9F0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4FFF" w14:textId="77777777" w:rsidR="008D0331" w:rsidRPr="00EB5222" w:rsidRDefault="008D0331" w:rsidP="008D0331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D5022E" w14:textId="77777777" w:rsidR="008D0331" w:rsidRPr="00EB5222" w:rsidRDefault="008D0331" w:rsidP="008D033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528AECAF" w14:textId="14C1812B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D0331" w:rsidRPr="00EB5222" w14:paraId="3E4E57CB" w14:textId="77777777" w:rsidTr="00EB5222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B4D0" w14:textId="5F7228D7" w:rsidR="008D0331" w:rsidRPr="00EB5222" w:rsidRDefault="008D0331" w:rsidP="008D03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Раздел 2. Биохимические основы наследственности</w:t>
            </w:r>
            <w:r w:rsidR="008A0FF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A0FFB">
              <w:rPr>
                <w:rFonts w:ascii="Times New Roman" w:hAnsi="Times New Roman"/>
                <w:b/>
                <w:sz w:val="24"/>
                <w:szCs w:val="24"/>
              </w:rPr>
              <w:t xml:space="preserve">4 </w:t>
            </w:r>
            <w:proofErr w:type="spellStart"/>
            <w:r w:rsidR="008A0FFB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8A0FF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8D0331" w:rsidRPr="00EB5222" w14:paraId="7D7B1912" w14:textId="77777777" w:rsidTr="00EB5222">
        <w:trPr>
          <w:trHeight w:val="2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A1ACDD" w14:textId="77777777" w:rsidR="00B60E77" w:rsidRPr="00EB5222" w:rsidRDefault="00B60E77" w:rsidP="00B60E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</w:p>
          <w:p w14:paraId="116C2571" w14:textId="0C714D64" w:rsidR="008D0331" w:rsidRPr="00EB5222" w:rsidRDefault="00B60E77" w:rsidP="00B60E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Нуклеиновые кислоты и их роль в передаче наследственной информации. Генетический код</w:t>
            </w:r>
            <w:r w:rsidR="008D0331" w:rsidRPr="00EB522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22F5" w14:textId="6A0DD6CC" w:rsidR="008D0331" w:rsidRPr="00EB5222" w:rsidRDefault="008D0331" w:rsidP="008D033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Содержание </w:t>
            </w:r>
          </w:p>
        </w:tc>
      </w:tr>
      <w:tr w:rsidR="008D0331" w:rsidRPr="00EB5222" w14:paraId="2BDCAC9C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7DC258" w14:textId="77777777" w:rsidR="008D0331" w:rsidRPr="00EB5222" w:rsidRDefault="008D0331" w:rsidP="008D0331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9F15" w14:textId="77777777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Нуклеиновые кислоты.  История открытия, виды нуклеиновых кислот. </w:t>
            </w:r>
          </w:p>
          <w:p w14:paraId="7404BEDE" w14:textId="77777777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ДНК, строение, функции, свойства. модель Дж. Уотсона и Ф. Крика. </w:t>
            </w:r>
          </w:p>
          <w:p w14:paraId="751B4D78" w14:textId="77777777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Строение и функции РНК. Локализация нуклеиновых кислот в клетке.</w:t>
            </w:r>
          </w:p>
          <w:p w14:paraId="3377FA7E" w14:textId="77777777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Ген, строение и свойства. </w:t>
            </w:r>
          </w:p>
          <w:p w14:paraId="1CD17E08" w14:textId="77777777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Генетический код, его свойства.</w:t>
            </w:r>
          </w:p>
        </w:tc>
      </w:tr>
      <w:tr w:rsidR="008D0331" w:rsidRPr="00EB5222" w14:paraId="4ED41A1F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D69CE3" w14:textId="77777777" w:rsidR="008D0331" w:rsidRPr="00EB5222" w:rsidRDefault="008D0331" w:rsidP="008D0331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7D7F" w14:textId="1148CEB2" w:rsidR="008D0331" w:rsidRPr="00EB5222" w:rsidRDefault="008D0331" w:rsidP="008D033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8D0331" w:rsidRPr="00EB5222" w14:paraId="66365F7F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FAFED1" w14:textId="77777777" w:rsidR="008D0331" w:rsidRPr="00EB5222" w:rsidRDefault="008D0331" w:rsidP="008D0331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6373" w14:textId="51FC5F65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Нуклеиновые кислоты и их роль в передаче наследственной информации. Генетический код.</w:t>
            </w:r>
          </w:p>
          <w:p w14:paraId="5C0A3693" w14:textId="77777777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Роль нуклеиновых кислот в процессе передачи наследственной информации.</w:t>
            </w:r>
          </w:p>
          <w:p w14:paraId="0EDC92BA" w14:textId="77777777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Сравнение ДНК и РНК.</w:t>
            </w:r>
          </w:p>
          <w:p w14:paraId="3EF59D92" w14:textId="77777777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Строение гена: интрон, экзон.  Экспрессия генов.</w:t>
            </w:r>
          </w:p>
          <w:p w14:paraId="6FAAC620" w14:textId="77777777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Механизм кодирования наследственной информации. </w:t>
            </w:r>
          </w:p>
          <w:p w14:paraId="057F9C89" w14:textId="77777777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Генетический код, его свойства. Работа с таблицей генетического кода.</w:t>
            </w:r>
          </w:p>
          <w:p w14:paraId="0BA4DE42" w14:textId="77777777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Этапы биосинтеза белка. Транскрипция. Трансляция.</w:t>
            </w:r>
          </w:p>
          <w:p w14:paraId="4EEF3D14" w14:textId="77777777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Решение задач, моделирующих принцип кодирования наследственной информации.</w:t>
            </w:r>
          </w:p>
          <w:p w14:paraId="4B06FD75" w14:textId="77777777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Конструирование сборки белковой молекулы, закодированной в ДНК.</w:t>
            </w:r>
          </w:p>
        </w:tc>
      </w:tr>
      <w:tr w:rsidR="008D0331" w:rsidRPr="00EB5222" w14:paraId="312CBDC5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43AD" w14:textId="77777777" w:rsidR="008D0331" w:rsidRPr="00EB5222" w:rsidRDefault="008D0331" w:rsidP="008D0331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1310" w14:textId="77777777" w:rsidR="008D0331" w:rsidRPr="00EB5222" w:rsidRDefault="008D0331" w:rsidP="008D0331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самостоятельная работа обучающихся</w:t>
            </w:r>
          </w:p>
          <w:p w14:paraId="011C2E66" w14:textId="2B213DA8" w:rsidR="008D0331" w:rsidRPr="00EB5222" w:rsidRDefault="008D0331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D0331" w:rsidRPr="00EB5222" w14:paraId="70D1BADC" w14:textId="77777777" w:rsidTr="00EB5222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F18D" w14:textId="4F6D0870" w:rsidR="008D0331" w:rsidRPr="00EB5222" w:rsidRDefault="008D0331" w:rsidP="008D033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Раздел 3. Закономерности наследования признаков </w:t>
            </w:r>
            <w:r w:rsidR="008A0FFB">
              <w:rPr>
                <w:rFonts w:ascii="Times New Roman" w:hAnsi="Times New Roman"/>
                <w:b/>
                <w:sz w:val="24"/>
                <w:szCs w:val="24"/>
              </w:rPr>
              <w:t xml:space="preserve">4 </w:t>
            </w:r>
            <w:proofErr w:type="spellStart"/>
            <w:r w:rsidR="008A0FFB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8A0FF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026B80" w:rsidRPr="00EB5222" w14:paraId="02E505F6" w14:textId="77777777" w:rsidTr="00EB5222">
        <w:trPr>
          <w:trHeight w:val="2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FA87E1" w14:textId="77777777" w:rsidR="00026B80" w:rsidRPr="00EB5222" w:rsidRDefault="00026B80" w:rsidP="008D03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Тема 3.1</w:t>
            </w:r>
          </w:p>
          <w:p w14:paraId="7E3B8340" w14:textId="77777777" w:rsidR="00026B80" w:rsidRPr="00EB5222" w:rsidRDefault="00026B80" w:rsidP="008D03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Моногибридное и </w:t>
            </w:r>
            <w:proofErr w:type="spellStart"/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дигибридное</w:t>
            </w:r>
            <w:proofErr w:type="spellEnd"/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 скрещивание.</w:t>
            </w:r>
          </w:p>
          <w:p w14:paraId="4C271726" w14:textId="77777777" w:rsidR="00026B80" w:rsidRPr="00EB5222" w:rsidRDefault="00026B80" w:rsidP="008D033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Взаимодействие генов. Сцепленное с полом наследование. </w:t>
            </w: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F209" w14:textId="7FC649B6" w:rsidR="00026B80" w:rsidRPr="00EB5222" w:rsidRDefault="00026B80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26B80" w:rsidRPr="00EB5222" w14:paraId="34466DA7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2254CF" w14:textId="77777777" w:rsidR="00026B80" w:rsidRPr="00EB5222" w:rsidRDefault="00026B80" w:rsidP="008D0331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43A5" w14:textId="7506C8FE" w:rsidR="00026B80" w:rsidRPr="00EB5222" w:rsidRDefault="00026B80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Моногибридное и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дигибридное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скрещивание, законы Г. Менделя.</w:t>
            </w:r>
          </w:p>
          <w:p w14:paraId="365BF57F" w14:textId="77777777" w:rsidR="00026B80" w:rsidRPr="00EB5222" w:rsidRDefault="00026B80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Типы наследования признаков у человека.</w:t>
            </w:r>
          </w:p>
          <w:p w14:paraId="00E5D9FD" w14:textId="77777777" w:rsidR="00026B80" w:rsidRPr="00EB5222" w:rsidRDefault="00026B80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Взаимодействие аллельных и неаллельных генов. </w:t>
            </w:r>
          </w:p>
          <w:p w14:paraId="0CE87204" w14:textId="77777777" w:rsidR="00026B80" w:rsidRPr="00EB5222" w:rsidRDefault="00026B80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Хромосомная теория наследственности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Т.Моргана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C6AB249" w14:textId="6858F43F" w:rsidR="00026B80" w:rsidRPr="00EB5222" w:rsidRDefault="00026B80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Сцепленное с полом наследо</w:t>
            </w:r>
            <w:r w:rsidR="00F32FF3">
              <w:rPr>
                <w:rFonts w:ascii="Times New Roman" w:hAnsi="Times New Roman"/>
                <w:sz w:val="24"/>
                <w:szCs w:val="24"/>
              </w:rPr>
              <w:t>в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>ание.</w:t>
            </w:r>
          </w:p>
        </w:tc>
      </w:tr>
      <w:tr w:rsidR="00026B80" w:rsidRPr="00EB5222" w14:paraId="7FF8224D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E97AA2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5FF5" w14:textId="653615F4" w:rsidR="00026B80" w:rsidRPr="00EB5222" w:rsidRDefault="00026B80" w:rsidP="00026B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026B80" w:rsidRPr="00EB5222" w14:paraId="4A6ABCFB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48DE2E" w14:textId="77777777" w:rsidR="00026B80" w:rsidRPr="00EB5222" w:rsidRDefault="00026B80" w:rsidP="008D0331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06E71" w14:textId="59E4799C" w:rsidR="00026B80" w:rsidRPr="00EB5222" w:rsidRDefault="00026B80" w:rsidP="008D033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Моногибридное и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дигибридное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скрещивание.</w:t>
            </w:r>
          </w:p>
          <w:p w14:paraId="1D19B5E7" w14:textId="77777777" w:rsidR="00026B80" w:rsidRPr="00EB5222" w:rsidRDefault="00026B80" w:rsidP="008D033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Взаимодействие генов. Сцепленное с полом наследование.</w:t>
            </w:r>
          </w:p>
          <w:p w14:paraId="7E641204" w14:textId="77777777" w:rsidR="00026B80" w:rsidRPr="00EB5222" w:rsidRDefault="00026B80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Выполнение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практикоориентированных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задач для понимания механизмов возникновения наследственных патологий по темам: Моногибридное скрещивание с полным и неполным доминированием. </w:t>
            </w:r>
          </w:p>
          <w:p w14:paraId="60141F02" w14:textId="77777777" w:rsidR="00026B80" w:rsidRPr="00EB5222" w:rsidRDefault="00026B80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Дигибридное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скрещивание с полным доминированием. </w:t>
            </w:r>
          </w:p>
          <w:p w14:paraId="7EF67DCB" w14:textId="77777777" w:rsidR="00026B80" w:rsidRPr="00EB5222" w:rsidRDefault="00026B80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Наследование групп крови и резус-фактора. </w:t>
            </w:r>
          </w:p>
          <w:p w14:paraId="5144CE6E" w14:textId="77777777" w:rsidR="00026B80" w:rsidRPr="00EB5222" w:rsidRDefault="00026B80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Законы сцепленного наследования.</w:t>
            </w:r>
          </w:p>
          <w:p w14:paraId="57B02B33" w14:textId="77777777" w:rsidR="00026B80" w:rsidRPr="00EB5222" w:rsidRDefault="00026B80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Хромосомной теории наследственности. </w:t>
            </w:r>
          </w:p>
          <w:p w14:paraId="1C762A2E" w14:textId="77777777" w:rsidR="00026B80" w:rsidRPr="00EB5222" w:rsidRDefault="00026B80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Наследование, сцепленное с полом.</w:t>
            </w:r>
          </w:p>
          <w:p w14:paraId="7C3CFAB4" w14:textId="77777777" w:rsidR="00026B80" w:rsidRPr="00EB5222" w:rsidRDefault="00026B80" w:rsidP="008D03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Анализ задач, моделирующих моно-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дигибридное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скрещивание, наследование групп крови, резус-фактора, сцепленное наследование.</w:t>
            </w:r>
          </w:p>
        </w:tc>
      </w:tr>
      <w:tr w:rsidR="00026B80" w:rsidRPr="00EB5222" w14:paraId="426F404D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393E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A35D0A" w14:textId="77777777" w:rsidR="00026B80" w:rsidRPr="00EB5222" w:rsidRDefault="00026B80" w:rsidP="00026B8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5C8DAE94" w14:textId="4234FC72" w:rsidR="00026B80" w:rsidRPr="00EB5222" w:rsidRDefault="00026B80" w:rsidP="00026B80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26B80" w:rsidRPr="00EB5222" w14:paraId="7AC2F689" w14:textId="77777777" w:rsidTr="00EB5222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D11B" w14:textId="221E0DAD" w:rsidR="00026B80" w:rsidRPr="00EB5222" w:rsidRDefault="00026B80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Раздел 4. Методы изучения наследственности человека </w:t>
            </w:r>
            <w:r w:rsidR="008A0FFB">
              <w:rPr>
                <w:rFonts w:ascii="Times New Roman" w:hAnsi="Times New Roman"/>
                <w:b/>
                <w:sz w:val="24"/>
                <w:szCs w:val="24"/>
              </w:rPr>
              <w:t xml:space="preserve">5 </w:t>
            </w:r>
            <w:proofErr w:type="spellStart"/>
            <w:r w:rsidR="008A0FFB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8A0FF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26B80" w:rsidRPr="00EB5222" w14:paraId="4FB51644" w14:textId="77777777" w:rsidTr="00EB5222">
        <w:trPr>
          <w:trHeight w:val="2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78DE2E" w14:textId="77777777" w:rsidR="00026B80" w:rsidRPr="00EB5222" w:rsidRDefault="00026B80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Тема 4.1.</w:t>
            </w:r>
          </w:p>
          <w:p w14:paraId="4BF060A7" w14:textId="77777777" w:rsidR="00026B80" w:rsidRPr="00EB5222" w:rsidRDefault="00026B80" w:rsidP="00026B80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Методы изучения наследственности человека. </w:t>
            </w: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CD9E" w14:textId="6C2DEC9F" w:rsidR="00026B80" w:rsidRPr="00EB5222" w:rsidRDefault="00026B80" w:rsidP="00026B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26B80" w:rsidRPr="00EB5222" w14:paraId="689987A8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240FCF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61A0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Цитогенетический метод. </w:t>
            </w:r>
          </w:p>
          <w:p w14:paraId="24D1007B" w14:textId="1B875498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Биохимический метод. Качественные тесты, позволяющие определять нарушения обмена веществ.</w:t>
            </w:r>
          </w:p>
          <w:p w14:paraId="010C41DC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Близнецовый метод. Роль наследственности и среды в формировании признаков.</w:t>
            </w:r>
          </w:p>
          <w:p w14:paraId="4E4739DC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Клинико-генеалогический метод. Области применения клинико-генеалогического метода. </w:t>
            </w:r>
          </w:p>
          <w:p w14:paraId="1D839BD2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Методы генетики соматических клеток (простое культивирование, гибридизация, клонирование, селекция).</w:t>
            </w:r>
          </w:p>
          <w:p w14:paraId="5CFD7FA2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популяционно-статистический метод.</w:t>
            </w:r>
          </w:p>
          <w:p w14:paraId="04165A79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Методы пренатальной диагностики. </w:t>
            </w:r>
          </w:p>
        </w:tc>
      </w:tr>
      <w:tr w:rsidR="00026B80" w:rsidRPr="00EB5222" w14:paraId="315D8961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F61E9B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13B3" w14:textId="2A60AA56" w:rsidR="00026B80" w:rsidRPr="00EB5222" w:rsidRDefault="00026B80" w:rsidP="00026B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026B80" w:rsidRPr="00EB5222" w14:paraId="4315F953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6C0F6C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A37D" w14:textId="597370FE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Методы изучения наследственности человека.</w:t>
            </w:r>
          </w:p>
          <w:p w14:paraId="62C4B29F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Изучение методов с целью проведения бесед по планированию семьи с учетом имеющейся наследственной патологии: </w:t>
            </w:r>
          </w:p>
          <w:p w14:paraId="2F057127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Клинико-генеалогического метода, его применение для выявления наследственных заболеваний.</w:t>
            </w:r>
          </w:p>
          <w:p w14:paraId="7ED2B483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Методика составления родословных и их генетический анализ.</w:t>
            </w:r>
          </w:p>
          <w:p w14:paraId="74641380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Определение типа наследования заболевания (аутосомно-доминантный, аутосомно-рецессивный, сцепленный с Y-хромосомой, сцепленный с Х-доминантный, сцепленный с Х-рецессивный). </w:t>
            </w:r>
          </w:p>
          <w:p w14:paraId="3E4D16E7" w14:textId="039A665E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Определение возможных генотипов членов рода</w:t>
            </w:r>
            <w:r w:rsidR="00FE051A">
              <w:rPr>
                <w:rFonts w:ascii="Times New Roman" w:hAnsi="Times New Roman"/>
                <w:sz w:val="24"/>
                <w:szCs w:val="24"/>
              </w:rPr>
              <w:t>.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E746A12" w14:textId="594F3184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Сравнительный анализ </w:t>
            </w:r>
            <w:r w:rsidR="00FE051A">
              <w:rPr>
                <w:rFonts w:ascii="Times New Roman" w:hAnsi="Times New Roman"/>
                <w:sz w:val="24"/>
                <w:szCs w:val="24"/>
              </w:rPr>
              <w:t>м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етодов изучения наследственности человека </w:t>
            </w:r>
          </w:p>
        </w:tc>
      </w:tr>
      <w:tr w:rsidR="00026B80" w:rsidRPr="00EB5222" w14:paraId="1E076443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5879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F349EE" w14:textId="77777777" w:rsidR="00026B80" w:rsidRPr="00EB5222" w:rsidRDefault="00026B80" w:rsidP="00026B8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08C8E50A" w14:textId="72681DFA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26B80" w:rsidRPr="00EB5222" w14:paraId="5ED838C2" w14:textId="77777777" w:rsidTr="00EB5222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B540" w14:textId="474DCF51" w:rsidR="00026B80" w:rsidRPr="00EB5222" w:rsidRDefault="00026B80" w:rsidP="00026B80">
            <w:pPr>
              <w:tabs>
                <w:tab w:val="left" w:pos="469"/>
                <w:tab w:val="center" w:pos="11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Раздел 5. Наследственность и среда </w:t>
            </w:r>
            <w:r w:rsidR="008A0FFB">
              <w:rPr>
                <w:rFonts w:ascii="Times New Roman" w:hAnsi="Times New Roman"/>
                <w:b/>
                <w:sz w:val="24"/>
                <w:szCs w:val="24"/>
              </w:rPr>
              <w:t xml:space="preserve">4 </w:t>
            </w:r>
            <w:proofErr w:type="spellStart"/>
            <w:r w:rsidR="008A0FFB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8A0FF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26B80" w:rsidRPr="00EB5222" w14:paraId="4F475451" w14:textId="77777777" w:rsidTr="00EB5222">
        <w:trPr>
          <w:trHeight w:val="2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064285" w14:textId="77777777" w:rsidR="00026B80" w:rsidRPr="00EB5222" w:rsidRDefault="00026B80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Тема 5.1</w:t>
            </w:r>
          </w:p>
          <w:p w14:paraId="1332AC34" w14:textId="77777777" w:rsidR="00026B80" w:rsidRPr="00EB5222" w:rsidRDefault="00026B80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Изменчивость и виды мутаций у организма.</w:t>
            </w: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1019" w14:textId="5DC1AF29" w:rsidR="00026B80" w:rsidRPr="00EB5222" w:rsidRDefault="00026B80" w:rsidP="00026B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26B80" w:rsidRPr="00EB5222" w14:paraId="7A79897A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7A7AF8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C6A3D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Роль генотипа и внешней среды в проявлении признаков. </w:t>
            </w:r>
          </w:p>
          <w:p w14:paraId="2C14809A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Классификация форм изменчивости. </w:t>
            </w:r>
          </w:p>
          <w:p w14:paraId="299650A4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Ненаследственная изменчивость. </w:t>
            </w:r>
          </w:p>
          <w:p w14:paraId="06A05C01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Модификации. Норма реакции. Вариационный ряд. Мутации</w:t>
            </w:r>
          </w:p>
          <w:p w14:paraId="50F63D39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Комбинативная изменчивость. Мутационная изменчивость.</w:t>
            </w:r>
          </w:p>
          <w:p w14:paraId="119789A7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Факторы, вызывающие мутации. Мутагенез и его виды.</w:t>
            </w:r>
          </w:p>
          <w:p w14:paraId="7D888C41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Классификации мутаций: по месту возникновения, по действию на организм, по изменению наследственного материала.</w:t>
            </w:r>
          </w:p>
        </w:tc>
      </w:tr>
      <w:tr w:rsidR="00026B80" w:rsidRPr="00EB5222" w14:paraId="19DE17DA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F833F3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C653" w14:textId="5C99D9C5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026B80" w:rsidRPr="00EB5222" w14:paraId="6D48823D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14DE" w14:textId="1D44CC95" w:rsidR="00026B80" w:rsidRPr="00EB5222" w:rsidRDefault="00026B80" w:rsidP="00026B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0315E2" w14:textId="77777777" w:rsidR="00026B80" w:rsidRPr="00EB5222" w:rsidRDefault="00026B80" w:rsidP="00026B8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35D952C1" w14:textId="6C6B3C2A" w:rsidR="00026B80" w:rsidRPr="00EB5222" w:rsidRDefault="00026B80" w:rsidP="00026B80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26B80" w:rsidRPr="00EB5222" w14:paraId="0CCB058A" w14:textId="77777777" w:rsidTr="00EB5222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4CFB" w14:textId="37AA117F" w:rsidR="00026B80" w:rsidRPr="00EB5222" w:rsidRDefault="00026B80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Раздел 6. Наследственность и патология </w:t>
            </w:r>
            <w:r w:rsidR="008A0FFB">
              <w:rPr>
                <w:rFonts w:ascii="Times New Roman" w:hAnsi="Times New Roman"/>
                <w:b/>
                <w:sz w:val="24"/>
                <w:szCs w:val="24"/>
              </w:rPr>
              <w:t xml:space="preserve">10 </w:t>
            </w:r>
            <w:proofErr w:type="spellStart"/>
            <w:r w:rsidR="008A0FFB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8A0FF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026B80" w:rsidRPr="00EB5222" w14:paraId="40ED8065" w14:textId="77777777" w:rsidTr="00EB5222">
        <w:trPr>
          <w:trHeight w:val="2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A03621" w14:textId="77777777" w:rsidR="00026B80" w:rsidRPr="00EB5222" w:rsidRDefault="00026B80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Тема 6.1.</w:t>
            </w:r>
          </w:p>
          <w:p w14:paraId="14497645" w14:textId="77777777" w:rsidR="00026B80" w:rsidRPr="00EB5222" w:rsidRDefault="00026B80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Хромосомные болезни</w:t>
            </w:r>
          </w:p>
          <w:p w14:paraId="614AE638" w14:textId="77777777" w:rsidR="00026B80" w:rsidRPr="00EB5222" w:rsidRDefault="00026B80" w:rsidP="00026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6ED22E" w14:textId="77777777" w:rsidR="00026B80" w:rsidRPr="00EB5222" w:rsidRDefault="00026B80" w:rsidP="00026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381EE66" w14:textId="77777777" w:rsidR="00026B80" w:rsidRPr="00EB5222" w:rsidRDefault="00026B80" w:rsidP="00026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A3A808" w14:textId="77777777" w:rsidR="00026B80" w:rsidRPr="00EB5222" w:rsidRDefault="00026B80" w:rsidP="00026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37200BD" w14:textId="77777777" w:rsidR="00026B80" w:rsidRPr="00EB5222" w:rsidRDefault="00026B80" w:rsidP="00026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7933798" w14:textId="77777777" w:rsidR="00026B80" w:rsidRPr="00EB5222" w:rsidRDefault="00026B80" w:rsidP="00026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C86908" w14:textId="77777777" w:rsidR="00026B80" w:rsidRPr="00EB5222" w:rsidRDefault="00026B80" w:rsidP="00026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4723531" w14:textId="77777777" w:rsidR="00026B80" w:rsidRPr="00EB5222" w:rsidRDefault="00026B80" w:rsidP="00026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C6F781D" w14:textId="77777777" w:rsidR="00026B80" w:rsidRPr="00EB5222" w:rsidRDefault="00026B80" w:rsidP="00026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B5FA5D0" w14:textId="77777777" w:rsidR="00026B80" w:rsidRPr="00EB5222" w:rsidRDefault="00026B80" w:rsidP="00026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F68D5A9" w14:textId="77777777" w:rsidR="00026B80" w:rsidRPr="00EB5222" w:rsidRDefault="00026B80" w:rsidP="00026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3D9779B" w14:textId="77777777" w:rsidR="00026B80" w:rsidRPr="00EB5222" w:rsidRDefault="00026B80" w:rsidP="00026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CE4C87" w14:textId="77777777" w:rsidR="00026B80" w:rsidRPr="00EB5222" w:rsidRDefault="00026B80" w:rsidP="00026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D5A9B00" w14:textId="77777777" w:rsidR="00026B80" w:rsidRPr="00EB5222" w:rsidRDefault="00026B80" w:rsidP="00026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4589" w14:textId="24389C68" w:rsidR="00026B80" w:rsidRPr="00EB5222" w:rsidRDefault="00026B80" w:rsidP="00026B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Содержание </w:t>
            </w:r>
          </w:p>
        </w:tc>
      </w:tr>
      <w:tr w:rsidR="00026B80" w:rsidRPr="00EB5222" w14:paraId="33AACFFF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63848C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D13D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Наследственные болезни и их классификация. </w:t>
            </w:r>
          </w:p>
          <w:p w14:paraId="41C7FE08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Хромосомные болезни, общая характеристика.</w:t>
            </w:r>
          </w:p>
          <w:p w14:paraId="30694FE6" w14:textId="77777777" w:rsidR="00026B80" w:rsidRPr="00EB5222" w:rsidRDefault="00026B80" w:rsidP="00026B80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Количественные и структурные аномалии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аутосом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>. Болезнь Дауна, синдром Эдвардса, синдром Патау – клиника, цитогенетические варианты, диагностика, профилактика.</w:t>
            </w:r>
          </w:p>
          <w:p w14:paraId="532AFFF9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Клинические синдромы при аномалиях половых хромосом (синдром Шерешевского – Тернера, синдром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Клайнфельтера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026B80" w:rsidRPr="00EB5222" w14:paraId="0545E563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FA29A0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BD9C" w14:textId="693A7709" w:rsidR="00026B80" w:rsidRPr="00EB5222" w:rsidRDefault="00026B80" w:rsidP="00026B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026B80" w:rsidRPr="00EB5222" w14:paraId="08F86F38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7DC707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3CFF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Практическое занятие №5 Хромосомные болезни.</w:t>
            </w:r>
          </w:p>
          <w:p w14:paraId="05B5DA3B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Механизм образования хромосомных болезней.</w:t>
            </w:r>
          </w:p>
          <w:p w14:paraId="2C81C9E0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Современная дородовая диагностика хромосомных отклонений.</w:t>
            </w:r>
          </w:p>
          <w:p w14:paraId="149673E7" w14:textId="5B7DE6E9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Составление этапов консультирования по планированию семьи с учетом имеющейся наследственной патологии: Болезнь Дауна, синдром Эдвардса, синдром Патау. </w:t>
            </w:r>
          </w:p>
          <w:p w14:paraId="6AE9273A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Составление и анализ кариограмм индивидуумов с различными хромосомными болезнями: а)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трисомии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моносомии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аутосом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0D92D2C3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Изучение наследственной патологии: синдром Шерешевского – Тернера, синдром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Клайнфельтера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и др. </w:t>
            </w:r>
          </w:p>
          <w:p w14:paraId="54AC2B86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Составление и анализ кариограмм индивидуумов с различными хромосомными болезнями: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трисомии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моносомии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половых хромосом.</w:t>
            </w:r>
          </w:p>
          <w:p w14:paraId="6C0EA5B8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Аномальные фенотипы и клинические проявления хромосомных заболеваний по фотографиям больных.</w:t>
            </w:r>
          </w:p>
        </w:tc>
      </w:tr>
      <w:tr w:rsidR="00026B80" w:rsidRPr="00EB5222" w14:paraId="3866012D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F5C5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A8091A" w14:textId="77777777" w:rsidR="00026B80" w:rsidRPr="00EB5222" w:rsidRDefault="00026B80" w:rsidP="00026B8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2947892B" w14:textId="2C71FE4B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26B80" w:rsidRPr="00EB5222" w14:paraId="417B4563" w14:textId="77777777" w:rsidTr="00EB5222">
        <w:trPr>
          <w:trHeight w:val="2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CF760F" w14:textId="77777777" w:rsidR="00026B80" w:rsidRPr="00EB5222" w:rsidRDefault="00026B80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Тема 6.2.</w:t>
            </w:r>
          </w:p>
          <w:p w14:paraId="5AF0F890" w14:textId="77777777" w:rsidR="00026B80" w:rsidRPr="00EB5222" w:rsidRDefault="00026B80" w:rsidP="00026B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Генные болезни</w:t>
            </w:r>
          </w:p>
          <w:p w14:paraId="697C815B" w14:textId="77777777" w:rsidR="00026B80" w:rsidRPr="00EB5222" w:rsidRDefault="00026B80" w:rsidP="00026B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Мульти-</w:t>
            </w:r>
          </w:p>
          <w:p w14:paraId="687B601D" w14:textId="77777777" w:rsidR="00026B80" w:rsidRPr="00EB5222" w:rsidRDefault="00026B80" w:rsidP="00026B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факториальные болезни.</w:t>
            </w: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337E" w14:textId="509B34BF" w:rsidR="00026B80" w:rsidRPr="00EB5222" w:rsidRDefault="00026B80" w:rsidP="00026B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26B80" w:rsidRPr="00EB5222" w14:paraId="1BE477C4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21ADEC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1118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Определение и классификация генных болезней.</w:t>
            </w:r>
          </w:p>
          <w:p w14:paraId="270EC82C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Причины моногенных заболеваний.  Доминантный и рецессивный характер наследования.</w:t>
            </w:r>
          </w:p>
          <w:p w14:paraId="7D21FC99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Мультифакториальные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болезни.</w:t>
            </w:r>
          </w:p>
        </w:tc>
      </w:tr>
      <w:tr w:rsidR="00026B80" w:rsidRPr="00EB5222" w14:paraId="54672F0D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D3492F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65A5" w14:textId="70717B5E" w:rsidR="00026B80" w:rsidRPr="00EB5222" w:rsidRDefault="00026B80" w:rsidP="00026B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026B80" w:rsidRPr="00EB5222" w14:paraId="2F9CEE38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84E3D6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419D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№6 Генные болезни.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Мультифакториальные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болезни.</w:t>
            </w:r>
          </w:p>
          <w:p w14:paraId="7E52F8B3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Нарушение обмена аминокислот: фенилкетонурия, альбинизм,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алкаптонурия</w:t>
            </w:r>
            <w:proofErr w:type="spellEnd"/>
          </w:p>
          <w:p w14:paraId="501BF4F8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Нарушение обмена углеводов: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галактоземия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мукополисахаридозы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B91B75E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Нарушение обмена липидов: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сфинголипидозы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и нарушения обмена липидов плазмы крови.</w:t>
            </w:r>
          </w:p>
          <w:p w14:paraId="003472DC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Нарушение обмена стероидов: адреногенитальный синдром.</w:t>
            </w:r>
          </w:p>
          <w:p w14:paraId="77271000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Аномальные фенотипы и клинические проявления генных заболеваний по фотографиям больных.</w:t>
            </w:r>
          </w:p>
          <w:p w14:paraId="309DC50A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Решение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практикоориентированных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задач, моделирующих наследование генных болезней. Определение рисков возникновения моногенных заболеваний.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Мультифакториальные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болезни.</w:t>
            </w:r>
          </w:p>
        </w:tc>
      </w:tr>
      <w:tr w:rsidR="00026B80" w:rsidRPr="00EB5222" w14:paraId="26FBDDB5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B43D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1D83A0" w14:textId="77777777" w:rsidR="00026B80" w:rsidRPr="00EB5222" w:rsidRDefault="00026B80" w:rsidP="00026B8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799D6A17" w14:textId="284F5F94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26B80" w:rsidRPr="00EB5222" w14:paraId="682BA969" w14:textId="77777777" w:rsidTr="00EB5222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AF2A" w14:textId="3C34CCA2" w:rsidR="00026B80" w:rsidRPr="00EB5222" w:rsidRDefault="00026B80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Раздел 7. Медико-генетическое консультирование </w:t>
            </w:r>
            <w:r w:rsidR="008A0FFB">
              <w:rPr>
                <w:rFonts w:ascii="Times New Roman" w:hAnsi="Times New Roman"/>
                <w:b/>
                <w:sz w:val="24"/>
                <w:szCs w:val="24"/>
              </w:rPr>
              <w:t xml:space="preserve">5 </w:t>
            </w:r>
            <w:proofErr w:type="spellStart"/>
            <w:r w:rsidR="008A0FFB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8A0FF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026B80" w:rsidRPr="00EB5222" w14:paraId="1795A5A9" w14:textId="77777777" w:rsidTr="00EB5222">
        <w:trPr>
          <w:trHeight w:val="2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0F0219" w14:textId="77777777" w:rsidR="00026B80" w:rsidRPr="00EB5222" w:rsidRDefault="00026B80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Тема 7.1.</w:t>
            </w:r>
          </w:p>
          <w:p w14:paraId="50D07AEF" w14:textId="77777777" w:rsidR="00026B80" w:rsidRPr="00EB5222" w:rsidRDefault="00026B80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F46B" w14:textId="16EBD736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26B80" w:rsidRPr="00EB5222" w14:paraId="07133D74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00F060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849E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Виды профилактики наследственных болезней. </w:t>
            </w:r>
          </w:p>
          <w:p w14:paraId="7F7670E5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Медико-генетическое консультирование как профилактика наследственных заболеваний.</w:t>
            </w:r>
          </w:p>
          <w:p w14:paraId="7DD5F6AD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Перспективное и ретроспективное консультирование.</w:t>
            </w:r>
          </w:p>
          <w:p w14:paraId="146543DC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Показания к медико-генетическому консультированию.</w:t>
            </w:r>
          </w:p>
          <w:p w14:paraId="0BE90FE3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Неонатальный скрининг наследственных болезней обмена.</w:t>
            </w:r>
          </w:p>
        </w:tc>
      </w:tr>
      <w:tr w:rsidR="00026B80" w:rsidRPr="00EB5222" w14:paraId="525DBC64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293148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5C17" w14:textId="184DB220" w:rsidR="00026B80" w:rsidRPr="00EB5222" w:rsidRDefault="00026B80" w:rsidP="00026B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026B80" w:rsidRPr="00EB5222" w14:paraId="5665CA0D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112097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4002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Практическое занятие №7</w:t>
            </w:r>
            <w:r w:rsidRPr="00EB5222">
              <w:rPr>
                <w:sz w:val="24"/>
                <w:szCs w:val="24"/>
              </w:rPr>
              <w:t xml:space="preserve"> 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>Медико-генетическое консультирование.</w:t>
            </w:r>
          </w:p>
          <w:p w14:paraId="0BD07003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Изучение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вОпросов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с целью проведения Опроса и учета пациентов с наследственной патологией: Решение заданий, моделирующих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вОпросы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медико-генетического консультирования. Изучение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вОпросов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по теме «Правовые и этические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вОпросы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медицинской генетики». Составление анкеты с целью проведения Опроса и ведения учёта пациентов с наследственной патологией. Проведение бесед по планированию семьи с учётом имеющейся наследственной патологии</w:t>
            </w:r>
          </w:p>
        </w:tc>
      </w:tr>
      <w:tr w:rsidR="00026B80" w:rsidRPr="00EB5222" w14:paraId="2D2B0F5C" w14:textId="77777777" w:rsidTr="00EB5222">
        <w:trPr>
          <w:trHeight w:val="20"/>
        </w:trPr>
        <w:tc>
          <w:tcPr>
            <w:tcW w:w="22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DAE17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723942" w14:textId="77777777" w:rsidR="00026B80" w:rsidRPr="00EB5222" w:rsidRDefault="00026B80" w:rsidP="00026B8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565C4760" w14:textId="3A0B9FFF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026B80" w:rsidRPr="00EB5222" w14:paraId="14866293" w14:textId="77777777" w:rsidTr="00EB5222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FDFB" w14:textId="6B05DFC3" w:rsidR="00026B80" w:rsidRPr="00EB5222" w:rsidRDefault="00026B80" w:rsidP="00026B8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Промежуточная аттестация - дифференцированный зачёт           </w:t>
            </w:r>
          </w:p>
        </w:tc>
      </w:tr>
      <w:tr w:rsidR="00026B80" w:rsidRPr="00EB5222" w14:paraId="14E6729E" w14:textId="77777777" w:rsidTr="00EB5222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6FDF" w14:textId="0B68DCD1" w:rsidR="00026B80" w:rsidRPr="00EB5222" w:rsidRDefault="00026B80" w:rsidP="00026B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Всего: 36 ч.                                                                                               </w:t>
            </w:r>
          </w:p>
        </w:tc>
      </w:tr>
    </w:tbl>
    <w:p w14:paraId="77C34154" w14:textId="77777777" w:rsidR="004A47AC" w:rsidRDefault="004A47AC">
      <w:pPr>
        <w:rPr>
          <w:rFonts w:ascii="Times New Roman" w:hAnsi="Times New Roman"/>
          <w:sz w:val="24"/>
        </w:rPr>
      </w:pPr>
    </w:p>
    <w:p w14:paraId="18AE3824" w14:textId="77777777" w:rsidR="004A47AC" w:rsidRDefault="009B0961">
      <w:pPr>
        <w:pStyle w:val="1ff4"/>
        <w:rPr>
          <w:rFonts w:ascii="Times New Roman" w:hAnsi="Times New Roman"/>
        </w:rPr>
      </w:pPr>
      <w:bookmarkStart w:id="454" w:name="__RefHeading___113"/>
      <w:bookmarkStart w:id="455" w:name="__RefHeading___294"/>
      <w:bookmarkStart w:id="456" w:name="__RefHeading___475"/>
      <w:bookmarkStart w:id="457" w:name="__RefHeading___656"/>
      <w:bookmarkStart w:id="458" w:name="__RefHeading___837"/>
      <w:bookmarkStart w:id="459" w:name="__RefHeading___1018"/>
      <w:bookmarkStart w:id="460" w:name="__RefHeading___1199"/>
      <w:bookmarkStart w:id="461" w:name="__RefHeading___1380"/>
      <w:bookmarkStart w:id="462" w:name="__RefHeading___1561"/>
      <w:bookmarkStart w:id="463" w:name="__RefHeading___1742"/>
      <w:bookmarkStart w:id="464" w:name="__RefHeading___1923"/>
      <w:bookmarkStart w:id="465" w:name="__RefHeading___2104"/>
      <w:bookmarkStart w:id="466" w:name="__RefHeading___2285"/>
      <w:bookmarkStart w:id="467" w:name="__RefHeading___2466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r>
        <w:rPr>
          <w:rFonts w:ascii="Times New Roman" w:hAnsi="Times New Roman"/>
        </w:rPr>
        <w:t>3. Условия реализации ДИСЦИПЛИНЫ</w:t>
      </w:r>
    </w:p>
    <w:p w14:paraId="6EAC8408" w14:textId="77777777" w:rsidR="004A47AC" w:rsidRDefault="009B0961">
      <w:pPr>
        <w:pStyle w:val="114"/>
        <w:rPr>
          <w:rFonts w:ascii="Times New Roman" w:hAnsi="Times New Roman"/>
        </w:rPr>
      </w:pPr>
      <w:bookmarkStart w:id="468" w:name="__RefHeading___114"/>
      <w:bookmarkStart w:id="469" w:name="__RefHeading___295"/>
      <w:bookmarkStart w:id="470" w:name="__RefHeading___476"/>
      <w:bookmarkStart w:id="471" w:name="__RefHeading___657"/>
      <w:bookmarkStart w:id="472" w:name="__RefHeading___838"/>
      <w:bookmarkStart w:id="473" w:name="__RefHeading___1019"/>
      <w:bookmarkStart w:id="474" w:name="__RefHeading___1200"/>
      <w:bookmarkStart w:id="475" w:name="__RefHeading___1381"/>
      <w:bookmarkStart w:id="476" w:name="__RefHeading___1562"/>
      <w:bookmarkStart w:id="477" w:name="__RefHeading___1743"/>
      <w:bookmarkStart w:id="478" w:name="__RefHeading___1924"/>
      <w:bookmarkStart w:id="479" w:name="__RefHeading___2105"/>
      <w:bookmarkStart w:id="480" w:name="__RefHeading___2286"/>
      <w:bookmarkStart w:id="481" w:name="__RefHeading___2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r>
        <w:rPr>
          <w:rFonts w:ascii="Times New Roman" w:hAnsi="Times New Roman"/>
        </w:rPr>
        <w:t>3.1. Материально-техническое обеспечение</w:t>
      </w:r>
    </w:p>
    <w:p w14:paraId="6B5227A1" w14:textId="647DF04C" w:rsidR="004A47AC" w:rsidRDefault="009B09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</w:t>
      </w:r>
      <w:r w:rsidR="00026B80">
        <w:rPr>
          <w:rFonts w:ascii="Times New Roman" w:hAnsi="Times New Roman"/>
          <w:sz w:val="24"/>
        </w:rPr>
        <w:t>Общепрофессиональных</w:t>
      </w:r>
      <w:r>
        <w:rPr>
          <w:rFonts w:ascii="Times New Roman" w:hAnsi="Times New Roman"/>
          <w:sz w:val="24"/>
        </w:rPr>
        <w:t xml:space="preserve"> дисциплин</w:t>
      </w:r>
      <w:r w:rsidR="00026B80">
        <w:rPr>
          <w:rFonts w:ascii="Times New Roman" w:hAnsi="Times New Roman"/>
          <w:sz w:val="24"/>
        </w:rPr>
        <w:t xml:space="preserve"> и профессиональных модулей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49C74E17" w14:textId="77777777" w:rsidR="004A47AC" w:rsidRDefault="004A47AC"/>
    <w:p w14:paraId="7E0B92E8" w14:textId="77777777" w:rsidR="004A47AC" w:rsidRDefault="009B0961">
      <w:pPr>
        <w:pStyle w:val="114"/>
        <w:rPr>
          <w:rFonts w:ascii="Times New Roman" w:hAnsi="Times New Roman"/>
        </w:rPr>
      </w:pPr>
      <w:bookmarkStart w:id="482" w:name="__RefHeading___115"/>
      <w:bookmarkStart w:id="483" w:name="__RefHeading___296"/>
      <w:bookmarkStart w:id="484" w:name="__RefHeading___477"/>
      <w:bookmarkStart w:id="485" w:name="__RefHeading___658"/>
      <w:bookmarkStart w:id="486" w:name="__RefHeading___839"/>
      <w:bookmarkStart w:id="487" w:name="__RefHeading___1020"/>
      <w:bookmarkStart w:id="488" w:name="__RefHeading___1201"/>
      <w:bookmarkStart w:id="489" w:name="__RefHeading___1382"/>
      <w:bookmarkStart w:id="490" w:name="__RefHeading___1563"/>
      <w:bookmarkStart w:id="491" w:name="__RefHeading___1744"/>
      <w:bookmarkStart w:id="492" w:name="__RefHeading___1925"/>
      <w:bookmarkStart w:id="493" w:name="__RefHeading___2106"/>
      <w:bookmarkStart w:id="494" w:name="__RefHeading___2287"/>
      <w:bookmarkStart w:id="495" w:name="__RefHeading___2468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r>
        <w:rPr>
          <w:rFonts w:ascii="Times New Roman" w:hAnsi="Times New Roman"/>
        </w:rPr>
        <w:t>3.2. Учебно-методическое обеспечение</w:t>
      </w:r>
    </w:p>
    <w:p w14:paraId="1D0FC439" w14:textId="77777777" w:rsidR="004A47AC" w:rsidRDefault="009B0961">
      <w:pPr>
        <w:pStyle w:val="a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0E76E97" w14:textId="77777777" w:rsidR="004A47AC" w:rsidRDefault="004A47AC">
      <w:pPr>
        <w:pStyle w:val="a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98A4CF4" w14:textId="77777777" w:rsidR="004A47AC" w:rsidRDefault="009B0961">
      <w:pPr>
        <w:pStyle w:val="a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9B70C06" w14:textId="77777777" w:rsidR="004A47AC" w:rsidRDefault="004A47AC">
      <w:pPr>
        <w:pStyle w:val="a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5E55303F" w14:textId="77777777" w:rsidR="004A47AC" w:rsidRDefault="009B0961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Васильева, Е. Е. Генетика человека с основами медицинской генетики. Пособие по решению задач / Е. Е. Васильева. — 6-е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2024. — 92 с. — ISBN 978-5-507-47297-0.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https://e.lanbook.com/book/359036.</w:t>
      </w:r>
    </w:p>
    <w:p w14:paraId="0528DA93" w14:textId="77777777" w:rsidR="004A47AC" w:rsidRDefault="009B0961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Кургуз, Р. В. Генетика человека с основами медицинской генетики / Р. В. Кургуз, Н. В. Киселева. — 4-е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176 с. — ISBN 978-5-507-45741-0.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https://e.lanbook.com/book/28239.</w:t>
      </w:r>
    </w:p>
    <w:p w14:paraId="0B55EC48" w14:textId="7DF89EBC" w:rsidR="004A47AC" w:rsidRDefault="004A47AC">
      <w:pPr>
        <w:rPr>
          <w:rFonts w:ascii="Times New Roman" w:hAnsi="Times New Roman"/>
          <w:sz w:val="24"/>
        </w:rPr>
      </w:pPr>
    </w:p>
    <w:p w14:paraId="6BA8C726" w14:textId="77777777" w:rsidR="00026B80" w:rsidRPr="00026B80" w:rsidRDefault="00026B80" w:rsidP="00026B80">
      <w:pPr>
        <w:keepNext/>
        <w:spacing w:after="120"/>
        <w:jc w:val="center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bookmarkStart w:id="496" w:name="__RefHeading___116"/>
      <w:bookmarkStart w:id="497" w:name="__RefHeading___297"/>
      <w:bookmarkStart w:id="498" w:name="__RefHeading___478"/>
      <w:bookmarkStart w:id="499" w:name="__RefHeading___659"/>
      <w:bookmarkStart w:id="500" w:name="__RefHeading___840"/>
      <w:bookmarkStart w:id="501" w:name="__RefHeading___1021"/>
      <w:bookmarkStart w:id="502" w:name="__RefHeading___1202"/>
      <w:bookmarkStart w:id="503" w:name="__RefHeading___1383"/>
      <w:bookmarkStart w:id="504" w:name="__RefHeading___1564"/>
      <w:bookmarkStart w:id="505" w:name="__RefHeading___1745"/>
      <w:bookmarkStart w:id="506" w:name="__RefHeading___1926"/>
      <w:bookmarkStart w:id="507" w:name="__RefHeading___2107"/>
      <w:bookmarkStart w:id="508" w:name="__RefHeading___2288"/>
      <w:bookmarkStart w:id="509" w:name="__RefHeading___2469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r w:rsidRPr="00026B8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026B8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026B8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4"/>
        <w:gridCol w:w="2993"/>
        <w:gridCol w:w="3311"/>
      </w:tblGrid>
      <w:tr w:rsidR="004A47AC" w14:paraId="42DFCFF2" w14:textId="77777777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5768" w14:textId="77777777" w:rsidR="004A47AC" w:rsidRPr="00EB5222" w:rsidRDefault="009B09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B2272" w14:textId="77777777" w:rsidR="004A47AC" w:rsidRPr="00EB5222" w:rsidRDefault="009B09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5E4E" w14:textId="77777777" w:rsidR="004A47AC" w:rsidRPr="00EB5222" w:rsidRDefault="009B09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Методы оценки</w:t>
            </w:r>
          </w:p>
        </w:tc>
      </w:tr>
      <w:tr w:rsidR="004A47AC" w14:paraId="6AE6CA3C" w14:textId="77777777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5E32" w14:textId="77777777" w:rsidR="00026B80" w:rsidRPr="00EB5222" w:rsidRDefault="00026B80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i/>
                <w:iCs/>
                <w:sz w:val="24"/>
                <w:szCs w:val="24"/>
              </w:rPr>
              <w:t>Знает:</w:t>
            </w:r>
          </w:p>
          <w:p w14:paraId="2DAAAA74" w14:textId="1854C641" w:rsidR="004A47AC" w:rsidRPr="00EB52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перечень знаний, осваиваемых в рамках дисциплины:</w:t>
            </w:r>
          </w:p>
          <w:p w14:paraId="0759F2E5" w14:textId="77777777" w:rsidR="004A47AC" w:rsidRPr="00EB5222" w:rsidRDefault="009B0961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биохимические и цитологические основы наследственности;</w:t>
            </w:r>
          </w:p>
          <w:p w14:paraId="20C7EAFF" w14:textId="77777777" w:rsidR="004A47AC" w:rsidRPr="00EB5222" w:rsidRDefault="009B0961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закономерности наследования признаков, виды взаимодействия генов;</w:t>
            </w:r>
          </w:p>
          <w:p w14:paraId="308F0E22" w14:textId="77777777" w:rsidR="004A47AC" w:rsidRPr="00EB5222" w:rsidRDefault="009B0961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методы изучения наследственности и изменчивости человека в норме и патологии;</w:t>
            </w:r>
          </w:p>
          <w:p w14:paraId="7B1DEB7D" w14:textId="77777777" w:rsidR="004A47AC" w:rsidRPr="00EB5222" w:rsidRDefault="009B0961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lastRenderedPageBreak/>
              <w:t>основные виды изменчивости, виды мутаций у человека, факторы мутагенеза;</w:t>
            </w:r>
          </w:p>
          <w:p w14:paraId="45E02301" w14:textId="77777777" w:rsidR="004A47AC" w:rsidRPr="00EB5222" w:rsidRDefault="009B0961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основные группы наследственных заболеваний, причины и механизмы возникновения;</w:t>
            </w:r>
          </w:p>
          <w:p w14:paraId="42ABBC4C" w14:textId="77777777" w:rsidR="004A47AC" w:rsidRPr="00EB5222" w:rsidRDefault="009B0961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признаки стойкого нарушения функций организма, обусловленного наследственными заболеваниями;</w:t>
            </w:r>
          </w:p>
          <w:p w14:paraId="51638EC4" w14:textId="77777777" w:rsidR="004A47AC" w:rsidRPr="00EB5222" w:rsidRDefault="009B0961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 цели, задачи, методы и показания к медико-генетическому консультированию;</w:t>
            </w:r>
          </w:p>
          <w:p w14:paraId="7368E944" w14:textId="77777777" w:rsidR="004A47AC" w:rsidRPr="00EB52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  <w:highlight w:val="white"/>
              </w:rPr>
              <w:t>- правила проведения индивидуального и группового профилактического консультирования;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BD68" w14:textId="2CF55D06" w:rsidR="004A47AC" w:rsidRPr="00EB5222" w:rsidRDefault="00026B80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lastRenderedPageBreak/>
              <w:t>д</w:t>
            </w:r>
            <w:r w:rsidR="009B0961" w:rsidRPr="00EB5222">
              <w:rPr>
                <w:rFonts w:ascii="Times New Roman" w:hAnsi="Times New Roman"/>
                <w:sz w:val="24"/>
                <w:szCs w:val="24"/>
              </w:rPr>
              <w:t>емонстрируют решение заданий в тестовой форме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56085C9" w14:textId="63CB0B26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знание терминов</w:t>
            </w:r>
            <w:r w:rsidR="00026B80" w:rsidRPr="00EB5222">
              <w:rPr>
                <w:rFonts w:ascii="Times New Roman" w:hAnsi="Times New Roman"/>
                <w:sz w:val="24"/>
                <w:szCs w:val="24"/>
              </w:rPr>
              <w:t>;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метод</w:t>
            </w:r>
            <w:r w:rsidR="00026B80" w:rsidRPr="00EB5222">
              <w:rPr>
                <w:rFonts w:ascii="Times New Roman" w:hAnsi="Times New Roman"/>
                <w:sz w:val="24"/>
                <w:szCs w:val="24"/>
              </w:rPr>
              <w:t>ов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изучения генетики человека в норме и патологии.</w:t>
            </w:r>
          </w:p>
          <w:p w14:paraId="02F936D5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Умеют выступать перед аудиторией: презентация образовательного продукта.</w:t>
            </w:r>
          </w:p>
          <w:p w14:paraId="2DB92F72" w14:textId="7F7797C1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Логично выстраивают алгоритм решения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практикоориентированных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задач. </w:t>
            </w:r>
          </w:p>
          <w:p w14:paraId="345DE662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lastRenderedPageBreak/>
              <w:t>Проводят анкетирование и обработку данных о мерах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>профилактики населения хронических болезней.</w:t>
            </w:r>
          </w:p>
          <w:p w14:paraId="115C1067" w14:textId="77777777" w:rsidR="004A47AC" w:rsidRPr="00EB5222" w:rsidRDefault="004A47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DE7E2" w14:textId="77777777" w:rsidR="004A47AC" w:rsidRPr="00EB52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lastRenderedPageBreak/>
              <w:t>оценка процента правильных ответов на тестовые задания</w:t>
            </w:r>
          </w:p>
          <w:p w14:paraId="28E57FE0" w14:textId="77777777" w:rsidR="004A47AC" w:rsidRPr="00EB52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оценка результатов индивидуального устного опроса </w:t>
            </w:r>
          </w:p>
          <w:p w14:paraId="076785C0" w14:textId="77777777" w:rsidR="004A47AC" w:rsidRPr="00EB52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оценка правильности изображения схем и заполнения таблиц </w:t>
            </w:r>
          </w:p>
          <w:p w14:paraId="2982D445" w14:textId="77777777" w:rsidR="004A47AC" w:rsidRPr="00EB52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оценка правильности решения ситуационных заданий</w:t>
            </w:r>
          </w:p>
          <w:p w14:paraId="1B16136A" w14:textId="77777777" w:rsidR="004A47AC" w:rsidRPr="00EB52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оценка соответствия эталону решения ситуационных задач</w:t>
            </w:r>
          </w:p>
          <w:p w14:paraId="38F393C3" w14:textId="77777777" w:rsidR="004A47AC" w:rsidRPr="00EB52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соответствие презентации критериям оценки</w:t>
            </w:r>
          </w:p>
          <w:p w14:paraId="737879E7" w14:textId="77777777" w:rsidR="004A47AC" w:rsidRPr="00EB52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оценка продуктивности работы на практических занятиях</w:t>
            </w:r>
          </w:p>
          <w:p w14:paraId="6FE9797E" w14:textId="77777777" w:rsidR="004A47AC" w:rsidRPr="00EB52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</w:tc>
      </w:tr>
      <w:tr w:rsidR="004A47AC" w14:paraId="1380937A" w14:textId="77777777">
        <w:trPr>
          <w:trHeight w:val="896"/>
        </w:trPr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F433" w14:textId="77777777" w:rsidR="00026B80" w:rsidRPr="00EB5222" w:rsidRDefault="00026B80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Умеет:</w:t>
            </w:r>
          </w:p>
          <w:p w14:paraId="6A4CC5C6" w14:textId="5BDFD533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перечень умений, осваиваемых в рамках дисциплины</w:t>
            </w:r>
          </w:p>
          <w:p w14:paraId="1E4C1C2A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распознавать задачу и/или проблему в профессиональном и/или социальном контексте; анализировать задачу и/или проблему и выделять её составные части; </w:t>
            </w:r>
          </w:p>
          <w:p w14:paraId="68E14BED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определять этапы решения задачи; </w:t>
            </w:r>
          </w:p>
          <w:p w14:paraId="262AA6AE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4D49240C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  <w:p w14:paraId="09F8BB1A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262E86A6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структурировать получаемую информацию; выделять наиболее значимое в перечне </w:t>
            </w:r>
            <w:r w:rsidRPr="00EB5222">
              <w:rPr>
                <w:rFonts w:ascii="Times New Roman" w:hAnsi="Times New Roman"/>
                <w:sz w:val="24"/>
                <w:szCs w:val="24"/>
              </w:rPr>
              <w:lastRenderedPageBreak/>
              <w:t>информации; оценивать практическую значимость результатов поиска и оформлять их;</w:t>
            </w:r>
          </w:p>
          <w:p w14:paraId="61F05C9A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задач;</w:t>
            </w:r>
          </w:p>
          <w:p w14:paraId="5D1D7907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выявлять, интерпретировать и анализировать жалобы пациентов </w:t>
            </w:r>
          </w:p>
          <w:p w14:paraId="4EB8EFC3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интерпретировать и анализировать результаты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физикального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обследования с учетом возрастных особенностей и заболевания: </w:t>
            </w:r>
          </w:p>
          <w:p w14:paraId="27D2ED19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- термометрию общую</w:t>
            </w:r>
          </w:p>
          <w:p w14:paraId="61DEA914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- частоту дыхания</w:t>
            </w:r>
          </w:p>
          <w:p w14:paraId="36094BAB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- частоту сердцебиения</w:t>
            </w:r>
          </w:p>
          <w:p w14:paraId="1DA8AC13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- характер пульса</w:t>
            </w:r>
          </w:p>
          <w:p w14:paraId="6ADE1D48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- артериальное давление на периферических артериях</w:t>
            </w:r>
          </w:p>
          <w:p w14:paraId="66163ED4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- общий анализ крови</w:t>
            </w:r>
          </w:p>
          <w:p w14:paraId="7E75259A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- общий анализ мочи</w:t>
            </w:r>
          </w:p>
          <w:p w14:paraId="6F3075EF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определять факторы риска хронических неинфекционных заболеваний на основании диагностических критериев</w:t>
            </w:r>
          </w:p>
          <w:p w14:paraId="31294EBB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выявлять лиц, имеющих факторы риска развития инфекционных и неинфекционных заболеваний</w:t>
            </w:r>
          </w:p>
          <w:p w14:paraId="18BE2DFC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проводить опрос (анкетирование), направленный на выявление хронических неинфекционных заболеваний, факторов риска их развития</w:t>
            </w:r>
          </w:p>
          <w:p w14:paraId="52F6CC0D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распознавать состояния, представляющие угрозу жизни.   </w:t>
            </w:r>
          </w:p>
          <w:p w14:paraId="60FEEEB4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соблюдать и пропагандировать правила </w:t>
            </w:r>
            <w:r w:rsidRPr="00EB5222">
              <w:rPr>
                <w:rFonts w:ascii="Times New Roman" w:hAnsi="Times New Roman"/>
                <w:sz w:val="24"/>
                <w:szCs w:val="24"/>
              </w:rPr>
              <w:lastRenderedPageBreak/>
              <w:t>здорового и безопасного образа жизни</w:t>
            </w:r>
          </w:p>
          <w:p w14:paraId="2F186362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соблюдать врачебную тайну, принципы медицинской этики в работе с пациентами, их законными представителями и коллегами</w:t>
            </w:r>
          </w:p>
          <w:p w14:paraId="55A960F8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демонстрировать высокую исполнительскую дисциплину при работе с медицинской документацией</w:t>
            </w:r>
          </w:p>
          <w:p w14:paraId="5DF9F70A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демонстрировать аккуратность, внимательность при работе с пациентами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1884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lastRenderedPageBreak/>
              <w:t>характеристики демонстрируемых умений</w:t>
            </w:r>
          </w:p>
          <w:p w14:paraId="2EC470A6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определение патологического процесса и его последствий по данным исследований</w:t>
            </w:r>
          </w:p>
          <w:p w14:paraId="41224AF9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определение патологического процесса и его последствий</w:t>
            </w:r>
            <w:r w:rsidRPr="00EB5222">
              <w:rPr>
                <w:sz w:val="24"/>
                <w:szCs w:val="24"/>
              </w:rPr>
              <w:t xml:space="preserve"> 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>по данным исследований</w:t>
            </w:r>
          </w:p>
          <w:p w14:paraId="5BA314E9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проведение беседы по устранению факторов риска патологических процессов</w:t>
            </w:r>
          </w:p>
          <w:p w14:paraId="1A662269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защита самостоятельно созданной презентации для изучения патологического состояния</w:t>
            </w:r>
          </w:p>
          <w:p w14:paraId="5B42E1F8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структурирование этапов и признаков патологического состояния с использованием схем и таблиц</w:t>
            </w:r>
          </w:p>
          <w:p w14:paraId="2FE3E067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определение патологического процесса и его последствий по данным исследований</w:t>
            </w:r>
          </w:p>
          <w:p w14:paraId="5424AC2E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lastRenderedPageBreak/>
              <w:t>определение патологического процесса и его последствий по данным исследований</w:t>
            </w:r>
          </w:p>
          <w:p w14:paraId="1DEE359B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демонстрация проведения обследования и интерпретации его результатов</w:t>
            </w:r>
          </w:p>
          <w:p w14:paraId="568B4D6E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определение факторов риска патологического процесса </w:t>
            </w:r>
          </w:p>
          <w:p w14:paraId="392651CC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определение факторов риска патологического процесса на основании анамнеза и жалоб</w:t>
            </w:r>
          </w:p>
          <w:p w14:paraId="0E1CDAFA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составление анкеты для определения факторов риска патологического процесса </w:t>
            </w:r>
          </w:p>
          <w:p w14:paraId="04095076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демонстрация выявления признаков отсутствия кровообращения и дыхания</w:t>
            </w:r>
          </w:p>
          <w:p w14:paraId="746075B6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участие в санитарно-просветительской работе с населением</w:t>
            </w:r>
          </w:p>
          <w:p w14:paraId="3390C5D2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участие в санитарно-просветительской работе с населением</w:t>
            </w:r>
          </w:p>
          <w:p w14:paraId="5401E91F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заполнение учебной медицинской карты и дневника здоровья</w:t>
            </w:r>
          </w:p>
          <w:p w14:paraId="68593050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участие в санитарно-просветительской работе с населением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560A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lastRenderedPageBreak/>
              <w:t>оценка соответствия эталону решения ситуационных задач</w:t>
            </w:r>
          </w:p>
          <w:p w14:paraId="3BB48377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оценка беседы с населением по устранению факторов риска патологических процессов заданным на соответствие критериям</w:t>
            </w:r>
          </w:p>
          <w:p w14:paraId="17245129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соответствие презентации критериям оценки</w:t>
            </w:r>
          </w:p>
          <w:p w14:paraId="674A5F12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оценка полноты и правильности схем и таблиц</w:t>
            </w:r>
          </w:p>
          <w:p w14:paraId="2B2E12D4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  <w:p w14:paraId="219507F7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оценка результатов выполнения практической работы</w:t>
            </w:r>
          </w:p>
          <w:p w14:paraId="6D5F4401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оценка соответствия вопросов анкеты целям исследования</w:t>
            </w:r>
          </w:p>
          <w:p w14:paraId="7AC0B9D2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контроль полноты заполнения портфолио достижений</w:t>
            </w:r>
          </w:p>
          <w:p w14:paraId="4EA59703" w14:textId="77777777" w:rsidR="004A47AC" w:rsidRPr="00EB52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контроль правильности и полноты заполнения</w:t>
            </w:r>
            <w:r w:rsidRPr="00EB5222">
              <w:rPr>
                <w:sz w:val="24"/>
                <w:szCs w:val="24"/>
              </w:rPr>
              <w:t xml:space="preserve"> 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>медицинской карты и дневника здоровья</w:t>
            </w:r>
          </w:p>
          <w:p w14:paraId="419F3351" w14:textId="77777777" w:rsidR="004A47AC" w:rsidRPr="00EB52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6A67C1F" w14:textId="77777777" w:rsidR="004A47AC" w:rsidRDefault="004A47AC">
      <w:pPr>
        <w:pStyle w:val="1ff4"/>
        <w:jc w:val="left"/>
        <w:rPr>
          <w:rFonts w:ascii="Times New Roman" w:hAnsi="Times New Roman"/>
          <w:b w:val="0"/>
        </w:rPr>
      </w:pPr>
    </w:p>
    <w:p w14:paraId="7BF49211" w14:textId="77777777" w:rsidR="004A47AC" w:rsidRDefault="009B0961">
      <w:pPr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b/>
        </w:rPr>
        <w:br w:type="page"/>
      </w:r>
    </w:p>
    <w:p w14:paraId="70948A16" w14:textId="1F3D9A80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9B7D4E">
        <w:rPr>
          <w:rFonts w:ascii="Times New Roman" w:hAnsi="Times New Roman"/>
          <w:b/>
          <w:sz w:val="24"/>
        </w:rPr>
        <w:t>4</w:t>
      </w:r>
    </w:p>
    <w:p w14:paraId="0D826E33" w14:textId="77777777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5FCA45E9" w14:textId="77777777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31.02.01 Лечебное дело</w:t>
      </w:r>
    </w:p>
    <w:p w14:paraId="6DE8DC00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4CDC78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B2B3CC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A86889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BF17ED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05B5DD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1EC62A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A4FBCC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5C7FFA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A65C81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37B408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025FD0" w14:textId="77777777" w:rsidR="004A47AC" w:rsidRDefault="009B09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C539A8D" w14:textId="6CB1B4A0" w:rsidR="004A47AC" w:rsidRDefault="009B0961" w:rsidP="00026B80">
      <w:pPr>
        <w:pStyle w:val="10"/>
        <w:spacing w:before="120" w:after="120"/>
      </w:pPr>
      <w:bookmarkStart w:id="510" w:name="_Toc172906936"/>
      <w:bookmarkStart w:id="511" w:name="_Toc176266709"/>
      <w:r>
        <w:t>«ОП.04 ОСНОВЫ ЛАТИНСКОГО ЯЗЫКА С МЕДИЦИНСКОЙ</w:t>
      </w:r>
      <w:bookmarkStart w:id="512" w:name="_Toc172906937"/>
      <w:bookmarkEnd w:id="510"/>
      <w:r w:rsidR="00026B80">
        <w:t xml:space="preserve"> </w:t>
      </w:r>
      <w:r>
        <w:t>ТЕРМИНОЛОГИЕЙ»</w:t>
      </w:r>
      <w:bookmarkEnd w:id="511"/>
      <w:bookmarkEnd w:id="512"/>
    </w:p>
    <w:p w14:paraId="7E5CD994" w14:textId="77777777" w:rsidR="004A47AC" w:rsidRDefault="004A47AC">
      <w:pPr>
        <w:pStyle w:val="10"/>
      </w:pPr>
    </w:p>
    <w:p w14:paraId="4B13F21C" w14:textId="77777777" w:rsidR="004A47AC" w:rsidRDefault="004A47AC">
      <w:pPr>
        <w:pStyle w:val="10"/>
      </w:pPr>
    </w:p>
    <w:p w14:paraId="573BF303" w14:textId="77777777" w:rsidR="004A47AC" w:rsidRDefault="004A47AC">
      <w:pPr>
        <w:pStyle w:val="10"/>
      </w:pPr>
    </w:p>
    <w:p w14:paraId="31E6A7F0" w14:textId="77777777" w:rsidR="004A47AC" w:rsidRDefault="004A47AC">
      <w:pPr>
        <w:pStyle w:val="10"/>
      </w:pPr>
    </w:p>
    <w:p w14:paraId="78C5609A" w14:textId="77777777" w:rsidR="004A47AC" w:rsidRDefault="004A47AC">
      <w:pPr>
        <w:pStyle w:val="10"/>
      </w:pPr>
    </w:p>
    <w:p w14:paraId="4717D98C" w14:textId="77777777" w:rsidR="004A47AC" w:rsidRDefault="004A47AC">
      <w:pPr>
        <w:pStyle w:val="10"/>
      </w:pPr>
    </w:p>
    <w:p w14:paraId="7901B562" w14:textId="77777777" w:rsidR="004A47AC" w:rsidRDefault="004A47AC">
      <w:pPr>
        <w:pStyle w:val="10"/>
      </w:pPr>
    </w:p>
    <w:p w14:paraId="51987586" w14:textId="77777777" w:rsidR="004A47AC" w:rsidRDefault="004A47AC">
      <w:pPr>
        <w:pStyle w:val="10"/>
      </w:pPr>
    </w:p>
    <w:p w14:paraId="60E17882" w14:textId="77777777" w:rsidR="004A47AC" w:rsidRDefault="004A47AC">
      <w:pPr>
        <w:pStyle w:val="10"/>
      </w:pPr>
    </w:p>
    <w:p w14:paraId="44D90378" w14:textId="77777777" w:rsidR="004A47AC" w:rsidRDefault="004A47AC">
      <w:pPr>
        <w:pStyle w:val="10"/>
      </w:pPr>
    </w:p>
    <w:p w14:paraId="5466F02E" w14:textId="77777777" w:rsidR="004A47AC" w:rsidRDefault="004A47AC">
      <w:pPr>
        <w:pStyle w:val="10"/>
      </w:pPr>
    </w:p>
    <w:p w14:paraId="0C18E989" w14:textId="77777777" w:rsidR="004A47AC" w:rsidRDefault="004A47AC">
      <w:pPr>
        <w:pStyle w:val="10"/>
      </w:pPr>
    </w:p>
    <w:p w14:paraId="32C3D18F" w14:textId="77777777" w:rsidR="004A47AC" w:rsidRDefault="004A47AC">
      <w:pPr>
        <w:pStyle w:val="10"/>
      </w:pPr>
    </w:p>
    <w:p w14:paraId="1D4B3BE9" w14:textId="77777777" w:rsidR="004A47AC" w:rsidRDefault="004A47AC">
      <w:pPr>
        <w:pStyle w:val="1f0"/>
        <w:jc w:val="center"/>
        <w:rPr>
          <w:b/>
        </w:rPr>
      </w:pPr>
    </w:p>
    <w:p w14:paraId="6A460EC4" w14:textId="77777777" w:rsidR="004A47AC" w:rsidRDefault="009B096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75C1EA9C" w14:textId="6DAD3982" w:rsidR="00026B80" w:rsidRPr="00026B80" w:rsidRDefault="00026B80" w:rsidP="00026B80">
      <w:pPr>
        <w:jc w:val="center"/>
      </w:pPr>
      <w:bookmarkStart w:id="513" w:name="__RefHeading___117"/>
      <w:bookmarkStart w:id="514" w:name="__RefHeading___298"/>
      <w:bookmarkStart w:id="515" w:name="__RefHeading___479"/>
      <w:bookmarkStart w:id="516" w:name="__RefHeading___660"/>
      <w:bookmarkStart w:id="517" w:name="__RefHeading___841"/>
      <w:bookmarkStart w:id="518" w:name="__RefHeading___1022"/>
      <w:bookmarkStart w:id="519" w:name="__RefHeading___1203"/>
      <w:bookmarkStart w:id="520" w:name="__RefHeading___1384"/>
      <w:bookmarkStart w:id="521" w:name="__RefHeading___1565"/>
      <w:bookmarkStart w:id="522" w:name="__RefHeading___1746"/>
      <w:bookmarkStart w:id="523" w:name="__RefHeading___1927"/>
      <w:bookmarkStart w:id="524" w:name="__RefHeading___2108"/>
      <w:bookmarkStart w:id="525" w:name="__RefHeading___2289"/>
      <w:bookmarkStart w:id="526" w:name="__RefHeading___2470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r w:rsidRPr="00026B8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2B5255D7" w14:textId="77777777" w:rsidR="00026B80" w:rsidRPr="00026B80" w:rsidRDefault="00026B80" w:rsidP="00026B8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026B8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026B80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026B8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10B3D3A1" w14:textId="77777777" w:rsidR="00026B80" w:rsidRPr="00026B80" w:rsidRDefault="00DE642C" w:rsidP="00026B8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026B80" w:rsidRPr="00026B8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_Toc156294876 \h </w:instrText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4</w:t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5DCA75A5" w14:textId="77777777" w:rsidR="00026B80" w:rsidRPr="00026B80" w:rsidRDefault="00DE642C" w:rsidP="00026B8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026B80" w:rsidRPr="00026B80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_Toc156294877 \h </w:instrTex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3B101096" w14:textId="77777777" w:rsidR="00026B80" w:rsidRPr="00026B80" w:rsidRDefault="00DE642C" w:rsidP="00026B8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026B80" w:rsidRPr="00026B80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_Toc156294878 \h </w:instrTex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72591591" w14:textId="77777777" w:rsidR="00026B80" w:rsidRPr="00026B80" w:rsidRDefault="00DE642C" w:rsidP="00026B8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026B80" w:rsidRPr="00026B8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_Toc156294879 \h </w:instrText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4</w:t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5E9D5C07" w14:textId="77777777" w:rsidR="00026B80" w:rsidRPr="00026B80" w:rsidRDefault="00DE642C" w:rsidP="00026B8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026B80" w:rsidRPr="00026B80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_Toc156294880 \h </w:instrTex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55E0583A" w14:textId="77777777" w:rsidR="00026B80" w:rsidRPr="00026B80" w:rsidRDefault="00DE642C" w:rsidP="00026B8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026B80" w:rsidRPr="00026B80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_Toc156294881 \h </w:instrTex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5</w: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1AA58130" w14:textId="77777777" w:rsidR="00026B80" w:rsidRPr="00026B80" w:rsidRDefault="00DE642C" w:rsidP="00026B8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026B80" w:rsidRPr="00026B80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_Toc156294883 \h </w:instrTex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5</w: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5A59D94A" w14:textId="77777777" w:rsidR="00026B80" w:rsidRPr="00026B80" w:rsidRDefault="00DE642C" w:rsidP="00026B8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026B80" w:rsidRPr="00026B8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_Toc156294884 \h </w:instrText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6</w:t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43F1D754" w14:textId="77777777" w:rsidR="00026B80" w:rsidRPr="00026B80" w:rsidRDefault="00DE642C" w:rsidP="00026B8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026B80" w:rsidRPr="00026B80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_Toc156294885 \h </w:instrTex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6</w: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2FDE9D7D" w14:textId="77777777" w:rsidR="00026B80" w:rsidRPr="00026B80" w:rsidRDefault="00DE642C" w:rsidP="00026B8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026B80" w:rsidRPr="00026B80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_Toc156294886 \h </w:instrTex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6</w:t>
        </w:r>
        <w:r w:rsidR="00026B80" w:rsidRPr="00026B8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0A4C9470" w14:textId="77777777" w:rsidR="00026B80" w:rsidRPr="00026B80" w:rsidRDefault="00DE642C" w:rsidP="00026B8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026B80" w:rsidRPr="00026B8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_Toc156294887 \h </w:instrText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6</w:t>
        </w:r>
        <w:r w:rsidR="00026B80" w:rsidRPr="00026B8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2123CED1" w14:textId="36E73FDD" w:rsidR="004A47AC" w:rsidRDefault="00026B80" w:rsidP="00026B80">
      <w:pPr>
        <w:sectPr w:rsidR="004A47AC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  <w:r w:rsidRPr="00026B80">
        <w:rPr>
          <w:rFonts w:ascii="Times New Roman" w:eastAsia="Calibri" w:hAnsi="Times New Roman"/>
          <w:b/>
          <w:bCs/>
          <w:color w:val="auto"/>
          <w:szCs w:val="22"/>
          <w:lang w:eastAsia="en-US"/>
        </w:rPr>
        <w:fldChar w:fldCharType="end"/>
      </w:r>
    </w:p>
    <w:p w14:paraId="68DBDE62" w14:textId="29842843" w:rsidR="004A47AC" w:rsidRDefault="009B0961" w:rsidP="00250014">
      <w:pPr>
        <w:pStyle w:val="1ff4"/>
        <w:spacing w:before="100" w:after="100"/>
        <w:ind w:left="720"/>
      </w:pPr>
      <w:bookmarkStart w:id="527" w:name="__RefHeading___118"/>
      <w:bookmarkStart w:id="528" w:name="__RefHeading___299"/>
      <w:bookmarkStart w:id="529" w:name="__RefHeading___480"/>
      <w:bookmarkStart w:id="530" w:name="__RefHeading___661"/>
      <w:bookmarkStart w:id="531" w:name="__RefHeading___842"/>
      <w:bookmarkStart w:id="532" w:name="__RefHeading___1023"/>
      <w:bookmarkStart w:id="533" w:name="__RefHeading___1204"/>
      <w:bookmarkStart w:id="534" w:name="__RefHeading___1385"/>
      <w:bookmarkStart w:id="535" w:name="__RefHeading___1566"/>
      <w:bookmarkStart w:id="536" w:name="__RefHeading___1747"/>
      <w:bookmarkStart w:id="537" w:name="__RefHeading___1928"/>
      <w:bookmarkStart w:id="538" w:name="__RefHeading___2109"/>
      <w:bookmarkStart w:id="539" w:name="__RefHeading___2290"/>
      <w:bookmarkStart w:id="540" w:name="__RefHeading___2471"/>
      <w:bookmarkStart w:id="541" w:name="_Hlk176250438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r w:rsidRPr="00026B80">
        <w:rPr>
          <w:rFonts w:ascii="Times New Roman" w:hAnsi="Times New Roman"/>
        </w:rPr>
        <w:lastRenderedPageBreak/>
        <w:t>1</w:t>
      </w:r>
      <w:r>
        <w:rPr>
          <w:rFonts w:asciiTheme="minorHAnsi" w:hAnsiTheme="minorHAnsi"/>
        </w:rPr>
        <w:t>.</w:t>
      </w:r>
      <w:r w:rsidR="00026B80">
        <w:rPr>
          <w:rFonts w:asciiTheme="minorHAnsi" w:hAnsiTheme="minorHAnsi"/>
        </w:rPr>
        <w:t xml:space="preserve"> </w:t>
      </w:r>
      <w:r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586860C4" w14:textId="1B31D80B" w:rsidR="004A47AC" w:rsidRPr="00026B80" w:rsidRDefault="009B0961" w:rsidP="00026B8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Основы латинского языка с медицинской терминологией</w:t>
      </w:r>
      <w:r w:rsidRPr="00026B80">
        <w:rPr>
          <w:rFonts w:ascii="Times New Roman" w:hAnsi="Times New Roman"/>
          <w:b/>
          <w:sz w:val="24"/>
        </w:rPr>
        <w:t>»</w:t>
      </w:r>
    </w:p>
    <w:bookmarkEnd w:id="541"/>
    <w:p w14:paraId="37553285" w14:textId="77777777" w:rsidR="004A47AC" w:rsidRDefault="004A47AC">
      <w:pPr>
        <w:pStyle w:val="1f0"/>
        <w:jc w:val="center"/>
      </w:pPr>
    </w:p>
    <w:p w14:paraId="5A7FE0B2" w14:textId="77777777" w:rsidR="004A47AC" w:rsidRDefault="009B0961">
      <w:pPr>
        <w:pStyle w:val="114"/>
        <w:rPr>
          <w:rFonts w:ascii="Times New Roman" w:hAnsi="Times New Roman"/>
        </w:rPr>
      </w:pPr>
      <w:bookmarkStart w:id="542" w:name="__RefHeading___119"/>
      <w:bookmarkStart w:id="543" w:name="__RefHeading___300"/>
      <w:bookmarkStart w:id="544" w:name="__RefHeading___481"/>
      <w:bookmarkStart w:id="545" w:name="__RefHeading___662"/>
      <w:bookmarkStart w:id="546" w:name="__RefHeading___843"/>
      <w:bookmarkStart w:id="547" w:name="__RefHeading___1024"/>
      <w:bookmarkStart w:id="548" w:name="__RefHeading___1205"/>
      <w:bookmarkStart w:id="549" w:name="__RefHeading___1386"/>
      <w:bookmarkStart w:id="550" w:name="__RefHeading___1567"/>
      <w:bookmarkStart w:id="551" w:name="__RefHeading___1748"/>
      <w:bookmarkStart w:id="552" w:name="__RefHeading___1929"/>
      <w:bookmarkStart w:id="553" w:name="__RefHeading___2110"/>
      <w:bookmarkStart w:id="554" w:name="__RefHeading___2291"/>
      <w:bookmarkStart w:id="555" w:name="__RefHeading___2472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76DBF855" w14:textId="77777777" w:rsidR="004A47AC" w:rsidRDefault="009B0961">
      <w:pPr>
        <w:spacing w:line="276" w:lineRule="auto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Основы латинского языка с медицинской терминологией</w:t>
      </w:r>
      <w:r>
        <w:rPr>
          <w:rFonts w:ascii="Times New Roman" w:hAnsi="Times New Roman"/>
        </w:rPr>
        <w:t xml:space="preserve">»: </w:t>
      </w:r>
      <w:r w:rsidRPr="00026B80">
        <w:rPr>
          <w:rStyle w:val="affffffffd"/>
          <w:rFonts w:ascii="Times New Roman" w:hAnsi="Times New Roman"/>
          <w:b w:val="0"/>
          <w:sz w:val="24"/>
          <w:szCs w:val="24"/>
          <w:highlight w:val="white"/>
        </w:rPr>
        <w:t>формирование основ терминологической подготовки будущих специалистов для сознательного и грамотного применения медицинских терминов на латинском языке, а также терминов греко-латинского происхождения на русском языке</w:t>
      </w:r>
      <w:r w:rsidRPr="00026B80">
        <w:rPr>
          <w:rFonts w:ascii="Times New Roman" w:hAnsi="Times New Roman"/>
          <w:sz w:val="24"/>
          <w:szCs w:val="24"/>
        </w:rPr>
        <w:t>.</w:t>
      </w:r>
    </w:p>
    <w:p w14:paraId="6FD2D5C1" w14:textId="77777777" w:rsidR="004A47AC" w:rsidRDefault="009B096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латинского языка с медицинской терминологией» включена в обязательную часть общепрофессионального цикла образовательной программы.</w:t>
      </w:r>
    </w:p>
    <w:p w14:paraId="065F3724" w14:textId="77777777" w:rsidR="004A47AC" w:rsidRDefault="004A47AC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0DD31475" w14:textId="77777777" w:rsidR="004A47AC" w:rsidRDefault="009B0961">
      <w:pPr>
        <w:pStyle w:val="114"/>
        <w:rPr>
          <w:rFonts w:ascii="Times New Roman" w:hAnsi="Times New Roman"/>
        </w:rPr>
      </w:pPr>
      <w:bookmarkStart w:id="556" w:name="__RefHeading___120"/>
      <w:bookmarkStart w:id="557" w:name="__RefHeading___301"/>
      <w:bookmarkStart w:id="558" w:name="__RefHeading___482"/>
      <w:bookmarkStart w:id="559" w:name="__RefHeading___663"/>
      <w:bookmarkStart w:id="560" w:name="__RefHeading___844"/>
      <w:bookmarkStart w:id="561" w:name="__RefHeading___1025"/>
      <w:bookmarkStart w:id="562" w:name="__RefHeading___1206"/>
      <w:bookmarkStart w:id="563" w:name="__RefHeading___1387"/>
      <w:bookmarkStart w:id="564" w:name="__RefHeading___1568"/>
      <w:bookmarkStart w:id="565" w:name="__RefHeading___1749"/>
      <w:bookmarkStart w:id="566" w:name="__RefHeading___1930"/>
      <w:bookmarkStart w:id="567" w:name="__RefHeading___2111"/>
      <w:bookmarkStart w:id="568" w:name="__RefHeading___2292"/>
      <w:bookmarkStart w:id="569" w:name="__RefHeading___2473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r>
        <w:rPr>
          <w:rFonts w:ascii="Times New Roman" w:hAnsi="Times New Roman"/>
        </w:rPr>
        <w:t>1.2. Планируемые результаты освоения дисциплины</w:t>
      </w:r>
    </w:p>
    <w:p w14:paraId="75C47EB4" w14:textId="77777777" w:rsidR="004A47AC" w:rsidRDefault="009B09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E3DB40F" w14:textId="6239D810" w:rsidR="004A47AC" w:rsidRDefault="009B096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082"/>
        <w:gridCol w:w="4281"/>
      </w:tblGrid>
      <w:tr w:rsidR="004A47AC" w14:paraId="0AC786E0" w14:textId="77777777" w:rsidTr="00EB5222">
        <w:trPr>
          <w:trHeight w:val="64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4FE1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2ED25FED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ПК, ОК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E43B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  <w:p w14:paraId="1E5EA32C" w14:textId="77777777" w:rsidR="004A47AC" w:rsidRDefault="004A47A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8C80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  <w:p w14:paraId="2368E936" w14:textId="77777777" w:rsidR="004A47AC" w:rsidRDefault="004A47A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A47AC" w14:paraId="4DEBD203" w14:textId="77777777" w:rsidTr="00EB5222">
        <w:trPr>
          <w:trHeight w:val="5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9DAA7" w14:textId="77777777" w:rsidR="00026B80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026B80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</w:t>
            </w:r>
          </w:p>
          <w:p w14:paraId="238DF314" w14:textId="60AEA901" w:rsidR="004A47AC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026B80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02</w:t>
            </w:r>
          </w:p>
          <w:p w14:paraId="17B3067B" w14:textId="51D79A89" w:rsidR="004A47AC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026B80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03 ОК</w:t>
            </w:r>
            <w:r w:rsidR="00026B80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04</w:t>
            </w:r>
          </w:p>
          <w:p w14:paraId="4A0C69B6" w14:textId="777CD399" w:rsidR="004A47AC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026B80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06 ОК</w:t>
            </w:r>
            <w:r w:rsidR="00026B80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05</w:t>
            </w:r>
          </w:p>
          <w:p w14:paraId="59403A77" w14:textId="31F81726" w:rsidR="004A47AC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026B80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09</w:t>
            </w:r>
          </w:p>
          <w:p w14:paraId="100FCEC9" w14:textId="6888A9C8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 ПК 2.2</w:t>
            </w:r>
          </w:p>
          <w:p w14:paraId="497CA98B" w14:textId="0022935C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 ПК 4.1</w:t>
            </w:r>
          </w:p>
          <w:p w14:paraId="4E811FFF" w14:textId="00218F8D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 ПК 4.4</w:t>
            </w:r>
          </w:p>
          <w:p w14:paraId="4AB5660F" w14:textId="7CCDD145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 ПК 6.4</w:t>
            </w:r>
          </w:p>
          <w:p w14:paraId="2C1920EC" w14:textId="7EE25114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6.5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BE8C" w14:textId="77777777" w:rsidR="004A47AC" w:rsidRDefault="009B0961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читать и писать на латинском языке медицинские (анатомические, клинические и фармацевтические) термины;</w:t>
            </w:r>
          </w:p>
          <w:p w14:paraId="2C6ADF45" w14:textId="77777777" w:rsidR="004A47AC" w:rsidRDefault="009B0961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объяснять значения терминов по знакомым </w:t>
            </w:r>
            <w:proofErr w:type="spellStart"/>
            <w:r>
              <w:rPr>
                <w:rFonts w:ascii="Times New Roman" w:hAnsi="Times New Roman"/>
                <w:sz w:val="24"/>
              </w:rPr>
              <w:t>терминоэлементам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1B042ED0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переводить рецепты и оформлять их по заданному нормативному образцу.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A5C0" w14:textId="77777777" w:rsidR="004A47AC" w:rsidRDefault="009B0961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элементы латинской грамматики и способы словообразования;</w:t>
            </w:r>
          </w:p>
          <w:p w14:paraId="1DD77578" w14:textId="77777777" w:rsidR="004A47AC" w:rsidRDefault="009B0961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 лексических единиц;</w:t>
            </w:r>
          </w:p>
          <w:p w14:paraId="6DC23157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глоссарий по специальности.</w:t>
            </w:r>
          </w:p>
        </w:tc>
      </w:tr>
    </w:tbl>
    <w:p w14:paraId="776982B4" w14:textId="4316C86E" w:rsidR="004A47AC" w:rsidRDefault="004A47AC">
      <w:pPr>
        <w:rPr>
          <w:rFonts w:ascii="Times New Roman" w:hAnsi="Times New Roman"/>
          <w:b/>
          <w:caps/>
          <w:sz w:val="24"/>
        </w:rPr>
      </w:pPr>
    </w:p>
    <w:p w14:paraId="25C82F06" w14:textId="77777777" w:rsidR="004A47AC" w:rsidRDefault="009B0961">
      <w:pPr>
        <w:pStyle w:val="1ff4"/>
        <w:rPr>
          <w:rFonts w:ascii="Times New Roman" w:hAnsi="Times New Roman"/>
        </w:rPr>
      </w:pPr>
      <w:bookmarkStart w:id="570" w:name="__RefHeading___121"/>
      <w:bookmarkStart w:id="571" w:name="__RefHeading___302"/>
      <w:bookmarkStart w:id="572" w:name="__RefHeading___483"/>
      <w:bookmarkStart w:id="573" w:name="__RefHeading___664"/>
      <w:bookmarkStart w:id="574" w:name="__RefHeading___845"/>
      <w:bookmarkStart w:id="575" w:name="__RefHeading___1026"/>
      <w:bookmarkStart w:id="576" w:name="__RefHeading___1207"/>
      <w:bookmarkStart w:id="577" w:name="__RefHeading___1388"/>
      <w:bookmarkStart w:id="578" w:name="__RefHeading___1569"/>
      <w:bookmarkStart w:id="579" w:name="__RefHeading___1750"/>
      <w:bookmarkStart w:id="580" w:name="__RefHeading___1931"/>
      <w:bookmarkStart w:id="581" w:name="__RefHeading___2112"/>
      <w:bookmarkStart w:id="582" w:name="__RefHeading___2293"/>
      <w:bookmarkStart w:id="583" w:name="__RefHeading___2474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r>
        <w:rPr>
          <w:rFonts w:ascii="Times New Roman" w:hAnsi="Times New Roman"/>
        </w:rPr>
        <w:t>2. Структура и содержание ДИСЦИПЛИНЫ</w:t>
      </w:r>
    </w:p>
    <w:p w14:paraId="0BC0C7EF" w14:textId="77777777" w:rsidR="004A47AC" w:rsidRDefault="009B0961">
      <w:pPr>
        <w:pStyle w:val="114"/>
        <w:rPr>
          <w:rFonts w:ascii="Times New Roman" w:hAnsi="Times New Roman"/>
        </w:rPr>
      </w:pPr>
      <w:bookmarkStart w:id="584" w:name="__RefHeading___122"/>
      <w:bookmarkStart w:id="585" w:name="__RefHeading___303"/>
      <w:bookmarkStart w:id="586" w:name="__RefHeading___484"/>
      <w:bookmarkStart w:id="587" w:name="__RefHeading___665"/>
      <w:bookmarkStart w:id="588" w:name="__RefHeading___846"/>
      <w:bookmarkStart w:id="589" w:name="__RefHeading___1027"/>
      <w:bookmarkStart w:id="590" w:name="__RefHeading___1208"/>
      <w:bookmarkStart w:id="591" w:name="__RefHeading___1389"/>
      <w:bookmarkStart w:id="592" w:name="__RefHeading___1570"/>
      <w:bookmarkStart w:id="593" w:name="__RefHeading___1751"/>
      <w:bookmarkStart w:id="594" w:name="__RefHeading___1932"/>
      <w:bookmarkStart w:id="595" w:name="__RefHeading___2113"/>
      <w:bookmarkStart w:id="596" w:name="__RefHeading___2294"/>
      <w:bookmarkStart w:id="597" w:name="__RefHeading___2475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7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A47AC" w14:paraId="53CDF60A" w14:textId="77777777" w:rsidTr="00026B8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2CBA0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AB4FC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DE4C3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4A47AC" w14:paraId="2ECA1B79" w14:textId="77777777" w:rsidTr="00026B8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4B860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1ED13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0E691" w14:textId="2756BF46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026B80">
              <w:rPr>
                <w:rFonts w:ascii="Times New Roman" w:hAnsi="Times New Roman"/>
                <w:sz w:val="24"/>
              </w:rPr>
              <w:t>2</w:t>
            </w:r>
          </w:p>
        </w:tc>
      </w:tr>
      <w:tr w:rsidR="004A47AC" w14:paraId="72117871" w14:textId="77777777" w:rsidTr="00026B8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24802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1189D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A3F76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A47AC" w14:paraId="72D21532" w14:textId="77777777" w:rsidTr="00026B8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67A71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41066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6009C" w14:textId="77777777" w:rsidR="004A47AC" w:rsidRDefault="004A47A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A47AC" w14:paraId="687DDE59" w14:textId="77777777" w:rsidTr="00026B8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405AC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A372D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3B32F" w14:textId="06134E5D" w:rsidR="004A47AC" w:rsidRDefault="00026B8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</w:tr>
    </w:tbl>
    <w:p w14:paraId="55DAF278" w14:textId="035769FD" w:rsidR="004A47AC" w:rsidRDefault="00026B80" w:rsidP="00EB5222">
      <w:pPr>
        <w:pStyle w:val="114"/>
        <w:rPr>
          <w:rFonts w:ascii="Times New Roman" w:hAnsi="Times New Roman"/>
        </w:rPr>
      </w:pPr>
      <w:bookmarkStart w:id="598" w:name="__RefHeading___123"/>
      <w:bookmarkStart w:id="599" w:name="__RefHeading___304"/>
      <w:bookmarkStart w:id="600" w:name="__RefHeading___485"/>
      <w:bookmarkStart w:id="601" w:name="__RefHeading___666"/>
      <w:bookmarkStart w:id="602" w:name="__RefHeading___847"/>
      <w:bookmarkStart w:id="603" w:name="__RefHeading___1028"/>
      <w:bookmarkStart w:id="604" w:name="__RefHeading___1209"/>
      <w:bookmarkStart w:id="605" w:name="__RefHeading___1390"/>
      <w:bookmarkStart w:id="606" w:name="__RefHeading___1571"/>
      <w:bookmarkStart w:id="607" w:name="__RefHeading___1752"/>
      <w:bookmarkStart w:id="608" w:name="__RefHeading___1933"/>
      <w:bookmarkStart w:id="609" w:name="__RefHeading___2114"/>
      <w:bookmarkStart w:id="610" w:name="__RefHeading___2295"/>
      <w:bookmarkStart w:id="611" w:name="__RefHeading___2476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r>
        <w:rPr>
          <w:rFonts w:ascii="Times New Roman" w:hAnsi="Times New Roman"/>
        </w:rPr>
        <w:lastRenderedPageBreak/>
        <w:t xml:space="preserve">2.2. </w:t>
      </w:r>
      <w:r w:rsidR="009B0961">
        <w:rPr>
          <w:rFonts w:ascii="Times New Roman" w:hAnsi="Times New Roman"/>
        </w:rPr>
        <w:t>Примерное содержание дисциплины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3"/>
        <w:gridCol w:w="7423"/>
      </w:tblGrid>
      <w:tr w:rsidR="004A47AC" w:rsidRPr="00EB5222" w14:paraId="20F9C009" w14:textId="77777777" w:rsidTr="006B3EC6">
        <w:trPr>
          <w:trHeight w:val="20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4C906" w14:textId="77777777" w:rsidR="004A47AC" w:rsidRPr="00EB5222" w:rsidRDefault="009B0961" w:rsidP="00026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0C672" w14:textId="77777777" w:rsidR="004A47AC" w:rsidRPr="00EB5222" w:rsidRDefault="009B09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4A47AC" w:rsidRPr="00EB5222" w14:paraId="0B95F08E" w14:textId="77777777" w:rsidTr="006B3EC6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CAB9" w14:textId="7E4824E7" w:rsidR="004A47AC" w:rsidRPr="00EB5222" w:rsidRDefault="009B0961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Раздел 1</w:t>
            </w:r>
            <w:r w:rsidR="00026B80" w:rsidRPr="00EB522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 Фонетика. Анатомическая терминология </w:t>
            </w:r>
            <w:r w:rsidR="007A297B">
              <w:rPr>
                <w:rFonts w:ascii="Times New Roman" w:hAnsi="Times New Roman"/>
                <w:b/>
                <w:sz w:val="24"/>
                <w:szCs w:val="24"/>
              </w:rPr>
              <w:t xml:space="preserve">16 </w:t>
            </w:r>
            <w:proofErr w:type="spellStart"/>
            <w:r w:rsidR="007A297B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7A297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</w:t>
            </w:r>
          </w:p>
        </w:tc>
      </w:tr>
      <w:tr w:rsidR="004A47AC" w:rsidRPr="00EB5222" w14:paraId="5954F2CD" w14:textId="77777777" w:rsidTr="006B3EC6">
        <w:trPr>
          <w:trHeight w:val="20"/>
        </w:trPr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26CB" w14:textId="77777777" w:rsidR="004A47AC" w:rsidRPr="00EB5222" w:rsidRDefault="009B0961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Тема 1.1. </w:t>
            </w:r>
          </w:p>
          <w:p w14:paraId="5BEEFDDB" w14:textId="77777777" w:rsidR="004A47AC" w:rsidRPr="00EB5222" w:rsidRDefault="009B0961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Введение. Латинский алфавит.</w:t>
            </w:r>
          </w:p>
          <w:p w14:paraId="7A8D98AA" w14:textId="77777777" w:rsidR="004A47AC" w:rsidRPr="00EB5222" w:rsidRDefault="004A47AC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B75B" w14:textId="1335CFA7" w:rsidR="004A47AC" w:rsidRPr="00EB5222" w:rsidRDefault="009B096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EB5222" w14:paraId="7B770660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8D06" w14:textId="77777777" w:rsidR="004A47AC" w:rsidRPr="00EB5222" w:rsidRDefault="004A47AC" w:rsidP="00026B80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DDE5" w14:textId="505BC2C9" w:rsidR="004A47AC" w:rsidRPr="00EB52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Введение. Краткая история латинского языка, его роль в медицине и </w:t>
            </w:r>
            <w:r w:rsidR="00026B80" w:rsidRPr="00EB5222">
              <w:rPr>
                <w:rFonts w:ascii="Times New Roman" w:hAnsi="Times New Roman"/>
                <w:sz w:val="24"/>
                <w:szCs w:val="24"/>
              </w:rPr>
              <w:t>общегуманитарное значение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B5222">
              <w:rPr>
                <w:rFonts w:ascii="Times New Roman" w:hAnsi="Times New Roman"/>
                <w:sz w:val="24"/>
                <w:szCs w:val="24"/>
                <w:highlight w:val="white"/>
              </w:rPr>
              <w:t>Историко-культурное и лингвистическое значение латинского языка в разные эпохи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 xml:space="preserve">. Общие сведения о медицинской терминологии. Значение медицинской терминологии в работе медиков-волонтеров. </w:t>
            </w:r>
          </w:p>
          <w:p w14:paraId="30CE754E" w14:textId="77777777" w:rsidR="004A47AC" w:rsidRPr="00EB52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Фонетика. Латинский алфавит. Произношение гласных, согласных, дифтонгов и буквосочетаний. Правила постановки ударения. Долгота и краткость слога.</w:t>
            </w:r>
          </w:p>
        </w:tc>
      </w:tr>
      <w:tr w:rsidR="00EB5222" w:rsidRPr="00EB5222" w14:paraId="3F444E3E" w14:textId="77777777" w:rsidTr="00A96635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974C" w14:textId="77777777" w:rsidR="00EB5222" w:rsidRPr="00EB5222" w:rsidRDefault="00EB5222" w:rsidP="00EB5222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5135A" w14:textId="78AAA6FC" w:rsidR="00EB5222" w:rsidRPr="00EB5222" w:rsidRDefault="00EB5222" w:rsidP="00EB52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EB5222" w14:paraId="65FA547E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859A" w14:textId="77777777" w:rsidR="004A47AC" w:rsidRPr="00EB5222" w:rsidRDefault="004A47AC" w:rsidP="00026B80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4010" w14:textId="6FEF98DA" w:rsidR="004A47AC" w:rsidRPr="00EB52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Изучение латинского алфавита. Правила произношения, чтения. Постановка ударения в латинских словах</w:t>
            </w:r>
          </w:p>
        </w:tc>
      </w:tr>
      <w:tr w:rsidR="00026B80" w:rsidRPr="00EB5222" w14:paraId="31AE227F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45D5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3A61E1" w14:textId="77777777" w:rsidR="00026B80" w:rsidRPr="00EB5222" w:rsidRDefault="00026B80" w:rsidP="00026B8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26BCBD12" w14:textId="5DC9E3B5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EB5222" w14:paraId="70D3FB87" w14:textId="77777777" w:rsidTr="006B3EC6">
        <w:trPr>
          <w:trHeight w:val="20"/>
        </w:trPr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3C81" w14:textId="77777777" w:rsidR="004A47AC" w:rsidRPr="00EB5222" w:rsidRDefault="009B0961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Тема 1.2.  </w:t>
            </w:r>
          </w:p>
          <w:p w14:paraId="2013D697" w14:textId="77777777" w:rsidR="004A47AC" w:rsidRPr="00EB5222" w:rsidRDefault="009B0961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Имя существительное первого и второго склонения. </w:t>
            </w:r>
          </w:p>
          <w:p w14:paraId="341C1B66" w14:textId="77777777" w:rsidR="004A47AC" w:rsidRPr="00EB5222" w:rsidRDefault="004A47AC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F468" w14:textId="005CFA58" w:rsidR="004A47AC" w:rsidRPr="00EB5222" w:rsidRDefault="009B096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EB5222" w14:paraId="0F287237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6604" w14:textId="77777777" w:rsidR="004A47AC" w:rsidRPr="00EB5222" w:rsidRDefault="004A47AC" w:rsidP="00026B80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5BFA" w14:textId="74C7A83E" w:rsidR="004A47AC" w:rsidRPr="00EB52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Имя существительное. Грамматические категории имен существительных. </w:t>
            </w:r>
            <w:r w:rsidR="00026B80" w:rsidRPr="00EB5222">
              <w:rPr>
                <w:rFonts w:ascii="Times New Roman" w:hAnsi="Times New Roman"/>
                <w:sz w:val="24"/>
                <w:szCs w:val="24"/>
              </w:rPr>
              <w:t>Словарная форма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5606C52" w14:textId="77777777" w:rsidR="004A47AC" w:rsidRPr="00EB52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Определение склонения. Существительные первого, второго склонения. Несогласованное Определение. Латинизированные греческие существительные на -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on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B5222" w:rsidRPr="00EB5222" w14:paraId="2A93FDEC" w14:textId="77777777" w:rsidTr="005234D2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552A" w14:textId="77777777" w:rsidR="00EB5222" w:rsidRPr="00EB5222" w:rsidRDefault="00EB5222" w:rsidP="00EB5222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9F40A" w14:textId="03982F58" w:rsidR="00EB5222" w:rsidRPr="00EB5222" w:rsidRDefault="00EB5222" w:rsidP="00EB52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EB5222" w14:paraId="739C982D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1BDB" w14:textId="77777777" w:rsidR="004A47AC" w:rsidRPr="00EB5222" w:rsidRDefault="004A47AC" w:rsidP="00026B80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6139" w14:textId="47C91728" w:rsidR="004A47AC" w:rsidRPr="00EB52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Выполнение упражнений по переводу имен существительных первого, второго склонени</w:t>
            </w:r>
            <w:r w:rsidR="00026B80" w:rsidRPr="00EB5222"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</w:tr>
      <w:tr w:rsidR="00026B80" w:rsidRPr="00EB5222" w14:paraId="109579DD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F9B2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80258C" w14:textId="77777777" w:rsidR="00026B80" w:rsidRPr="00EB5222" w:rsidRDefault="00026B80" w:rsidP="00026B8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2A260B8A" w14:textId="4C2D1F7C" w:rsidR="00026B80" w:rsidRPr="00EB5222" w:rsidRDefault="00026B80" w:rsidP="00026B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26B80" w:rsidRPr="00EB5222" w14:paraId="1E8B956D" w14:textId="77777777" w:rsidTr="006B3EC6">
        <w:trPr>
          <w:trHeight w:val="20"/>
        </w:trPr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C6C3" w14:textId="77777777" w:rsidR="00026B80" w:rsidRPr="00EB5222" w:rsidRDefault="00026B80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Тема 1.3.</w:t>
            </w:r>
          </w:p>
          <w:p w14:paraId="6E85F882" w14:textId="77777777" w:rsidR="00026B80" w:rsidRPr="00EB5222" w:rsidRDefault="00026B80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Имя прилагательное.</w:t>
            </w:r>
          </w:p>
          <w:p w14:paraId="249B92FB" w14:textId="77777777" w:rsidR="00026B80" w:rsidRPr="00EB5222" w:rsidRDefault="00026B80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F62757B" w14:textId="77777777" w:rsidR="00026B80" w:rsidRPr="00EB5222" w:rsidRDefault="00026B80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E8C4" w14:textId="221C552A" w:rsidR="00026B80" w:rsidRPr="00EB5222" w:rsidRDefault="00026B80" w:rsidP="00026B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26B80" w:rsidRPr="00EB5222" w14:paraId="3B23FA02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03190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5FA3" w14:textId="77777777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Имя прилагательное. Грамматические категории прилагательных: род, число, падеж.  Две группы прилагательных. Словарная форма. Прилагательные первой и второй группы. Согласованное Определение. Сравнительная и превосходная степень прилагательных и их употребление в анатомической терминологии.</w:t>
            </w:r>
          </w:p>
        </w:tc>
      </w:tr>
      <w:tr w:rsidR="00EB5222" w:rsidRPr="00EB5222" w14:paraId="525409AF" w14:textId="77777777" w:rsidTr="00FD6573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FA10" w14:textId="77777777" w:rsidR="00EB5222" w:rsidRPr="00EB5222" w:rsidRDefault="00EB5222" w:rsidP="00EB5222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821C2" w14:textId="1E0CF69C" w:rsidR="00EB5222" w:rsidRPr="00EB5222" w:rsidRDefault="00EB5222" w:rsidP="00EB52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026B80" w:rsidRPr="00EB5222" w14:paraId="2AA269DB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623A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3B3D" w14:textId="0028CC50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Выполнение упражнений по переводу двух групп имен прилагательных</w:t>
            </w:r>
          </w:p>
        </w:tc>
      </w:tr>
      <w:tr w:rsidR="00863F27" w:rsidRPr="00EB5222" w14:paraId="5266F659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B01B" w14:textId="77777777" w:rsidR="00863F27" w:rsidRPr="00EB5222" w:rsidRDefault="00863F27" w:rsidP="00863F27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C6D696" w14:textId="77777777" w:rsidR="00863F27" w:rsidRPr="00EB5222" w:rsidRDefault="00863F27" w:rsidP="00863F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5CFC3415" w14:textId="1422F184" w:rsidR="00863F27" w:rsidRPr="00EB5222" w:rsidRDefault="00863F27" w:rsidP="00863F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26B80" w:rsidRPr="00EB5222" w14:paraId="2EEC600B" w14:textId="77777777" w:rsidTr="006B3EC6">
        <w:trPr>
          <w:trHeight w:val="20"/>
        </w:trPr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A3AD" w14:textId="77777777" w:rsidR="00026B80" w:rsidRPr="00EB5222" w:rsidRDefault="00026B80" w:rsidP="00026B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Тема 1.4.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br/>
              <w:t>Имя существительное.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br/>
              <w:t>Третье, четвертое,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br/>
              <w:t>пятое склонение.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FA8B" w14:textId="1B981133" w:rsidR="00026B80" w:rsidRPr="00EB5222" w:rsidRDefault="00026B80" w:rsidP="00026B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863F27" w:rsidRPr="00EB5222" w14:paraId="4675E5E3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D4CA7" w14:textId="77777777" w:rsidR="00863F27" w:rsidRPr="00EB5222" w:rsidRDefault="00863F27" w:rsidP="00026B80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B30247" w14:textId="77777777" w:rsidR="00863F27" w:rsidRPr="00EB5222" w:rsidRDefault="00863F27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Третье склонение имен существительных. Окончания существительных мужского, женского и среднего рода третьего склонения. Словарная форма. Исключения из правила о роде. Систематизация признаков рода существительных третьего склонения.  4</w:t>
            </w:r>
            <w:r w:rsidRPr="00EB5222">
              <w:rPr>
                <w:rFonts w:ascii="Times New Roman" w:hAnsi="Times New Roman"/>
                <w:sz w:val="24"/>
                <w:szCs w:val="24"/>
                <w:vertAlign w:val="superscript"/>
              </w:rPr>
              <w:t>-ое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 xml:space="preserve"> и 5</w:t>
            </w:r>
            <w:r w:rsidRPr="00EB5222">
              <w:rPr>
                <w:rFonts w:ascii="Times New Roman" w:hAnsi="Times New Roman"/>
                <w:sz w:val="24"/>
                <w:szCs w:val="24"/>
                <w:vertAlign w:val="superscript"/>
              </w:rPr>
              <w:t>ое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 xml:space="preserve"> склонение существительных. </w:t>
            </w:r>
          </w:p>
          <w:p w14:paraId="0DE28786" w14:textId="246B385D" w:rsidR="00863F27" w:rsidRPr="00EB5222" w:rsidRDefault="00863F27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Согласование прилагательных первой и второй группы с существительными 3, 4, 5 склонений</w:t>
            </w:r>
          </w:p>
        </w:tc>
      </w:tr>
      <w:tr w:rsidR="00EB5222" w:rsidRPr="00EB5222" w14:paraId="0EF0CDC5" w14:textId="77777777" w:rsidTr="00E86D0A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D1C9A" w14:textId="77777777" w:rsidR="00EB5222" w:rsidRPr="00EB5222" w:rsidRDefault="00EB5222" w:rsidP="00EB5222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F27A6" w14:textId="31EB4B68" w:rsidR="00EB5222" w:rsidRPr="00EB5222" w:rsidRDefault="00EB5222" w:rsidP="00EB52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026B80" w:rsidRPr="00EB5222" w14:paraId="6A1D1A3E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B677" w14:textId="77777777" w:rsidR="00026B80" w:rsidRPr="00EB5222" w:rsidRDefault="00026B80" w:rsidP="00026B80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C58A" w14:textId="3EFCA746" w:rsidR="00026B80" w:rsidRPr="00EB5222" w:rsidRDefault="00026B80" w:rsidP="00026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Выполнение упражнений по переводу имен </w:t>
            </w:r>
            <w:r w:rsidR="00863F27" w:rsidRPr="00EB5222">
              <w:rPr>
                <w:rFonts w:ascii="Times New Roman" w:hAnsi="Times New Roman"/>
                <w:sz w:val="24"/>
                <w:szCs w:val="24"/>
              </w:rPr>
              <w:t>существительных 3</w:t>
            </w:r>
            <w:r w:rsidRPr="00EB5222">
              <w:rPr>
                <w:rFonts w:ascii="Times New Roman" w:hAnsi="Times New Roman"/>
                <w:sz w:val="24"/>
                <w:szCs w:val="24"/>
              </w:rPr>
              <w:t>,4 и 5 склонений</w:t>
            </w:r>
          </w:p>
        </w:tc>
      </w:tr>
      <w:tr w:rsidR="00863F27" w:rsidRPr="00EB5222" w14:paraId="5B75EE12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B7ED" w14:textId="77777777" w:rsidR="00863F27" w:rsidRPr="00EB5222" w:rsidRDefault="00863F27" w:rsidP="00863F27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DA1F3D" w14:textId="77777777" w:rsidR="00863F27" w:rsidRPr="00EB5222" w:rsidRDefault="00863F27" w:rsidP="00863F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1D8D9410" w14:textId="43ED51DC" w:rsidR="00863F27" w:rsidRPr="00EB5222" w:rsidRDefault="00863F27" w:rsidP="00863F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63F27" w:rsidRPr="00EB5222" w14:paraId="3391957C" w14:textId="77777777" w:rsidTr="006B3EC6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B1496" w14:textId="2864A7DF" w:rsidR="00863F27" w:rsidRPr="00EB5222" w:rsidRDefault="00863F27" w:rsidP="00863F27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Раздел 2. Фармацевтическая терминология </w:t>
            </w:r>
            <w:r w:rsidR="007A297B">
              <w:rPr>
                <w:rFonts w:ascii="Times New Roman" w:hAnsi="Times New Roman"/>
                <w:b/>
                <w:sz w:val="24"/>
                <w:szCs w:val="24"/>
              </w:rPr>
              <w:t xml:space="preserve">8 </w:t>
            </w:r>
            <w:proofErr w:type="spellStart"/>
            <w:r w:rsidR="007A297B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7A297B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</w:tc>
      </w:tr>
      <w:tr w:rsidR="00863F27" w:rsidRPr="00EB5222" w14:paraId="23C2B5A2" w14:textId="77777777" w:rsidTr="006B3EC6">
        <w:trPr>
          <w:trHeight w:val="20"/>
        </w:trPr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8B76" w14:textId="77777777" w:rsidR="00863F27" w:rsidRPr="00EB5222" w:rsidRDefault="00863F27" w:rsidP="00863F27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br/>
              <w:t>Глагол.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30C4" w14:textId="4F106853" w:rsidR="00863F27" w:rsidRPr="00EB5222" w:rsidRDefault="00863F27" w:rsidP="00863F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863F27" w:rsidRPr="00EB5222" w14:paraId="1F30C2F5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C6F0" w14:textId="77777777" w:rsidR="00863F27" w:rsidRPr="00EB5222" w:rsidRDefault="00863F27" w:rsidP="00863F27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E324" w14:textId="77777777" w:rsidR="00863F27" w:rsidRPr="00EB5222" w:rsidRDefault="00863F27" w:rsidP="00863F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Глагол. Грамматические категории: лицо, число, время, наклонение, залог. Словарная форма. Основа глагола. Четыре спряжения глаголов. Образование повелительного и сослагательного наклонений глагола, их употребление в стандартных рецептурных формулировках. Краткие сведения о рецептуре. Структура рецепта.</w:t>
            </w:r>
          </w:p>
        </w:tc>
      </w:tr>
      <w:tr w:rsidR="00EB5222" w:rsidRPr="00EB5222" w14:paraId="32CFE479" w14:textId="77777777" w:rsidTr="00055958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F38B" w14:textId="77777777" w:rsidR="00EB5222" w:rsidRPr="00EB5222" w:rsidRDefault="00EB5222" w:rsidP="00EB5222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2DA5D" w14:textId="176676A9" w:rsidR="00EB5222" w:rsidRPr="00EB5222" w:rsidRDefault="00EB5222" w:rsidP="00EB52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863F27" w:rsidRPr="00EB5222" w14:paraId="3A955712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C2C2" w14:textId="77777777" w:rsidR="00863F27" w:rsidRPr="00EB5222" w:rsidRDefault="00863F27" w:rsidP="00863F27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6D4A" w14:textId="73A44723" w:rsidR="00863F27" w:rsidRPr="00EB5222" w:rsidRDefault="00863F27" w:rsidP="00863F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Выполнение упражнений по определению спряжения глагола, образованию форм повелительного и сослагательного наклонения</w:t>
            </w:r>
          </w:p>
        </w:tc>
      </w:tr>
      <w:tr w:rsidR="00863F27" w:rsidRPr="00EB5222" w14:paraId="48A8AB25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274E" w14:textId="77777777" w:rsidR="00863F27" w:rsidRPr="00EB5222" w:rsidRDefault="00863F27" w:rsidP="00863F27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5E22E6" w14:textId="77777777" w:rsidR="00863F27" w:rsidRPr="00EB5222" w:rsidRDefault="00863F27" w:rsidP="00863F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6802A60A" w14:textId="1B6D9524" w:rsidR="00863F27" w:rsidRPr="00EB5222" w:rsidRDefault="00863F27" w:rsidP="00863F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63F27" w:rsidRPr="00EB5222" w14:paraId="5AA562E6" w14:textId="77777777" w:rsidTr="006B3EC6">
        <w:trPr>
          <w:trHeight w:val="20"/>
        </w:trPr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A784C" w14:textId="77777777" w:rsidR="00863F27" w:rsidRPr="00EB5222" w:rsidRDefault="00863F27" w:rsidP="00863F27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Тема 2.2.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br/>
              <w:t>Латинская часть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br/>
              <w:t>рецепта.</w:t>
            </w:r>
            <w:r w:rsidRPr="00EB5222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A485" w14:textId="55FF59C6" w:rsidR="00863F27" w:rsidRPr="00EB5222" w:rsidRDefault="00863F27" w:rsidP="00863F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863F27" w:rsidRPr="00EB5222" w14:paraId="49337AA1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F091" w14:textId="77777777" w:rsidR="00863F27" w:rsidRPr="00EB5222" w:rsidRDefault="00863F27" w:rsidP="00863F27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CAA70" w14:textId="77777777" w:rsidR="00863F27" w:rsidRPr="00EB5222" w:rsidRDefault="00863F27" w:rsidP="00863F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Оформление латинской части рецепта. Предлоги в рецептах.  Рецептурные сокращения. Название групп лекарственных средств по их фармакологическому действию. Частотные отрезки в названиях лекарственных веществ и препаратов. Химическая номенклатура. Название химических элементов и их соединений (кислот, оксидов, солей).  </w:t>
            </w:r>
          </w:p>
        </w:tc>
      </w:tr>
      <w:tr w:rsidR="00EB5222" w:rsidRPr="00EB5222" w14:paraId="66ED160D" w14:textId="77777777" w:rsidTr="00EA7ED5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5A90" w14:textId="77777777" w:rsidR="00EB5222" w:rsidRPr="00EB5222" w:rsidRDefault="00EB5222" w:rsidP="00EB5222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32B9D" w14:textId="165FAF65" w:rsidR="00EB5222" w:rsidRPr="00EB5222" w:rsidRDefault="00EB5222" w:rsidP="00EB52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863F27" w:rsidRPr="00EB5222" w14:paraId="24D860E3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DFD8" w14:textId="77777777" w:rsidR="00863F27" w:rsidRPr="00EB5222" w:rsidRDefault="00863F27" w:rsidP="00863F27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2341" w14:textId="066AA1D8" w:rsidR="00863F27" w:rsidRPr="00EB5222" w:rsidRDefault="00863F27" w:rsidP="00863F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Оформление латинской части рецепта. Рецептурные сокращения</w:t>
            </w:r>
          </w:p>
        </w:tc>
      </w:tr>
      <w:tr w:rsidR="00863F27" w:rsidRPr="00EB5222" w14:paraId="038BFC2E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AA00" w14:textId="77777777" w:rsidR="00863F27" w:rsidRPr="00EB5222" w:rsidRDefault="00863F27" w:rsidP="00863F27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B4B810" w14:textId="77777777" w:rsidR="00863F27" w:rsidRPr="00EB5222" w:rsidRDefault="00863F27" w:rsidP="00863F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50A275BF" w14:textId="4505F7E2" w:rsidR="00863F27" w:rsidRPr="00EB5222" w:rsidRDefault="00863F27" w:rsidP="00863F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63F27" w:rsidRPr="00EB5222" w14:paraId="7CE59791" w14:textId="77777777" w:rsidTr="006B3EC6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1162" w14:textId="5C40AEE6" w:rsidR="00863F27" w:rsidRPr="00EB5222" w:rsidRDefault="00863F27" w:rsidP="00863F27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Раздел 3. Клиническая терминология </w:t>
            </w:r>
            <w:r w:rsidR="007A297B">
              <w:rPr>
                <w:rFonts w:ascii="Times New Roman" w:hAnsi="Times New Roman"/>
                <w:b/>
                <w:sz w:val="24"/>
                <w:szCs w:val="24"/>
              </w:rPr>
              <w:t xml:space="preserve">12 </w:t>
            </w:r>
            <w:proofErr w:type="spellStart"/>
            <w:r w:rsidR="007A297B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7A297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863F27" w:rsidRPr="00EB5222" w14:paraId="1989C003" w14:textId="77777777" w:rsidTr="006B3EC6">
        <w:trPr>
          <w:trHeight w:val="20"/>
        </w:trPr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9402" w14:textId="77777777" w:rsidR="00863F27" w:rsidRPr="00EB5222" w:rsidRDefault="00863F27" w:rsidP="00863F27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Тема 3.1.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br/>
              <w:t>Состав слова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ECDCB" w14:textId="63CD1A95" w:rsidR="00863F27" w:rsidRPr="00EB5222" w:rsidRDefault="00863F27" w:rsidP="00863F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863F27" w:rsidRPr="00EB5222" w14:paraId="4F0F1862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EFB5" w14:textId="77777777" w:rsidR="00863F27" w:rsidRPr="00EB5222" w:rsidRDefault="00863F27" w:rsidP="00863F27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CA91" w14:textId="7F1112C6" w:rsidR="00863F27" w:rsidRPr="00EB5222" w:rsidRDefault="00863F27" w:rsidP="00863F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Терминологическое словообразование. Состав слова. Понятие «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терминоэлемент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>» (далее ТЭ).  Важнейшие латинские и греческие приставки. Греческие клинические ТЭ. Греко-латинские дублеты.</w:t>
            </w:r>
          </w:p>
        </w:tc>
      </w:tr>
      <w:tr w:rsidR="00EB5222" w:rsidRPr="00EB5222" w14:paraId="4398C7D4" w14:textId="77777777" w:rsidTr="00981935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3D2C" w14:textId="77777777" w:rsidR="00EB5222" w:rsidRPr="00EB5222" w:rsidRDefault="00EB5222" w:rsidP="00EB5222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28519" w14:textId="40A738DD" w:rsidR="00EB5222" w:rsidRPr="00EB5222" w:rsidRDefault="00EB5222" w:rsidP="00EB52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863F27" w:rsidRPr="00EB5222" w14:paraId="1FCBA0F4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EF40" w14:textId="77777777" w:rsidR="00863F27" w:rsidRPr="00EB5222" w:rsidRDefault="00863F27" w:rsidP="00863F27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3EEB" w14:textId="693B399D" w:rsidR="00863F27" w:rsidRPr="00EB5222" w:rsidRDefault="00863F27" w:rsidP="00863F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Составление и перевод клинических терминов. Разбор терминов на 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терминоэлементы</w:t>
            </w:r>
            <w:proofErr w:type="spellEnd"/>
          </w:p>
        </w:tc>
      </w:tr>
      <w:tr w:rsidR="00863F27" w:rsidRPr="00EB5222" w14:paraId="47D283E8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738D" w14:textId="77777777" w:rsidR="00863F27" w:rsidRPr="00EB5222" w:rsidRDefault="00863F27" w:rsidP="00863F27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5C6BD8" w14:textId="77777777" w:rsidR="00863F27" w:rsidRPr="00EB5222" w:rsidRDefault="00863F27" w:rsidP="00863F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7A5FC9ED" w14:textId="41A21A3B" w:rsidR="00863F27" w:rsidRPr="00EB5222" w:rsidRDefault="00863F27" w:rsidP="00863F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63F27" w:rsidRPr="00EB5222" w14:paraId="7FD4ED8B" w14:textId="77777777" w:rsidTr="006B3EC6">
        <w:trPr>
          <w:trHeight w:val="20"/>
        </w:trPr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2A07" w14:textId="77777777" w:rsidR="00863F27" w:rsidRPr="00EB5222" w:rsidRDefault="00863F27" w:rsidP="00863F27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Тема 3.2.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br/>
              <w:t>Структура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br/>
              <w:t>клинических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br/>
              <w:t>терминов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4B14" w14:textId="02D51E55" w:rsidR="00863F27" w:rsidRPr="00EB5222" w:rsidRDefault="00863F27" w:rsidP="00863F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863F27" w:rsidRPr="00EB5222" w14:paraId="212098B3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DEF0" w14:textId="77777777" w:rsidR="00863F27" w:rsidRPr="00EB5222" w:rsidRDefault="00863F27" w:rsidP="00863F27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A7753" w14:textId="77777777" w:rsidR="00863F27" w:rsidRPr="00EB5222" w:rsidRDefault="00863F27" w:rsidP="00863F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Терминологическое словообразование. Особенности структуры клинических терминов. Суффиксы -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oma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>, -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it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is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>)-, -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ias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is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>)-, -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os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EB5222">
              <w:rPr>
                <w:rFonts w:ascii="Times New Roman" w:hAnsi="Times New Roman"/>
                <w:sz w:val="24"/>
                <w:szCs w:val="24"/>
              </w:rPr>
              <w:t>is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>)-</w:t>
            </w:r>
            <w:proofErr w:type="gramStart"/>
            <w:r w:rsidRPr="00EB5222">
              <w:rPr>
                <w:rFonts w:ascii="Times New Roman" w:hAnsi="Times New Roman"/>
                <w:sz w:val="24"/>
                <w:szCs w:val="24"/>
              </w:rPr>
              <w:t>,  -</w:t>
            </w:r>
            <w:proofErr w:type="spellStart"/>
            <w:proofErr w:type="gramEnd"/>
            <w:r w:rsidRPr="00EB5222">
              <w:rPr>
                <w:rFonts w:ascii="Times New Roman" w:hAnsi="Times New Roman"/>
                <w:sz w:val="24"/>
                <w:szCs w:val="24"/>
              </w:rPr>
              <w:t>ism</w:t>
            </w:r>
            <w:proofErr w:type="spellEnd"/>
            <w:r w:rsidRPr="00EB5222">
              <w:rPr>
                <w:rFonts w:ascii="Times New Roman" w:hAnsi="Times New Roman"/>
                <w:sz w:val="24"/>
                <w:szCs w:val="24"/>
              </w:rPr>
              <w:t xml:space="preserve">-  в клинической терминологии. Греко-латинские дублеты, обозначающие части тела, органы, ткани. Анализ клинических терминов по ТЭ, конструирование терминов в заданном значении. </w:t>
            </w:r>
          </w:p>
        </w:tc>
      </w:tr>
      <w:tr w:rsidR="00EB5222" w:rsidRPr="00EB5222" w14:paraId="4C76A9E3" w14:textId="77777777" w:rsidTr="00415F8B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D3EE" w14:textId="77777777" w:rsidR="00EB5222" w:rsidRPr="00EB5222" w:rsidRDefault="00EB5222" w:rsidP="00EB5222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5478C" w14:textId="70A76256" w:rsidR="00EB5222" w:rsidRPr="00EB5222" w:rsidRDefault="00EB5222" w:rsidP="00EB52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863F27" w:rsidRPr="00EB5222" w14:paraId="4655CDBF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0561B" w14:textId="77777777" w:rsidR="00863F27" w:rsidRPr="00EB5222" w:rsidRDefault="00863F27" w:rsidP="00863F27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588C" w14:textId="10068479" w:rsidR="00863F27" w:rsidRPr="00EB5222" w:rsidRDefault="00863F27" w:rsidP="00863F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Особенности структуры клинических терминов. Суффиксы</w:t>
            </w:r>
          </w:p>
        </w:tc>
      </w:tr>
      <w:tr w:rsidR="00863F27" w:rsidRPr="00EB5222" w14:paraId="077B75F0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FEE3" w14:textId="77777777" w:rsidR="00863F27" w:rsidRPr="00EB5222" w:rsidRDefault="00863F27" w:rsidP="00863F27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D0E099" w14:textId="77777777" w:rsidR="00863F27" w:rsidRPr="00EB5222" w:rsidRDefault="00863F27" w:rsidP="00863F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27B936E3" w14:textId="704518E2" w:rsidR="00863F27" w:rsidRPr="00EB5222" w:rsidRDefault="00863F27" w:rsidP="00863F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863F27" w:rsidRPr="00EB5222" w14:paraId="78A6F7E3" w14:textId="77777777" w:rsidTr="006B3EC6">
        <w:trPr>
          <w:trHeight w:val="20"/>
        </w:trPr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3901" w14:textId="77777777" w:rsidR="00863F27" w:rsidRPr="00EB5222" w:rsidRDefault="00863F27" w:rsidP="00863F27">
            <w:pPr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3.3.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br/>
              <w:t>Профессиональные</w:t>
            </w:r>
            <w:r w:rsidRPr="00EB5222">
              <w:rPr>
                <w:rFonts w:ascii="Times New Roman" w:hAnsi="Times New Roman"/>
                <w:b/>
                <w:sz w:val="24"/>
                <w:szCs w:val="24"/>
              </w:rPr>
              <w:br/>
              <w:t>выражения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936A" w14:textId="25D884FF" w:rsidR="00863F27" w:rsidRPr="00EB5222" w:rsidRDefault="00863F27" w:rsidP="00863F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863F27" w:rsidRPr="00EB5222" w14:paraId="27C5DB20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AA03" w14:textId="77777777" w:rsidR="00863F27" w:rsidRPr="00EB5222" w:rsidRDefault="00863F27" w:rsidP="00863F27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1A52" w14:textId="77777777" w:rsidR="00863F27" w:rsidRPr="00EB5222" w:rsidRDefault="00863F27" w:rsidP="00863F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Терминологическое словообразование. Латинские и греческие числительные-приставки и предлоги в медицинской терминологии. Профессиональные медицинские выражения на латинском языке.  Латинские пословицы и афоризмы.</w:t>
            </w:r>
          </w:p>
          <w:p w14:paraId="1A897E7A" w14:textId="77777777" w:rsidR="00863F27" w:rsidRPr="00EB5222" w:rsidRDefault="00863F27" w:rsidP="00863F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 xml:space="preserve">Здоровый образ жизни и защита окружающей среды в латинских пословицах и поговорках. </w:t>
            </w:r>
          </w:p>
        </w:tc>
      </w:tr>
      <w:tr w:rsidR="00EB5222" w:rsidRPr="00EB5222" w14:paraId="42574932" w14:textId="77777777" w:rsidTr="0051202F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41511" w14:textId="77777777" w:rsidR="00EB5222" w:rsidRPr="00EB5222" w:rsidRDefault="00EB5222" w:rsidP="00EB5222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92117" w14:textId="52E9E42D" w:rsidR="00EB5222" w:rsidRPr="00EB5222" w:rsidRDefault="00EB5222" w:rsidP="00EB52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863F27" w:rsidRPr="00EB5222" w14:paraId="7F46B993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D4D6" w14:textId="77777777" w:rsidR="00863F27" w:rsidRPr="00EB5222" w:rsidRDefault="00863F27" w:rsidP="00863F27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EF21" w14:textId="6FEA2BDC" w:rsidR="00863F27" w:rsidRPr="00EB5222" w:rsidRDefault="00863F27" w:rsidP="00863F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sz w:val="24"/>
                <w:szCs w:val="24"/>
              </w:rPr>
              <w:t>Профессиональные медицинские выражения на латинском языке</w:t>
            </w:r>
          </w:p>
        </w:tc>
      </w:tr>
      <w:tr w:rsidR="00863F27" w:rsidRPr="00EB5222" w14:paraId="70CEADFF" w14:textId="77777777" w:rsidTr="006B3EC6">
        <w:trPr>
          <w:trHeight w:val="20"/>
        </w:trPr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2E84" w14:textId="77777777" w:rsidR="00863F27" w:rsidRPr="00EB5222" w:rsidRDefault="00863F27" w:rsidP="00863F27">
            <w:pPr>
              <w:rPr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ACE64B" w14:textId="77777777" w:rsidR="00863F27" w:rsidRPr="00EB5222" w:rsidRDefault="00863F27" w:rsidP="00863F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53E7705E" w14:textId="0C0B8E3C" w:rsidR="00863F27" w:rsidRPr="00EB5222" w:rsidRDefault="00863F27" w:rsidP="00863F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63F27" w:rsidRPr="00EB5222" w14:paraId="50604D26" w14:textId="77777777" w:rsidTr="006B3EC6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0666" w14:textId="77777777" w:rsidR="00863F27" w:rsidRPr="00EB5222" w:rsidRDefault="00863F27" w:rsidP="00863F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 xml:space="preserve">Промежуточная аттестация </w:t>
            </w:r>
          </w:p>
        </w:tc>
      </w:tr>
      <w:tr w:rsidR="00863F27" w:rsidRPr="00EB5222" w14:paraId="57477324" w14:textId="77777777" w:rsidTr="006B3EC6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C7955" w14:textId="39F4B11E" w:rsidR="00863F27" w:rsidRPr="00EB5222" w:rsidRDefault="00863F27" w:rsidP="00863F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5222">
              <w:rPr>
                <w:rFonts w:ascii="Times New Roman" w:hAnsi="Times New Roman"/>
                <w:b/>
                <w:sz w:val="24"/>
                <w:szCs w:val="24"/>
              </w:rPr>
              <w:t>Всего: 36 ч.</w:t>
            </w:r>
          </w:p>
        </w:tc>
      </w:tr>
    </w:tbl>
    <w:p w14:paraId="4577B417" w14:textId="77777777" w:rsidR="004A47AC" w:rsidRDefault="004A47AC">
      <w:pPr>
        <w:rPr>
          <w:rFonts w:ascii="Times New Roman" w:hAnsi="Times New Roman"/>
          <w:sz w:val="24"/>
        </w:rPr>
      </w:pPr>
    </w:p>
    <w:p w14:paraId="1C44B85D" w14:textId="77777777" w:rsidR="004A47AC" w:rsidRDefault="009B0961">
      <w:pPr>
        <w:pStyle w:val="1ff4"/>
        <w:rPr>
          <w:rFonts w:ascii="Times New Roman" w:hAnsi="Times New Roman"/>
        </w:rPr>
      </w:pPr>
      <w:bookmarkStart w:id="612" w:name="__RefHeading___126"/>
      <w:bookmarkStart w:id="613" w:name="__RefHeading___307"/>
      <w:bookmarkStart w:id="614" w:name="__RefHeading___488"/>
      <w:bookmarkStart w:id="615" w:name="__RefHeading___669"/>
      <w:bookmarkStart w:id="616" w:name="__RefHeading___850"/>
      <w:bookmarkStart w:id="617" w:name="__RefHeading___1031"/>
      <w:bookmarkStart w:id="618" w:name="__RefHeading___1212"/>
      <w:bookmarkStart w:id="619" w:name="__RefHeading___1393"/>
      <w:bookmarkStart w:id="620" w:name="__RefHeading___1574"/>
      <w:bookmarkStart w:id="621" w:name="__RefHeading___1755"/>
      <w:bookmarkStart w:id="622" w:name="__RefHeading___1936"/>
      <w:bookmarkStart w:id="623" w:name="__RefHeading___2117"/>
      <w:bookmarkStart w:id="624" w:name="__RefHeading___2298"/>
      <w:bookmarkStart w:id="625" w:name="__RefHeading___2479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r>
        <w:rPr>
          <w:rFonts w:ascii="Times New Roman" w:hAnsi="Times New Roman"/>
        </w:rPr>
        <w:t>3. Условия реализации ДИСЦИПЛИНЫ</w:t>
      </w:r>
    </w:p>
    <w:p w14:paraId="136191BE" w14:textId="77777777" w:rsidR="004A47AC" w:rsidRDefault="009B0961">
      <w:pPr>
        <w:pStyle w:val="114"/>
        <w:rPr>
          <w:rFonts w:ascii="Times New Roman" w:hAnsi="Times New Roman"/>
        </w:rPr>
      </w:pPr>
      <w:bookmarkStart w:id="626" w:name="__RefHeading___127"/>
      <w:bookmarkStart w:id="627" w:name="__RefHeading___308"/>
      <w:bookmarkStart w:id="628" w:name="__RefHeading___489"/>
      <w:bookmarkStart w:id="629" w:name="__RefHeading___670"/>
      <w:bookmarkStart w:id="630" w:name="__RefHeading___851"/>
      <w:bookmarkStart w:id="631" w:name="__RefHeading___1032"/>
      <w:bookmarkStart w:id="632" w:name="__RefHeading___1213"/>
      <w:bookmarkStart w:id="633" w:name="__RefHeading___1394"/>
      <w:bookmarkStart w:id="634" w:name="__RefHeading___1575"/>
      <w:bookmarkStart w:id="635" w:name="__RefHeading___1756"/>
      <w:bookmarkStart w:id="636" w:name="__RefHeading___1937"/>
      <w:bookmarkStart w:id="637" w:name="__RefHeading___2118"/>
      <w:bookmarkStart w:id="638" w:name="__RefHeading___2299"/>
      <w:bookmarkStart w:id="639" w:name="__RefHeading___2480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r>
        <w:rPr>
          <w:rFonts w:ascii="Times New Roman" w:hAnsi="Times New Roman"/>
        </w:rPr>
        <w:t>3.1. Материально-техническое обеспечение</w:t>
      </w:r>
    </w:p>
    <w:p w14:paraId="2120E437" w14:textId="3A0C0BFF" w:rsidR="004A47AC" w:rsidRDefault="009B09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</w:t>
      </w:r>
      <w:r w:rsidR="00863F27">
        <w:rPr>
          <w:rFonts w:ascii="Times New Roman" w:hAnsi="Times New Roman"/>
          <w:sz w:val="24"/>
        </w:rPr>
        <w:t>Общепрофессиональных</w:t>
      </w:r>
      <w:r>
        <w:rPr>
          <w:rFonts w:ascii="Times New Roman" w:hAnsi="Times New Roman"/>
          <w:sz w:val="24"/>
        </w:rPr>
        <w:t xml:space="preserve"> дисциплин</w:t>
      </w:r>
      <w:r w:rsidR="00863F27">
        <w:rPr>
          <w:rFonts w:ascii="Times New Roman" w:hAnsi="Times New Roman"/>
          <w:sz w:val="24"/>
        </w:rPr>
        <w:t xml:space="preserve"> и профессиональных модулей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05DFE2AF" w14:textId="77777777" w:rsidR="004A47AC" w:rsidRDefault="004A47AC"/>
    <w:p w14:paraId="7907F8BC" w14:textId="77777777" w:rsidR="004A47AC" w:rsidRDefault="009B0961">
      <w:pPr>
        <w:pStyle w:val="114"/>
        <w:rPr>
          <w:rFonts w:ascii="Times New Roman" w:hAnsi="Times New Roman"/>
        </w:rPr>
      </w:pPr>
      <w:bookmarkStart w:id="640" w:name="__RefHeading___128"/>
      <w:bookmarkStart w:id="641" w:name="__RefHeading___309"/>
      <w:bookmarkStart w:id="642" w:name="__RefHeading___490"/>
      <w:bookmarkStart w:id="643" w:name="__RefHeading___671"/>
      <w:bookmarkStart w:id="644" w:name="__RefHeading___852"/>
      <w:bookmarkStart w:id="645" w:name="__RefHeading___1033"/>
      <w:bookmarkStart w:id="646" w:name="__RefHeading___1214"/>
      <w:bookmarkStart w:id="647" w:name="__RefHeading___1395"/>
      <w:bookmarkStart w:id="648" w:name="__RefHeading___1576"/>
      <w:bookmarkStart w:id="649" w:name="__RefHeading___1757"/>
      <w:bookmarkStart w:id="650" w:name="__RefHeading___1938"/>
      <w:bookmarkStart w:id="651" w:name="__RefHeading___2119"/>
      <w:bookmarkStart w:id="652" w:name="__RefHeading___2300"/>
      <w:bookmarkStart w:id="653" w:name="__RefHeading___2481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r>
        <w:rPr>
          <w:rFonts w:ascii="Times New Roman" w:hAnsi="Times New Roman"/>
        </w:rPr>
        <w:t>3.2. Учебно-методическое обеспечение</w:t>
      </w:r>
    </w:p>
    <w:p w14:paraId="41DE4819" w14:textId="77777777" w:rsidR="004A47AC" w:rsidRDefault="009B0961">
      <w:pPr>
        <w:pStyle w:val="a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780AE0B" w14:textId="77777777" w:rsidR="004A47AC" w:rsidRDefault="004A47AC">
      <w:pPr>
        <w:pStyle w:val="a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EA18FFE" w14:textId="77777777" w:rsidR="004A47AC" w:rsidRDefault="009B0961">
      <w:pPr>
        <w:pStyle w:val="a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71E05B9" w14:textId="77777777" w:rsidR="004A47AC" w:rsidRDefault="004A47AC">
      <w:pPr>
        <w:pStyle w:val="a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65CE6D2F" w14:textId="77777777" w:rsidR="004A47AC" w:rsidRDefault="009B0961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Васильева, Л. Н. Основы латинского языка с медицинской терминологией. Рабочая тетрадь / Л. Н. Васильева, Р. М. Хайруллин. — 5-е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2024. — 56 с. — ISBN 978-5-507-47319-9.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https://e.lanbook.com/book/360434.</w:t>
      </w:r>
    </w:p>
    <w:p w14:paraId="3B3FA241" w14:textId="77777777" w:rsidR="004A47AC" w:rsidRDefault="009B0961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Зимина, М. В. Основы латинского языка с медицинской терминологией / М. В. Зимина. — 4-е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120 с. — ISBN 978-5-507-47291-8.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https://e.lanbook.com/book/355838.</w:t>
      </w:r>
    </w:p>
    <w:p w14:paraId="4AF93328" w14:textId="5F6E2404" w:rsidR="00863F27" w:rsidRDefault="009B0961" w:rsidP="00863F27">
      <w:pPr>
        <w:jc w:val="center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>
        <w:rPr>
          <w:rFonts w:ascii="Times New Roman" w:hAnsi="Times New Roman"/>
          <w:sz w:val="24"/>
        </w:rPr>
        <w:br w:type="page"/>
      </w:r>
      <w:bookmarkStart w:id="654" w:name="__RefHeading___129"/>
      <w:bookmarkStart w:id="655" w:name="__RefHeading___310"/>
      <w:bookmarkStart w:id="656" w:name="__RefHeading___491"/>
      <w:bookmarkStart w:id="657" w:name="__RefHeading___672"/>
      <w:bookmarkStart w:id="658" w:name="__RefHeading___853"/>
      <w:bookmarkStart w:id="659" w:name="__RefHeading___1034"/>
      <w:bookmarkStart w:id="660" w:name="__RefHeading___1215"/>
      <w:bookmarkStart w:id="661" w:name="__RefHeading___1396"/>
      <w:bookmarkStart w:id="662" w:name="__RefHeading___1577"/>
      <w:bookmarkStart w:id="663" w:name="__RefHeading___1758"/>
      <w:bookmarkStart w:id="664" w:name="__RefHeading___1939"/>
      <w:bookmarkStart w:id="665" w:name="__RefHeading___2120"/>
      <w:bookmarkStart w:id="666" w:name="__RefHeading___2301"/>
      <w:bookmarkStart w:id="667" w:name="__RefHeading___2482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r w:rsidR="00863F27" w:rsidRPr="00863F2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 xml:space="preserve">4. Контроль и оценка результатов </w:t>
      </w:r>
      <w:r w:rsidR="00863F27" w:rsidRPr="00863F2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="00863F27" w:rsidRPr="00863F2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1F688D83" w14:textId="77777777" w:rsidR="00863F27" w:rsidRPr="00863F27" w:rsidRDefault="00863F27" w:rsidP="00863F27">
      <w:pPr>
        <w:jc w:val="center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7"/>
        <w:gridCol w:w="3279"/>
        <w:gridCol w:w="3102"/>
      </w:tblGrid>
      <w:tr w:rsidR="004A47AC" w14:paraId="1C367F03" w14:textId="77777777"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7384" w14:textId="77777777" w:rsidR="004A47AC" w:rsidRDefault="009B0961" w:rsidP="00863F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46B3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2044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863F27" w14:paraId="74C87DA9" w14:textId="77777777" w:rsidTr="000B4631">
        <w:trPr>
          <w:trHeight w:val="3312"/>
        </w:trPr>
        <w:tc>
          <w:tcPr>
            <w:tcW w:w="32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3937C2" w14:textId="5B5F7591" w:rsidR="00863F27" w:rsidRPr="00863F27" w:rsidRDefault="00863F27" w:rsidP="00863F27">
            <w:pPr>
              <w:pStyle w:val="ConsPlusNormal"/>
              <w:ind w:firstLine="22"/>
              <w:rPr>
                <w:rFonts w:ascii="Times New Roman" w:hAnsi="Times New Roman"/>
                <w:i/>
                <w:iCs/>
                <w:sz w:val="24"/>
              </w:rPr>
            </w:pPr>
            <w:r w:rsidRPr="00863F27">
              <w:rPr>
                <w:rFonts w:ascii="Times New Roman" w:hAnsi="Times New Roman"/>
                <w:i/>
                <w:iCs/>
                <w:sz w:val="24"/>
              </w:rPr>
              <w:t>Знает:</w:t>
            </w:r>
          </w:p>
          <w:p w14:paraId="330209AE" w14:textId="6520A3CF" w:rsidR="00863F27" w:rsidRDefault="00863F27" w:rsidP="00863F27">
            <w:pPr>
              <w:pStyle w:val="ConsPlusNormal"/>
              <w:ind w:firstLine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Элементы латинской грамматики и способы словообразования;</w:t>
            </w:r>
          </w:p>
          <w:p w14:paraId="04178D23" w14:textId="77777777" w:rsidR="00863F27" w:rsidRDefault="00863F27" w:rsidP="00863F27">
            <w:pPr>
              <w:pStyle w:val="ConsPlusNormal"/>
              <w:ind w:firstLine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 лексических единиц;</w:t>
            </w:r>
          </w:p>
          <w:p w14:paraId="703A18CC" w14:textId="168E26B3" w:rsidR="00863F27" w:rsidRDefault="00863F27" w:rsidP="00863F27">
            <w:pPr>
              <w:pStyle w:val="ConsPlusNormal"/>
              <w:ind w:firstLine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Глоссарий по специальности.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D639F9" w14:textId="5765D1E8" w:rsidR="00863F27" w:rsidRDefault="00863F27" w:rsidP="00863F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и правильность написания элементов латинской грамматики и способов словообразования;</w:t>
            </w:r>
          </w:p>
          <w:p w14:paraId="76E6B8B3" w14:textId="77777777" w:rsidR="00863F27" w:rsidRDefault="00863F27" w:rsidP="00863F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правильность написания лексического минимума;</w:t>
            </w:r>
          </w:p>
          <w:p w14:paraId="0C489C66" w14:textId="77777777" w:rsidR="00863F27" w:rsidRDefault="00863F27" w:rsidP="00863F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правильность написания лексического минимума;</w:t>
            </w:r>
          </w:p>
          <w:p w14:paraId="58A4A1C9" w14:textId="77777777" w:rsidR="00863F27" w:rsidRDefault="00863F27" w:rsidP="00863F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глоссария по специальности;</w:t>
            </w:r>
          </w:p>
          <w:p w14:paraId="587B0D00" w14:textId="3EDF86B8" w:rsidR="00863F27" w:rsidRDefault="00863F27" w:rsidP="00863F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правильность написания лексического минимума.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AEA979" w14:textId="77777777" w:rsidR="00863F27" w:rsidRDefault="00863F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заданий</w:t>
            </w:r>
          </w:p>
          <w:p w14:paraId="5EA82CB8" w14:textId="77777777" w:rsidR="00863F27" w:rsidRDefault="00863F27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63F27" w14:paraId="31561E50" w14:textId="77777777" w:rsidTr="004F0323">
        <w:trPr>
          <w:trHeight w:val="3588"/>
        </w:trPr>
        <w:tc>
          <w:tcPr>
            <w:tcW w:w="32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30C030" w14:textId="77777777" w:rsidR="00863F27" w:rsidRPr="00863F27" w:rsidRDefault="00863F27" w:rsidP="00863F27">
            <w:pPr>
              <w:pStyle w:val="ConsPlusNormal"/>
              <w:rPr>
                <w:rFonts w:ascii="Times New Roman" w:hAnsi="Times New Roman"/>
                <w:i/>
                <w:iCs/>
                <w:sz w:val="24"/>
              </w:rPr>
            </w:pPr>
            <w:r w:rsidRPr="00863F27">
              <w:rPr>
                <w:rFonts w:ascii="Times New Roman" w:hAnsi="Times New Roman"/>
                <w:i/>
                <w:iCs/>
                <w:sz w:val="24"/>
              </w:rPr>
              <w:t>Умеет:</w:t>
            </w:r>
          </w:p>
          <w:p w14:paraId="4E28A43D" w14:textId="77777777" w:rsidR="00863F27" w:rsidRDefault="00863F27" w:rsidP="00863F27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читать и писать на латинском языке медицинские (анатомические, клинические и фармацевтические) термины;</w:t>
            </w:r>
          </w:p>
          <w:p w14:paraId="08318591" w14:textId="77777777" w:rsidR="00863F27" w:rsidRDefault="00863F27" w:rsidP="00863F27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Объяснять значения терминов по знакомым </w:t>
            </w:r>
            <w:proofErr w:type="spellStart"/>
            <w:r>
              <w:rPr>
                <w:rFonts w:ascii="Times New Roman" w:hAnsi="Times New Roman"/>
                <w:sz w:val="24"/>
              </w:rPr>
              <w:t>терминоэлементам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6B7CBC09" w14:textId="6EDDB123" w:rsidR="00863F27" w:rsidRDefault="00863F27" w:rsidP="00863F27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Переводить рецепты и оформлять их по заданному нормативному образцу.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B8B148" w14:textId="77777777" w:rsidR="00863F27" w:rsidRDefault="00863F27" w:rsidP="00863F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умения правильного чтения и письма на латинском языке медицинских, анатомических и клинических терминов;</w:t>
            </w:r>
          </w:p>
          <w:p w14:paraId="6975E2D5" w14:textId="77777777" w:rsidR="00863F27" w:rsidRDefault="00863F27" w:rsidP="00863F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объяснять значения терминов по знакомым </w:t>
            </w:r>
            <w:proofErr w:type="spellStart"/>
            <w:r>
              <w:rPr>
                <w:rFonts w:ascii="Times New Roman" w:hAnsi="Times New Roman"/>
                <w:sz w:val="24"/>
              </w:rPr>
              <w:t>терминоэлементам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2B46A194" w14:textId="6A8BF0C0" w:rsidR="00863F27" w:rsidRDefault="00863F27" w:rsidP="00863F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переводить рецепты и оформлять по заданному нормативному образцу.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F4A593" w14:textId="149B1074" w:rsidR="00863F27" w:rsidRDefault="00863F27" w:rsidP="00863F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</w:t>
            </w:r>
          </w:p>
          <w:p w14:paraId="1380B83F" w14:textId="77777777" w:rsidR="00863F27" w:rsidRDefault="00863F27" w:rsidP="00863F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</w:t>
            </w:r>
          </w:p>
          <w:p w14:paraId="4C28F312" w14:textId="77777777" w:rsidR="00863F27" w:rsidRDefault="00863F27" w:rsidP="00863F2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64732B6F" w14:textId="1E3518CB" w:rsidR="00863F27" w:rsidRDefault="00863F27" w:rsidP="003C0A0E">
            <w:pPr>
              <w:ind w:firstLine="284"/>
              <w:rPr>
                <w:rFonts w:ascii="Times New Roman" w:hAnsi="Times New Roman"/>
                <w:sz w:val="24"/>
              </w:rPr>
            </w:pPr>
          </w:p>
        </w:tc>
      </w:tr>
    </w:tbl>
    <w:p w14:paraId="417AC8CC" w14:textId="77777777" w:rsidR="004A47AC" w:rsidRDefault="004A47AC">
      <w:pPr>
        <w:pStyle w:val="1ff4"/>
        <w:jc w:val="left"/>
        <w:rPr>
          <w:rFonts w:ascii="Times New Roman" w:hAnsi="Times New Roman"/>
          <w:b w:val="0"/>
        </w:rPr>
      </w:pPr>
    </w:p>
    <w:p w14:paraId="1E7617D9" w14:textId="77777777" w:rsidR="004A47AC" w:rsidRDefault="009B0961">
      <w:pPr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b/>
        </w:rPr>
        <w:br w:type="page"/>
      </w:r>
    </w:p>
    <w:p w14:paraId="337D9C3A" w14:textId="0E46A689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9B7D4E">
        <w:rPr>
          <w:rFonts w:ascii="Times New Roman" w:hAnsi="Times New Roman"/>
          <w:b/>
          <w:sz w:val="24"/>
        </w:rPr>
        <w:t>5</w:t>
      </w:r>
    </w:p>
    <w:p w14:paraId="74DF1FFA" w14:textId="77777777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2EDAC1E4" w14:textId="77777777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31.02.01 Лечебное дело</w:t>
      </w:r>
    </w:p>
    <w:p w14:paraId="194D1C46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42781B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067303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76ED57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7C05BD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F4E31F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3BA16B1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057CDC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93E7CC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308230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FF0F54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FBE394" w14:textId="77777777" w:rsidR="004A47AC" w:rsidRDefault="009B09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F568B58" w14:textId="3097F242" w:rsidR="004A47AC" w:rsidRDefault="009B0961">
      <w:pPr>
        <w:pStyle w:val="10"/>
        <w:spacing w:before="120" w:after="120"/>
      </w:pPr>
      <w:bookmarkStart w:id="668" w:name="_Toc172906938"/>
      <w:bookmarkStart w:id="669" w:name="_Toc176266710"/>
      <w:r>
        <w:t>«ОП.05 ФАРМАКОЛОГИЯ»</w:t>
      </w:r>
      <w:bookmarkEnd w:id="668"/>
      <w:bookmarkEnd w:id="669"/>
    </w:p>
    <w:p w14:paraId="462C7C12" w14:textId="77777777" w:rsidR="004A47AC" w:rsidRDefault="004A47AC">
      <w:pPr>
        <w:pStyle w:val="10"/>
      </w:pPr>
    </w:p>
    <w:p w14:paraId="33A094DC" w14:textId="77777777" w:rsidR="004A47AC" w:rsidRDefault="004A47AC">
      <w:pPr>
        <w:pStyle w:val="10"/>
      </w:pPr>
    </w:p>
    <w:p w14:paraId="327B78FD" w14:textId="77777777" w:rsidR="004A47AC" w:rsidRDefault="004A47AC">
      <w:pPr>
        <w:pStyle w:val="10"/>
      </w:pPr>
    </w:p>
    <w:p w14:paraId="45DD5D2C" w14:textId="77777777" w:rsidR="004A47AC" w:rsidRDefault="004A47AC">
      <w:pPr>
        <w:pStyle w:val="10"/>
      </w:pPr>
    </w:p>
    <w:p w14:paraId="584C43F7" w14:textId="77777777" w:rsidR="004A47AC" w:rsidRDefault="004A47AC">
      <w:pPr>
        <w:pStyle w:val="10"/>
      </w:pPr>
    </w:p>
    <w:p w14:paraId="00D8328D" w14:textId="77777777" w:rsidR="004A47AC" w:rsidRDefault="004A47AC">
      <w:pPr>
        <w:pStyle w:val="10"/>
      </w:pPr>
    </w:p>
    <w:p w14:paraId="0117FA35" w14:textId="77777777" w:rsidR="004A47AC" w:rsidRDefault="004A47AC">
      <w:pPr>
        <w:pStyle w:val="10"/>
      </w:pPr>
    </w:p>
    <w:p w14:paraId="0FE67277" w14:textId="77777777" w:rsidR="004A47AC" w:rsidRDefault="004A47AC">
      <w:pPr>
        <w:pStyle w:val="10"/>
      </w:pPr>
    </w:p>
    <w:p w14:paraId="16C1E87B" w14:textId="77777777" w:rsidR="004A47AC" w:rsidRDefault="004A47AC">
      <w:pPr>
        <w:pStyle w:val="10"/>
      </w:pPr>
    </w:p>
    <w:p w14:paraId="28006614" w14:textId="77777777" w:rsidR="004A47AC" w:rsidRDefault="004A47AC">
      <w:pPr>
        <w:pStyle w:val="10"/>
      </w:pPr>
    </w:p>
    <w:p w14:paraId="3258CF9E" w14:textId="77777777" w:rsidR="004A47AC" w:rsidRDefault="004A47AC">
      <w:pPr>
        <w:pStyle w:val="10"/>
      </w:pPr>
    </w:p>
    <w:p w14:paraId="1421A107" w14:textId="77777777" w:rsidR="004A47AC" w:rsidRDefault="004A47AC">
      <w:pPr>
        <w:pStyle w:val="10"/>
      </w:pPr>
    </w:p>
    <w:p w14:paraId="692B4359" w14:textId="77777777" w:rsidR="004A47AC" w:rsidRDefault="004A47AC">
      <w:pPr>
        <w:pStyle w:val="10"/>
      </w:pPr>
    </w:p>
    <w:p w14:paraId="3BC39F90" w14:textId="77777777" w:rsidR="004A47AC" w:rsidRDefault="004A47AC">
      <w:pPr>
        <w:pStyle w:val="1f0"/>
        <w:jc w:val="center"/>
        <w:rPr>
          <w:b/>
        </w:rPr>
      </w:pPr>
    </w:p>
    <w:p w14:paraId="724D9425" w14:textId="3EFF5302" w:rsidR="004A47AC" w:rsidRPr="00863F27" w:rsidRDefault="009B0961">
      <w:pPr>
        <w:rPr>
          <w:b/>
          <w:caps/>
          <w:sz w:val="24"/>
        </w:rPr>
      </w:pPr>
      <w:r>
        <w:br w:type="page"/>
      </w:r>
      <w:bookmarkStart w:id="670" w:name="__RefHeading___130"/>
      <w:bookmarkStart w:id="671" w:name="__RefHeading___311"/>
      <w:bookmarkStart w:id="672" w:name="__RefHeading___492"/>
      <w:bookmarkStart w:id="673" w:name="__RefHeading___673"/>
      <w:bookmarkStart w:id="674" w:name="__RefHeading___854"/>
      <w:bookmarkStart w:id="675" w:name="__RefHeading___1035"/>
      <w:bookmarkStart w:id="676" w:name="__RefHeading___1216"/>
      <w:bookmarkStart w:id="677" w:name="__RefHeading___1397"/>
      <w:bookmarkStart w:id="678" w:name="__RefHeading___1578"/>
      <w:bookmarkStart w:id="679" w:name="__RefHeading___1759"/>
      <w:bookmarkStart w:id="680" w:name="__RefHeading___1940"/>
      <w:bookmarkStart w:id="681" w:name="__RefHeading___2121"/>
      <w:bookmarkStart w:id="682" w:name="__RefHeading___2302"/>
      <w:bookmarkStart w:id="683" w:name="__RefHeading___2483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</w:p>
    <w:p w14:paraId="4EE08CE3" w14:textId="77777777" w:rsidR="00863F27" w:rsidRPr="00863F27" w:rsidRDefault="00863F27" w:rsidP="00863F27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863F2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1789B536" w14:textId="77777777" w:rsidR="00863F27" w:rsidRPr="00863F27" w:rsidRDefault="00863F27" w:rsidP="00863F27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863F27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863F27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863F27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18F99CCE" w14:textId="77777777" w:rsidR="00863F27" w:rsidRPr="00863F27" w:rsidRDefault="00DE642C" w:rsidP="00863F27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863F27" w:rsidRPr="00863F27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_Toc156294876 \h </w:instrText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4</w:t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3B01498D" w14:textId="77777777" w:rsidR="00863F27" w:rsidRPr="00863F27" w:rsidRDefault="00DE642C" w:rsidP="00863F2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863F27" w:rsidRPr="00863F27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_Toc156294877 \h </w:instrTex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3B6F8156" w14:textId="77777777" w:rsidR="00863F27" w:rsidRPr="00863F27" w:rsidRDefault="00DE642C" w:rsidP="00863F2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863F27" w:rsidRPr="00863F27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_Toc156294878 \h </w:instrTex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3FC19549" w14:textId="77777777" w:rsidR="00863F27" w:rsidRPr="00863F27" w:rsidRDefault="00DE642C" w:rsidP="00863F27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863F27" w:rsidRPr="00863F27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_Toc156294879 \h </w:instrText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4</w:t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0088F195" w14:textId="77777777" w:rsidR="00863F27" w:rsidRPr="00863F27" w:rsidRDefault="00DE642C" w:rsidP="00863F2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863F27" w:rsidRPr="00863F27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_Toc156294880 \h </w:instrTex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20A88F5D" w14:textId="77777777" w:rsidR="00863F27" w:rsidRPr="00863F27" w:rsidRDefault="00DE642C" w:rsidP="00863F2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863F27" w:rsidRPr="00863F27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_Toc156294881 \h </w:instrTex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5</w: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7D909908" w14:textId="77777777" w:rsidR="00863F27" w:rsidRPr="00863F27" w:rsidRDefault="00DE642C" w:rsidP="00863F2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863F27" w:rsidRPr="00863F27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_Toc156294883 \h </w:instrTex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5</w: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2F4BC0BB" w14:textId="77777777" w:rsidR="00863F27" w:rsidRPr="00863F27" w:rsidRDefault="00DE642C" w:rsidP="00863F27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863F27" w:rsidRPr="00863F27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_Toc156294884 \h </w:instrText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6</w:t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082D88B3" w14:textId="77777777" w:rsidR="00863F27" w:rsidRPr="00863F27" w:rsidRDefault="00DE642C" w:rsidP="00863F2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863F27" w:rsidRPr="00863F27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_Toc156294885 \h </w:instrTex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6</w: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55E1E86F" w14:textId="77777777" w:rsidR="00863F27" w:rsidRPr="00863F27" w:rsidRDefault="00DE642C" w:rsidP="00863F2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863F27" w:rsidRPr="00863F27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_Toc156294886 \h </w:instrTex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6</w:t>
        </w:r>
        <w:r w:rsidR="00863F27" w:rsidRPr="00863F2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569EC702" w14:textId="77777777" w:rsidR="00863F27" w:rsidRPr="00863F27" w:rsidRDefault="00DE642C" w:rsidP="00863F27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863F27" w:rsidRPr="00863F27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_Toc156294887 \h </w:instrText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6</w:t>
        </w:r>
        <w:r w:rsidR="00863F27" w:rsidRPr="00863F2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253954E4" w14:textId="24458C04" w:rsidR="004A47AC" w:rsidRDefault="00863F27" w:rsidP="00863F27">
      <w:pPr>
        <w:sectPr w:rsidR="004A47AC">
          <w:headerReference w:type="even" r:id="rId15"/>
          <w:headerReference w:type="default" r:id="rId16"/>
          <w:pgSz w:w="11906" w:h="16838"/>
          <w:pgMar w:top="1134" w:right="567" w:bottom="1134" w:left="1701" w:header="709" w:footer="709" w:gutter="0"/>
          <w:cols w:space="720"/>
        </w:sectPr>
      </w:pPr>
      <w:r w:rsidRPr="00863F27">
        <w:rPr>
          <w:rFonts w:ascii="Times New Roman" w:eastAsia="Calibri" w:hAnsi="Times New Roman"/>
          <w:b/>
          <w:bCs/>
          <w:color w:val="auto"/>
          <w:szCs w:val="22"/>
          <w:lang w:eastAsia="en-US"/>
        </w:rPr>
        <w:fldChar w:fldCharType="end"/>
      </w:r>
    </w:p>
    <w:p w14:paraId="237A75A3" w14:textId="64205655" w:rsidR="004A47AC" w:rsidRDefault="009B0961">
      <w:pPr>
        <w:pStyle w:val="1ff4"/>
        <w:ind w:left="720"/>
      </w:pPr>
      <w:bookmarkStart w:id="684" w:name="__RefHeading___131"/>
      <w:bookmarkStart w:id="685" w:name="__RefHeading___312"/>
      <w:bookmarkStart w:id="686" w:name="__RefHeading___493"/>
      <w:bookmarkStart w:id="687" w:name="__RefHeading___674"/>
      <w:bookmarkStart w:id="688" w:name="__RefHeading___855"/>
      <w:bookmarkStart w:id="689" w:name="__RefHeading___1036"/>
      <w:bookmarkStart w:id="690" w:name="__RefHeading___1217"/>
      <w:bookmarkStart w:id="691" w:name="__RefHeading___1398"/>
      <w:bookmarkStart w:id="692" w:name="__RefHeading___1579"/>
      <w:bookmarkStart w:id="693" w:name="__RefHeading___1760"/>
      <w:bookmarkStart w:id="694" w:name="__RefHeading___1941"/>
      <w:bookmarkStart w:id="695" w:name="__RefHeading___2122"/>
      <w:bookmarkStart w:id="696" w:name="__RefHeading___2303"/>
      <w:bookmarkStart w:id="697" w:name="__RefHeading___2484"/>
      <w:bookmarkStart w:id="698" w:name="_Hlk176251526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r w:rsidRPr="00863F27">
        <w:rPr>
          <w:rFonts w:ascii="Times New Roman" w:hAnsi="Times New Roman"/>
        </w:rPr>
        <w:lastRenderedPageBreak/>
        <w:t>1.</w:t>
      </w:r>
      <w:r w:rsidR="00863F27">
        <w:rPr>
          <w:rFonts w:asciiTheme="minorHAnsi" w:hAnsiTheme="minorHAnsi"/>
        </w:rPr>
        <w:t xml:space="preserve"> </w:t>
      </w:r>
      <w:r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2BFFBAA5" w14:textId="77777777" w:rsidR="004A47AC" w:rsidRDefault="009B096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«ОП.05 Фармакология»</w:t>
      </w:r>
    </w:p>
    <w:bookmarkEnd w:id="698"/>
    <w:p w14:paraId="0CA809E9" w14:textId="77777777" w:rsidR="004A47AC" w:rsidRDefault="004A47AC">
      <w:pPr>
        <w:pStyle w:val="1f0"/>
        <w:jc w:val="center"/>
      </w:pPr>
    </w:p>
    <w:p w14:paraId="2590EB70" w14:textId="77777777" w:rsidR="004A47AC" w:rsidRDefault="009B0961">
      <w:pPr>
        <w:pStyle w:val="114"/>
        <w:rPr>
          <w:rFonts w:ascii="Times New Roman" w:hAnsi="Times New Roman"/>
        </w:rPr>
      </w:pPr>
      <w:bookmarkStart w:id="699" w:name="__RefHeading___132"/>
      <w:bookmarkStart w:id="700" w:name="__RefHeading___313"/>
      <w:bookmarkStart w:id="701" w:name="__RefHeading___494"/>
      <w:bookmarkStart w:id="702" w:name="__RefHeading___675"/>
      <w:bookmarkStart w:id="703" w:name="__RefHeading___856"/>
      <w:bookmarkStart w:id="704" w:name="__RefHeading___1037"/>
      <w:bookmarkStart w:id="705" w:name="__RefHeading___1218"/>
      <w:bookmarkStart w:id="706" w:name="__RefHeading___1399"/>
      <w:bookmarkStart w:id="707" w:name="__RefHeading___1580"/>
      <w:bookmarkStart w:id="708" w:name="__RefHeading___1761"/>
      <w:bookmarkStart w:id="709" w:name="__RefHeading___1942"/>
      <w:bookmarkStart w:id="710" w:name="__RefHeading___2123"/>
      <w:bookmarkStart w:id="711" w:name="__RefHeading___2304"/>
      <w:bookmarkStart w:id="712" w:name="__RefHeading___2485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43A4FF94" w14:textId="479CD637" w:rsidR="004A47AC" w:rsidRDefault="009B0961">
      <w:pPr>
        <w:spacing w:line="276" w:lineRule="auto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Фармакология</w:t>
      </w:r>
      <w:r>
        <w:rPr>
          <w:rFonts w:ascii="Times New Roman" w:hAnsi="Times New Roman"/>
        </w:rPr>
        <w:t>»:</w:t>
      </w:r>
      <w:r>
        <w:rPr>
          <w:rFonts w:ascii="Times New Roman" w:hAnsi="Times New Roman"/>
          <w:highlight w:val="white"/>
        </w:rPr>
        <w:t xml:space="preserve"> </w:t>
      </w:r>
      <w:r w:rsidRPr="00863F27">
        <w:rPr>
          <w:rFonts w:ascii="Times New Roman" w:hAnsi="Times New Roman"/>
          <w:sz w:val="24"/>
          <w:szCs w:val="24"/>
          <w:highlight w:val="white"/>
        </w:rPr>
        <w:t xml:space="preserve">формирование базовых знаний </w:t>
      </w:r>
      <w:r w:rsidRPr="00863F27">
        <w:rPr>
          <w:rFonts w:ascii="Times New Roman" w:hAnsi="Times New Roman"/>
          <w:sz w:val="24"/>
          <w:szCs w:val="24"/>
          <w:highlight w:val="white"/>
        </w:rPr>
        <w:br/>
        <w:t>о лекарственных средствах, о взаимодействии лекарственных веществ с организмом человека и путях изыскания новых лекарственных средств.</w:t>
      </w:r>
    </w:p>
    <w:p w14:paraId="2BEDAD14" w14:textId="77777777" w:rsidR="004A47AC" w:rsidRDefault="009B096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«Фармакология» включена в обязательную часть общепрофессионального цикла образовательной программы.</w:t>
      </w:r>
    </w:p>
    <w:p w14:paraId="5815A9B6" w14:textId="77777777" w:rsidR="004A47AC" w:rsidRDefault="004A47AC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521C95F7" w14:textId="77777777" w:rsidR="004A47AC" w:rsidRDefault="009B0961">
      <w:pPr>
        <w:pStyle w:val="114"/>
        <w:rPr>
          <w:rFonts w:ascii="Times New Roman" w:hAnsi="Times New Roman"/>
        </w:rPr>
      </w:pPr>
      <w:bookmarkStart w:id="713" w:name="__RefHeading___133"/>
      <w:bookmarkStart w:id="714" w:name="__RefHeading___314"/>
      <w:bookmarkStart w:id="715" w:name="__RefHeading___495"/>
      <w:bookmarkStart w:id="716" w:name="__RefHeading___676"/>
      <w:bookmarkStart w:id="717" w:name="__RefHeading___857"/>
      <w:bookmarkStart w:id="718" w:name="__RefHeading___1038"/>
      <w:bookmarkStart w:id="719" w:name="__RefHeading___1219"/>
      <w:bookmarkStart w:id="720" w:name="__RefHeading___1400"/>
      <w:bookmarkStart w:id="721" w:name="__RefHeading___1581"/>
      <w:bookmarkStart w:id="722" w:name="__RefHeading___1762"/>
      <w:bookmarkStart w:id="723" w:name="__RefHeading___1943"/>
      <w:bookmarkStart w:id="724" w:name="__RefHeading___2124"/>
      <w:bookmarkStart w:id="725" w:name="__RefHeading___2305"/>
      <w:bookmarkStart w:id="726" w:name="__RefHeading___2486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r>
        <w:rPr>
          <w:rFonts w:ascii="Times New Roman" w:hAnsi="Times New Roman"/>
        </w:rPr>
        <w:t>1.2. Планируемые результаты освоения дисциплины</w:t>
      </w:r>
    </w:p>
    <w:p w14:paraId="2DB1FF52" w14:textId="77777777" w:rsidR="004A47AC" w:rsidRDefault="009B09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09CB76B" w14:textId="4AD13D8D" w:rsidR="004A47AC" w:rsidRDefault="009B096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</w:t>
      </w:r>
      <w:r w:rsidR="00863F27">
        <w:rPr>
          <w:rFonts w:ascii="Times New Roman" w:hAnsi="Times New Roman"/>
          <w:sz w:val="24"/>
        </w:rPr>
        <w:t>н</w:t>
      </w:r>
      <w:r>
        <w:rPr>
          <w:rFonts w:ascii="Times New Roman" w:hAnsi="Times New Roman"/>
          <w:sz w:val="24"/>
        </w:rPr>
        <w:t>: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082"/>
        <w:gridCol w:w="4281"/>
      </w:tblGrid>
      <w:tr w:rsidR="004A47AC" w14:paraId="7C2A0838" w14:textId="77777777" w:rsidTr="00EB5222">
        <w:trPr>
          <w:trHeight w:val="64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5A6A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14DA667B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ПК, ОК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4B96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  <w:p w14:paraId="4F52773C" w14:textId="77777777" w:rsidR="004A47AC" w:rsidRDefault="004A47A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060D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  <w:p w14:paraId="20B5DE9E" w14:textId="77777777" w:rsidR="004A47AC" w:rsidRDefault="004A47A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A47AC" w14:paraId="180E5105" w14:textId="77777777" w:rsidTr="00EB5222">
        <w:trPr>
          <w:trHeight w:val="5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4EB7" w14:textId="3DB44366" w:rsidR="004A47AC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863F27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</w:t>
            </w:r>
          </w:p>
          <w:p w14:paraId="1BFAC4C9" w14:textId="3586DDA1" w:rsidR="004A47AC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863F27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02</w:t>
            </w:r>
          </w:p>
          <w:p w14:paraId="7E5C01B2" w14:textId="21A61C52" w:rsidR="004A47AC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FB26C2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03</w:t>
            </w:r>
          </w:p>
          <w:p w14:paraId="2ABA1016" w14:textId="1BAE3D6B" w:rsidR="004A47AC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FB26C2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04</w:t>
            </w:r>
          </w:p>
          <w:p w14:paraId="3F07F0BD" w14:textId="1E6B296A" w:rsidR="004A47AC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FB26C2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05</w:t>
            </w:r>
          </w:p>
          <w:p w14:paraId="2EAB46D9" w14:textId="4BBB88F5" w:rsidR="004A47AC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FB26C2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06</w:t>
            </w:r>
          </w:p>
          <w:p w14:paraId="7BC9B18B" w14:textId="3859D1F8" w:rsidR="004A47AC" w:rsidRDefault="009B0961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FB26C2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09</w:t>
            </w:r>
          </w:p>
          <w:p w14:paraId="03AD22FA" w14:textId="23FAB451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  <w:p w14:paraId="24237F81" w14:textId="478A6969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  <w:p w14:paraId="00DF3190" w14:textId="63E452BA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  <w:p w14:paraId="0D7D0F8C" w14:textId="494698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5.2</w:t>
            </w:r>
          </w:p>
          <w:p w14:paraId="11CA241D" w14:textId="3453E07A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5.3</w:t>
            </w:r>
          </w:p>
          <w:p w14:paraId="12D818A2" w14:textId="77777777" w:rsidR="004A47AC" w:rsidRDefault="004A47A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C181" w14:textId="77777777" w:rsidR="004A47AC" w:rsidRDefault="009B0961" w:rsidP="00FB26C2">
            <w:pPr>
              <w:pStyle w:val="ConsPlusNormal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выписывать лекарственные формы в виде рецепта с использованием справочной литературы;</w:t>
            </w:r>
          </w:p>
          <w:p w14:paraId="344D2800" w14:textId="77777777" w:rsidR="004A47AC" w:rsidRDefault="009B0961" w:rsidP="00FB26C2">
            <w:pPr>
              <w:pStyle w:val="ConsPlusNormal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сведения о лекарственных препаратах в доступных базах данных;</w:t>
            </w:r>
          </w:p>
          <w:p w14:paraId="0F0457B1" w14:textId="77777777" w:rsidR="004A47AC" w:rsidRDefault="009B0961" w:rsidP="00FB26C2">
            <w:pPr>
              <w:pStyle w:val="ConsPlusNormal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ориентироваться в номенклатуре лекарственных средств;</w:t>
            </w:r>
          </w:p>
          <w:p w14:paraId="34A4C84D" w14:textId="77777777" w:rsidR="004A47AC" w:rsidRDefault="009B0961" w:rsidP="00FB26C2">
            <w:pPr>
              <w:pStyle w:val="ConsPlusNormal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лекарственные средства по назначению врача;</w:t>
            </w:r>
          </w:p>
          <w:p w14:paraId="30A50D80" w14:textId="77777777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давать рекомендации пациенту по применению различных лекарственных средств.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3A953" w14:textId="77777777" w:rsidR="004A47AC" w:rsidRDefault="009B0961" w:rsidP="00FB26C2">
            <w:pPr>
              <w:pStyle w:val="ConsPlusNormal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лекарственные формы, пути введения лекарственных средств, виды их действия и взаимодействия;</w:t>
            </w:r>
          </w:p>
          <w:p w14:paraId="7283B1B9" w14:textId="77777777" w:rsidR="004A47AC" w:rsidRDefault="009B0961" w:rsidP="00FB26C2">
            <w:pPr>
              <w:pStyle w:val="ConsPlusNormal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лекарственные группы и фармакотерапевтические действия лекарств по группам;</w:t>
            </w:r>
          </w:p>
          <w:p w14:paraId="41460330" w14:textId="77777777" w:rsidR="004A47AC" w:rsidRDefault="009B0961" w:rsidP="00FB26C2">
            <w:pPr>
              <w:pStyle w:val="ConsPlusNormal"/>
              <w:widowControl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побочные эффекты, виды реакций и осложнений лекарственной терапии;</w:t>
            </w:r>
          </w:p>
          <w:p w14:paraId="35F52161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заполнения рецептурных бланков.</w:t>
            </w:r>
          </w:p>
        </w:tc>
      </w:tr>
    </w:tbl>
    <w:p w14:paraId="1315C33D" w14:textId="6685C826" w:rsidR="004A47AC" w:rsidRDefault="004A47AC">
      <w:pPr>
        <w:rPr>
          <w:rFonts w:ascii="Times New Roman" w:hAnsi="Times New Roman"/>
          <w:b/>
          <w:caps/>
          <w:sz w:val="24"/>
        </w:rPr>
      </w:pPr>
    </w:p>
    <w:p w14:paraId="44EFB1DC" w14:textId="77777777" w:rsidR="004A47AC" w:rsidRDefault="009B0961">
      <w:pPr>
        <w:pStyle w:val="1ff4"/>
        <w:rPr>
          <w:rFonts w:ascii="Times New Roman" w:hAnsi="Times New Roman"/>
        </w:rPr>
      </w:pPr>
      <w:bookmarkStart w:id="727" w:name="__RefHeading___134"/>
      <w:bookmarkStart w:id="728" w:name="__RefHeading___315"/>
      <w:bookmarkStart w:id="729" w:name="__RefHeading___496"/>
      <w:bookmarkStart w:id="730" w:name="__RefHeading___677"/>
      <w:bookmarkStart w:id="731" w:name="__RefHeading___858"/>
      <w:bookmarkStart w:id="732" w:name="__RefHeading___1039"/>
      <w:bookmarkStart w:id="733" w:name="__RefHeading___1220"/>
      <w:bookmarkStart w:id="734" w:name="__RefHeading___1401"/>
      <w:bookmarkStart w:id="735" w:name="__RefHeading___1582"/>
      <w:bookmarkStart w:id="736" w:name="__RefHeading___1763"/>
      <w:bookmarkStart w:id="737" w:name="__RefHeading___1944"/>
      <w:bookmarkStart w:id="738" w:name="__RefHeading___2125"/>
      <w:bookmarkStart w:id="739" w:name="__RefHeading___2306"/>
      <w:bookmarkStart w:id="740" w:name="__RefHeading___2487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r>
        <w:rPr>
          <w:rFonts w:ascii="Times New Roman" w:hAnsi="Times New Roman"/>
        </w:rPr>
        <w:t>2. Структура и содержание ДИСЦИПЛИНЫ</w:t>
      </w:r>
    </w:p>
    <w:p w14:paraId="3A870F54" w14:textId="77777777" w:rsidR="004A47AC" w:rsidRDefault="009B0961">
      <w:pPr>
        <w:pStyle w:val="114"/>
        <w:rPr>
          <w:rFonts w:ascii="Times New Roman" w:hAnsi="Times New Roman"/>
        </w:rPr>
      </w:pPr>
      <w:bookmarkStart w:id="741" w:name="__RefHeading___135"/>
      <w:bookmarkStart w:id="742" w:name="__RefHeading___316"/>
      <w:bookmarkStart w:id="743" w:name="__RefHeading___497"/>
      <w:bookmarkStart w:id="744" w:name="__RefHeading___678"/>
      <w:bookmarkStart w:id="745" w:name="__RefHeading___859"/>
      <w:bookmarkStart w:id="746" w:name="__RefHeading___1040"/>
      <w:bookmarkStart w:id="747" w:name="__RefHeading___1221"/>
      <w:bookmarkStart w:id="748" w:name="__RefHeading___1402"/>
      <w:bookmarkStart w:id="749" w:name="__RefHeading___1583"/>
      <w:bookmarkStart w:id="750" w:name="__RefHeading___1764"/>
      <w:bookmarkStart w:id="751" w:name="__RefHeading___1945"/>
      <w:bookmarkStart w:id="752" w:name="__RefHeading___2126"/>
      <w:bookmarkStart w:id="753" w:name="__RefHeading___2307"/>
      <w:bookmarkStart w:id="754" w:name="__RefHeading___2488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7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A47AC" w14:paraId="727792E2" w14:textId="77777777" w:rsidTr="00FB26C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3CB27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57581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9A3A3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4A47AC" w14:paraId="73069A94" w14:textId="77777777" w:rsidTr="00FB26C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ACCCD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FD979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6BA52" w14:textId="12047857" w:rsidR="004A47AC" w:rsidRDefault="00FB26C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4A47AC" w14:paraId="32011997" w14:textId="77777777" w:rsidTr="00FB26C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19947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1FE66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98571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A47AC" w14:paraId="58A4B04F" w14:textId="77777777" w:rsidTr="00FB26C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F9204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18D53" w14:textId="14ED1F83" w:rsidR="004A47AC" w:rsidRDefault="004A47A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79C52" w14:textId="77777777" w:rsidR="004A47AC" w:rsidRDefault="004A47A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A47AC" w14:paraId="586BEFE6" w14:textId="77777777" w:rsidTr="00FB26C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C9B38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B88FD" w14:textId="5ACD66C9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  <w:r w:rsidR="00EB5222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31CFE" w14:textId="197BBBDD" w:rsidR="004A47AC" w:rsidRDefault="00FB26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3FDF2A2A" w14:textId="77777777" w:rsidR="004A47AC" w:rsidRDefault="004A47AC">
      <w:pPr>
        <w:rPr>
          <w:rFonts w:ascii="Times New Roman" w:hAnsi="Times New Roman"/>
          <w:sz w:val="24"/>
        </w:rPr>
      </w:pPr>
    </w:p>
    <w:p w14:paraId="6F615E67" w14:textId="3C44CA73" w:rsidR="004A47AC" w:rsidRDefault="004A47AC">
      <w:pPr>
        <w:rPr>
          <w:rFonts w:ascii="Times New Roman" w:hAnsi="Times New Roman"/>
          <w:sz w:val="24"/>
        </w:rPr>
      </w:pPr>
    </w:p>
    <w:p w14:paraId="3617626A" w14:textId="3A273EAC" w:rsidR="00FB26C2" w:rsidRDefault="00FB26C2">
      <w:pPr>
        <w:rPr>
          <w:rFonts w:ascii="Times New Roman" w:hAnsi="Times New Roman"/>
          <w:sz w:val="24"/>
        </w:rPr>
      </w:pPr>
    </w:p>
    <w:p w14:paraId="0E9C0EE0" w14:textId="77777777" w:rsidR="00FB26C2" w:rsidRDefault="00FB26C2">
      <w:pPr>
        <w:rPr>
          <w:rFonts w:ascii="Times New Roman" w:hAnsi="Times New Roman"/>
          <w:sz w:val="24"/>
        </w:rPr>
      </w:pPr>
    </w:p>
    <w:p w14:paraId="056F8AC2" w14:textId="3BDA2EDE" w:rsidR="004A47AC" w:rsidRDefault="00FB26C2" w:rsidP="00FB26C2">
      <w:pPr>
        <w:pStyle w:val="114"/>
        <w:ind w:left="720" w:firstLine="0"/>
        <w:rPr>
          <w:rFonts w:ascii="Times New Roman" w:hAnsi="Times New Roman"/>
        </w:rPr>
      </w:pPr>
      <w:bookmarkStart w:id="755" w:name="__RefHeading___136"/>
      <w:bookmarkStart w:id="756" w:name="__RefHeading___317"/>
      <w:bookmarkStart w:id="757" w:name="__RefHeading___498"/>
      <w:bookmarkStart w:id="758" w:name="__RefHeading___679"/>
      <w:bookmarkStart w:id="759" w:name="__RefHeading___860"/>
      <w:bookmarkStart w:id="760" w:name="__RefHeading___1041"/>
      <w:bookmarkStart w:id="761" w:name="__RefHeading___1222"/>
      <w:bookmarkStart w:id="762" w:name="__RefHeading___1403"/>
      <w:bookmarkStart w:id="763" w:name="__RefHeading___1584"/>
      <w:bookmarkStart w:id="764" w:name="__RefHeading___1765"/>
      <w:bookmarkStart w:id="765" w:name="__RefHeading___1946"/>
      <w:bookmarkStart w:id="766" w:name="__RefHeading___2127"/>
      <w:bookmarkStart w:id="767" w:name="__RefHeading___2308"/>
      <w:bookmarkStart w:id="768" w:name="__RefHeading___2489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r>
        <w:rPr>
          <w:rFonts w:ascii="Times New Roman" w:hAnsi="Times New Roman"/>
        </w:rPr>
        <w:lastRenderedPageBreak/>
        <w:t xml:space="preserve">2.2. </w:t>
      </w:r>
      <w:r w:rsidR="009B0961">
        <w:rPr>
          <w:rFonts w:ascii="Times New Roman" w:hAnsi="Times New Roman"/>
        </w:rPr>
        <w:t>Примерное содержание дисциплины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7371"/>
      </w:tblGrid>
      <w:tr w:rsidR="004A47AC" w:rsidRPr="002F5422" w14:paraId="629FC616" w14:textId="77777777" w:rsidTr="002F5422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AF956" w14:textId="77777777" w:rsidR="004A47AC" w:rsidRPr="002F5422" w:rsidRDefault="009B0961" w:rsidP="00FB26C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C2F4F" w14:textId="77777777" w:rsidR="004A47AC" w:rsidRPr="002F5422" w:rsidRDefault="009B0961" w:rsidP="00FB26C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4A47AC" w:rsidRPr="002F5422" w14:paraId="73F20681" w14:textId="77777777" w:rsidTr="002F5422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1269" w14:textId="2F384D51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Раздел 1. Введение. Общая рецептура </w:t>
            </w:r>
            <w:r w:rsidR="00223496">
              <w:rPr>
                <w:rFonts w:ascii="Times New Roman" w:hAnsi="Times New Roman"/>
                <w:b/>
                <w:sz w:val="24"/>
                <w:szCs w:val="24"/>
              </w:rPr>
              <w:t xml:space="preserve">12 </w:t>
            </w:r>
            <w:proofErr w:type="spellStart"/>
            <w:r w:rsidR="00223496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223496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</w:tc>
      </w:tr>
      <w:tr w:rsidR="004A47AC" w:rsidRPr="002F5422" w14:paraId="18A035DD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8431" w14:textId="77777777" w:rsidR="004A47AC" w:rsidRPr="002F5422" w:rsidRDefault="009B0961" w:rsidP="00FB26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Тема 1.1. </w:t>
            </w:r>
          </w:p>
          <w:p w14:paraId="740C130E" w14:textId="77777777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Введение. Лекарственные формы</w:t>
            </w:r>
          </w:p>
          <w:p w14:paraId="0E43F653" w14:textId="77777777" w:rsidR="004A47AC" w:rsidRPr="002F5422" w:rsidRDefault="004A47A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04D99E7" w14:textId="77777777" w:rsidR="004A47AC" w:rsidRPr="002F5422" w:rsidRDefault="004A47A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2543" w14:textId="1D2F8E9A" w:rsidR="004A47AC" w:rsidRPr="002F5422" w:rsidRDefault="009B0961" w:rsidP="00FB26C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2F5422" w14:paraId="0E29E0BF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0D71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7DB1" w14:textId="77777777" w:rsidR="004A47AC" w:rsidRPr="002F5422" w:rsidRDefault="009B0961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Предмет и задачи фармакологии. Этапы развития фармакологии. Источники получения лекарственных веществ. Пути изыскания и клинические испытания новых лекарственных средств. Законодательство РФ о проведении клинических исследований лекарственных препаратов. </w:t>
            </w:r>
            <w:r w:rsidRPr="002F5422">
              <w:rPr>
                <w:rFonts w:ascii="Times New Roman" w:hAnsi="Times New Roman"/>
                <w:sz w:val="24"/>
                <w:szCs w:val="24"/>
                <w:highlight w:val="white"/>
              </w:rPr>
              <w:t>Права пациентов, участвующих в клиническом исследовании лекарственного препарата для медицинского применения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. Государственная фармакопея.  Понятие о лекарственном веществе, средстве, форме, препарате. Рецепт. Формы рецептурных бланков. Бесплатное лекарственное обеспечение граждан.</w:t>
            </w:r>
          </w:p>
        </w:tc>
      </w:tr>
      <w:tr w:rsidR="00EB5222" w:rsidRPr="002F5422" w14:paraId="2641CD1C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B329" w14:textId="77777777" w:rsidR="00EB5222" w:rsidRPr="002F5422" w:rsidRDefault="00EB5222" w:rsidP="00EB52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91971" w14:textId="5A82668C" w:rsidR="00EB5222" w:rsidRPr="002F5422" w:rsidRDefault="00EB5222" w:rsidP="00EB52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26C2" w:rsidRPr="002F5422" w14:paraId="3AF683A2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6278" w14:textId="77777777" w:rsidR="00FB26C2" w:rsidRPr="002F5422" w:rsidRDefault="00FB26C2" w:rsidP="00FB26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029121" w14:textId="77777777" w:rsidR="00FB26C2" w:rsidRPr="002F5422" w:rsidRDefault="00FB26C2" w:rsidP="00FB26C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03DC7163" w14:textId="28866D37" w:rsidR="00FB26C2" w:rsidRPr="002F5422" w:rsidRDefault="00FB26C2" w:rsidP="00FB26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52F29ACF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BF30" w14:textId="77777777" w:rsidR="004A47AC" w:rsidRPr="002F5422" w:rsidRDefault="009B0961" w:rsidP="00FB26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1.2.</w:t>
            </w:r>
          </w:p>
          <w:p w14:paraId="02C7460B" w14:textId="77777777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Твердые лекарственные формы </w:t>
            </w:r>
          </w:p>
          <w:p w14:paraId="31D6D0EA" w14:textId="77777777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Мягкие лекарственные формы </w:t>
            </w:r>
          </w:p>
          <w:p w14:paraId="19196E57" w14:textId="77777777" w:rsidR="004A47AC" w:rsidRPr="002F5422" w:rsidRDefault="004A47A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B51A" w14:textId="4818A2BC" w:rsidR="004A47AC" w:rsidRPr="002F5422" w:rsidRDefault="009B0961" w:rsidP="00FB26C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FB26C2" w:rsidRPr="002F5422" w14:paraId="0F1B16B3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D47C" w14:textId="77777777" w:rsidR="00FB26C2" w:rsidRPr="002F5422" w:rsidRDefault="00FB26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A55676" w14:textId="77777777" w:rsidR="00FB26C2" w:rsidRPr="002F5422" w:rsidRDefault="00FB26C2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Твердые лекарственные формы - таблетки, драже, гранулы, порошки, капсулы, карамели, пастилки, плёнка, карандаш: общая характеристика, правила выписывания в рецепте твердых лекарственных форм. Понятие о раздельных на дозы и нераздельных лекарственных формах. Основные и вспомогательные вещества, значение оболочки и капсулы.</w:t>
            </w:r>
          </w:p>
          <w:p w14:paraId="1FC9785C" w14:textId="65F2C069" w:rsidR="00FB26C2" w:rsidRPr="002F5422" w:rsidRDefault="00FB26C2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Мягкие лекарственные формы - мази, пасты, линименты, гели, суппозитории, пластыри,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трансдермальные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терапевтические системы систем. Состав мягких лекарственных форм, различия паст и мазей, линиментов, гелей. Прописи развернутые и сокращенные. Разделенная мягкая лекарственная форма – суппозитории </w:t>
            </w:r>
            <w:r w:rsidRPr="002F5422">
              <w:rPr>
                <w:rFonts w:ascii="Times New Roman" w:hAnsi="Times New Roman"/>
                <w:strike/>
                <w:sz w:val="24"/>
                <w:szCs w:val="24"/>
              </w:rPr>
              <w:t>(свечи)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состав, прописи развернутая и сокращенная.</w:t>
            </w:r>
          </w:p>
        </w:tc>
      </w:tr>
      <w:tr w:rsidR="00EB5222" w:rsidRPr="002F5422" w14:paraId="53E2F66A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1954" w14:textId="77777777" w:rsidR="00EB5222" w:rsidRPr="002F5422" w:rsidRDefault="00EB5222" w:rsidP="00EB52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17BB1" w14:textId="61C701B3" w:rsidR="00EB5222" w:rsidRPr="002F5422" w:rsidRDefault="00EB5222" w:rsidP="00EB52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2F5422" w14:paraId="42F58752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146D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D4464" w14:textId="21736590" w:rsidR="004A47AC" w:rsidRPr="002F5422" w:rsidRDefault="009B0961" w:rsidP="00FB26C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Выписывание в рецептах твердых </w:t>
            </w:r>
            <w:r w:rsidR="00FB26C2" w:rsidRPr="002F5422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мягких лекарственных форм</w:t>
            </w:r>
          </w:p>
        </w:tc>
      </w:tr>
      <w:tr w:rsidR="00FB26C2" w:rsidRPr="002F5422" w14:paraId="61079EBC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2A35" w14:textId="77777777" w:rsidR="00FB26C2" w:rsidRPr="002F5422" w:rsidRDefault="00FB26C2" w:rsidP="00FB26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2572D" w14:textId="77777777" w:rsidR="00FB26C2" w:rsidRPr="002F5422" w:rsidRDefault="00FB26C2" w:rsidP="00FB26C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3E410FCA" w14:textId="01673A4F" w:rsidR="00FB26C2" w:rsidRPr="002F5422" w:rsidRDefault="00FB26C2" w:rsidP="00FB26C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36F844E5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70C7" w14:textId="77777777" w:rsidR="004A47AC" w:rsidRPr="002F5422" w:rsidRDefault="009B0961" w:rsidP="00FB26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Тема 1.3. </w:t>
            </w:r>
          </w:p>
          <w:p w14:paraId="4130845E" w14:textId="77777777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Жидкие лекарственные формы </w:t>
            </w:r>
          </w:p>
          <w:p w14:paraId="7D52F092" w14:textId="77777777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Лекарственные формы для инъекций</w:t>
            </w:r>
          </w:p>
          <w:p w14:paraId="71E41CDA" w14:textId="77777777" w:rsidR="004A47AC" w:rsidRPr="002F5422" w:rsidRDefault="004A47A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733D54C" w14:textId="77777777" w:rsidR="004A47AC" w:rsidRPr="002F5422" w:rsidRDefault="004A47A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AB96B" w14:textId="70349DD2" w:rsidR="004A47AC" w:rsidRPr="002F5422" w:rsidRDefault="009B0961" w:rsidP="00FB26C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EB5222" w:rsidRPr="002F5422" w14:paraId="6FDBA05A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C4F4" w14:textId="77777777" w:rsidR="00EB5222" w:rsidRPr="002F5422" w:rsidRDefault="00EB52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37FDC8" w14:textId="77777777" w:rsidR="00EB5222" w:rsidRPr="002F5422" w:rsidRDefault="00EB5222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Жидкие лекарственные формы - растворы, спиртовые (настойки, экстракты) и водные (настои, отвары) вытяжки, микстуры, суспензии, эмульсии, сиропы, слизи. Виды растворителей, обозначения растворителей в прописях растворов, обозначение концентраций. Спиртовые вытяжки – настойки, их отличия от водных вытяжек – отваров, настоев, обозначения концентрации водных вытяжек. Дозирование водных и спиртовых вытяжек. Суспензии, эмульсии, их различия, способы применения. Состав микстуры. Прописи жидких лекарственных форм. Особенности прописей микстур, спиртовых вытяжек, водных вытяжек.</w:t>
            </w:r>
          </w:p>
          <w:p w14:paraId="26CBB496" w14:textId="020FC0F8" w:rsidR="00EB5222" w:rsidRPr="002F5422" w:rsidRDefault="00EB5222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Лекарственные формы для инъекций, требования к ним – стерильность,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апирогенность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. Формы выпуска лекарственных форм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для инъекций - растворы, порошки.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Новогаленовы</w:t>
            </w:r>
            <w:r w:rsidRPr="002F5422">
              <w:rPr>
                <w:rFonts w:ascii="Times New Roman" w:hAnsi="Times New Roman"/>
                <w:strike/>
                <w:sz w:val="24"/>
                <w:szCs w:val="24"/>
              </w:rPr>
              <w:t>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препараты. Правила выписывания лекарственных форм для инъекций в рецептах.</w:t>
            </w:r>
          </w:p>
        </w:tc>
      </w:tr>
      <w:tr w:rsidR="00EB5222" w:rsidRPr="002F5422" w14:paraId="518A75BA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9CCC" w14:textId="77777777" w:rsidR="00EB5222" w:rsidRPr="002F5422" w:rsidRDefault="00EB5222" w:rsidP="00EB52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F061E" w14:textId="41D0BEBE" w:rsidR="00EB5222" w:rsidRPr="002F5422" w:rsidRDefault="00EB5222" w:rsidP="00EB52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2F5422" w14:paraId="7C23613C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4FB0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6744" w14:textId="77777777" w:rsidR="004A47AC" w:rsidRPr="002F5422" w:rsidRDefault="009B0961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Выписывание в рецептах жидких лекарственных форм и лекарственных форм для инъекций</w:t>
            </w:r>
          </w:p>
        </w:tc>
      </w:tr>
      <w:tr w:rsidR="00FB26C2" w:rsidRPr="002F5422" w14:paraId="5E7E184F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2A36" w14:textId="77777777" w:rsidR="00FB26C2" w:rsidRPr="002F5422" w:rsidRDefault="00FB26C2" w:rsidP="00FB26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89E744" w14:textId="77777777" w:rsidR="00FB26C2" w:rsidRPr="002F5422" w:rsidRDefault="00FB26C2" w:rsidP="00FB26C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289E5DB8" w14:textId="3E79F34B" w:rsidR="00FB26C2" w:rsidRPr="002F5422" w:rsidRDefault="00FB26C2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514DC123" w14:textId="77777777" w:rsidTr="002F5422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7EF2" w14:textId="547F8FF5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Раздел 2. Общая фармакология </w:t>
            </w:r>
            <w:r w:rsidR="00223496">
              <w:rPr>
                <w:rFonts w:ascii="Times New Roman" w:hAnsi="Times New Roman"/>
                <w:b/>
                <w:sz w:val="24"/>
                <w:szCs w:val="24"/>
              </w:rPr>
              <w:t xml:space="preserve">4 </w:t>
            </w:r>
            <w:proofErr w:type="spellStart"/>
            <w:r w:rsidR="00223496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223496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4A47AC" w:rsidRPr="002F5422" w14:paraId="51E939CA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3089" w14:textId="77777777" w:rsidR="004A47AC" w:rsidRPr="002F5422" w:rsidRDefault="009B0961" w:rsidP="00FB26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</w:p>
          <w:p w14:paraId="5C0DC2EC" w14:textId="77777777" w:rsidR="004A47AC" w:rsidRPr="002F5422" w:rsidRDefault="009B0961" w:rsidP="00FB26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Общая фармакология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B8B2" w14:textId="612CED4C" w:rsidR="004A47AC" w:rsidRPr="002F5422" w:rsidRDefault="009B0961" w:rsidP="00FB26C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FB26C2" w:rsidRPr="002F5422" w14:paraId="6B07882A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CBE7" w14:textId="77777777" w:rsidR="00FB26C2" w:rsidRPr="002F5422" w:rsidRDefault="00FB26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4D4EBB" w14:textId="6B759A5E" w:rsidR="00FB26C2" w:rsidRPr="002F5422" w:rsidRDefault="00FB26C2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Понятия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фармакодинамика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и фармакокинетика. Пути введения лекарственных препаратов, всасывание лекарственных препаратов. Распределение,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биотрансформация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депонирование. Понятие о биологических барьерах и биологической доступности, Виды действия лекарственных средств: местное и резорбтивное, прямое и косвенное, основное и побочное, токсическое, тератогенное,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эмбриотоксическое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фетотоксическое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. Понятие об элиминации, периоде полувыведения лекарственных средств.</w:t>
            </w:r>
          </w:p>
          <w:p w14:paraId="0CB877CB" w14:textId="25D76DCD" w:rsidR="00FB26C2" w:rsidRPr="002F5422" w:rsidRDefault="00FB26C2" w:rsidP="00EB52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Факторы, влияющие на действие лекарственных средств в организме: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физико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– химические свойства лекарств, доза (виды доз, их характеристика, понятие о широте терапевтического действия), возраст, масса тела, индивидуальные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особенности организма (понятие об идиосинкразии), состояние организма,</w:t>
            </w:r>
            <w:r w:rsidR="00EB52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биоритмы. Влияние алкоголя на действие лекарственных средств в организме.</w:t>
            </w:r>
            <w:r w:rsidR="00EB52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Особенности гериатрической фармакологии. </w:t>
            </w:r>
          </w:p>
          <w:p w14:paraId="1BD87174" w14:textId="77777777" w:rsidR="00FB26C2" w:rsidRPr="002F5422" w:rsidRDefault="00FB26C2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Реакции, обусловленные длительным приемом и отменой лекарственных средств: явления кумуляции, привыкания (понятие о толерантности), сенсибилизация, лекарственная зависимость (понятие о физической и психической зависимости), феномен отмены, феномен отдачи («рикошета»), феномен «обкрадывания».</w:t>
            </w:r>
          </w:p>
          <w:p w14:paraId="59852649" w14:textId="77777777" w:rsidR="00FB26C2" w:rsidRPr="002F5422" w:rsidRDefault="00FB26C2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Комбинированное применение лекарственных средств: понятие о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полипрагмазии, синергизме, антагонизме.</w:t>
            </w:r>
          </w:p>
          <w:p w14:paraId="5DA70213" w14:textId="641AB2BB" w:rsidR="00FB26C2" w:rsidRPr="002F5422" w:rsidRDefault="00FB26C2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Виды лекарственной терапии: этиотропная, патогенетическая, заместительная, симптоматическая, профилактическая. </w:t>
            </w:r>
          </w:p>
        </w:tc>
      </w:tr>
      <w:tr w:rsidR="00EB5222" w:rsidRPr="002F5422" w14:paraId="29A15220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9F35" w14:textId="77777777" w:rsidR="00EB5222" w:rsidRPr="002F5422" w:rsidRDefault="00EB5222" w:rsidP="00EB52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A5EBC" w14:textId="50F1557E" w:rsidR="00EB5222" w:rsidRPr="002F5422" w:rsidRDefault="00EB5222" w:rsidP="00EB52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2F5422" w14:paraId="7AAE94C1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6AF8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1ADD" w14:textId="77777777" w:rsidR="004A47AC" w:rsidRPr="002F5422" w:rsidRDefault="009B0961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Пути введения, виды действия и взаимодействия лекарственных средств</w:t>
            </w:r>
          </w:p>
        </w:tc>
      </w:tr>
      <w:tr w:rsidR="00FB26C2" w:rsidRPr="002F5422" w14:paraId="4B7F7178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B5B7" w14:textId="77777777" w:rsidR="00FB26C2" w:rsidRPr="002F5422" w:rsidRDefault="00FB26C2" w:rsidP="00FB26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44FB6B" w14:textId="77777777" w:rsidR="00FB26C2" w:rsidRPr="002F5422" w:rsidRDefault="00FB26C2" w:rsidP="00FB26C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5580DBDC" w14:textId="3C6E1F0C" w:rsidR="00FB26C2" w:rsidRPr="002F5422" w:rsidRDefault="00FB26C2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371ABA99" w14:textId="77777777" w:rsidTr="002F5422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EDAB" w14:textId="07A1E011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Раздел 3. Частная фармакология </w:t>
            </w:r>
            <w:r w:rsidR="00223496">
              <w:rPr>
                <w:rFonts w:ascii="Times New Roman" w:hAnsi="Times New Roman"/>
                <w:b/>
                <w:sz w:val="24"/>
                <w:szCs w:val="24"/>
              </w:rPr>
              <w:t xml:space="preserve">56 </w:t>
            </w:r>
            <w:proofErr w:type="spellStart"/>
            <w:r w:rsidR="00223496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22349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A47AC" w:rsidRPr="002F5422" w14:paraId="25F605AC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554A1" w14:textId="77777777" w:rsidR="004A47AC" w:rsidRPr="002F54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3.1.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br/>
              <w:t>Антисептические и дезинфицирующие средства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5E30" w14:textId="6E3B883F" w:rsidR="004A47AC" w:rsidRPr="002F5422" w:rsidRDefault="009B0961" w:rsidP="00FB26C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2F5422" w14:paraId="0E961076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4DBB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EC41" w14:textId="0544F89A" w:rsidR="004A47AC" w:rsidRPr="002F5422" w:rsidRDefault="009B0961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Понятие о дезинфицирующих, антисептических и химиотерапевтических</w:t>
            </w:r>
            <w:r w:rsidR="00EB52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средствах. Требования к средствам. Классификация антисептических средств. Основные группы антисептиков: галогеносодержащие соединения: хлорсодержащие (хлорамин Б, анолит нейтральный), гипохлориты, («жавель», «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клорсепт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»), показания к применению, особенности действия.</w:t>
            </w:r>
          </w:p>
          <w:p w14:paraId="5C8253FA" w14:textId="77777777" w:rsidR="004A47AC" w:rsidRPr="002F5422" w:rsidRDefault="009B0961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Йодсодержащие (р-р йода спиртовой, р-р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Люголя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йодофоры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йодинол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йодонат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йодопирон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особенности действия, отличие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йодофоров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от препаратов йода, показания к применению.</w:t>
            </w:r>
          </w:p>
          <w:p w14:paraId="0EDC79E9" w14:textId="6D36F1D0" w:rsidR="004A47AC" w:rsidRPr="002F5422" w:rsidRDefault="009B0961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>Соединения ароматического ряда: особенности действия и применения фенола</w:t>
            </w:r>
            <w:r w:rsidR="00FB26C2"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лизола, резорцина, дегтя березового, ихтиола.</w:t>
            </w:r>
          </w:p>
          <w:p w14:paraId="459DAE49" w14:textId="6090D9ED" w:rsidR="004A47AC" w:rsidRPr="002F5422" w:rsidRDefault="009B0961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Соединения алифатического ряда: этанол (спирт этиловый), особенности действия 95-96 град. Спирта, показания к применению этилового спирта 70-96 град.;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формальдегид, особенности действия, показания к применению растворов</w:t>
            </w:r>
            <w:r w:rsidR="00EB52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формальдегида.</w:t>
            </w:r>
            <w:r w:rsidR="00EB52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Красители: бриллиантовый зеленый, метиленовый синий,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этакридиналактат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br/>
              <w:t>(риванол), показания к применению.</w:t>
            </w:r>
          </w:p>
          <w:p w14:paraId="5EF03BBD" w14:textId="2447DD14" w:rsidR="004A47AC" w:rsidRPr="002F5422" w:rsidRDefault="009B0961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Кислородсодержащие (окислители): механизм бактерицидного действия,</w:t>
            </w:r>
            <w:r w:rsidR="00EB52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особенности действия калия перманганата и перекиси водорода, показания к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применению.</w:t>
            </w:r>
            <w:r w:rsidR="00EB52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Детергенты (поверхностно-активные вещества): хлоргексидин, «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хибискраб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»;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«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церигель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роккал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пливасепт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», особенности действия, показания к</w:t>
            </w:r>
            <w:r w:rsidR="00EB52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применению.</w:t>
            </w:r>
          </w:p>
          <w:p w14:paraId="4130AFA8" w14:textId="34FDD8C8" w:rsidR="004A47AC" w:rsidRPr="002F5422" w:rsidRDefault="009B0961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Соединения тяжелых металлов: препараты серебра, цинка, висмута,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используемые в качестве антисептиков, особенности действия, показания к</w:t>
            </w:r>
            <w:r w:rsidR="00EB52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применению (серебра нитрат, протаргол, колларгол, цинка сульфат,</w:t>
            </w:r>
            <w:r w:rsidR="00EB52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ксероформ,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дерматол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03CF8C63" w14:textId="77777777" w:rsidR="004A47AC" w:rsidRPr="002F5422" w:rsidRDefault="009B0961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нитрофурана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. Применение препаратов фурацилина и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фуразолидона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C4968F6" w14:textId="77777777" w:rsidR="004A47AC" w:rsidRPr="002F5422" w:rsidRDefault="009B0961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Щелочи: особенности действия и применения растворов аммиака, растворов натрия гидрокарбоната.</w:t>
            </w:r>
          </w:p>
          <w:p w14:paraId="374C8BA5" w14:textId="77777777" w:rsidR="004A47AC" w:rsidRPr="002F5422" w:rsidRDefault="009B0961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Неорганические кислоты: салициловая, борная, бензойная, особенности действия, показания к применению.</w:t>
            </w:r>
          </w:p>
        </w:tc>
      </w:tr>
      <w:tr w:rsidR="00EB5222" w:rsidRPr="002F5422" w14:paraId="52622338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23857" w14:textId="77777777" w:rsidR="00EB5222" w:rsidRPr="002F5422" w:rsidRDefault="00EB5222" w:rsidP="00EB52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214C" w14:textId="744F9B44" w:rsidR="00EB5222" w:rsidRPr="002F5422" w:rsidRDefault="00EB5222" w:rsidP="00EB52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2F5422" w14:paraId="31257F32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078B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18FD" w14:textId="77777777" w:rsidR="004A47AC" w:rsidRPr="002F5422" w:rsidRDefault="009B0961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Применение антисептических и дезинфицирующих средств по назначению врача</w:t>
            </w:r>
          </w:p>
        </w:tc>
      </w:tr>
      <w:tr w:rsidR="00FB26C2" w:rsidRPr="002F5422" w14:paraId="2B8D0FAE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807A" w14:textId="77777777" w:rsidR="00FB26C2" w:rsidRPr="002F5422" w:rsidRDefault="00FB26C2" w:rsidP="00FB26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D418F1" w14:textId="77777777" w:rsidR="00FB26C2" w:rsidRPr="002F5422" w:rsidRDefault="00FB26C2" w:rsidP="00FB26C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7D867D97" w14:textId="40CD83EF" w:rsidR="00FB26C2" w:rsidRPr="002F5422" w:rsidRDefault="00FB26C2" w:rsidP="00FB26C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169D4707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4992" w14:textId="77777777" w:rsidR="004A47AC" w:rsidRPr="002F5422" w:rsidRDefault="009B0961" w:rsidP="00FB26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3.2.</w:t>
            </w:r>
          </w:p>
          <w:p w14:paraId="42D64B31" w14:textId="77777777" w:rsidR="004A47AC" w:rsidRPr="002F5422" w:rsidRDefault="009B0961" w:rsidP="00FB26C2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Антибиотики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78E2" w14:textId="274B2C03" w:rsidR="004A47AC" w:rsidRPr="002F5422" w:rsidRDefault="009B0961" w:rsidP="00FB26C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2F5422" w14:paraId="025468C8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919D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051B" w14:textId="77777777" w:rsidR="004A47AC" w:rsidRPr="002F5422" w:rsidRDefault="009B0961" w:rsidP="00FB26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Общая характеристика химиотерапевтических средств, их отличия от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антисептиков. Значение антибиоза. Основные принципы химиотерапии.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Классификация антибиотиков по типу действия (бактерицидные,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бактериостатические), по спектру действия (узкого, широкого), по химическому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строению: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 xml:space="preserve">Бета –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лактамные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антибиотики:</w:t>
            </w:r>
          </w:p>
          <w:p w14:paraId="54DDCB2D" w14:textId="77777777" w:rsidR="004A47AC" w:rsidRPr="002F54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§ природные пенициллины короткого и длительного действия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 xml:space="preserve">(феноксиметилпенициллин,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бензилпенициллина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натриевая соль,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бензилпенициллина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новокаиновая соль,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бициллины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– 1,5), спектр и тип действия,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кратность введения, разведение, побочные эффекты.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 xml:space="preserve">§цефалоспорины 1-4 поколений (цефазолин,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цефаклор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цефотаксим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цефпиром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спектр и тип действия, кратность введения, разведение, побочные эффекты.</w:t>
            </w:r>
          </w:p>
          <w:p w14:paraId="5BC86C8A" w14:textId="77777777" w:rsidR="004A47AC" w:rsidRPr="002F5422" w:rsidRDefault="009B0961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Полусинтетические пенициллины (ампициллин, амоксициллин, оксациллин,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ампиокс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карбенициллин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спектр и тип действия, кратность введения, разведение,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побочныеэффекты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2F8D941" w14:textId="77777777" w:rsidR="004A47AC" w:rsidRPr="002F5422" w:rsidRDefault="009B0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F5422">
              <w:rPr>
                <w:rFonts w:ascii="Times New Roman" w:hAnsi="Times New Roman"/>
                <w:sz w:val="24"/>
                <w:szCs w:val="24"/>
              </w:rPr>
              <w:t>§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карбапенемы</w:t>
            </w:r>
            <w:proofErr w:type="spellEnd"/>
            <w:proofErr w:type="gram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тиенам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спектр и тип действия, кратность введения, разведение,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побочные эффекты.</w:t>
            </w:r>
          </w:p>
          <w:p w14:paraId="0FB35467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Макролиды 1-3 поколений (эритромицин,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мидекамицин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азитромицин,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кларитромицин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спектр и тип действия, кратность введения, побочные эффекты.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Гликопептидные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антибиотики (ванкомицин, циклосерин, бацитрацин) спектр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действия, показания к применению, побочные эффекты.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 xml:space="preserve">Аминогликозиды 1-3 поколений (стрептомицин, канамицин,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мономицин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 xml:space="preserve">гентамицин,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амикацин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тип и спектр действия, особенности применения,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побочные эффекты, противопоказания.</w:t>
            </w:r>
          </w:p>
          <w:p w14:paraId="6DB9B953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Тетрациклины (тетрациклин, тетрациклина гидрохлорид,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доксициклин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метациклин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спектр и тип действия, кратность введения, побочные эффекты,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противопоказания.</w:t>
            </w:r>
          </w:p>
          <w:p w14:paraId="0907910E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Хлорамфеникол (левомицетин), тип и спектр действия, механизм действия,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показанияк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применению, побочные эффекты.</w:t>
            </w:r>
          </w:p>
        </w:tc>
      </w:tr>
      <w:tr w:rsidR="00EB5222" w:rsidRPr="002F5422" w14:paraId="6FB604FE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77F3" w14:textId="77777777" w:rsidR="00EB5222" w:rsidRPr="002F5422" w:rsidRDefault="00EB5222" w:rsidP="00EB52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AA76F" w14:textId="6E1790EC" w:rsidR="00EB5222" w:rsidRPr="002F5422" w:rsidRDefault="00EB5222" w:rsidP="00EB52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2F5422" w14:paraId="3309B2B4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82E7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B0DC" w14:textId="20B86BCE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Применение антибиотиков по назначению врача»</w:t>
            </w:r>
          </w:p>
        </w:tc>
      </w:tr>
      <w:tr w:rsidR="005A6F60" w:rsidRPr="002F5422" w14:paraId="358C63A7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6182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CD3BC0" w14:textId="77777777" w:rsidR="005A6F60" w:rsidRPr="002F5422" w:rsidRDefault="005A6F60" w:rsidP="005A6F6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66BE81F4" w14:textId="4279EBBF" w:rsidR="005A6F60" w:rsidRPr="002F5422" w:rsidRDefault="005A6F60" w:rsidP="005A6F60">
            <w:pPr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4DFB3BB8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DABA" w14:textId="77777777" w:rsidR="004A47AC" w:rsidRPr="002F5422" w:rsidRDefault="009B0961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3.3.</w:t>
            </w:r>
          </w:p>
          <w:p w14:paraId="24EF0257" w14:textId="77777777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Синтетические </w:t>
            </w:r>
            <w:proofErr w:type="spellStart"/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протвомикробные</w:t>
            </w:r>
            <w:proofErr w:type="spellEnd"/>
          </w:p>
          <w:p w14:paraId="0039853F" w14:textId="77777777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средства</w:t>
            </w:r>
          </w:p>
          <w:p w14:paraId="39B979DC" w14:textId="77777777" w:rsidR="004A47AC" w:rsidRPr="002F5422" w:rsidRDefault="009B09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BAB4" w14:textId="5A55E4AA" w:rsidR="004A47AC" w:rsidRPr="002F5422" w:rsidRDefault="009B0961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2F5422" w14:paraId="746078D8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E1C1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6FC6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Сульфаэтидол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этазол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сульфадимидин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сульфадимезин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сульфадиметоксин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сульфален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сульфацетамид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сульфацил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– натрий),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сульфакарбамид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уросульфан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фталилсульфатиазол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фтатазол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сульфагуанидин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(сульгин), ко-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тримоксазол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br/>
              <w:t>(бисептол). Конкурентный механизм действия, растворимость, продолжительность действия, спектр и тип действия, применение, побочные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эффекты, основные принципы назначения и применения.</w:t>
            </w:r>
          </w:p>
          <w:p w14:paraId="53A7BD6B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Фторхинолоны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: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офлоксацин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ципрофлоксацин,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норфлоксацин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тип и спектр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действия, побочные эффекты, противопоказания.</w:t>
            </w:r>
          </w:p>
          <w:p w14:paraId="651A9E71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Нитроимидазолы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метронидазол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тинидазол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спектр и тип действия, особенности применения.</w:t>
            </w:r>
          </w:p>
          <w:p w14:paraId="493D3675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нитрофурана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фуразолидон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фурагин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фурадонин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спектр и тип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действия, особенности применения, побочные эффекты, противопоказания.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Производные 8-оксихинолина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нитроксолин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 спектр и тип действия, особенности применения, побочные эффекты, противопоказания.</w:t>
            </w:r>
          </w:p>
          <w:p w14:paraId="4C5F0570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Производные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хиноксалина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хиноксидин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диоксидин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 спектр и тип действия,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особенности применения, побочные эффекты, противопоказания.</w:t>
            </w:r>
          </w:p>
        </w:tc>
      </w:tr>
      <w:tr w:rsidR="00EB5222" w:rsidRPr="002F5422" w14:paraId="6CC31380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EA89" w14:textId="77777777" w:rsidR="00EB5222" w:rsidRPr="002F5422" w:rsidRDefault="00EB5222" w:rsidP="00EB52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A4B2E" w14:textId="698D303C" w:rsidR="00EB5222" w:rsidRPr="002F5422" w:rsidRDefault="00EB5222" w:rsidP="00EB52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5A6F60" w:rsidRPr="002F5422" w14:paraId="34821FA4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F2D2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D3BFA6" w14:textId="77777777" w:rsidR="005A6F60" w:rsidRPr="002F5422" w:rsidRDefault="005A6F60" w:rsidP="005A6F6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43412054" w14:textId="3B6BFC67" w:rsidR="005A6F60" w:rsidRPr="002F5422" w:rsidRDefault="005A6F60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5C26C536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AA58" w14:textId="77777777" w:rsidR="004A47AC" w:rsidRPr="002F5422" w:rsidRDefault="009B0961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3.4.</w:t>
            </w:r>
          </w:p>
          <w:p w14:paraId="7107F504" w14:textId="77777777" w:rsidR="004A47AC" w:rsidRPr="002F54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Противотуберкулезные,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br/>
            </w:r>
            <w:proofErr w:type="spellStart"/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противоспирохетозные</w:t>
            </w:r>
            <w:proofErr w:type="spellEnd"/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br/>
            </w:r>
            <w:proofErr w:type="spellStart"/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противопротозойные</w:t>
            </w:r>
            <w:proofErr w:type="spellEnd"/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br/>
            </w:r>
            <w:proofErr w:type="spellStart"/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противомикозные</w:t>
            </w:r>
            <w:proofErr w:type="spellEnd"/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br/>
              <w:t>противовирусные,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br/>
              <w:t>противогельминтные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br/>
              <w:t>средства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8ED1" w14:textId="267D7C73" w:rsidR="004A47AC" w:rsidRPr="002F5422" w:rsidRDefault="009B0961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2F5422" w14:paraId="78B20AC9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87ED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6ABD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Противотуберкулезные средства: понятие о препаратах 1 ряда (изониазид,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рифампицин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стрептомицин) и 2 ряда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этионамид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ПАСК), принципы применения лекарственных средств при лечении туберкулеза, побочные эффекты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ипротивопоказания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к применению.</w:t>
            </w:r>
          </w:p>
          <w:p w14:paraId="66928DC1" w14:textId="3756301C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Противоспирохетозные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средства: препараты выбора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бензилпенициллина</w:t>
            </w:r>
            <w:proofErr w:type="spellEnd"/>
            <w:r w:rsidR="00EB52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натриевая соль,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бициллины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-1, -5), альтернативные средства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доксициклин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</w:t>
            </w:r>
            <w:r w:rsidR="00EB52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ампициллин, эритромицин, азитромицин,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цефтриаксон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1F550EB1" w14:textId="0621CDF1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Противопротозойные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средства: противомалярийные средства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хингамин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</w:t>
            </w:r>
            <w:r w:rsidR="00EB52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хлоридин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бигумаль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противоамебные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особенности действия</w:t>
            </w:r>
            <w:proofErr w:type="gramStart"/>
            <w:r w:rsidR="00EB5222" w:rsidRPr="002F5422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и применения.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Противотрихомонадные средства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метронидозол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тинидазол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фуразолидон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</w:t>
            </w:r>
            <w:r w:rsidR="00EB52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особенности действия и применения</w:t>
            </w:r>
          </w:p>
          <w:p w14:paraId="1D216429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Противомикозные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средства:</w:t>
            </w:r>
          </w:p>
          <w:p w14:paraId="250C33CA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-антибиотики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нистатин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леворин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гризеофульвин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амфотерицин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В);</w:t>
            </w:r>
          </w:p>
          <w:p w14:paraId="602B9D61" w14:textId="38155FD0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-синтетические средства (флуконазол,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тербинафин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). Особенности применения</w:t>
            </w:r>
            <w:r w:rsidR="00EB52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противомикозных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средств. Особенности применения, противопоказания к</w:t>
            </w:r>
            <w:r w:rsidR="002F54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применению. Требования к препаратам, свойства, применение, побочное эффекты.</w:t>
            </w:r>
          </w:p>
          <w:p w14:paraId="044179A5" w14:textId="322A7B75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Противовирусные средства: (ремантадин,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оксолин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арбидол, интерферон-альфа</w:t>
            </w:r>
            <w:r w:rsidR="002F54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человеческий лейкоцитарный. Особенности применения противовирусных средств, противопоказания к применению.</w:t>
            </w:r>
          </w:p>
          <w:p w14:paraId="5EE45587" w14:textId="787DE0D1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Противогельминтные средства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левамизол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никлозамид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фенасал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левамизол</w:t>
            </w:r>
            <w:proofErr w:type="spellEnd"/>
            <w:r w:rsidR="002F54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(декарис).</w:t>
            </w:r>
          </w:p>
        </w:tc>
      </w:tr>
      <w:tr w:rsidR="002F5422" w:rsidRPr="002F5422" w14:paraId="1333E176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ACB1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1DCE5" w14:textId="222582FB" w:rsidR="002F5422" w:rsidRPr="002F5422" w:rsidRDefault="002F5422" w:rsidP="002F54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2F5422" w14:paraId="64E5CF65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1C0C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EDC8" w14:textId="308A0254" w:rsidR="004A47AC" w:rsidRPr="002F5422" w:rsidRDefault="009B0961" w:rsidP="005A6F60">
            <w:pPr>
              <w:pStyle w:val="3f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Применение синтетических противомикробных </w:t>
            </w:r>
            <w:r w:rsidR="005A6F60" w:rsidRPr="002F5422">
              <w:rPr>
                <w:rFonts w:ascii="Times New Roman" w:hAnsi="Times New Roman"/>
                <w:sz w:val="24"/>
                <w:szCs w:val="24"/>
              </w:rPr>
              <w:t>средств, противотуберкулезных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противоспирохетозных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противопротозойных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противомикозных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противовирусных, противогельминтных средств по назначению врача</w:t>
            </w:r>
          </w:p>
        </w:tc>
      </w:tr>
      <w:tr w:rsidR="005A6F60" w:rsidRPr="002F5422" w14:paraId="2789910C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494E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1DCF1D" w14:textId="77777777" w:rsidR="005A6F60" w:rsidRPr="002F5422" w:rsidRDefault="005A6F60" w:rsidP="005A6F6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72D31996" w14:textId="129F338D" w:rsidR="005A6F60" w:rsidRPr="002F5422" w:rsidRDefault="005A6F60" w:rsidP="002F54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3A4EB1DD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2F15" w14:textId="77777777" w:rsidR="004A47AC" w:rsidRPr="002F5422" w:rsidRDefault="009B0961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3.5.</w:t>
            </w:r>
          </w:p>
          <w:p w14:paraId="60B11B88" w14:textId="77777777" w:rsidR="004A47AC" w:rsidRPr="002F54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Лекарственные средства, влияющие на афферентную нервную систему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279F" w14:textId="39880ED7" w:rsidR="004A47AC" w:rsidRPr="002F5422" w:rsidRDefault="009B0961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2F5422" w14:paraId="18739616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407A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7651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Классификация лекарственных средств, влияющих на афферентную нервную систему.</w:t>
            </w:r>
          </w:p>
          <w:p w14:paraId="28BFCDC8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Вещества, угнетающие чувствительные нервные окончания:</w:t>
            </w:r>
          </w:p>
          <w:p w14:paraId="614628A7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Местноанестезирующие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средства (новокаин, дикаин, анестезин, лидокаин).</w:t>
            </w:r>
          </w:p>
          <w:p w14:paraId="5B9274F2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Фармакологические эффекты при местном и резорбтивном действии, показания к применению, побочные эффекты.</w:t>
            </w:r>
          </w:p>
          <w:p w14:paraId="1C9D3F6F" w14:textId="4D1D56E0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Вяжущие средства (органические: </w:t>
            </w:r>
            <w:r w:rsidR="005A6F60" w:rsidRPr="002F5422">
              <w:rPr>
                <w:rFonts w:ascii="Times New Roman" w:hAnsi="Times New Roman"/>
                <w:sz w:val="24"/>
                <w:szCs w:val="24"/>
              </w:rPr>
              <w:t>танин, препараты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растений;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 xml:space="preserve">неорганические: висмута нитрат основной, ксероформ,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дерматол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цинка сульфат, «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викалин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викаир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»), фармакологические эффекты, показания</w:t>
            </w:r>
            <w:r w:rsidR="002F5422" w:rsidRPr="002F5422">
              <w:rPr>
                <w:rFonts w:ascii="Times New Roman" w:hAnsi="Times New Roman"/>
                <w:sz w:val="24"/>
                <w:szCs w:val="24"/>
              </w:rPr>
              <w:t>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к применению.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Адсорбирующие средства (активированный уголь, магния силикат, глина белая,</w:t>
            </w:r>
            <w:r w:rsidR="002F54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полифепан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показания к применению.</w:t>
            </w:r>
          </w:p>
          <w:p w14:paraId="57973ECB" w14:textId="3EBEE49E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Обволакивающие средства (слизи), показания к применению.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Вещества, возбуждающие чувствительные нервные окончания: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раздражающие средства: препараты, содержащие эфирные масла (ментол,</w:t>
            </w:r>
            <w:r w:rsidR="002F54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валидол, масло эвкалиптовое, терпентинное, гвоздичное, камфора, горчичники).</w:t>
            </w:r>
          </w:p>
          <w:p w14:paraId="6050D7CC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Препараты, содержащие яды пчел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апизартрон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 и яды змей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випросал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випратокс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2F5422" w:rsidRPr="002F5422" w14:paraId="4A5CFF4E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8FD4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77695" w14:textId="64BC5031" w:rsidR="002F5422" w:rsidRPr="002F5422" w:rsidRDefault="002F5422" w:rsidP="002F54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2F5422" w14:paraId="20EDAECF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309F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452D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Применение лекарственных средств, влияющих на афферентную нервную систему, по назначению врача</w:t>
            </w:r>
          </w:p>
        </w:tc>
      </w:tr>
      <w:tr w:rsidR="005A6F60" w:rsidRPr="002F5422" w14:paraId="50EA88BF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FE69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0B3069" w14:textId="77777777" w:rsidR="005A6F60" w:rsidRPr="002F5422" w:rsidRDefault="005A6F60" w:rsidP="005A6F6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1FC7D95D" w14:textId="104D2ADA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2A3C8794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D78F" w14:textId="77777777" w:rsidR="004A47AC" w:rsidRPr="002F5422" w:rsidRDefault="009B0961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3.6.</w:t>
            </w:r>
          </w:p>
          <w:p w14:paraId="4636706D" w14:textId="77777777" w:rsidR="004A47AC" w:rsidRPr="002F54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Лекарственные средства, влияющие на эфферентную нервную систему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D985" w14:textId="7B71A696" w:rsidR="004A47AC" w:rsidRPr="002F5422" w:rsidRDefault="009B0961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5A6F60" w:rsidRPr="002F5422" w14:paraId="2244EEC5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FE72" w14:textId="77777777" w:rsidR="005A6F60" w:rsidRPr="002F5422" w:rsidRDefault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94ECDA" w14:textId="0ECA9033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Классификация лекарственных средств, влияющих на эфферентную нервную систему.</w:t>
            </w:r>
            <w:r w:rsidR="00F506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Холинергические средства: М-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холиномиметики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(пилокарпин,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ацеклидин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фармакологические эффекты,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показания к применению, побочные эффекты, противопоказания. Н-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холиномиметики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(«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табекс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никоретте</w:t>
            </w:r>
            <w:proofErr w:type="spellEnd"/>
            <w:proofErr w:type="gramStart"/>
            <w:r w:rsidRPr="002F5422">
              <w:rPr>
                <w:rFonts w:ascii="Times New Roman" w:hAnsi="Times New Roman"/>
                <w:sz w:val="24"/>
                <w:szCs w:val="24"/>
              </w:rPr>
              <w:t>»,«</w:t>
            </w:r>
            <w:proofErr w:type="spellStart"/>
            <w:proofErr w:type="gramEnd"/>
            <w:r w:rsidRPr="002F5422">
              <w:rPr>
                <w:rFonts w:ascii="Times New Roman" w:hAnsi="Times New Roman"/>
                <w:sz w:val="24"/>
                <w:szCs w:val="24"/>
              </w:rPr>
              <w:t>никотинелл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варениклин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фармакологические эффекты, особенности применению,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побочные эффекты. М-и</w:t>
            </w:r>
            <w:r w:rsidR="00F506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Н-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холиномиметики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: фармакологические эффекты, показания к </w:t>
            </w:r>
            <w:proofErr w:type="spellStart"/>
            <w:proofErr w:type="gramStart"/>
            <w:r w:rsidRPr="002F5422">
              <w:rPr>
                <w:rFonts w:ascii="Times New Roman" w:hAnsi="Times New Roman"/>
                <w:sz w:val="24"/>
                <w:szCs w:val="24"/>
              </w:rPr>
              <w:t>применению,побочные</w:t>
            </w:r>
            <w:proofErr w:type="spellEnd"/>
            <w:proofErr w:type="gram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эффекты. Антихолинэстеразные средства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прозерин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физостигмин,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неостигмин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галантамин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 фармакологические эффекты, показания к применению, побочные </w:t>
            </w:r>
            <w:proofErr w:type="spellStart"/>
            <w:proofErr w:type="gramStart"/>
            <w:r w:rsidRPr="002F5422">
              <w:rPr>
                <w:rFonts w:ascii="Times New Roman" w:hAnsi="Times New Roman"/>
                <w:sz w:val="24"/>
                <w:szCs w:val="24"/>
              </w:rPr>
              <w:t>эффекты,противопоказания</w:t>
            </w:r>
            <w:proofErr w:type="spellEnd"/>
            <w:proofErr w:type="gramEnd"/>
            <w:r w:rsidRPr="002F5422">
              <w:rPr>
                <w:rFonts w:ascii="Times New Roman" w:hAnsi="Times New Roman"/>
                <w:sz w:val="24"/>
                <w:szCs w:val="24"/>
              </w:rPr>
              <w:t>. М-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холиноблокаторы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(атропин,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скополамин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метацин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платифиллин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 фармакологические эффекты, показания к применению, побочные </w:t>
            </w:r>
            <w:proofErr w:type="spellStart"/>
            <w:proofErr w:type="gramStart"/>
            <w:r w:rsidRPr="002F5422">
              <w:rPr>
                <w:rFonts w:ascii="Times New Roman" w:hAnsi="Times New Roman"/>
                <w:sz w:val="24"/>
                <w:szCs w:val="24"/>
              </w:rPr>
              <w:t>эффекты,противопоказания</w:t>
            </w:r>
            <w:proofErr w:type="spellEnd"/>
            <w:proofErr w:type="gramEnd"/>
            <w:r w:rsidRPr="002F5422">
              <w:rPr>
                <w:rFonts w:ascii="Times New Roman" w:hAnsi="Times New Roman"/>
                <w:sz w:val="24"/>
                <w:szCs w:val="24"/>
              </w:rPr>
              <w:t>. Н-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холиноблокаторы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ганглиоблокаторы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бензогексоний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пентамин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миорелаксанты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тубокурарин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дитилин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 фармакологические эффекты, показания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кприменению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побочные эффекты, противопоказания к назначению. Н-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холиноблокаторы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ганглиоблокаторы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бензогексоний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пентамин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</w:t>
            </w:r>
            <w:r w:rsidR="002F54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миорелаксанты (</w:t>
            </w:r>
            <w:proofErr w:type="spellStart"/>
            <w:proofErr w:type="gramStart"/>
            <w:r w:rsidRPr="002F5422">
              <w:rPr>
                <w:rFonts w:ascii="Times New Roman" w:hAnsi="Times New Roman"/>
                <w:sz w:val="24"/>
                <w:szCs w:val="24"/>
              </w:rPr>
              <w:t>тубокурарин,дитилин</w:t>
            </w:r>
            <w:proofErr w:type="spellEnd"/>
            <w:proofErr w:type="gram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 фармакологические эффекты, показания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кприменению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побочные эффекты, противопоказания к назначению Н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холиноблокаторов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фармакологические эффекты, показания к применению. Адренергические средства: альфа-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адреномиметики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мезатон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нафтизин,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ксилометазолин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фармакологическиеэффекты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показания к применению, побочные эффекты, противопоказания.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>бета-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адреномиметики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(изадрин,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сальбутамол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фенотерол,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формотерол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добутамин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),фармакологические эффекты, показания к применению, побочные эффекты, противопоказания. альфа – и бета-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адреномиметики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(норадреналин, адреналин), фармакологические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  <w:t xml:space="preserve">эффекты, показания к применению, побочные эффекты,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противопоказания.Бета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-адреноблокаторы: понятие о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некардиоселективных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пропранолол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пиндолол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 и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кардиоселективных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(атенолол,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метопролол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 средствах, фармакологические эффекты, показания к применению, побочные эффекты, противопоказания.</w:t>
            </w:r>
          </w:p>
          <w:p w14:paraId="02A117EE" w14:textId="469BC995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Альфа- и бета-адреноблокаторы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лабеталол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фармакологические эффекты,</w:t>
            </w:r>
            <w:r w:rsidR="002F54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показания к применению, побочные эффекты, </w:t>
            </w:r>
            <w:proofErr w:type="spellStart"/>
            <w:proofErr w:type="gramStart"/>
            <w:r w:rsidRPr="002F5422">
              <w:rPr>
                <w:rFonts w:ascii="Times New Roman" w:hAnsi="Times New Roman"/>
                <w:sz w:val="24"/>
                <w:szCs w:val="24"/>
              </w:rPr>
              <w:t>противопоказания.Симпатомиметики</w:t>
            </w:r>
            <w:proofErr w:type="spellEnd"/>
            <w:proofErr w:type="gram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(эфедрин), фармакологические эффекты, показания к</w:t>
            </w:r>
            <w:r w:rsidR="002F54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применению, побочные эффекты,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противопоказания.Симпатолитики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(резерпин,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раунатин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фармакологические эффекты, показания к</w:t>
            </w:r>
            <w:r w:rsidR="002F54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применению, побочные эффекты, противопоказания.</w:t>
            </w:r>
            <w:r w:rsidR="00F506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Альфа-адреноблокаторы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фентоламин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дигидроэрготамин, празозин</w:t>
            </w:r>
            <w:proofErr w:type="gramStart"/>
            <w:r w:rsidRPr="002F5422">
              <w:rPr>
                <w:rFonts w:ascii="Times New Roman" w:hAnsi="Times New Roman"/>
                <w:sz w:val="24"/>
                <w:szCs w:val="24"/>
              </w:rPr>
              <w:t>),фармакологические</w:t>
            </w:r>
            <w:proofErr w:type="gram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эффекты, показания к применению, побочные эффекты,</w:t>
            </w:r>
            <w:r w:rsidR="002F54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противопоказания.</w:t>
            </w:r>
          </w:p>
          <w:p w14:paraId="01046FE2" w14:textId="791FC9DE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Основные правила применения лекарственных средств. </w:t>
            </w:r>
          </w:p>
        </w:tc>
      </w:tr>
      <w:tr w:rsidR="002F5422" w:rsidRPr="002F5422" w14:paraId="6CF8EB21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19EB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42D40" w14:textId="123F4532" w:rsidR="002F5422" w:rsidRPr="002F5422" w:rsidRDefault="002F5422" w:rsidP="002F54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2F5422" w14:paraId="0079F819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4CFF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2F57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Применение холинергических и адренергических лекарственных средств по назначению врача </w:t>
            </w:r>
          </w:p>
        </w:tc>
      </w:tr>
      <w:tr w:rsidR="005A6F60" w:rsidRPr="002F5422" w14:paraId="619D0BC0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823D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8F7BA1" w14:textId="77777777" w:rsidR="005A6F60" w:rsidRPr="002F5422" w:rsidRDefault="005A6F60" w:rsidP="005A6F6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53A44FFA" w14:textId="7D86B58A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6B782685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AE19" w14:textId="77777777" w:rsidR="004A47AC" w:rsidRPr="002F5422" w:rsidRDefault="009B0961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3.7.</w:t>
            </w:r>
          </w:p>
          <w:p w14:paraId="739BDDC1" w14:textId="77777777" w:rsidR="004A47AC" w:rsidRPr="002F54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Лекарственные средства, влияющие на центральную нервную систему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2BCD" w14:textId="33EF581C" w:rsidR="004A47AC" w:rsidRPr="002F5422" w:rsidRDefault="009B0961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2F5422" w14:paraId="684117B5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AE5B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C495" w14:textId="77777777" w:rsidR="004A47AC" w:rsidRPr="002F5422" w:rsidRDefault="009B0961" w:rsidP="005A6F60">
            <w:pPr>
              <w:pStyle w:val="afff5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Классификация лекарственных средств, влияющих на центральную нервную систему.</w:t>
            </w:r>
          </w:p>
          <w:p w14:paraId="601554C7" w14:textId="77777777" w:rsidR="004A47AC" w:rsidRPr="002F5422" w:rsidRDefault="009B0961" w:rsidP="005A6F60">
            <w:pPr>
              <w:pStyle w:val="afff5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Средства для наркоза. Понятие о наркозе, стадии наркоза. Классификация средствах для ингаляционного наркоза летучие жидкости: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галотан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(фторотан), диэтиловый эфир,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изофлуран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14:paraId="2D624F87" w14:textId="77777777" w:rsidR="004A47AC" w:rsidRPr="002F5422" w:rsidRDefault="009B0961" w:rsidP="005A6F60">
            <w:pPr>
              <w:pStyle w:val="afff5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Средства для неингаляционного наркоза (эфир для наркоза, фторотан, закись азота,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гексенал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тиопентал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– натрий, натрия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оксибутират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кетамин), показания к применению, противопоказания, осложнения, побочные эффекты. Отличия ингаляционного и неингаляционного наркоза. </w:t>
            </w:r>
          </w:p>
          <w:p w14:paraId="2F91C3D6" w14:textId="77777777" w:rsidR="004A47AC" w:rsidRPr="002F5422" w:rsidRDefault="009B0961" w:rsidP="005A6F60">
            <w:pPr>
              <w:pStyle w:val="afff5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Снотворные средства: особенности действия и применения барбитуратов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циклобарбитал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бензодиазепинов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темазепам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триазолам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оксазолам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лоразепам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циклопирролонов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зопиклон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фенотиазинов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дипразин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прометазин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показания к применению, побочные эффекты.</w:t>
            </w:r>
          </w:p>
          <w:p w14:paraId="0612C1C3" w14:textId="02503849" w:rsidR="004A47AC" w:rsidRPr="002F5422" w:rsidRDefault="009B0961" w:rsidP="005A6F60">
            <w:pPr>
              <w:pStyle w:val="afff5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Противосудорожные средства</w:t>
            </w:r>
            <w:r w:rsidR="002F5422" w:rsidRPr="002F54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8A0013A" w14:textId="77777777" w:rsidR="004A47AC" w:rsidRPr="002F5422" w:rsidRDefault="009B0961" w:rsidP="005A6F60">
            <w:pPr>
              <w:pStyle w:val="afff5"/>
              <w:tabs>
                <w:tab w:val="left" w:pos="1701"/>
                <w:tab w:val="left" w:pos="3402"/>
              </w:tabs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Противоэпилептические средства (фенобарбитал,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гексамидин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дифенин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карбамазепин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вальпроат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натрия, клоназепам,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ламотриджин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). Показания к применению, побочные эффекты.</w:t>
            </w:r>
          </w:p>
          <w:p w14:paraId="4D5BC810" w14:textId="77777777" w:rsidR="004A47AC" w:rsidRPr="002F5422" w:rsidRDefault="009B0961" w:rsidP="005A6F60">
            <w:pPr>
              <w:pStyle w:val="afff5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Противпаркинсонические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средства: центральные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холинолитики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(циклодол), средства, улучшающие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дофаминэргическую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передачу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леводопа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карбидопа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бромокриптин), показания к применению, побочные эффекты.</w:t>
            </w:r>
          </w:p>
          <w:p w14:paraId="5516FE47" w14:textId="76748021" w:rsidR="004A47AC" w:rsidRPr="002F5422" w:rsidRDefault="009B0961" w:rsidP="005A6F60">
            <w:pPr>
              <w:pStyle w:val="afff5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Анальгетики: наркотические: препараты опия (морфин,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омнопон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кодеин), синтетические опиоиды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промедол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фентанил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пентазоцин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трамадол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фармакологические эффекты, показания к применению, побочные эффекты, противопоказания. Острое и хроническое отравление опиоидами, специфические агонисты-антагонисты, антагонисты </w:t>
            </w:r>
            <w:r w:rsidR="005A6F60" w:rsidRPr="002F5422">
              <w:rPr>
                <w:rFonts w:ascii="Times New Roman" w:hAnsi="Times New Roman"/>
                <w:sz w:val="24"/>
                <w:szCs w:val="24"/>
              </w:rPr>
              <w:t>опиоидов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налорфин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налоксон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). Профилактика лекарственной зависимости. </w:t>
            </w:r>
          </w:p>
          <w:p w14:paraId="6E25DC48" w14:textId="77777777" w:rsidR="004A47AC" w:rsidRPr="002F5422" w:rsidRDefault="009B0961" w:rsidP="005A6F60">
            <w:pPr>
              <w:pStyle w:val="afff5"/>
              <w:tabs>
                <w:tab w:val="left" w:pos="1701"/>
                <w:tab w:val="left" w:pos="3402"/>
              </w:tabs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Анальгетики-антипиретики, нестероидные противовоспалительные средства: классификация, общие показания к применению, побочные эффекты, противопоказания к применению препаратов производных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салициловой кислоты (ацетилсалициловая кислота), пиразолона (анальгин, бутадион), парааминофенола (парацетамол), уксусной кислоты (индометацин,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кеторолак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диклофенак),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пропионовой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кислоты (ибупрофен,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напроксен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оксикама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пироксикам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3D80A4FA" w14:textId="77777777" w:rsidR="004A47AC" w:rsidRPr="002F5422" w:rsidRDefault="009B0961" w:rsidP="005A6F60">
            <w:pPr>
              <w:pStyle w:val="afff5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Психотропные средства. Понятие.</w:t>
            </w:r>
          </w:p>
          <w:p w14:paraId="0B45D72D" w14:textId="77777777" w:rsidR="004A47AC" w:rsidRPr="002F5422" w:rsidRDefault="009B0961" w:rsidP="005A6F60">
            <w:pPr>
              <w:pStyle w:val="afff5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Классификация: </w:t>
            </w:r>
          </w:p>
          <w:p w14:paraId="115C9059" w14:textId="1B89957D" w:rsidR="004A47AC" w:rsidRPr="002F5422" w:rsidRDefault="009B0961" w:rsidP="005A6F60">
            <w:pPr>
              <w:pStyle w:val="afff5"/>
              <w:tabs>
                <w:tab w:val="left" w:pos="1701"/>
                <w:tab w:val="left" w:pos="3402"/>
              </w:tabs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нейролептики (аминазин,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трифтазин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галоперидол,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дроперидол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сульпирид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фармакологические эффекты, понятие об антипсихотическом </w:t>
            </w:r>
            <w:r w:rsidR="005A6F60" w:rsidRPr="002F5422">
              <w:rPr>
                <w:rFonts w:ascii="Times New Roman" w:hAnsi="Times New Roman"/>
                <w:sz w:val="24"/>
                <w:szCs w:val="24"/>
              </w:rPr>
              <w:t>действии, показания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к применению, побочные эффекты;</w:t>
            </w:r>
          </w:p>
          <w:p w14:paraId="271A663F" w14:textId="6B5B1BC3" w:rsidR="004A47AC" w:rsidRPr="002F5422" w:rsidRDefault="005A6F60" w:rsidP="005A6F60">
            <w:pPr>
              <w:pStyle w:val="afff5"/>
              <w:tabs>
                <w:tab w:val="left" w:pos="1701"/>
                <w:tab w:val="left" w:pos="3402"/>
              </w:tabs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транквилизаторы (</w:t>
            </w:r>
            <w:proofErr w:type="spellStart"/>
            <w:r w:rsidR="009B0961" w:rsidRPr="002F5422">
              <w:rPr>
                <w:rFonts w:ascii="Times New Roman" w:hAnsi="Times New Roman"/>
                <w:sz w:val="24"/>
                <w:szCs w:val="24"/>
              </w:rPr>
              <w:t>анксиолитики</w:t>
            </w:r>
            <w:proofErr w:type="spellEnd"/>
            <w:r w:rsidR="009B0961" w:rsidRPr="002F5422">
              <w:rPr>
                <w:rFonts w:ascii="Times New Roman" w:hAnsi="Times New Roman"/>
                <w:sz w:val="24"/>
                <w:szCs w:val="24"/>
              </w:rPr>
              <w:t xml:space="preserve">): (диазепам, хлордиазепоксид, нозепам, феназепам, </w:t>
            </w:r>
            <w:proofErr w:type="spellStart"/>
            <w:r w:rsidR="009B0961" w:rsidRPr="002F5422">
              <w:rPr>
                <w:rFonts w:ascii="Times New Roman" w:hAnsi="Times New Roman"/>
                <w:sz w:val="24"/>
                <w:szCs w:val="24"/>
              </w:rPr>
              <w:t>нитразепам</w:t>
            </w:r>
            <w:proofErr w:type="spellEnd"/>
            <w:r w:rsidR="009B0961" w:rsidRPr="002F5422">
              <w:rPr>
                <w:rFonts w:ascii="Times New Roman" w:hAnsi="Times New Roman"/>
                <w:sz w:val="24"/>
                <w:szCs w:val="24"/>
              </w:rPr>
              <w:t xml:space="preserve">), фармакологические эффекты, понятие об </w:t>
            </w:r>
            <w:proofErr w:type="spellStart"/>
            <w:r w:rsidR="009B0961" w:rsidRPr="002F5422">
              <w:rPr>
                <w:rFonts w:ascii="Times New Roman" w:hAnsi="Times New Roman"/>
                <w:sz w:val="24"/>
                <w:szCs w:val="24"/>
              </w:rPr>
              <w:t>анксиолитическом</w:t>
            </w:r>
            <w:proofErr w:type="spellEnd"/>
            <w:r w:rsidR="009B0961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действии, показания к</w:t>
            </w:r>
            <w:r w:rsidR="009B0961" w:rsidRPr="002F5422">
              <w:rPr>
                <w:rFonts w:ascii="Times New Roman" w:hAnsi="Times New Roman"/>
                <w:sz w:val="24"/>
                <w:szCs w:val="24"/>
              </w:rPr>
              <w:t xml:space="preserve"> применению, побочные эффекты;</w:t>
            </w:r>
          </w:p>
          <w:p w14:paraId="0BEC8D41" w14:textId="4857AB6A" w:rsidR="004A47AC" w:rsidRPr="002F5422" w:rsidRDefault="009B0961" w:rsidP="005A6F60">
            <w:pPr>
              <w:pStyle w:val="afff5"/>
              <w:tabs>
                <w:tab w:val="left" w:pos="709"/>
                <w:tab w:val="left" w:pos="1701"/>
                <w:tab w:val="left" w:pos="3402"/>
              </w:tabs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седативные (препараты валерианы, пустырника, пиона, мелиссы, мяты, ромашки, брома, комбинированные препараты – корвалол, валокордин, валосердин,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валокормид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общие показания к </w:t>
            </w:r>
            <w:r w:rsidR="005A6F60" w:rsidRPr="002F5422">
              <w:rPr>
                <w:rFonts w:ascii="Times New Roman" w:hAnsi="Times New Roman"/>
                <w:sz w:val="24"/>
                <w:szCs w:val="24"/>
              </w:rPr>
              <w:t>применению, побочные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эффекты;</w:t>
            </w:r>
            <w:r w:rsidR="002F5422"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антидепрессанты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амитриптиллин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флуоксетин), фармакологические </w:t>
            </w:r>
            <w:r w:rsidR="005A6F60" w:rsidRPr="002F5422">
              <w:rPr>
                <w:rFonts w:ascii="Times New Roman" w:hAnsi="Times New Roman"/>
                <w:sz w:val="24"/>
                <w:szCs w:val="24"/>
              </w:rPr>
              <w:t>эффекты, показания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к применению, побочные эффекты;</w:t>
            </w:r>
          </w:p>
          <w:p w14:paraId="0CF3B64E" w14:textId="77777777" w:rsidR="004A47AC" w:rsidRPr="002F5422" w:rsidRDefault="009B0961" w:rsidP="005A6F60">
            <w:pPr>
              <w:pStyle w:val="afff5"/>
              <w:tabs>
                <w:tab w:val="left" w:pos="709"/>
                <w:tab w:val="left" w:pos="1701"/>
                <w:tab w:val="left" w:pos="3402"/>
              </w:tabs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препараты лития (лития карбонат), фармакологические эффекты, показания к применению, побочное действие.</w:t>
            </w:r>
          </w:p>
          <w:p w14:paraId="7CA590F2" w14:textId="51D4AA88" w:rsidR="004A47AC" w:rsidRPr="002F5422" w:rsidRDefault="002F5422" w:rsidP="005A6F60">
            <w:pPr>
              <w:pStyle w:val="afff5"/>
              <w:tabs>
                <w:tab w:val="left" w:pos="709"/>
                <w:tab w:val="left" w:pos="1701"/>
                <w:tab w:val="left" w:pos="3402"/>
              </w:tabs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</w:t>
            </w:r>
            <w:r w:rsidR="009B0961" w:rsidRPr="002F5422">
              <w:rPr>
                <w:rFonts w:ascii="Times New Roman" w:hAnsi="Times New Roman"/>
                <w:sz w:val="24"/>
                <w:szCs w:val="24"/>
              </w:rPr>
              <w:t>сихостимуляторы (</w:t>
            </w:r>
            <w:proofErr w:type="spellStart"/>
            <w:r w:rsidR="009B0961" w:rsidRPr="002F5422">
              <w:rPr>
                <w:rFonts w:ascii="Times New Roman" w:hAnsi="Times New Roman"/>
                <w:sz w:val="24"/>
                <w:szCs w:val="24"/>
              </w:rPr>
              <w:t>сиднокарб</w:t>
            </w:r>
            <w:proofErr w:type="spellEnd"/>
            <w:r w:rsidR="009B0961" w:rsidRPr="002F5422">
              <w:rPr>
                <w:rFonts w:ascii="Times New Roman" w:hAnsi="Times New Roman"/>
                <w:sz w:val="24"/>
                <w:szCs w:val="24"/>
              </w:rPr>
              <w:t xml:space="preserve">, кофеин), фармакологические </w:t>
            </w:r>
            <w:r w:rsidR="005A6F60" w:rsidRPr="002F5422">
              <w:rPr>
                <w:rFonts w:ascii="Times New Roman" w:hAnsi="Times New Roman"/>
                <w:sz w:val="24"/>
                <w:szCs w:val="24"/>
              </w:rPr>
              <w:t>эффекты, показания</w:t>
            </w:r>
            <w:r w:rsidR="009B0961" w:rsidRPr="002F5422">
              <w:rPr>
                <w:rFonts w:ascii="Times New Roman" w:hAnsi="Times New Roman"/>
                <w:sz w:val="24"/>
                <w:szCs w:val="24"/>
              </w:rPr>
              <w:t xml:space="preserve"> к применению, побочное действие;</w:t>
            </w:r>
          </w:p>
          <w:p w14:paraId="76B6801C" w14:textId="77777777" w:rsidR="004A47AC" w:rsidRPr="002F5422" w:rsidRDefault="009B0961" w:rsidP="005A6F60">
            <w:pPr>
              <w:pStyle w:val="afff5"/>
              <w:tabs>
                <w:tab w:val="left" w:pos="709"/>
                <w:tab w:val="left" w:pos="1701"/>
                <w:tab w:val="left" w:pos="3402"/>
              </w:tabs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ноотропные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пирацетам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пикамилон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пантогам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аминалон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фармакологические эффекты, показания к применению, побочные эффекты;</w:t>
            </w:r>
          </w:p>
          <w:p w14:paraId="525D9719" w14:textId="064A2068" w:rsidR="004A47AC" w:rsidRPr="002F5422" w:rsidRDefault="009B0961" w:rsidP="005A6F60">
            <w:pPr>
              <w:pStyle w:val="afff5"/>
              <w:tabs>
                <w:tab w:val="left" w:pos="709"/>
                <w:tab w:val="left" w:pos="1701"/>
                <w:tab w:val="left" w:pos="3402"/>
              </w:tabs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общетонизирующие </w:t>
            </w:r>
            <w:r w:rsidR="005A6F60" w:rsidRPr="002F5422">
              <w:rPr>
                <w:rFonts w:ascii="Times New Roman" w:hAnsi="Times New Roman"/>
                <w:sz w:val="24"/>
                <w:szCs w:val="24"/>
              </w:rPr>
              <w:t>средства, (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препараты элеутерококка, женьшеня, алоэ, </w:t>
            </w:r>
            <w:r w:rsidR="005A6F60" w:rsidRPr="002F5422">
              <w:rPr>
                <w:rFonts w:ascii="Times New Roman" w:hAnsi="Times New Roman"/>
                <w:sz w:val="24"/>
                <w:szCs w:val="24"/>
              </w:rPr>
              <w:t xml:space="preserve">пантокрин, </w:t>
            </w:r>
            <w:proofErr w:type="spellStart"/>
            <w:r w:rsidR="005A6F60" w:rsidRPr="002F5422">
              <w:rPr>
                <w:rFonts w:ascii="Times New Roman" w:hAnsi="Times New Roman"/>
                <w:sz w:val="24"/>
                <w:szCs w:val="24"/>
              </w:rPr>
              <w:t>апилак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препараты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пропПолиса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показания к применению. </w:t>
            </w:r>
          </w:p>
          <w:p w14:paraId="6B7A8DB2" w14:textId="77777777" w:rsidR="004A47AC" w:rsidRPr="002F5422" w:rsidRDefault="009B0961" w:rsidP="005A6F60">
            <w:pPr>
              <w:pStyle w:val="afff5"/>
              <w:tabs>
                <w:tab w:val="left" w:pos="709"/>
                <w:tab w:val="left" w:pos="1701"/>
                <w:tab w:val="left" w:pos="3402"/>
              </w:tabs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Средства, улучшающие мозговое кровообращение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винпоцетин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циннаризин,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нимодипин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пентоксифиллин,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инстенон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показания к применению, побочные эффекты;</w:t>
            </w:r>
          </w:p>
          <w:p w14:paraId="579AC9EB" w14:textId="77777777" w:rsidR="004A47AC" w:rsidRPr="002F5422" w:rsidRDefault="009B0961" w:rsidP="005A6F60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Аналептики, показания к применению, побочные эффекты.</w:t>
            </w:r>
          </w:p>
        </w:tc>
      </w:tr>
      <w:tr w:rsidR="002F5422" w:rsidRPr="002F5422" w14:paraId="51451EB6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64B4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F2115" w14:textId="0316A352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2F5422" w14:paraId="1B5B2C4D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FE29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169B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Применение лекарственных средств, влияющих на центральную нервную систему, по назначению врача</w:t>
            </w:r>
          </w:p>
        </w:tc>
      </w:tr>
      <w:tr w:rsidR="005A6F60" w:rsidRPr="002F5422" w14:paraId="417D9D1C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4058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DC22DC" w14:textId="77777777" w:rsidR="005A6F60" w:rsidRPr="002F5422" w:rsidRDefault="005A6F60" w:rsidP="005A6F6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2B14368E" w14:textId="043247DD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306122B0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0581" w14:textId="77777777" w:rsidR="004A47AC" w:rsidRPr="002F5422" w:rsidRDefault="009B0961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3.8.</w:t>
            </w:r>
          </w:p>
          <w:p w14:paraId="413CE088" w14:textId="77777777" w:rsidR="004A47AC" w:rsidRPr="002F54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Лекарственные средства, влияющие на функции органов дыхания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A3DC" w14:textId="17FB9904" w:rsidR="004A47AC" w:rsidRPr="002F5422" w:rsidRDefault="009B0961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2F5422" w14:paraId="5349C9CB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C85C5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8326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Стимуляторы дыхания. Аналептики (кордиамин, кофеин-бензоат натрия,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сульфокамфокаин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фармакологические эффекты, показания к применению, побочное действие.</w:t>
            </w:r>
          </w:p>
          <w:p w14:paraId="68C82590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Противокашлевые средства центрального (кодеин,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глауцин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окселадин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бутамират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 и периферического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либексин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 действия, показания к применению, побочные эффекты. Профилактика лекарственной зависимости от кодеина. </w:t>
            </w:r>
          </w:p>
          <w:p w14:paraId="61560091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Отхаркивающие средства прямого и непрямого действия (растительные препараты, препараты йода, натрия гидрокарбонат), показания к применению, побочные эффекты.</w:t>
            </w:r>
          </w:p>
          <w:p w14:paraId="3B60B329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>Муколитические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средства: амброксол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амброгексал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бромгексин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солвин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ацетилцистеин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мукосольвин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proofErr w:type="gramStart"/>
            <w:r w:rsidRPr="002F5422">
              <w:rPr>
                <w:rFonts w:ascii="Times New Roman" w:hAnsi="Times New Roman"/>
                <w:sz w:val="24"/>
                <w:szCs w:val="24"/>
              </w:rPr>
              <w:t>флуимуцил,показания</w:t>
            </w:r>
            <w:proofErr w:type="spellEnd"/>
            <w:proofErr w:type="gram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к применению, побочные эффекты. </w:t>
            </w:r>
          </w:p>
          <w:p w14:paraId="07C608BC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Бронхолитические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средства: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адреномиметики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(адреналин, эфедрин, изадрин,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сальбутамол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фенотерол,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кленбутерол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М – </w:t>
            </w:r>
            <w:proofErr w:type="spellStart"/>
            <w:proofErr w:type="gramStart"/>
            <w:r w:rsidRPr="002F5422">
              <w:rPr>
                <w:rFonts w:ascii="Times New Roman" w:hAnsi="Times New Roman"/>
                <w:sz w:val="24"/>
                <w:szCs w:val="24"/>
              </w:rPr>
              <w:t>холинолитики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End"/>
            <w:r w:rsidRPr="002F5422">
              <w:rPr>
                <w:rFonts w:ascii="Times New Roman" w:hAnsi="Times New Roman"/>
                <w:sz w:val="24"/>
                <w:szCs w:val="24"/>
              </w:rPr>
              <w:t>атровент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тровентол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ксантины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(теофиллин, эуфиллин), показания к применению, побочные эффекты.</w:t>
            </w:r>
          </w:p>
        </w:tc>
      </w:tr>
      <w:tr w:rsidR="002F5422" w:rsidRPr="002F5422" w14:paraId="63EF47F1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651C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6C062" w14:textId="14A45F6B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2F5422" w14:paraId="774DC770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7C84F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AED4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Применение лекарственных средств, влияющих на функции органов дыхания, по назначению врача </w:t>
            </w:r>
          </w:p>
        </w:tc>
      </w:tr>
      <w:tr w:rsidR="005A6F60" w:rsidRPr="002F5422" w14:paraId="5F254787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91E60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8D2C2D" w14:textId="77777777" w:rsidR="005A6F60" w:rsidRPr="002F5422" w:rsidRDefault="005A6F60" w:rsidP="005A6F6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733F5177" w14:textId="68E4AE42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A6F60" w:rsidRPr="002F5422" w14:paraId="7D6D7402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35E547" w14:textId="77777777" w:rsidR="005A6F60" w:rsidRPr="002F5422" w:rsidRDefault="005A6F60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3.9.</w:t>
            </w:r>
          </w:p>
          <w:p w14:paraId="12A9A977" w14:textId="77777777" w:rsidR="005A6F60" w:rsidRPr="002F5422" w:rsidRDefault="005A6F60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Лекарственные средства, влияющие на сердечно-сосудистую систему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46EFE2" w14:textId="3A469DBF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A6F60" w:rsidRPr="002F5422" w14:paraId="53B74743" w14:textId="77777777" w:rsidTr="002F5422">
        <w:trPr>
          <w:trHeight w:val="20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A70209" w14:textId="77777777" w:rsidR="005A6F60" w:rsidRPr="002F5422" w:rsidRDefault="005A6F60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40EA97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Средства, применяемые при недостаточности коронарного </w:t>
            </w:r>
            <w:proofErr w:type="gramStart"/>
            <w:r w:rsidRPr="002F5422">
              <w:rPr>
                <w:rFonts w:ascii="Times New Roman" w:hAnsi="Times New Roman"/>
                <w:sz w:val="24"/>
                <w:szCs w:val="24"/>
              </w:rPr>
              <w:t>кровоснабжения  и</w:t>
            </w:r>
            <w:proofErr w:type="gram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сердечной недостаточности.</w:t>
            </w:r>
          </w:p>
          <w:p w14:paraId="2B747368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Антиангинальные средства:</w:t>
            </w:r>
          </w:p>
          <w:p w14:paraId="2D7C1A60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нитраты короткого (нитроглицерин) и длительного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нитронг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эринит,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изосорбидадинитрат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 действия, показания к применению, побочное действие;</w:t>
            </w:r>
          </w:p>
          <w:p w14:paraId="0D0C9431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антагонисты кальция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верапамил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нифедипин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дилтиазем),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фармакологическиеэффекты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показания к применению, побочное действие;</w:t>
            </w:r>
          </w:p>
          <w:p w14:paraId="369DE1EF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β-</w:t>
            </w:r>
            <w:proofErr w:type="gramStart"/>
            <w:r w:rsidRPr="002F5422">
              <w:rPr>
                <w:rFonts w:ascii="Times New Roman" w:hAnsi="Times New Roman"/>
                <w:sz w:val="24"/>
                <w:szCs w:val="24"/>
              </w:rPr>
              <w:t>адреноблокаторы(</w:t>
            </w:r>
            <w:proofErr w:type="spellStart"/>
            <w:proofErr w:type="gramEnd"/>
            <w:r w:rsidRPr="002F5422">
              <w:rPr>
                <w:rFonts w:ascii="Times New Roman" w:hAnsi="Times New Roman"/>
                <w:sz w:val="24"/>
                <w:szCs w:val="24"/>
              </w:rPr>
              <w:t>пропранолол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атенолол,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метопролол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механизм</w:t>
            </w:r>
          </w:p>
          <w:p w14:paraId="61F16843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антиангинального действия, побочные эффекты, противопоказания к применению;</w:t>
            </w:r>
          </w:p>
          <w:p w14:paraId="0539B566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антиангинальные средства различных групп (дипиридамол,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молсидомин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1F0C27B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триметазидин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кислота ацетилсалициловая), фармакологические эффекты,</w:t>
            </w:r>
          </w:p>
          <w:p w14:paraId="5C61938B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побочное действие отдельных препаратов. </w:t>
            </w:r>
          </w:p>
          <w:p w14:paraId="26661171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Антиатеросклеротические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гиполипидемические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)средства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флувастатин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фенофибрат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никотиновая кислота,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ксантиноланикотинат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показания к применению, побочные эффекты отдельных препаратов.</w:t>
            </w:r>
          </w:p>
          <w:p w14:paraId="34B7DCA4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Сердечные гликозиды (дигитоксин, дигоксин, целанид, строфантин,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коргликон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фармакологические эффекты, показания к применению, побочное действие, токсическое действие, его профилактика, противопоказания к применению. </w:t>
            </w:r>
          </w:p>
          <w:p w14:paraId="0C984916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Средства, применяемые при инфаркте миокарда: обезболивающие, противоаритмические препараты, антикоагулянты и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фибринолитические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средства. Фармакологические эффекты лекарственных средств, механизм, показания к применению.</w:t>
            </w:r>
          </w:p>
          <w:p w14:paraId="49388BBC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Гипотензивные средства:  </w:t>
            </w:r>
          </w:p>
          <w:p w14:paraId="195594B9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-центрального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нейротропного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действия (клофелин,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метилдопа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фармакологические эффекты, показания к применению, побочное действие;</w:t>
            </w:r>
          </w:p>
          <w:p w14:paraId="0337467E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-периферического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нейротропного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действия: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ганглиоблокаторы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бензогексоний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пентамин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альфа – адреноблокаторы (празозин), бета – адреноблокаторы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пропранолол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атенолол,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метопролол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симпатолитики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(резерпин,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раунатин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7A97F59C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миотропные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вазодилятаторы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(антагонисты кальция, дибазол, папаверин, но-шпа, магния сульфат);</w:t>
            </w:r>
          </w:p>
          <w:p w14:paraId="32B65776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средства, влияющие на ренин –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ангиотензиновую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систему: </w:t>
            </w:r>
          </w:p>
          <w:p w14:paraId="1846291B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   ингибиторы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ангиотензинпревращающего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фермента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каптоприл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эналаприл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14:paraId="56A39F1D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   блокаторы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ангиотензиновых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рецепторов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лозартан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E1BFF1D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мочегонные средства. Фармакологические эффекты, особенности применения, побочные эффекты препаратов отдельных групп гипотензивных средств.</w:t>
            </w:r>
          </w:p>
          <w:p w14:paraId="7316E4BB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Основные правила применения лекарственных средств.</w:t>
            </w:r>
          </w:p>
          <w:p w14:paraId="5051DB09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Противоаритмические средства: </w:t>
            </w:r>
          </w:p>
          <w:p w14:paraId="6F4CC0E8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средства, снижающие автоматизм,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атрио-вентрикулярную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проводимость, частоту сердечных сокращений:</w:t>
            </w:r>
          </w:p>
          <w:p w14:paraId="6E917FE9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блокаторы натриевых каналов: хинидин,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новокаинамид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этмозин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лидокаин;</w:t>
            </w:r>
          </w:p>
          <w:p w14:paraId="5EE502C2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препараты калия и магния, бета –адреноблокаторы, блокаторы калиевых каналов, антагонисты кальция, показания к применению, побочное действие, противопоказания к применению. </w:t>
            </w:r>
          </w:p>
          <w:p w14:paraId="2D05D489" w14:textId="12A7A2B9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Средства, повышающие автоматизм,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атрио-вентрикулярную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проводимость, частоту сердечных сокращений (М-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холиноблокаторы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α-, β-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адреномиметики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: показания к применению, побочное действие, противопоказания к применению.</w:t>
            </w:r>
          </w:p>
        </w:tc>
      </w:tr>
      <w:tr w:rsidR="002F5422" w:rsidRPr="002F5422" w14:paraId="3B76CC60" w14:textId="77777777" w:rsidTr="002F5422">
        <w:trPr>
          <w:trHeight w:val="20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39BF12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3CB31" w14:textId="1098A772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5A6F60" w:rsidRPr="002F5422" w14:paraId="45A991FF" w14:textId="77777777" w:rsidTr="002F5422">
        <w:trPr>
          <w:trHeight w:val="20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8B53D8" w14:textId="77777777" w:rsidR="005A6F60" w:rsidRPr="002F5422" w:rsidRDefault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6CAA" w14:textId="786770A3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Применение лекарственных средств, влияющих на сердечно-сосудистую систему, по назначению врача</w:t>
            </w:r>
          </w:p>
        </w:tc>
      </w:tr>
      <w:tr w:rsidR="005A6F60" w:rsidRPr="002F5422" w14:paraId="1B519814" w14:textId="77777777" w:rsidTr="002F5422">
        <w:trPr>
          <w:trHeight w:val="2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AE1E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B1B6AF" w14:textId="77777777" w:rsidR="005A6F60" w:rsidRPr="002F5422" w:rsidRDefault="005A6F60" w:rsidP="005A6F6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1FEE7D82" w14:textId="4FBA3695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4DA4E52D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056B" w14:textId="77777777" w:rsidR="004A47AC" w:rsidRPr="002F5422" w:rsidRDefault="009B0961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3.10.</w:t>
            </w:r>
          </w:p>
          <w:p w14:paraId="60909EA7" w14:textId="77777777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Средства, влияющие на водно-солевой баланс (диуретики)</w:t>
            </w:r>
          </w:p>
          <w:p w14:paraId="27236322" w14:textId="77777777" w:rsidR="004A47AC" w:rsidRPr="002F5422" w:rsidRDefault="009B0961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Лекарственные средства, влияющие на мускулатуру матки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C980" w14:textId="1AD9CEA2" w:rsidR="004A47AC" w:rsidRPr="002F5422" w:rsidRDefault="009B0961" w:rsidP="005A6F60">
            <w:pPr>
              <w:ind w:firstLine="3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2F5422" w14:paraId="2DC0E843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D998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8BC9" w14:textId="77777777" w:rsidR="004A47AC" w:rsidRPr="002F5422" w:rsidRDefault="009B0961" w:rsidP="005A6F60">
            <w:pPr>
              <w:ind w:firstLine="3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Диуретики, классификация.</w:t>
            </w:r>
          </w:p>
          <w:p w14:paraId="77BF899D" w14:textId="77777777" w:rsidR="004A47AC" w:rsidRPr="002F5422" w:rsidRDefault="009B0961" w:rsidP="005A6F60">
            <w:pPr>
              <w:ind w:firstLine="3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Калийвыводящие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диуретики (диакарб, фуросемид,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этакриновая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кислота,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гидрохлортиазид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клопамид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особенности действия отдельных препаратов, показания к применению, побочные эффекты и их профилактика.</w:t>
            </w:r>
          </w:p>
          <w:p w14:paraId="0A0F45F2" w14:textId="77777777" w:rsidR="004A47AC" w:rsidRPr="002F5422" w:rsidRDefault="009B0961" w:rsidP="005A6F60">
            <w:pPr>
              <w:ind w:firstLine="3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Калийсберегающие диуретики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спиронолактон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триамтерен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особенности действия отдельных препаратов, показания к применению, побочные эффекты и их профилактика.</w:t>
            </w:r>
          </w:p>
          <w:p w14:paraId="06FB1CC6" w14:textId="77777777" w:rsidR="004A47AC" w:rsidRPr="002F5422" w:rsidRDefault="009B0961" w:rsidP="005A6F60">
            <w:pPr>
              <w:ind w:firstLine="3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Осмотические диуретики показания к применению, побочные эффекты и их профилактика.</w:t>
            </w:r>
          </w:p>
          <w:p w14:paraId="6A8B92D2" w14:textId="77777777" w:rsidR="004A47AC" w:rsidRPr="002F5422" w:rsidRDefault="009B0961" w:rsidP="005A6F60">
            <w:pPr>
              <w:ind w:firstLine="3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Классификация средств, влияющих на мускулатуру матки. Применение лекарственных препаратов в акушерско-гинекологической практике.</w:t>
            </w:r>
          </w:p>
          <w:p w14:paraId="078C79A7" w14:textId="77777777" w:rsidR="004A47AC" w:rsidRPr="002F5422" w:rsidRDefault="009B0961" w:rsidP="005A6F60">
            <w:pPr>
              <w:ind w:firstLine="3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Утеростимулирующие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средства (окситоцин, питуитрин, препараты простагландинов: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динопрост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динопростон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показания к применению, побочные эффекты. </w:t>
            </w:r>
          </w:p>
          <w:p w14:paraId="3323BCB5" w14:textId="248450FC" w:rsidR="004A47AC" w:rsidRPr="002F5422" w:rsidRDefault="009B0961" w:rsidP="005A6F60">
            <w:pPr>
              <w:ind w:firstLine="3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Утеротонические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средства (препараты спорыньи: эргометрин,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метилэргометрин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A6F60" w:rsidRPr="002F5422">
              <w:rPr>
                <w:rFonts w:ascii="Times New Roman" w:hAnsi="Times New Roman"/>
                <w:sz w:val="24"/>
                <w:szCs w:val="24"/>
              </w:rPr>
              <w:t xml:space="preserve">эрготамин </w:t>
            </w:r>
            <w:proofErr w:type="spellStart"/>
            <w:r w:rsidR="005A6F60" w:rsidRPr="002F5422">
              <w:rPr>
                <w:rFonts w:ascii="Times New Roman" w:hAnsi="Times New Roman"/>
                <w:sz w:val="24"/>
                <w:szCs w:val="24"/>
              </w:rPr>
              <w:t>эрготал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показания к применению, побочные эффекты.</w:t>
            </w:r>
          </w:p>
          <w:p w14:paraId="7D0B38B4" w14:textId="77777777" w:rsidR="004A47AC" w:rsidRPr="002F5422" w:rsidRDefault="009B0961" w:rsidP="005A6F60">
            <w:pPr>
              <w:ind w:firstLine="3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Токолитические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средства:</w:t>
            </w:r>
          </w:p>
          <w:p w14:paraId="328B4023" w14:textId="77777777" w:rsidR="004A47AC" w:rsidRPr="002F5422" w:rsidRDefault="009B0961" w:rsidP="005A6F60">
            <w:pPr>
              <w:ind w:firstLine="3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 - β</w:t>
            </w:r>
            <w:r w:rsidRPr="002F5422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адреномиметики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: фенотерол,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гекспреналин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328442D" w14:textId="0D6022C7" w:rsidR="004A47AC" w:rsidRPr="002F5422" w:rsidRDefault="009B0961" w:rsidP="005A6F60">
            <w:pPr>
              <w:ind w:firstLine="3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5A6F60" w:rsidRPr="002F5422">
              <w:rPr>
                <w:rFonts w:ascii="Times New Roman" w:hAnsi="Times New Roman"/>
                <w:sz w:val="24"/>
                <w:szCs w:val="24"/>
              </w:rPr>
              <w:t>Препараты гестагенов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: прогестерон,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аллилэстренол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туринал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ACC346F" w14:textId="77777777" w:rsidR="004A47AC" w:rsidRPr="002F5422" w:rsidRDefault="009B0961" w:rsidP="005A6F60">
            <w:pPr>
              <w:ind w:firstLine="3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- Спазмолитики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миотропного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действия: магния сульфат;</w:t>
            </w:r>
          </w:p>
          <w:p w14:paraId="6704681B" w14:textId="77777777" w:rsidR="004A47AC" w:rsidRPr="002F5422" w:rsidRDefault="009B0961" w:rsidP="005A6F60">
            <w:pPr>
              <w:ind w:firstLine="3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- Средства для наркоза: натрия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оксибутират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(ГОМК).</w:t>
            </w:r>
          </w:p>
          <w:p w14:paraId="2F1AAF39" w14:textId="77777777" w:rsidR="004A47AC" w:rsidRPr="002F5422" w:rsidRDefault="009B0961" w:rsidP="005A6F60">
            <w:pPr>
              <w:ind w:firstLine="3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Показания к применению, побочные эффекты препаратов отдельных групп.</w:t>
            </w:r>
          </w:p>
        </w:tc>
      </w:tr>
      <w:tr w:rsidR="002F5422" w:rsidRPr="002F5422" w14:paraId="73EB87F8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21EA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0E41A" w14:textId="7208C37C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2F5422" w14:paraId="76F14D77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1CB9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B548" w14:textId="64078F45" w:rsidR="004A47AC" w:rsidRPr="002F5422" w:rsidRDefault="009B0961" w:rsidP="005A6F60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Применение лекарственных средств, влияющих на водно-солевой баланс, мускулатуру матки, по назначению врача</w:t>
            </w:r>
          </w:p>
        </w:tc>
      </w:tr>
      <w:tr w:rsidR="005A6F60" w:rsidRPr="002F5422" w14:paraId="665E0CE9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C4EB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CACCA7" w14:textId="77777777" w:rsidR="005A6F60" w:rsidRPr="002F5422" w:rsidRDefault="005A6F60" w:rsidP="005A6F6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03D03A6D" w14:textId="1E19EF8C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04C79448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3204" w14:textId="77777777" w:rsidR="004A47AC" w:rsidRPr="002F5422" w:rsidRDefault="009B0961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3.11.</w:t>
            </w:r>
          </w:p>
          <w:p w14:paraId="57E5A875" w14:textId="77777777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Лекарственные средства, влияющие на функции органов пищеварения</w:t>
            </w:r>
          </w:p>
          <w:p w14:paraId="207C64A7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0D78" w14:textId="111039DD" w:rsidR="004A47AC" w:rsidRPr="002F5422" w:rsidRDefault="009B0961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2F5422" w14:paraId="773A8CAC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3FE8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987F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Средства, влияющие на аппетит:</w:t>
            </w:r>
          </w:p>
          <w:p w14:paraId="70172BA8" w14:textId="2A50D253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средства, повышающие аппетит (горечи), </w:t>
            </w:r>
            <w:r w:rsidR="005A6F60" w:rsidRPr="002F5422">
              <w:rPr>
                <w:rFonts w:ascii="Times New Roman" w:hAnsi="Times New Roman"/>
                <w:sz w:val="24"/>
                <w:szCs w:val="24"/>
              </w:rPr>
              <w:t>особенности действия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, показания к применению;</w:t>
            </w:r>
          </w:p>
          <w:p w14:paraId="43F2BF0C" w14:textId="77777777" w:rsidR="004A47AC" w:rsidRPr="002F5422" w:rsidRDefault="009B0961" w:rsidP="005A6F60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 средства, снижающие аппетит, фармакологические эффекты, показания к применению, побочное действие.</w:t>
            </w:r>
          </w:p>
          <w:p w14:paraId="5298024E" w14:textId="77777777" w:rsidR="004A47AC" w:rsidRPr="002F5422" w:rsidRDefault="009B0961" w:rsidP="005A6F60">
            <w:pPr>
              <w:pStyle w:val="2fc"/>
              <w:spacing w:after="0" w:line="240" w:lineRule="auto"/>
              <w:ind w:left="0"/>
              <w:jc w:val="both"/>
              <w:rPr>
                <w:szCs w:val="24"/>
              </w:rPr>
            </w:pPr>
            <w:r w:rsidRPr="002F5422">
              <w:rPr>
                <w:szCs w:val="24"/>
              </w:rPr>
              <w:t>Средства, применяемые при избыточной секреции желез слизистой желудка:</w:t>
            </w:r>
          </w:p>
          <w:p w14:paraId="2C9D4719" w14:textId="77777777" w:rsidR="004A47AC" w:rsidRPr="002F5422" w:rsidRDefault="009B0961" w:rsidP="005A6F60">
            <w:pPr>
              <w:pStyle w:val="2fc"/>
              <w:spacing w:after="0" w:line="240" w:lineRule="auto"/>
              <w:ind w:left="0"/>
              <w:jc w:val="both"/>
              <w:rPr>
                <w:szCs w:val="24"/>
              </w:rPr>
            </w:pPr>
            <w:proofErr w:type="spellStart"/>
            <w:r w:rsidRPr="002F5422">
              <w:rPr>
                <w:szCs w:val="24"/>
              </w:rPr>
              <w:t>Антисекреторные</w:t>
            </w:r>
            <w:proofErr w:type="spellEnd"/>
            <w:r w:rsidRPr="002F5422">
              <w:rPr>
                <w:szCs w:val="24"/>
              </w:rPr>
              <w:t xml:space="preserve"> средства:</w:t>
            </w:r>
          </w:p>
          <w:p w14:paraId="28BD5EFA" w14:textId="77777777" w:rsidR="004A47AC" w:rsidRPr="002F5422" w:rsidRDefault="009B0961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 ингибиторы протонной помпы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омепразол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лансопразол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особенности действия, показания к применению, побочное действие;</w:t>
            </w:r>
          </w:p>
          <w:p w14:paraId="03F16EF2" w14:textId="77777777" w:rsidR="004A47AC" w:rsidRPr="002F5422" w:rsidRDefault="009B0961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 Н</w:t>
            </w:r>
            <w:r w:rsidRPr="002F5422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гистаминоблокаторы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ранитидин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фамотидин), показания к применению, побочное действие;</w:t>
            </w:r>
          </w:p>
          <w:p w14:paraId="6039F063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 М-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холиноблокаторы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: неселективные: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платифиллин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метацин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препараты </w:t>
            </w:r>
            <w:proofErr w:type="spellStart"/>
            <w:proofErr w:type="gramStart"/>
            <w:r w:rsidRPr="002F5422">
              <w:rPr>
                <w:rFonts w:ascii="Times New Roman" w:hAnsi="Times New Roman"/>
                <w:sz w:val="24"/>
                <w:szCs w:val="24"/>
              </w:rPr>
              <w:t>красавки;селективные</w:t>
            </w:r>
            <w:proofErr w:type="spellEnd"/>
            <w:proofErr w:type="gram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пирензепин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гастроцепин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); ), показания к применению, побочное действие;</w:t>
            </w:r>
          </w:p>
          <w:p w14:paraId="29C7E1D4" w14:textId="77777777" w:rsidR="004A47AC" w:rsidRPr="002F5422" w:rsidRDefault="009B0961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антацидные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средства: системные (натрия гидрокарбонат) и несистемные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алмагель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фосфалюгель,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гастал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маалокс,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ренни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особенности действия, показания к применению, побочное действие;</w:t>
            </w:r>
          </w:p>
          <w:p w14:paraId="742F5003" w14:textId="39F114F2" w:rsidR="004A47AC" w:rsidRPr="002F5422" w:rsidRDefault="009B0961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гастропротективные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средства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трикалиядицитрат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викалин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викаир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сукральфат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особенности действия, показания к применению, побочное действие.</w:t>
            </w:r>
          </w:p>
          <w:p w14:paraId="561D86AA" w14:textId="77777777" w:rsidR="004A47AC" w:rsidRPr="002F5422" w:rsidRDefault="009B0961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Средства заместительной терапии при гипофункции пищеварительных желез желудка и поджелудочной железы (пепсин, соляная кислота разведенная,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ацидин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-пепсин,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абомин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панкреатин,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панкурмен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панзинорм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-форте, фестал,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дигестал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показания к применению, побочные эффекты отдельных препаратов.</w:t>
            </w:r>
          </w:p>
          <w:p w14:paraId="45C40019" w14:textId="58FA6608" w:rsidR="004A47AC" w:rsidRPr="002F5422" w:rsidRDefault="005A6F60" w:rsidP="005A6F60">
            <w:pPr>
              <w:pStyle w:val="2fc"/>
              <w:spacing w:after="0" w:line="240" w:lineRule="auto"/>
              <w:ind w:left="0"/>
              <w:jc w:val="both"/>
              <w:rPr>
                <w:szCs w:val="24"/>
              </w:rPr>
            </w:pPr>
            <w:r w:rsidRPr="002F5422">
              <w:rPr>
                <w:szCs w:val="24"/>
              </w:rPr>
              <w:t>Желчегонные средства</w:t>
            </w:r>
            <w:r w:rsidR="009B0961" w:rsidRPr="002F5422">
              <w:rPr>
                <w:szCs w:val="24"/>
              </w:rPr>
              <w:t>:</w:t>
            </w:r>
          </w:p>
          <w:p w14:paraId="0B449ED8" w14:textId="77777777" w:rsidR="004A47AC" w:rsidRPr="002F5422" w:rsidRDefault="009B0961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холесекретики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(кислота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дегидрохолиевая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аллохол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холензим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оксафенамид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холагол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фламин,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танацехол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экстракт кукурузных рылец,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холосас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особенности действия, показания к применению, побочное действие;</w:t>
            </w:r>
          </w:p>
          <w:p w14:paraId="628E7D30" w14:textId="5C40FD09" w:rsidR="004A47AC" w:rsidRPr="002F5422" w:rsidRDefault="009B0961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холекинетики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(магния сульфат, сорбит, маннит), особенности действия, показания </w:t>
            </w:r>
            <w:r w:rsidR="005A6F60" w:rsidRPr="002F5422">
              <w:rPr>
                <w:rFonts w:ascii="Times New Roman" w:hAnsi="Times New Roman"/>
                <w:sz w:val="24"/>
                <w:szCs w:val="24"/>
              </w:rPr>
              <w:t>к применению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F658789" w14:textId="77777777" w:rsidR="004A47AC" w:rsidRPr="002F5422" w:rsidRDefault="009B0961" w:rsidP="005A6F60">
            <w:pPr>
              <w:pStyle w:val="2fc"/>
              <w:spacing w:after="0" w:line="240" w:lineRule="auto"/>
              <w:ind w:left="0"/>
              <w:jc w:val="both"/>
              <w:rPr>
                <w:szCs w:val="24"/>
              </w:rPr>
            </w:pPr>
            <w:r w:rsidRPr="002F5422">
              <w:rPr>
                <w:szCs w:val="24"/>
              </w:rPr>
              <w:t xml:space="preserve">- </w:t>
            </w:r>
            <w:proofErr w:type="spellStart"/>
            <w:r w:rsidRPr="002F5422">
              <w:rPr>
                <w:szCs w:val="24"/>
              </w:rPr>
              <w:t>холеспазмолитики</w:t>
            </w:r>
            <w:proofErr w:type="spellEnd"/>
            <w:r w:rsidRPr="002F5422">
              <w:rPr>
                <w:szCs w:val="24"/>
              </w:rPr>
              <w:t xml:space="preserve"> (М-</w:t>
            </w:r>
            <w:proofErr w:type="spellStart"/>
            <w:r w:rsidRPr="002F5422">
              <w:rPr>
                <w:szCs w:val="24"/>
              </w:rPr>
              <w:t>холиноблокаторы</w:t>
            </w:r>
            <w:proofErr w:type="spellEnd"/>
            <w:r w:rsidRPr="002F5422">
              <w:rPr>
                <w:szCs w:val="24"/>
              </w:rPr>
              <w:t>, папаверин, но-шпа), показания к применению.</w:t>
            </w:r>
          </w:p>
          <w:p w14:paraId="450D583A" w14:textId="77777777" w:rsidR="004A47AC" w:rsidRPr="002F5422" w:rsidRDefault="009B0961" w:rsidP="005A6F60">
            <w:pPr>
              <w:pStyle w:val="2fc"/>
              <w:spacing w:after="0" w:line="240" w:lineRule="auto"/>
              <w:ind w:left="0"/>
              <w:jc w:val="both"/>
              <w:rPr>
                <w:szCs w:val="24"/>
              </w:rPr>
            </w:pPr>
            <w:proofErr w:type="spellStart"/>
            <w:r w:rsidRPr="002F5422">
              <w:rPr>
                <w:szCs w:val="24"/>
              </w:rPr>
              <w:t>Гепатопротективные</w:t>
            </w:r>
            <w:proofErr w:type="spellEnd"/>
            <w:r w:rsidRPr="002F5422">
              <w:rPr>
                <w:szCs w:val="24"/>
              </w:rPr>
              <w:t xml:space="preserve"> средства (</w:t>
            </w:r>
            <w:proofErr w:type="spellStart"/>
            <w:r w:rsidRPr="002F5422">
              <w:rPr>
                <w:szCs w:val="24"/>
              </w:rPr>
              <w:t>легалон</w:t>
            </w:r>
            <w:proofErr w:type="spellEnd"/>
            <w:r w:rsidRPr="002F5422">
              <w:rPr>
                <w:szCs w:val="24"/>
              </w:rPr>
              <w:t xml:space="preserve">, лив-52, </w:t>
            </w:r>
            <w:proofErr w:type="spellStart"/>
            <w:r w:rsidRPr="002F5422">
              <w:rPr>
                <w:szCs w:val="24"/>
              </w:rPr>
              <w:t>эссенциале</w:t>
            </w:r>
            <w:proofErr w:type="spellEnd"/>
            <w:r w:rsidRPr="002F5422">
              <w:rPr>
                <w:szCs w:val="24"/>
              </w:rPr>
              <w:t xml:space="preserve">, </w:t>
            </w:r>
            <w:proofErr w:type="spellStart"/>
            <w:r w:rsidRPr="002F5422">
              <w:rPr>
                <w:szCs w:val="24"/>
              </w:rPr>
              <w:t>карсил</w:t>
            </w:r>
            <w:proofErr w:type="spellEnd"/>
            <w:r w:rsidRPr="002F5422">
              <w:rPr>
                <w:szCs w:val="24"/>
              </w:rPr>
              <w:t>), принцип действия, показания к применению, побочные эффекты отдельных препаратов.</w:t>
            </w:r>
          </w:p>
          <w:p w14:paraId="2BFE9186" w14:textId="77777777" w:rsidR="004A47AC" w:rsidRPr="002F5422" w:rsidRDefault="009B0961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Противорвотные средства:</w:t>
            </w:r>
          </w:p>
          <w:p w14:paraId="60217D19" w14:textId="77777777" w:rsidR="004A47AC" w:rsidRPr="002F5422" w:rsidRDefault="009B0961" w:rsidP="005A6F60">
            <w:pPr>
              <w:tabs>
                <w:tab w:val="left" w:pos="419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дофаминолитики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(метоклопрамид,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домперидон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7FC9037E" w14:textId="77777777" w:rsidR="004A47AC" w:rsidRPr="002F5422" w:rsidRDefault="009B0961" w:rsidP="005A6F60">
            <w:pPr>
              <w:tabs>
                <w:tab w:val="left" w:pos="419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-М-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холиноблокаторы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меклозин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D97E9B0" w14:textId="77777777" w:rsidR="004A47AC" w:rsidRPr="002F5422" w:rsidRDefault="009B0961" w:rsidP="005A6F60">
            <w:pPr>
              <w:tabs>
                <w:tab w:val="left" w:pos="419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-блокаторы серотониновых рецепторов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трописитрон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ондансетрон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27ECFAF4" w14:textId="77777777" w:rsidR="004A47AC" w:rsidRPr="002F5422" w:rsidRDefault="009B0961" w:rsidP="005A6F60">
            <w:pPr>
              <w:tabs>
                <w:tab w:val="left" w:pos="32"/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>Принципы действия, показания к применению и побочные эффекты препаратов отдельных групп противорвотных средств.</w:t>
            </w:r>
          </w:p>
          <w:p w14:paraId="49641957" w14:textId="77777777" w:rsidR="004A47AC" w:rsidRPr="002F5422" w:rsidRDefault="009B0961" w:rsidP="005A6F60">
            <w:pPr>
              <w:tabs>
                <w:tab w:val="left" w:pos="32"/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Слабительные средства:</w:t>
            </w:r>
          </w:p>
          <w:p w14:paraId="202CE903" w14:textId="4DBFA048" w:rsidR="004A47AC" w:rsidRPr="002F5422" w:rsidRDefault="009B0961" w:rsidP="005A6F60">
            <w:pPr>
              <w:tabs>
                <w:tab w:val="left" w:pos="132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A6F60" w:rsidRPr="002F5422">
              <w:rPr>
                <w:rFonts w:ascii="Times New Roman" w:hAnsi="Times New Roman"/>
                <w:sz w:val="24"/>
                <w:szCs w:val="24"/>
              </w:rPr>
              <w:t>солевые слабительные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(магния сульфат, натрия сульфат);</w:t>
            </w:r>
          </w:p>
          <w:p w14:paraId="75F3D9B9" w14:textId="77777777" w:rsidR="004A47AC" w:rsidRPr="002F5422" w:rsidRDefault="009B0961" w:rsidP="005A6F60">
            <w:pPr>
              <w:tabs>
                <w:tab w:val="left" w:pos="132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слабительные, размягчающие каловые массы (миндальное масло, вазелиновое масло), свечи с глицерином;</w:t>
            </w:r>
          </w:p>
          <w:p w14:paraId="26F492E8" w14:textId="77777777" w:rsidR="004A47AC" w:rsidRPr="002F5422" w:rsidRDefault="009B0961" w:rsidP="005A6F60">
            <w:pPr>
              <w:tabs>
                <w:tab w:val="left" w:pos="132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слабительные, увеличивающие объем кишечного содержимого (морская капуста,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натуролакс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0FB49C23" w14:textId="77777777" w:rsidR="004A47AC" w:rsidRPr="002F5422" w:rsidRDefault="009B0961" w:rsidP="005A6F60">
            <w:pPr>
              <w:tabs>
                <w:tab w:val="left" w:pos="132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 касторовое масло;</w:t>
            </w:r>
          </w:p>
          <w:p w14:paraId="1ED693A1" w14:textId="77777777" w:rsidR="004A47AC" w:rsidRPr="002F5422" w:rsidRDefault="009B0961" w:rsidP="005A6F60">
            <w:pPr>
              <w:tabs>
                <w:tab w:val="left" w:pos="132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 слабительные, действующие на толстый кишечник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бисакодил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гутталакс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сенаде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регулакс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глаксена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14:paraId="28EA41B6" w14:textId="77777777" w:rsidR="004A47AC" w:rsidRPr="002F5422" w:rsidRDefault="009B0961" w:rsidP="005A6F60">
            <w:pPr>
              <w:tabs>
                <w:tab w:val="left" w:pos="32"/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Показания к применению, особенности действия отдельных препаратов групп слабительных средств.</w:t>
            </w:r>
          </w:p>
          <w:p w14:paraId="3DE79BC3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Антидиарейные средства (уголь активированный,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лоперамид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смекта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особенности действия, показания к применению, побочное действие отдельных лекарственных препаратов.</w:t>
            </w:r>
          </w:p>
          <w:p w14:paraId="794F6DF7" w14:textId="77777777" w:rsidR="004A47AC" w:rsidRPr="002F5422" w:rsidRDefault="009B0961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Основные правила применения лекарственных средств.</w:t>
            </w:r>
          </w:p>
        </w:tc>
      </w:tr>
      <w:tr w:rsidR="002F5422" w:rsidRPr="002F5422" w14:paraId="12C9BBEC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38AB6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5D3513" w14:textId="02016A49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2F5422" w14:paraId="2E31856B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120B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3679" w14:textId="43C7B945" w:rsidR="004A47AC" w:rsidRPr="002F5422" w:rsidRDefault="009B0961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Применение лекарственных средств, влияющих на функции органов пищеварения, по назначению врача</w:t>
            </w:r>
          </w:p>
        </w:tc>
      </w:tr>
      <w:tr w:rsidR="005A6F60" w:rsidRPr="002F5422" w14:paraId="4F5B656E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81BF5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C4E96F" w14:textId="77777777" w:rsidR="005A6F60" w:rsidRPr="002F5422" w:rsidRDefault="005A6F60" w:rsidP="005A6F6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49B567C9" w14:textId="673C36F7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A6F60" w:rsidRPr="002F5422" w14:paraId="43D01284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1DE2" w14:textId="77777777" w:rsidR="005A6F60" w:rsidRPr="002F5422" w:rsidRDefault="005A6F60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3.12.</w:t>
            </w:r>
          </w:p>
          <w:p w14:paraId="763A104F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Лекарственные средства, влияющие на систему крови. Плазмозамещающие средства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A328" w14:textId="0C15944D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5A6F60" w:rsidRPr="002F5422" w14:paraId="025A1EC4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3BC1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20E0" w14:textId="77777777" w:rsidR="005A6F60" w:rsidRPr="002F5422" w:rsidRDefault="005A6F60" w:rsidP="005A6F60">
            <w:pPr>
              <w:tabs>
                <w:tab w:val="left" w:pos="30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Средства, влияющие на кроветворение:</w:t>
            </w:r>
          </w:p>
          <w:p w14:paraId="5F11E8F8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Средства, стимулирующие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эритрпоэз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D2369C1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-препараты железа и кобальта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гемофер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ферковен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феррум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лек);</w:t>
            </w:r>
          </w:p>
          <w:p w14:paraId="629CEE06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-препараты витаминов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цианокобаламин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фолиевая кислота, пиридоксин, рибофлавин, токоферол);</w:t>
            </w:r>
          </w:p>
          <w:p w14:paraId="39643F03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-комбинированные препараты железа и витаминов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ферроплекс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тардиферон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вифер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Сорбифер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Дурулес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Феррофольгамма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5D21FF8" w14:textId="77777777" w:rsidR="005A6F60" w:rsidRPr="002F5422" w:rsidRDefault="005A6F60" w:rsidP="005A6F60">
            <w:pPr>
              <w:pStyle w:val="2fc"/>
              <w:spacing w:after="0" w:line="240" w:lineRule="auto"/>
              <w:ind w:left="0"/>
              <w:jc w:val="both"/>
              <w:rPr>
                <w:szCs w:val="24"/>
              </w:rPr>
            </w:pPr>
            <w:r w:rsidRPr="002F5422">
              <w:rPr>
                <w:szCs w:val="24"/>
              </w:rPr>
              <w:t>Показания к применению, побочные эффекты препаратов, содержащих железо.</w:t>
            </w:r>
          </w:p>
          <w:p w14:paraId="79214AAD" w14:textId="77777777" w:rsidR="005A6F60" w:rsidRPr="002F5422" w:rsidRDefault="005A6F60" w:rsidP="005A6F60">
            <w:pPr>
              <w:pStyle w:val="2fc"/>
              <w:spacing w:after="0" w:line="240" w:lineRule="auto"/>
              <w:ind w:left="0"/>
              <w:jc w:val="both"/>
              <w:rPr>
                <w:szCs w:val="24"/>
              </w:rPr>
            </w:pPr>
            <w:r w:rsidRPr="002F5422">
              <w:rPr>
                <w:szCs w:val="24"/>
              </w:rPr>
              <w:t xml:space="preserve">Средства, стимулирующие </w:t>
            </w:r>
            <w:proofErr w:type="spellStart"/>
            <w:r w:rsidRPr="002F5422">
              <w:rPr>
                <w:szCs w:val="24"/>
              </w:rPr>
              <w:t>лейкопоэз</w:t>
            </w:r>
            <w:proofErr w:type="spellEnd"/>
            <w:r w:rsidRPr="002F5422">
              <w:rPr>
                <w:szCs w:val="24"/>
              </w:rPr>
              <w:t xml:space="preserve"> (</w:t>
            </w:r>
            <w:proofErr w:type="spellStart"/>
            <w:r w:rsidRPr="002F5422">
              <w:rPr>
                <w:szCs w:val="24"/>
              </w:rPr>
              <w:t>метилурацил</w:t>
            </w:r>
            <w:proofErr w:type="spellEnd"/>
            <w:r w:rsidRPr="002F5422">
              <w:rPr>
                <w:szCs w:val="24"/>
              </w:rPr>
              <w:t xml:space="preserve">, </w:t>
            </w:r>
            <w:proofErr w:type="spellStart"/>
            <w:r w:rsidRPr="002F5422">
              <w:rPr>
                <w:szCs w:val="24"/>
              </w:rPr>
              <w:t>лейкоген</w:t>
            </w:r>
            <w:proofErr w:type="spellEnd"/>
            <w:r w:rsidRPr="002F5422">
              <w:rPr>
                <w:szCs w:val="24"/>
              </w:rPr>
              <w:t xml:space="preserve">, </w:t>
            </w:r>
            <w:proofErr w:type="spellStart"/>
            <w:r w:rsidRPr="002F5422">
              <w:rPr>
                <w:szCs w:val="24"/>
              </w:rPr>
              <w:t>молграмостим</w:t>
            </w:r>
            <w:proofErr w:type="spellEnd"/>
            <w:r w:rsidRPr="002F5422">
              <w:rPr>
                <w:szCs w:val="24"/>
              </w:rPr>
              <w:t xml:space="preserve"> (</w:t>
            </w:r>
            <w:proofErr w:type="spellStart"/>
            <w:r w:rsidRPr="002F5422">
              <w:rPr>
                <w:szCs w:val="24"/>
              </w:rPr>
              <w:t>лейкомакс</w:t>
            </w:r>
            <w:proofErr w:type="spellEnd"/>
            <w:r w:rsidRPr="002F5422">
              <w:rPr>
                <w:szCs w:val="24"/>
              </w:rPr>
              <w:t xml:space="preserve">), </w:t>
            </w:r>
            <w:proofErr w:type="spellStart"/>
            <w:r w:rsidRPr="002F5422">
              <w:rPr>
                <w:szCs w:val="24"/>
              </w:rPr>
              <w:t>ленограстим</w:t>
            </w:r>
            <w:proofErr w:type="spellEnd"/>
            <w:r w:rsidRPr="002F5422">
              <w:rPr>
                <w:szCs w:val="24"/>
              </w:rPr>
              <w:t xml:space="preserve"> (</w:t>
            </w:r>
            <w:proofErr w:type="spellStart"/>
            <w:r w:rsidRPr="002F5422">
              <w:rPr>
                <w:szCs w:val="24"/>
              </w:rPr>
              <w:t>граноцит</w:t>
            </w:r>
            <w:proofErr w:type="spellEnd"/>
            <w:r w:rsidRPr="002F5422">
              <w:rPr>
                <w:szCs w:val="24"/>
              </w:rPr>
              <w:t>), показания к применению, побочные эффекты.</w:t>
            </w:r>
          </w:p>
          <w:p w14:paraId="0D3ACA08" w14:textId="77777777" w:rsidR="005A6F60" w:rsidRPr="002F5422" w:rsidRDefault="005A6F60" w:rsidP="005A6F60">
            <w:pPr>
              <w:pStyle w:val="2fc"/>
              <w:spacing w:after="0" w:line="240" w:lineRule="auto"/>
              <w:ind w:left="0"/>
              <w:jc w:val="both"/>
              <w:rPr>
                <w:szCs w:val="24"/>
              </w:rPr>
            </w:pPr>
            <w:r w:rsidRPr="002F5422">
              <w:rPr>
                <w:szCs w:val="24"/>
              </w:rPr>
              <w:t>Средства, снижающие свертываемость крови:</w:t>
            </w:r>
          </w:p>
          <w:p w14:paraId="23656010" w14:textId="77777777" w:rsidR="005A6F60" w:rsidRPr="002F5422" w:rsidRDefault="005A6F60" w:rsidP="005A6F60">
            <w:pPr>
              <w:pStyle w:val="2fc"/>
              <w:spacing w:after="0" w:line="240" w:lineRule="auto"/>
              <w:ind w:left="0"/>
              <w:jc w:val="both"/>
              <w:rPr>
                <w:szCs w:val="24"/>
              </w:rPr>
            </w:pPr>
            <w:r w:rsidRPr="002F5422">
              <w:rPr>
                <w:szCs w:val="24"/>
              </w:rPr>
              <w:t>-антикоагулянты прямого (гепарин) и непрямого (</w:t>
            </w:r>
            <w:proofErr w:type="spellStart"/>
            <w:r w:rsidRPr="002F5422">
              <w:rPr>
                <w:szCs w:val="24"/>
              </w:rPr>
              <w:t>неодикумарин</w:t>
            </w:r>
            <w:proofErr w:type="spellEnd"/>
            <w:r w:rsidRPr="002F5422">
              <w:rPr>
                <w:szCs w:val="24"/>
              </w:rPr>
              <w:t xml:space="preserve">, </w:t>
            </w:r>
            <w:proofErr w:type="spellStart"/>
            <w:r w:rsidRPr="002F5422">
              <w:rPr>
                <w:szCs w:val="24"/>
              </w:rPr>
              <w:t>фенилин</w:t>
            </w:r>
            <w:proofErr w:type="spellEnd"/>
            <w:r w:rsidRPr="002F5422">
              <w:rPr>
                <w:szCs w:val="24"/>
              </w:rPr>
              <w:t xml:space="preserve">, </w:t>
            </w:r>
            <w:proofErr w:type="spellStart"/>
            <w:r w:rsidRPr="002F5422">
              <w:rPr>
                <w:szCs w:val="24"/>
              </w:rPr>
              <w:t>синкумар</w:t>
            </w:r>
            <w:proofErr w:type="spellEnd"/>
            <w:r w:rsidRPr="002F5422">
              <w:rPr>
                <w:szCs w:val="24"/>
              </w:rPr>
              <w:t xml:space="preserve">, </w:t>
            </w:r>
            <w:proofErr w:type="spellStart"/>
            <w:r w:rsidRPr="002F5422">
              <w:rPr>
                <w:szCs w:val="24"/>
              </w:rPr>
              <w:t>надропарин</w:t>
            </w:r>
            <w:proofErr w:type="spellEnd"/>
            <w:r w:rsidRPr="002F5422">
              <w:rPr>
                <w:szCs w:val="24"/>
              </w:rPr>
              <w:t xml:space="preserve"> кальция, </w:t>
            </w:r>
            <w:proofErr w:type="spellStart"/>
            <w:r w:rsidRPr="002F5422">
              <w:rPr>
                <w:szCs w:val="24"/>
              </w:rPr>
              <w:t>эноксапарин</w:t>
            </w:r>
            <w:proofErr w:type="spellEnd"/>
            <w:r w:rsidRPr="002F5422">
              <w:rPr>
                <w:szCs w:val="24"/>
              </w:rPr>
              <w:t>) действия, особенности действия, показания к применению, побочные эффекты;</w:t>
            </w:r>
          </w:p>
          <w:p w14:paraId="03230069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Средства, влияющие на агрегацию тромбоцитов: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антиагреганты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(ацетилсалициловая кислота, дипиридамол,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тиклопидин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пентоксифиллин), показания к применению, побочные эффекты;</w:t>
            </w:r>
          </w:p>
          <w:p w14:paraId="70D37144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Средства, повышающие свертываемость крови: </w:t>
            </w:r>
          </w:p>
          <w:p w14:paraId="7AAD3596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-коагулянты прямого (фибриноген, тромбин) и непрямого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викасол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 действия, особенности действия, показания к применению, побочные эффекты;</w:t>
            </w:r>
          </w:p>
          <w:p w14:paraId="61EDC462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-лекарственные растения с кровоостанавливающим действием (препараты крапивы, водяного перца, пастушьей сумки), особенности действия, показания к применению. </w:t>
            </w:r>
          </w:p>
          <w:p w14:paraId="7993DE68" w14:textId="77777777" w:rsidR="005A6F60" w:rsidRPr="002F5422" w:rsidRDefault="005A6F60" w:rsidP="005A6F60">
            <w:pPr>
              <w:tabs>
                <w:tab w:val="left" w:pos="30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Фибринолитические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средства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альтеплаза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пуролаза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стрептокиназа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 особенности действия, показания к применению</w:t>
            </w:r>
          </w:p>
          <w:p w14:paraId="38C830D2" w14:textId="214C0C54" w:rsidR="005A6F60" w:rsidRPr="002F5422" w:rsidRDefault="005A6F60" w:rsidP="005A6F60">
            <w:pPr>
              <w:tabs>
                <w:tab w:val="left" w:pos="30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>Антифибринолитические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5422" w:rsidRPr="002F5422">
              <w:rPr>
                <w:rFonts w:ascii="Times New Roman" w:hAnsi="Times New Roman"/>
                <w:sz w:val="24"/>
                <w:szCs w:val="24"/>
              </w:rPr>
              <w:t>средства (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кислота аминокапроновая,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контрикал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трасилол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гордокс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показания к применению, побочные эффекты.</w:t>
            </w:r>
          </w:p>
          <w:p w14:paraId="7305B7A3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Коллоидные растворы гемодинамического действия (плазма донорской крови, растворы альбумина,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полиглюкин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реополиглюкин), пути введения, показания к применению.</w:t>
            </w:r>
          </w:p>
          <w:p w14:paraId="3D62CFC4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Коллоидные растворы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дезинтоксикационного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действия (гемодез, гемодез-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нео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энтеродез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пути введения, показания к применению.</w:t>
            </w:r>
          </w:p>
          <w:p w14:paraId="12C96D3E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Кристаллоидные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растворы (растворы глюкозы изотонический и гипертонические, изотонический раствор натрия хлорида, раствор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Рингера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дисоль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трисоль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лактосоль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регидрон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пути введения, показания к применению.</w:t>
            </w:r>
          </w:p>
          <w:p w14:paraId="5470B199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Основные правила применения лекарственных средств.</w:t>
            </w:r>
          </w:p>
        </w:tc>
      </w:tr>
      <w:tr w:rsidR="002F5422" w:rsidRPr="002F5422" w14:paraId="6E0B54B1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F30F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B6695" w14:textId="423FA551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5A6F60" w:rsidRPr="002F5422" w14:paraId="34896608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002A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D41D" w14:textId="7059A889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Применение лекарственных средств, влияющих на систему крови, по назначению врача</w:t>
            </w:r>
          </w:p>
        </w:tc>
      </w:tr>
      <w:tr w:rsidR="005A6F60" w:rsidRPr="002F5422" w14:paraId="0053F654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0060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EA1B20" w14:textId="77777777" w:rsidR="005A6F60" w:rsidRPr="002F5422" w:rsidRDefault="005A6F60" w:rsidP="005A6F6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4B471095" w14:textId="3A1F66FA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A6F60" w:rsidRPr="002F5422" w14:paraId="4C46B5E4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B1F5" w14:textId="77777777" w:rsidR="005A6F60" w:rsidRPr="002F5422" w:rsidRDefault="005A6F60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3.13.</w:t>
            </w:r>
          </w:p>
          <w:p w14:paraId="7E40DBBE" w14:textId="4657034B" w:rsidR="005A6F60" w:rsidRPr="002F5422" w:rsidRDefault="002F5422" w:rsidP="005A6F60">
            <w:pPr>
              <w:tabs>
                <w:tab w:val="left" w:pos="1701"/>
                <w:tab w:val="left" w:pos="340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Лекарственные препараты</w:t>
            </w:r>
            <w:r w:rsidR="005A6F60"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 гормонов, их синтетические аналоги</w:t>
            </w:r>
          </w:p>
          <w:p w14:paraId="193B0B27" w14:textId="77777777" w:rsidR="005A6F60" w:rsidRPr="002F5422" w:rsidRDefault="005A6F60" w:rsidP="005A6F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85DA" w14:textId="61BE622E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5A6F60" w:rsidRPr="002F5422" w14:paraId="6950B5DE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C06C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ECBD9" w14:textId="77777777" w:rsidR="005A6F60" w:rsidRPr="002F5422" w:rsidRDefault="005A6F60" w:rsidP="005A6F60">
            <w:pPr>
              <w:tabs>
                <w:tab w:val="left" w:pos="30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Понятие о гормонах. Классификация препаратов. Применение гормональных препаратов. </w:t>
            </w:r>
          </w:p>
          <w:p w14:paraId="794F0AC9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Препараты гормонов гипофиза:</w:t>
            </w:r>
          </w:p>
          <w:p w14:paraId="685DC1BF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препараты передней доли гипофиза: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тетракозактид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соматропин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кортикотропин, фоллитропин-бета, гонадотропин хорионический; </w:t>
            </w:r>
          </w:p>
          <w:p w14:paraId="6FDE989F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препараты задней доли гипофиза: окситоцин, десмопрессин,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терлипрессин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991FC9A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Особенности действия, показания к применению, побочное действие.</w:t>
            </w:r>
          </w:p>
          <w:p w14:paraId="00948F11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Препараты гормонов щитовидной железы: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левотироксин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натрия,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лиотиронин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тиреокомб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тиреоидин;</w:t>
            </w:r>
          </w:p>
          <w:p w14:paraId="5E4140F6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- лечение и профилактика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йоддифецитных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состояний. Препараты йода: калия йодид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йодомарин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086609A5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антитиреоидные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средства: тиамазол,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прпилтиоурацил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D8CA993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Фармакологические эффекты, показания к применению, побочное действие.</w:t>
            </w:r>
          </w:p>
          <w:p w14:paraId="285253CE" w14:textId="77777777" w:rsidR="005A6F60" w:rsidRPr="002F5422" w:rsidRDefault="005A6F60" w:rsidP="005A6F60">
            <w:pPr>
              <w:tabs>
                <w:tab w:val="left" w:pos="709"/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Препараты гормонов коры надпочечников:</w:t>
            </w:r>
          </w:p>
          <w:p w14:paraId="7965D2C9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минералокортикоиды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дезоксикортикостерон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фармакологические эффекты, показания к применению, побочное действие;</w:t>
            </w:r>
          </w:p>
          <w:p w14:paraId="525457C3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-глюкокортикоиды (гидрокортизон, преднизолон, триамцинолон, дексаметазон), фармакологические эффекты, показания к применению, побочное действие.</w:t>
            </w:r>
          </w:p>
          <w:p w14:paraId="08B7BFAA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Препараты гормонов поджелудочной железы. Препараты инсулина: механизм действия инсулина, показания к его применению, понятие об инсулинах короткого, средней продолжительности и длительного действия, пути введения и продолжительность действия различных препаратов инсулина, побочные эффекты инсулинотерапии.</w:t>
            </w:r>
          </w:p>
          <w:p w14:paraId="0C409ED9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Синтетические пероральные гипогликемические средства: </w:t>
            </w:r>
          </w:p>
          <w:p w14:paraId="261AA641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-производные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сульфанилмочевины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глибенкламид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особенности действия, показания к применению, побочные эффекты;</w:t>
            </w:r>
          </w:p>
          <w:p w14:paraId="6768C0A9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бигуаниды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метформин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особенности действия, показания к применению, побочные эффекты.</w:t>
            </w:r>
          </w:p>
          <w:p w14:paraId="38B40450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Основные правила применения лекарственных средств.</w:t>
            </w:r>
          </w:p>
          <w:p w14:paraId="6D1640A2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>Препараты женских половых гормонов:</w:t>
            </w:r>
          </w:p>
          <w:p w14:paraId="09BA8350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эстрогены: эстрон,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эстрадиоладипропионад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гексэстрол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синэстрол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34C3C4C" w14:textId="3D8313FB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-гестагены: прогестерон, </w:t>
            </w:r>
            <w:proofErr w:type="spellStart"/>
            <w:r w:rsidR="002F5422" w:rsidRPr="002F5422">
              <w:rPr>
                <w:rFonts w:ascii="Times New Roman" w:hAnsi="Times New Roman"/>
                <w:sz w:val="24"/>
                <w:szCs w:val="24"/>
              </w:rPr>
              <w:t>оксипрогестерон</w:t>
            </w:r>
            <w:proofErr w:type="spellEnd"/>
            <w:r w:rsidR="002F5422" w:rsidRPr="002F5422">
              <w:rPr>
                <w:rFonts w:ascii="Times New Roman" w:hAnsi="Times New Roman"/>
                <w:sz w:val="24"/>
                <w:szCs w:val="24"/>
              </w:rPr>
              <w:t>, дидрогестерон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дюфастон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аллилэстренол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туринал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2EB21E34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Особенности действия, показания к применению, побочные эффекты.</w:t>
            </w:r>
          </w:p>
          <w:p w14:paraId="023D8EA1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Гормональныеконтрацептивныесредства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0E9572E2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- монофазные: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новинет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марвелон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жанин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ригевидон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логест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6650B05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- двухфазные: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антеовин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D646ACD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- трехфазные: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трирегол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06205DA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гестагенныепрепаратыпролонгированногодействия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левоноргестрел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норплант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постинор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депо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провера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механизмконтрацептивногодействия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правилаприменения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побочныеэффекты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противопоказания. Применение лекарственных препаратов в акушерско-гинекологической практике.</w:t>
            </w:r>
          </w:p>
          <w:p w14:paraId="5B874BB1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Препаратымужскихполовыхгормонов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тестостеронапропионат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06FBAC9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Анаболическиестероиды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нандролон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ретаболил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метандиенон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метандростенолон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095DAA08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Особенности действия, показания к применению, побочные эффекты.</w:t>
            </w:r>
          </w:p>
        </w:tc>
      </w:tr>
      <w:tr w:rsidR="002F5422" w:rsidRPr="002F5422" w14:paraId="1ABB7A04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F1FE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99024" w14:textId="1B4B3D60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5A6F60" w:rsidRPr="002F5422" w14:paraId="0B89D19B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A320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359F" w14:textId="19E52B46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Применение лекарственных препаратов гормонов и их синтетических аналогов по назначению врача</w:t>
            </w:r>
          </w:p>
        </w:tc>
      </w:tr>
      <w:tr w:rsidR="005A6F60" w:rsidRPr="002F5422" w14:paraId="36D7F623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EDAB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BED4A" w14:textId="77777777" w:rsidR="005A6F60" w:rsidRPr="002F5422" w:rsidRDefault="005A6F60" w:rsidP="005A6F6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0CBC821B" w14:textId="5FAAF484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A6F60" w:rsidRPr="002F5422" w14:paraId="7EFE09C1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7CA0" w14:textId="77777777" w:rsidR="005A6F60" w:rsidRPr="002F5422" w:rsidRDefault="005A6F60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3.14.</w:t>
            </w:r>
          </w:p>
          <w:p w14:paraId="2B5BCCC9" w14:textId="77777777" w:rsidR="005A6F60" w:rsidRPr="002F5422" w:rsidRDefault="005A6F60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Препараты витаминов</w:t>
            </w:r>
          </w:p>
          <w:p w14:paraId="7BCBF982" w14:textId="77777777" w:rsidR="005A6F60" w:rsidRPr="002F5422" w:rsidRDefault="005A6F60" w:rsidP="005A6F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B2FDCCC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5F97" w14:textId="3C73547B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5A6F60" w:rsidRPr="002F5422" w14:paraId="709F09E1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3283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C01B" w14:textId="77777777" w:rsidR="005A6F60" w:rsidRPr="002F5422" w:rsidRDefault="005A6F60" w:rsidP="005A6F60">
            <w:pPr>
              <w:pStyle w:val="afff5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Понятие витаминов. Значение витаминов, их классификация, общие показания к применению витаминных препаратов.</w:t>
            </w:r>
          </w:p>
          <w:p w14:paraId="440D90AB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Препараты водорастворимых витаминов:</w:t>
            </w:r>
          </w:p>
          <w:p w14:paraId="5773C730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Витамины группы В. Влияние на сердечно-сосудистую систему, нервную систему, эпителиальные покровы, участие в кроветворении, процессах зрения, показания к применению, побочные эффекты.</w:t>
            </w:r>
          </w:p>
          <w:p w14:paraId="0FAD58D4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Препараты витамина С. Участие в окислительно-восстановительных процессах, влияние на проницаемость капилляров. Показания к применению, побочные эффекты, передозировка.</w:t>
            </w:r>
          </w:p>
          <w:p w14:paraId="08356F12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Препараты жирорастворимых витаминов. Показания к применению отдельных препаратов жирорастворимых витаминов, возможные побочные эффекты.</w:t>
            </w:r>
          </w:p>
          <w:p w14:paraId="04F2C5E8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Поливитаминные препараты, показания к применению. Влияние витаминов на репродуктивную функцию.</w:t>
            </w:r>
          </w:p>
        </w:tc>
      </w:tr>
      <w:tr w:rsidR="002F5422" w:rsidRPr="002F5422" w14:paraId="49818A4D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AEA36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7DBA0" w14:textId="58806161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5A6F60" w:rsidRPr="002F5422" w14:paraId="441A9CE0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8B83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2946EE" w14:textId="77777777" w:rsidR="005A6F60" w:rsidRPr="002F5422" w:rsidRDefault="005A6F60" w:rsidP="005A6F6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622BC467" w14:textId="5292ED94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A6F60" w:rsidRPr="002F5422" w14:paraId="0B9ADF5F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012813" w14:textId="77777777" w:rsidR="005A6F60" w:rsidRPr="002F5422" w:rsidRDefault="005A6F60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3.15.</w:t>
            </w:r>
          </w:p>
          <w:p w14:paraId="636B2D8D" w14:textId="77777777" w:rsidR="005A6F60" w:rsidRPr="002F5422" w:rsidRDefault="005A6F60" w:rsidP="005A6F60">
            <w:pPr>
              <w:pStyle w:val="3f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Противоаллергические средства.</w:t>
            </w:r>
          </w:p>
          <w:p w14:paraId="21BF7375" w14:textId="77777777" w:rsidR="005A6F60" w:rsidRPr="002F5422" w:rsidRDefault="005A6F60" w:rsidP="005A6F60">
            <w:pPr>
              <w:pStyle w:val="3f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Средства, влияющие на иммунные процессы</w:t>
            </w:r>
          </w:p>
          <w:p w14:paraId="48BD254C" w14:textId="77777777" w:rsidR="005A6F60" w:rsidRPr="002F5422" w:rsidRDefault="005A6F60" w:rsidP="005A6F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4CADA0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A4DF" w14:textId="69B12DCA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Содержание </w:t>
            </w:r>
          </w:p>
        </w:tc>
      </w:tr>
      <w:tr w:rsidR="005A6F60" w:rsidRPr="002F5422" w14:paraId="07E196F1" w14:textId="77777777" w:rsidTr="002F5422">
        <w:trPr>
          <w:trHeight w:val="20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78099D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5BE86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Понятие об аллергии и аллергенах.</w:t>
            </w:r>
          </w:p>
          <w:p w14:paraId="1C3B0980" w14:textId="4F6CC5FB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Антигистаминные средства: блокаторы Н1-рецепторов первого поколения (димедрол, диазолин, тавегил, супрастин, фенкарол), второго поколения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лоратадин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дезлоратадин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цетиризин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 и третьего поколения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телфаст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механизм действия, показания к применению, побочные эффекты.</w:t>
            </w:r>
          </w:p>
          <w:p w14:paraId="1FE83FC7" w14:textId="77777777" w:rsidR="005A6F60" w:rsidRPr="002F5422" w:rsidRDefault="005A6F60" w:rsidP="005A6F60">
            <w:pPr>
              <w:tabs>
                <w:tab w:val="left" w:pos="1701"/>
                <w:tab w:val="left" w:pos="340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>Стабилизаторы мембран тучных клеток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кромогликат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натрия,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кетотифен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), механизм действия, показания к применению, побочные эффекты.</w:t>
            </w:r>
          </w:p>
          <w:p w14:paraId="2BE38BB0" w14:textId="77777777" w:rsidR="005A6F60" w:rsidRPr="002F5422" w:rsidRDefault="005A6F60" w:rsidP="005A6F60">
            <w:pPr>
              <w:tabs>
                <w:tab w:val="left" w:pos="30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Глюкокортикоидные средства (преднизолон,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бетаметазон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дексаметазон,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будесонид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флутиказон. Особенности применения в качестве противоаллергических средств.</w:t>
            </w:r>
          </w:p>
          <w:p w14:paraId="5372A2F9" w14:textId="0BA18B61" w:rsidR="005A6F60" w:rsidRPr="002F5422" w:rsidRDefault="005A6F60" w:rsidP="005A6F60">
            <w:pPr>
              <w:tabs>
                <w:tab w:val="left" w:pos="30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Α-, β-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адреномиметики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прямого действия: эпинефрин (адреналин). Особенности применения в качестве противоаллергических средств.</w:t>
            </w:r>
          </w:p>
          <w:p w14:paraId="6FE30199" w14:textId="77777777" w:rsidR="005A6F60" w:rsidRPr="002F5422" w:rsidRDefault="005A6F60" w:rsidP="005A6F60">
            <w:pPr>
              <w:tabs>
                <w:tab w:val="left" w:pos="30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Препараты кальция: Кальция глюконат, Кальция </w:t>
            </w:r>
            <w:proofErr w:type="spellStart"/>
            <w:proofErr w:type="gramStart"/>
            <w:r w:rsidRPr="002F5422">
              <w:rPr>
                <w:rFonts w:ascii="Times New Roman" w:hAnsi="Times New Roman"/>
                <w:sz w:val="24"/>
                <w:szCs w:val="24"/>
              </w:rPr>
              <w:t>хлорид.Особенности</w:t>
            </w:r>
            <w:proofErr w:type="spellEnd"/>
            <w:proofErr w:type="gram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применения в качестве противоаллергических средств.</w:t>
            </w:r>
          </w:p>
          <w:p w14:paraId="72C12DEF" w14:textId="77777777" w:rsidR="005A6F60" w:rsidRPr="002F5422" w:rsidRDefault="005A6F60" w:rsidP="005A6F60">
            <w:pPr>
              <w:tabs>
                <w:tab w:val="left" w:pos="0"/>
                <w:tab w:val="left" w:pos="3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Понятие об иммунитете. Классификация препаратов.</w:t>
            </w:r>
          </w:p>
          <w:p w14:paraId="780C24A1" w14:textId="77777777" w:rsidR="005A6F60" w:rsidRPr="002F5422" w:rsidRDefault="005A6F60" w:rsidP="005A6F60">
            <w:pPr>
              <w:tabs>
                <w:tab w:val="left" w:pos="0"/>
                <w:tab w:val="left" w:pos="3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Иммуностимуляторы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бронхомунал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рибомунил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тимоген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тималин,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левамизол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арбидол,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иммунал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сироп корня солодки), показания к применению, побочные эффекты.</w:t>
            </w:r>
          </w:p>
          <w:p w14:paraId="04E6299B" w14:textId="77777777" w:rsidR="005A6F60" w:rsidRPr="002F5422" w:rsidRDefault="005A6F60" w:rsidP="005A6F60">
            <w:pPr>
              <w:tabs>
                <w:tab w:val="left" w:pos="0"/>
                <w:tab w:val="left" w:pos="3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Иммуномодуляторы (интерфероны альфа, бета, гамма), показания к применению, побочные эффекты.</w:t>
            </w:r>
          </w:p>
          <w:p w14:paraId="0CD6CF31" w14:textId="1AF3FB70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Иммунодепрессанты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тимоглобулин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азатиоприн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циклоспорин А, метотрексат, препараты глюкокортикоидных гормонов), показания к применению, побочные эффекты.</w:t>
            </w:r>
          </w:p>
          <w:p w14:paraId="27D740E7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Основные правила применения лекарственных средств.</w:t>
            </w:r>
          </w:p>
        </w:tc>
      </w:tr>
      <w:tr w:rsidR="002F5422" w:rsidRPr="002F5422" w14:paraId="3D7A29A7" w14:textId="77777777" w:rsidTr="002F5422">
        <w:trPr>
          <w:trHeight w:val="20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6857CA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CE215" w14:textId="637AF6D9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5A6F60" w:rsidRPr="002F5422" w14:paraId="33F8195F" w14:textId="77777777" w:rsidTr="002F5422">
        <w:trPr>
          <w:trHeight w:val="20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9CC656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26BE" w14:textId="5DFEA10D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Применение препаратов витаминов, противоаллергических и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иммунотропных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средств по назначению врача</w:t>
            </w:r>
          </w:p>
        </w:tc>
      </w:tr>
      <w:tr w:rsidR="005A6F60" w:rsidRPr="002F5422" w14:paraId="1C167F1B" w14:textId="77777777" w:rsidTr="002F5422">
        <w:trPr>
          <w:trHeight w:val="20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94C8C2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0A0259" w14:textId="77777777" w:rsidR="005A6F60" w:rsidRPr="002F5422" w:rsidRDefault="005A6F60" w:rsidP="005A6F6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25E6A361" w14:textId="7D08DE41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A6F60" w:rsidRPr="002F5422" w14:paraId="242CB90C" w14:textId="77777777" w:rsidTr="002F5422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ED3A" w14:textId="77777777" w:rsidR="005A6F60" w:rsidRPr="002F5422" w:rsidRDefault="005A6F60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3.16.</w:t>
            </w:r>
          </w:p>
          <w:p w14:paraId="5D788AF5" w14:textId="77777777" w:rsidR="005A6F60" w:rsidRPr="002F5422" w:rsidRDefault="005A6F60" w:rsidP="005A6F60">
            <w:pPr>
              <w:pStyle w:val="8"/>
              <w:spacing w:before="0" w:after="0"/>
              <w:rPr>
                <w:b/>
                <w:i w:val="0"/>
                <w:szCs w:val="24"/>
              </w:rPr>
            </w:pPr>
            <w:r w:rsidRPr="002F5422">
              <w:rPr>
                <w:b/>
                <w:i w:val="0"/>
                <w:szCs w:val="24"/>
              </w:rPr>
              <w:t>Противоопухолевые средства</w:t>
            </w:r>
          </w:p>
          <w:p w14:paraId="7477BE61" w14:textId="77777777" w:rsidR="005A6F60" w:rsidRPr="002F5422" w:rsidRDefault="005A6F60" w:rsidP="005A6F60">
            <w:pPr>
              <w:pStyle w:val="8"/>
              <w:spacing w:before="0" w:after="0"/>
              <w:rPr>
                <w:b/>
                <w:i w:val="0"/>
                <w:szCs w:val="24"/>
              </w:rPr>
            </w:pPr>
            <w:r w:rsidRPr="002F5422">
              <w:rPr>
                <w:b/>
                <w:i w:val="0"/>
                <w:szCs w:val="24"/>
              </w:rPr>
              <w:t>Осложнения медикаментозной терапии и их лечение</w:t>
            </w:r>
          </w:p>
          <w:p w14:paraId="30CF863A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D23A2" w14:textId="58436038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5A6F60" w:rsidRPr="002F5422" w14:paraId="6094B1E8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C7DD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6692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Понятия о химиотерапии злокачественных новообразований. Классификация противоопухолевых средств:</w:t>
            </w:r>
          </w:p>
          <w:p w14:paraId="61869720" w14:textId="3FB8ABE4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Цитотоксические средства: </w:t>
            </w:r>
          </w:p>
          <w:p w14:paraId="03608749" w14:textId="0FBF8D58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алкилирующие: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мелфалан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хлорбутин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сарколизин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2F5422">
              <w:rPr>
                <w:rFonts w:ascii="Times New Roman" w:hAnsi="Times New Roman"/>
                <w:sz w:val="24"/>
                <w:szCs w:val="24"/>
              </w:rPr>
              <w:t>нитрозометилмочевина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сарколизин</w:t>
            </w:r>
            <w:proofErr w:type="spellEnd"/>
            <w:proofErr w:type="gram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миелосан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</w:p>
          <w:p w14:paraId="2932BB23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антиметаболиты: метотрексат,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меркаптопурин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фторурацил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A41E95C" w14:textId="789243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противопухолевые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антибиотики: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доксорубицин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рубомицин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оливомицин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блеомицин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блеоцин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дактиномицин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DA23860" w14:textId="4590E04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- растительные алкалоиды: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винкристин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2F5422">
              <w:rPr>
                <w:rFonts w:ascii="Times New Roman" w:hAnsi="Times New Roman"/>
                <w:sz w:val="24"/>
                <w:szCs w:val="24"/>
              </w:rPr>
              <w:t>винбластин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колхамин</w:t>
            </w:r>
            <w:proofErr w:type="spellEnd"/>
            <w:proofErr w:type="gramEnd"/>
            <w:r w:rsidRPr="002F542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3599F6F" w14:textId="230AE526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Гормональные препараты: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торемифен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летрозол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0460FD0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Ферментные препараты: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аспарагиназа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AD951AA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Препараты цитокины: Интерферон альфа – 2а (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Роферон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– А), Интерферон альфа – 2b (Интрон – А. </w:t>
            </w:r>
          </w:p>
          <w:p w14:paraId="3E1EBBF4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Препараты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моноклональных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антител: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ритуксимаб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трастузумаб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C1D4746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Особенности действия, показания к применению, побочные эффекты.</w:t>
            </w:r>
          </w:p>
          <w:p w14:paraId="4A4414C8" w14:textId="155D5A1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Понятия об ятрогенных заболеваниях. Побочные эффекты аллергической и неаллергической природы. Токсическое действие лекарственных средств, общие мероприятия первой помощи при отравлениях:</w:t>
            </w:r>
          </w:p>
          <w:p w14:paraId="30DE1A05" w14:textId="2E70CA9A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 удаление вещества с места попадания в организм (обработка кожи, слизистых оболочек, промывание желудка);</w:t>
            </w:r>
          </w:p>
          <w:p w14:paraId="5398F1BB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-мероприятия по предупреждению всасывания вещества в крови (применение адсорбирующих, слабительных средств);</w:t>
            </w:r>
          </w:p>
          <w:p w14:paraId="2D7E6A74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уменьшение концентрации всосавшегося вещества в кровь (обильное питье, введение плазмозамещающих средств, диуретиков);</w:t>
            </w:r>
          </w:p>
          <w:p w14:paraId="65C69D9C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>- обезвреживание яда путем применения специфических антагонистов и антидотов;</w:t>
            </w:r>
          </w:p>
          <w:p w14:paraId="0F994FBA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- устранение возникших нарушений жизненно важных функций.</w:t>
            </w:r>
          </w:p>
          <w:p w14:paraId="0794552F" w14:textId="77777777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Профилактика отравлений лекарственными средствами.</w:t>
            </w:r>
          </w:p>
        </w:tc>
      </w:tr>
      <w:tr w:rsidR="002F5422" w:rsidRPr="002F5422" w14:paraId="1AFA4309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F636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742CB" w14:textId="12D31FB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5A6F60" w:rsidRPr="002F5422" w14:paraId="54DE4548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6938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12DB" w14:textId="43BC5516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Применение противоопухолевых средств по назначению врача. Осложнения медикаментозной терапии и их лечение</w:t>
            </w:r>
          </w:p>
        </w:tc>
      </w:tr>
      <w:tr w:rsidR="005A6F60" w:rsidRPr="002F5422" w14:paraId="1E8061A8" w14:textId="77777777" w:rsidTr="002F5422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C04F" w14:textId="77777777" w:rsidR="005A6F60" w:rsidRPr="002F5422" w:rsidRDefault="005A6F60" w:rsidP="005A6F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140C10" w14:textId="77777777" w:rsidR="005A6F60" w:rsidRPr="002F5422" w:rsidRDefault="005A6F60" w:rsidP="005A6F6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2D2278C8" w14:textId="661FB44D" w:rsidR="005A6F60" w:rsidRPr="002F5422" w:rsidRDefault="005A6F60" w:rsidP="005A6F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A6F60" w:rsidRPr="002F5422" w14:paraId="32941E7E" w14:textId="77777777" w:rsidTr="002F5422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2B12" w14:textId="5CDE8EB3" w:rsidR="005A6F60" w:rsidRPr="002F5422" w:rsidRDefault="005A6F60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Промежуточная аттестация                                                                                            </w:t>
            </w:r>
          </w:p>
        </w:tc>
      </w:tr>
      <w:tr w:rsidR="005A6F60" w:rsidRPr="002F5422" w14:paraId="1B4113D8" w14:textId="77777777" w:rsidTr="002F5422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9027" w14:textId="3066FB0C" w:rsidR="005A6F60" w:rsidRPr="002F5422" w:rsidRDefault="005A6F60" w:rsidP="005A6F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Всего: 72 ч.                                                                                                                                   </w:t>
            </w:r>
          </w:p>
        </w:tc>
      </w:tr>
    </w:tbl>
    <w:p w14:paraId="4DBE0890" w14:textId="77777777" w:rsidR="004A47AC" w:rsidRDefault="004A47AC">
      <w:pPr>
        <w:rPr>
          <w:rFonts w:ascii="Times New Roman" w:hAnsi="Times New Roman"/>
          <w:sz w:val="24"/>
        </w:rPr>
      </w:pPr>
    </w:p>
    <w:p w14:paraId="0E5B5E79" w14:textId="77777777" w:rsidR="004A47AC" w:rsidRDefault="009B0961">
      <w:pPr>
        <w:pStyle w:val="1ff4"/>
        <w:rPr>
          <w:rFonts w:ascii="Times New Roman" w:hAnsi="Times New Roman"/>
        </w:rPr>
      </w:pPr>
      <w:bookmarkStart w:id="769" w:name="__RefHeading___139"/>
      <w:bookmarkStart w:id="770" w:name="__RefHeading___320"/>
      <w:bookmarkStart w:id="771" w:name="__RefHeading___501"/>
      <w:bookmarkStart w:id="772" w:name="__RefHeading___682"/>
      <w:bookmarkStart w:id="773" w:name="__RefHeading___863"/>
      <w:bookmarkStart w:id="774" w:name="__RefHeading___1044"/>
      <w:bookmarkStart w:id="775" w:name="__RefHeading___1225"/>
      <w:bookmarkStart w:id="776" w:name="__RefHeading___1406"/>
      <w:bookmarkStart w:id="777" w:name="__RefHeading___1587"/>
      <w:bookmarkStart w:id="778" w:name="__RefHeading___1768"/>
      <w:bookmarkStart w:id="779" w:name="__RefHeading___1949"/>
      <w:bookmarkStart w:id="780" w:name="__RefHeading___2130"/>
      <w:bookmarkStart w:id="781" w:name="__RefHeading___2311"/>
      <w:bookmarkStart w:id="782" w:name="__RefHeading___2492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r>
        <w:rPr>
          <w:rFonts w:ascii="Times New Roman" w:hAnsi="Times New Roman"/>
        </w:rPr>
        <w:t>3. Условия реализации ДИСЦИПЛИНЫ</w:t>
      </w:r>
    </w:p>
    <w:p w14:paraId="6243F97C" w14:textId="77777777" w:rsidR="004A47AC" w:rsidRDefault="009B0961">
      <w:pPr>
        <w:pStyle w:val="114"/>
        <w:rPr>
          <w:rFonts w:ascii="Times New Roman" w:hAnsi="Times New Roman"/>
        </w:rPr>
      </w:pPr>
      <w:bookmarkStart w:id="783" w:name="__RefHeading___140"/>
      <w:bookmarkStart w:id="784" w:name="__RefHeading___321"/>
      <w:bookmarkStart w:id="785" w:name="__RefHeading___502"/>
      <w:bookmarkStart w:id="786" w:name="__RefHeading___683"/>
      <w:bookmarkStart w:id="787" w:name="__RefHeading___864"/>
      <w:bookmarkStart w:id="788" w:name="__RefHeading___1045"/>
      <w:bookmarkStart w:id="789" w:name="__RefHeading___1226"/>
      <w:bookmarkStart w:id="790" w:name="__RefHeading___1407"/>
      <w:bookmarkStart w:id="791" w:name="__RefHeading___1588"/>
      <w:bookmarkStart w:id="792" w:name="__RefHeading___1769"/>
      <w:bookmarkStart w:id="793" w:name="__RefHeading___1950"/>
      <w:bookmarkStart w:id="794" w:name="__RefHeading___2131"/>
      <w:bookmarkStart w:id="795" w:name="__RefHeading___2312"/>
      <w:bookmarkStart w:id="796" w:name="__RefHeading___2493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r>
        <w:rPr>
          <w:rFonts w:ascii="Times New Roman" w:hAnsi="Times New Roman"/>
        </w:rPr>
        <w:t>3.1. Материально-техническое обеспечение</w:t>
      </w:r>
    </w:p>
    <w:p w14:paraId="64C6E65B" w14:textId="45C6733F" w:rsidR="004A47AC" w:rsidRDefault="009B09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</w:t>
      </w:r>
      <w:r w:rsidR="005A6F60">
        <w:rPr>
          <w:rFonts w:ascii="Times New Roman" w:hAnsi="Times New Roman"/>
          <w:sz w:val="24"/>
        </w:rPr>
        <w:t>Общепрофессиональных</w:t>
      </w:r>
      <w:r>
        <w:rPr>
          <w:rFonts w:ascii="Times New Roman" w:hAnsi="Times New Roman"/>
          <w:sz w:val="24"/>
        </w:rPr>
        <w:t xml:space="preserve"> дисциплин</w:t>
      </w:r>
      <w:r w:rsidR="005A6F60">
        <w:rPr>
          <w:rFonts w:ascii="Times New Roman" w:hAnsi="Times New Roman"/>
          <w:sz w:val="24"/>
        </w:rPr>
        <w:t xml:space="preserve"> и профессиональных модулей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оснащенны</w:t>
      </w:r>
      <w:r w:rsidR="00F62B2F"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 xml:space="preserve"> в соответствии с приложением 3 ПОП-П. </w:t>
      </w:r>
    </w:p>
    <w:p w14:paraId="3D8028DF" w14:textId="77777777" w:rsidR="004A47AC" w:rsidRDefault="004A47AC"/>
    <w:p w14:paraId="78ACB77E" w14:textId="77777777" w:rsidR="004A47AC" w:rsidRDefault="009B0961">
      <w:pPr>
        <w:pStyle w:val="114"/>
        <w:rPr>
          <w:rFonts w:ascii="Times New Roman" w:hAnsi="Times New Roman"/>
        </w:rPr>
      </w:pPr>
      <w:bookmarkStart w:id="797" w:name="__RefHeading___141"/>
      <w:bookmarkStart w:id="798" w:name="__RefHeading___322"/>
      <w:bookmarkStart w:id="799" w:name="__RefHeading___503"/>
      <w:bookmarkStart w:id="800" w:name="__RefHeading___684"/>
      <w:bookmarkStart w:id="801" w:name="__RefHeading___865"/>
      <w:bookmarkStart w:id="802" w:name="__RefHeading___1046"/>
      <w:bookmarkStart w:id="803" w:name="__RefHeading___1227"/>
      <w:bookmarkStart w:id="804" w:name="__RefHeading___1408"/>
      <w:bookmarkStart w:id="805" w:name="__RefHeading___1589"/>
      <w:bookmarkStart w:id="806" w:name="__RefHeading___1770"/>
      <w:bookmarkStart w:id="807" w:name="__RefHeading___1951"/>
      <w:bookmarkStart w:id="808" w:name="__RefHeading___2132"/>
      <w:bookmarkStart w:id="809" w:name="__RefHeading___2313"/>
      <w:bookmarkStart w:id="810" w:name="__RefHeading___2494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r>
        <w:rPr>
          <w:rFonts w:ascii="Times New Roman" w:hAnsi="Times New Roman"/>
        </w:rPr>
        <w:t>3.2. Учебно-методическое обеспечение</w:t>
      </w:r>
    </w:p>
    <w:p w14:paraId="15085DBA" w14:textId="77777777" w:rsidR="004A47AC" w:rsidRDefault="009B0961">
      <w:pPr>
        <w:pStyle w:val="a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D007345" w14:textId="77777777" w:rsidR="004A47AC" w:rsidRDefault="004A47AC">
      <w:pPr>
        <w:pStyle w:val="a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149E867" w14:textId="41CDC14D" w:rsidR="004A47AC" w:rsidRPr="00F62B2F" w:rsidRDefault="009B0961" w:rsidP="00F62B2F">
      <w:pPr>
        <w:pStyle w:val="a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B6586B0" w14:textId="77777777" w:rsidR="004A47AC" w:rsidRDefault="009B0961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Гаевый</w:t>
      </w:r>
      <w:proofErr w:type="spellEnd"/>
      <w:r>
        <w:rPr>
          <w:rFonts w:ascii="Times New Roman" w:hAnsi="Times New Roman"/>
          <w:sz w:val="24"/>
        </w:rPr>
        <w:t xml:space="preserve">, М. Д., Фармакология с </w:t>
      </w:r>
      <w:proofErr w:type="gramStart"/>
      <w:r>
        <w:rPr>
          <w:rFonts w:ascii="Times New Roman" w:hAnsi="Times New Roman"/>
          <w:sz w:val="24"/>
        </w:rPr>
        <w:t>рецептурой :</w:t>
      </w:r>
      <w:proofErr w:type="gramEnd"/>
      <w:r>
        <w:rPr>
          <w:rFonts w:ascii="Times New Roman" w:hAnsi="Times New Roman"/>
          <w:sz w:val="24"/>
        </w:rPr>
        <w:t xml:space="preserve"> учебник / М. Д. </w:t>
      </w:r>
      <w:proofErr w:type="spellStart"/>
      <w:r>
        <w:rPr>
          <w:rFonts w:ascii="Times New Roman" w:hAnsi="Times New Roman"/>
          <w:sz w:val="24"/>
        </w:rPr>
        <w:t>Гаевый</w:t>
      </w:r>
      <w:proofErr w:type="spellEnd"/>
      <w:r>
        <w:rPr>
          <w:rFonts w:ascii="Times New Roman" w:hAnsi="Times New Roman"/>
          <w:sz w:val="24"/>
        </w:rPr>
        <w:t xml:space="preserve">, Л. М. </w:t>
      </w:r>
      <w:proofErr w:type="spellStart"/>
      <w:r>
        <w:rPr>
          <w:rFonts w:ascii="Times New Roman" w:hAnsi="Times New Roman"/>
          <w:sz w:val="24"/>
        </w:rPr>
        <w:t>Гаевая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2022. — 381 с. — ISBN 978-5-406-10178-0. — URL: https://book.ru/book/944684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22470130" w14:textId="56C7FCB8" w:rsidR="004A47AC" w:rsidRDefault="009B0961" w:rsidP="006B3EC6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Коновалов, А. А. Фармакология. Курс лекций / А. А. Коновалов. — 5-е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>. и доп.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144 с. — ISBN 978-5-8114-9920-5.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https://e.lanbook.com/book/28238.</w:t>
      </w:r>
    </w:p>
    <w:p w14:paraId="1905552C" w14:textId="77777777" w:rsidR="004A47AC" w:rsidRDefault="009B0961">
      <w:pPr>
        <w:pStyle w:val="1ff4"/>
        <w:ind w:left="419"/>
        <w:rPr>
          <w:rFonts w:ascii="Times New Roman" w:hAnsi="Times New Roman"/>
        </w:rPr>
      </w:pPr>
      <w:bookmarkStart w:id="811" w:name="__RefHeading___142"/>
      <w:bookmarkStart w:id="812" w:name="__RefHeading___323"/>
      <w:bookmarkStart w:id="813" w:name="__RefHeading___504"/>
      <w:bookmarkStart w:id="814" w:name="__RefHeading___685"/>
      <w:bookmarkStart w:id="815" w:name="__RefHeading___866"/>
      <w:bookmarkStart w:id="816" w:name="__RefHeading___1047"/>
      <w:bookmarkStart w:id="817" w:name="__RefHeading___1228"/>
      <w:bookmarkStart w:id="818" w:name="__RefHeading___1409"/>
      <w:bookmarkStart w:id="819" w:name="__RefHeading___1590"/>
      <w:bookmarkStart w:id="820" w:name="__RefHeading___1771"/>
      <w:bookmarkStart w:id="821" w:name="__RefHeading___1952"/>
      <w:bookmarkStart w:id="822" w:name="__RefHeading___2133"/>
      <w:bookmarkStart w:id="823" w:name="__RefHeading___2314"/>
      <w:bookmarkStart w:id="824" w:name="__RefHeading___2495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r>
        <w:rPr>
          <w:rFonts w:ascii="Times New Roman" w:hAnsi="Times New Roman"/>
        </w:rPr>
        <w:t xml:space="preserve">4.Контроль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2"/>
        <w:gridCol w:w="3042"/>
        <w:gridCol w:w="2904"/>
      </w:tblGrid>
      <w:tr w:rsidR="004A47AC" w14:paraId="2F2001A1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149F1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99A6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578A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62B2F" w14:paraId="24D866FD" w14:textId="77777777" w:rsidTr="003F08C8">
        <w:trPr>
          <w:trHeight w:val="4692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D8A605" w14:textId="77777777" w:rsidR="00F62B2F" w:rsidRPr="002F5422" w:rsidRDefault="00F62B2F" w:rsidP="00F62B2F">
            <w:pPr>
              <w:pStyle w:val="ConsPlusNormal"/>
              <w:rPr>
                <w:rFonts w:ascii="Times New Roman" w:hAnsi="Times New Roman"/>
                <w:i/>
                <w:iCs/>
                <w:sz w:val="24"/>
              </w:rPr>
            </w:pPr>
            <w:r w:rsidRPr="002F5422">
              <w:rPr>
                <w:rFonts w:ascii="Times New Roman" w:hAnsi="Times New Roman"/>
                <w:i/>
                <w:iCs/>
                <w:sz w:val="24"/>
              </w:rPr>
              <w:lastRenderedPageBreak/>
              <w:t>Знает:</w:t>
            </w:r>
          </w:p>
          <w:p w14:paraId="20B4083C" w14:textId="0AAB0B2E" w:rsidR="00F62B2F" w:rsidRDefault="00F62B2F" w:rsidP="00F62B2F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Лекарственные формы, пути введения лекарственных средств, виды их действия и взаимодействия.</w:t>
            </w:r>
          </w:p>
          <w:p w14:paraId="33E68EED" w14:textId="77777777" w:rsidR="00F62B2F" w:rsidRDefault="00F62B2F" w:rsidP="00F62B2F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лекарственные группы и фармакотерапевтические действия лекарств по группам.</w:t>
            </w:r>
          </w:p>
          <w:p w14:paraId="2F05FC8E" w14:textId="77777777" w:rsidR="00F62B2F" w:rsidRDefault="00F62B2F" w:rsidP="00F62B2F">
            <w:pPr>
              <w:pStyle w:val="ConsPlusNormal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Побочные эффекты, виды реакций и осложнений лекарственной терапии.</w:t>
            </w:r>
          </w:p>
          <w:p w14:paraId="35ACABC8" w14:textId="13B6A0FD" w:rsidR="00F62B2F" w:rsidRDefault="00F62B2F" w:rsidP="00F62B2F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заполнения рецептурных бланков.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11A89D" w14:textId="77777777" w:rsidR="00F62B2F" w:rsidRDefault="00F62B2F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лекарственных форм, путей введения лекарственных средств, видов их действия и взаимодействия;</w:t>
            </w:r>
          </w:p>
          <w:p w14:paraId="627E4847" w14:textId="77777777" w:rsidR="00F62B2F" w:rsidRDefault="00F62B2F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лекарственных групп, фармакотерапевтического действия лекарств по группам;</w:t>
            </w:r>
          </w:p>
          <w:p w14:paraId="21A7C34E" w14:textId="77777777" w:rsidR="00F62B2F" w:rsidRDefault="00F62B2F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побочных эффектов, видов реакций и осложнений лекарственной терапии;</w:t>
            </w:r>
          </w:p>
          <w:p w14:paraId="3C46E429" w14:textId="3BFC5650" w:rsidR="00F62B2F" w:rsidRDefault="00F62B2F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заполнения рецептурных бланков при написании рецепта.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ABBDD5" w14:textId="77777777" w:rsidR="00F62B2F" w:rsidRDefault="00F62B2F" w:rsidP="00F62B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059E4C0E" w14:textId="77777777" w:rsidR="00F62B2F" w:rsidRDefault="00F62B2F" w:rsidP="00F62B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</w:t>
            </w:r>
          </w:p>
        </w:tc>
      </w:tr>
      <w:tr w:rsidR="00F62B2F" w14:paraId="1E744597" w14:textId="77777777" w:rsidTr="00AE7AE2">
        <w:trPr>
          <w:trHeight w:val="6071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38574E" w14:textId="77777777" w:rsidR="00F62B2F" w:rsidRPr="002F5422" w:rsidRDefault="00F62B2F" w:rsidP="00F62B2F">
            <w:pPr>
              <w:pStyle w:val="ConsPlusNormal"/>
              <w:ind w:firstLine="22"/>
              <w:rPr>
                <w:rFonts w:ascii="Times New Roman" w:hAnsi="Times New Roman"/>
                <w:i/>
                <w:iCs/>
                <w:sz w:val="24"/>
              </w:rPr>
            </w:pPr>
            <w:r w:rsidRPr="002F5422">
              <w:rPr>
                <w:rFonts w:ascii="Times New Roman" w:hAnsi="Times New Roman"/>
                <w:i/>
                <w:iCs/>
                <w:sz w:val="24"/>
              </w:rPr>
              <w:t>Умеет:</w:t>
            </w:r>
          </w:p>
          <w:p w14:paraId="771E1572" w14:textId="0A87CFB7" w:rsidR="00F62B2F" w:rsidRDefault="00F62B2F" w:rsidP="00F62B2F">
            <w:pPr>
              <w:pStyle w:val="ConsPlusNormal"/>
              <w:ind w:firstLine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Выписывать лекарственные формы в виде рецепта с использованием справочной литературы.</w:t>
            </w:r>
          </w:p>
          <w:p w14:paraId="350C4326" w14:textId="77777777" w:rsidR="00F62B2F" w:rsidRDefault="00F62B2F" w:rsidP="00F62B2F">
            <w:pPr>
              <w:pStyle w:val="ConsPlusNormal"/>
              <w:ind w:firstLine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сведения о лекарственных препаратах в доступных базах данных.</w:t>
            </w:r>
          </w:p>
          <w:p w14:paraId="3278DC6D" w14:textId="77777777" w:rsidR="00F62B2F" w:rsidRDefault="00F62B2F" w:rsidP="00F62B2F">
            <w:pPr>
              <w:pStyle w:val="ConsPlusNormal"/>
              <w:ind w:firstLine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Ориентироваться в номенклатуре лекарственных средств.</w:t>
            </w:r>
          </w:p>
          <w:p w14:paraId="61AD1058" w14:textId="77777777" w:rsidR="00F62B2F" w:rsidRDefault="00F62B2F" w:rsidP="00F62B2F">
            <w:pPr>
              <w:pStyle w:val="ConsPlusNormal"/>
              <w:ind w:firstLine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лекарственные средства по назначению врача.</w:t>
            </w:r>
          </w:p>
          <w:p w14:paraId="5829B3FE" w14:textId="4758FC80" w:rsidR="00F62B2F" w:rsidRDefault="00F62B2F" w:rsidP="00F62B2F">
            <w:pPr>
              <w:pStyle w:val="ConsPlusNormal"/>
              <w:ind w:firstLine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Давать рекомендации пациенту по применению различных лекарственных средств.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1F4130" w14:textId="77777777" w:rsidR="00F62B2F" w:rsidRDefault="00F62B2F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выписывать лекарственные формы в рецептах с использованием справочной литературы;</w:t>
            </w:r>
          </w:p>
          <w:p w14:paraId="76149ED5" w14:textId="77777777" w:rsidR="00F62B2F" w:rsidRDefault="00F62B2F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использует дополнительную литературу с целью нахождения сведений о лекарственных препаратах; </w:t>
            </w:r>
          </w:p>
          <w:p w14:paraId="101E4DC3" w14:textId="77777777" w:rsidR="00F62B2F" w:rsidRDefault="00F62B2F" w:rsidP="00F62B2F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ориентироваться в номенклатуре лекарственных средств;  </w:t>
            </w:r>
          </w:p>
          <w:p w14:paraId="7599F965" w14:textId="77777777" w:rsidR="00F62B2F" w:rsidRDefault="00F62B2F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практические задания, основанные на ситуациях, связанных с применением лекарственных средств по назначению врача;</w:t>
            </w:r>
          </w:p>
          <w:p w14:paraId="52EB0199" w14:textId="2F018371" w:rsidR="00F62B2F" w:rsidRDefault="00F62B2F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давать рекомендации пациенту по применению лекарственных средств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3C154A" w14:textId="77777777" w:rsidR="00F62B2F" w:rsidRDefault="00F62B2F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</w:t>
            </w:r>
          </w:p>
          <w:p w14:paraId="183BF369" w14:textId="77777777" w:rsidR="00F62B2F" w:rsidRDefault="00F62B2F" w:rsidP="00F62B2F">
            <w:pPr>
              <w:rPr>
                <w:rFonts w:ascii="Times New Roman" w:hAnsi="Times New Roman"/>
                <w:sz w:val="24"/>
              </w:rPr>
            </w:pPr>
            <w:r w:rsidRPr="00F62B2F">
              <w:rPr>
                <w:rFonts w:ascii="Times New Roman" w:hAnsi="Times New Roman"/>
                <w:sz w:val="24"/>
              </w:rPr>
              <w:t>Тестирование</w:t>
            </w:r>
          </w:p>
          <w:p w14:paraId="1CA91AC2" w14:textId="7F47A580" w:rsidR="00F62B2F" w:rsidRDefault="00F62B2F" w:rsidP="00AE7AE2">
            <w:pPr>
              <w:ind w:firstLine="284"/>
              <w:rPr>
                <w:rFonts w:ascii="Times New Roman" w:hAnsi="Times New Roman"/>
                <w:sz w:val="24"/>
              </w:rPr>
            </w:pPr>
          </w:p>
        </w:tc>
      </w:tr>
    </w:tbl>
    <w:p w14:paraId="77261E07" w14:textId="77777777" w:rsidR="004A47AC" w:rsidRDefault="004A47AC">
      <w:pPr>
        <w:pStyle w:val="1ff4"/>
        <w:jc w:val="left"/>
        <w:rPr>
          <w:rFonts w:ascii="Times New Roman" w:hAnsi="Times New Roman"/>
          <w:b w:val="0"/>
        </w:rPr>
      </w:pPr>
    </w:p>
    <w:p w14:paraId="0C5AD933" w14:textId="77777777" w:rsidR="004A47AC" w:rsidRDefault="004A47AC">
      <w:pPr>
        <w:rPr>
          <w:rFonts w:ascii="Times New Roman" w:hAnsi="Times New Roman"/>
          <w:caps/>
          <w:sz w:val="24"/>
        </w:rPr>
      </w:pPr>
    </w:p>
    <w:p w14:paraId="66ED86AB" w14:textId="77777777" w:rsidR="00F62B2F" w:rsidRDefault="00F62B2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44B2750" w14:textId="28B5F10F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9B7D4E">
        <w:rPr>
          <w:rFonts w:ascii="Times New Roman" w:hAnsi="Times New Roman"/>
          <w:b/>
          <w:sz w:val="24"/>
        </w:rPr>
        <w:t>6</w:t>
      </w:r>
    </w:p>
    <w:p w14:paraId="222FDADE" w14:textId="77777777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20EC2FF9" w14:textId="77777777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31.02.01 Лечебное дело</w:t>
      </w:r>
    </w:p>
    <w:p w14:paraId="1FF91536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AF8379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537E0B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17319A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D6D756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0FB16C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163208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8A46C7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CA3375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24F04F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23FA9D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5232CC" w14:textId="77777777" w:rsidR="004A47AC" w:rsidRDefault="009B09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973AD2E" w14:textId="77777777" w:rsidR="004A47AC" w:rsidRDefault="009B0961">
      <w:pPr>
        <w:pStyle w:val="10"/>
        <w:spacing w:before="120" w:after="120"/>
      </w:pPr>
      <w:bookmarkStart w:id="825" w:name="_Toc172906939"/>
      <w:bookmarkStart w:id="826" w:name="_Toc176266711"/>
      <w:r>
        <w:t>«ОП.06 ОСНОВЫ МИКРОБИОЛОГИИ И ИММУНОЛОГИИ»</w:t>
      </w:r>
      <w:bookmarkEnd w:id="825"/>
      <w:bookmarkEnd w:id="826"/>
    </w:p>
    <w:p w14:paraId="55C774DB" w14:textId="77777777" w:rsidR="004A47AC" w:rsidRDefault="004A47AC">
      <w:pPr>
        <w:pStyle w:val="10"/>
      </w:pPr>
    </w:p>
    <w:p w14:paraId="5FDAE9C5" w14:textId="77777777" w:rsidR="004A47AC" w:rsidRDefault="004A47AC">
      <w:pPr>
        <w:pStyle w:val="10"/>
      </w:pPr>
    </w:p>
    <w:p w14:paraId="6C472034" w14:textId="77777777" w:rsidR="004A47AC" w:rsidRDefault="004A47AC" w:rsidP="00F62B2F">
      <w:pPr>
        <w:pStyle w:val="10"/>
        <w:spacing w:before="100" w:after="100"/>
      </w:pPr>
    </w:p>
    <w:p w14:paraId="7FAB4B78" w14:textId="77777777" w:rsidR="004A47AC" w:rsidRDefault="004A47AC">
      <w:pPr>
        <w:pStyle w:val="10"/>
      </w:pPr>
    </w:p>
    <w:p w14:paraId="697B400A" w14:textId="77777777" w:rsidR="004A47AC" w:rsidRDefault="004A47AC">
      <w:pPr>
        <w:pStyle w:val="10"/>
      </w:pPr>
    </w:p>
    <w:p w14:paraId="3854ACCE" w14:textId="77777777" w:rsidR="004A47AC" w:rsidRDefault="004A47AC">
      <w:pPr>
        <w:pStyle w:val="10"/>
      </w:pPr>
    </w:p>
    <w:p w14:paraId="23762744" w14:textId="77777777" w:rsidR="004A47AC" w:rsidRDefault="004A47AC">
      <w:pPr>
        <w:pStyle w:val="10"/>
      </w:pPr>
    </w:p>
    <w:p w14:paraId="06CD19AC" w14:textId="77777777" w:rsidR="004A47AC" w:rsidRDefault="004A47AC">
      <w:pPr>
        <w:pStyle w:val="10"/>
      </w:pPr>
    </w:p>
    <w:p w14:paraId="055E9748" w14:textId="77777777" w:rsidR="004A47AC" w:rsidRDefault="004A47AC">
      <w:pPr>
        <w:pStyle w:val="10"/>
      </w:pPr>
    </w:p>
    <w:p w14:paraId="18DE56B0" w14:textId="77777777" w:rsidR="004A47AC" w:rsidRDefault="004A47AC">
      <w:pPr>
        <w:pStyle w:val="10"/>
      </w:pPr>
    </w:p>
    <w:p w14:paraId="24B053E3" w14:textId="77777777" w:rsidR="004A47AC" w:rsidRDefault="004A47AC">
      <w:pPr>
        <w:pStyle w:val="10"/>
      </w:pPr>
    </w:p>
    <w:p w14:paraId="1B8EFCEA" w14:textId="77777777" w:rsidR="004A47AC" w:rsidRDefault="004A47AC">
      <w:pPr>
        <w:pStyle w:val="10"/>
      </w:pPr>
    </w:p>
    <w:p w14:paraId="5789617E" w14:textId="77777777" w:rsidR="004A47AC" w:rsidRDefault="004A47AC">
      <w:pPr>
        <w:pStyle w:val="10"/>
      </w:pPr>
    </w:p>
    <w:p w14:paraId="4C6DF95C" w14:textId="77777777" w:rsidR="004A47AC" w:rsidRDefault="004A47AC">
      <w:pPr>
        <w:pStyle w:val="1f0"/>
        <w:jc w:val="center"/>
        <w:rPr>
          <w:b/>
        </w:rPr>
      </w:pPr>
    </w:p>
    <w:p w14:paraId="6B006BD2" w14:textId="513701E6" w:rsidR="004A47AC" w:rsidRPr="006B3EC6" w:rsidRDefault="009B0961">
      <w:pPr>
        <w:rPr>
          <w:b/>
          <w:caps/>
          <w:sz w:val="24"/>
        </w:rPr>
      </w:pPr>
      <w:r>
        <w:br w:type="page"/>
      </w:r>
      <w:bookmarkStart w:id="827" w:name="__RefHeading___143"/>
      <w:bookmarkStart w:id="828" w:name="__RefHeading___324"/>
      <w:bookmarkStart w:id="829" w:name="__RefHeading___505"/>
      <w:bookmarkStart w:id="830" w:name="__RefHeading___686"/>
      <w:bookmarkStart w:id="831" w:name="__RefHeading___867"/>
      <w:bookmarkStart w:id="832" w:name="__RefHeading___1048"/>
      <w:bookmarkStart w:id="833" w:name="__RefHeading___1229"/>
      <w:bookmarkStart w:id="834" w:name="__RefHeading___1410"/>
      <w:bookmarkStart w:id="835" w:name="__RefHeading___1591"/>
      <w:bookmarkStart w:id="836" w:name="__RefHeading___1772"/>
      <w:bookmarkStart w:id="837" w:name="__RefHeading___1953"/>
      <w:bookmarkStart w:id="838" w:name="__RefHeading___2134"/>
      <w:bookmarkStart w:id="839" w:name="__RefHeading___2315"/>
      <w:bookmarkStart w:id="840" w:name="__RefHeading___249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</w:p>
    <w:p w14:paraId="7635D1DF" w14:textId="77777777" w:rsidR="00F62B2F" w:rsidRPr="00F62B2F" w:rsidRDefault="00F62B2F" w:rsidP="00F62B2F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F62B2F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09C16122" w14:textId="77777777" w:rsidR="00F62B2F" w:rsidRPr="00F62B2F" w:rsidRDefault="00F62B2F" w:rsidP="00F62B2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  <w:u w:val="single"/>
        </w:rPr>
      </w:pPr>
      <w:r w:rsidRPr="00F62B2F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F62B2F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F62B2F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5AB81869" w14:textId="77777777" w:rsidR="00F62B2F" w:rsidRPr="00F62B2F" w:rsidRDefault="00DE642C" w:rsidP="00F62B2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F62B2F" w:rsidRPr="00F62B2F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_Toc156294876 \h </w:instrText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4</w:t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638D63C9" w14:textId="77777777" w:rsidR="00F62B2F" w:rsidRPr="00F62B2F" w:rsidRDefault="00DE642C" w:rsidP="00F62B2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F62B2F" w:rsidRPr="00F62B2F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_Toc156294877 \h </w:instrTex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423A0896" w14:textId="77777777" w:rsidR="00F62B2F" w:rsidRPr="00F62B2F" w:rsidRDefault="00DE642C" w:rsidP="00F62B2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F62B2F" w:rsidRPr="00F62B2F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_Toc156294878 \h </w:instrTex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476831EB" w14:textId="77777777" w:rsidR="00F62B2F" w:rsidRPr="00F62B2F" w:rsidRDefault="00DE642C" w:rsidP="00F62B2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F62B2F" w:rsidRPr="00F62B2F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_Toc156294879 \h </w:instrText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4</w:t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034FCC88" w14:textId="77777777" w:rsidR="00F62B2F" w:rsidRPr="00F62B2F" w:rsidRDefault="00DE642C" w:rsidP="00F62B2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F62B2F" w:rsidRPr="00F62B2F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_Toc156294880 \h </w:instrTex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27662DD0" w14:textId="77777777" w:rsidR="00F62B2F" w:rsidRPr="00F62B2F" w:rsidRDefault="00DE642C" w:rsidP="00F62B2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F62B2F" w:rsidRPr="00F62B2F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_Toc156294881 \h </w:instrTex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5</w: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15F84515" w14:textId="77777777" w:rsidR="00F62B2F" w:rsidRPr="00F62B2F" w:rsidRDefault="00DE642C" w:rsidP="00F62B2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F62B2F" w:rsidRPr="00F62B2F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_Toc156294883 \h </w:instrTex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5</w: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707EE9CD" w14:textId="77777777" w:rsidR="00F62B2F" w:rsidRPr="00F62B2F" w:rsidRDefault="00DE642C" w:rsidP="00F62B2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F62B2F" w:rsidRPr="00F62B2F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_Toc156294884 \h </w:instrText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6</w:t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4FDC5FFF" w14:textId="77777777" w:rsidR="00F62B2F" w:rsidRPr="00F62B2F" w:rsidRDefault="00DE642C" w:rsidP="00F62B2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F62B2F" w:rsidRPr="00F62B2F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_Toc156294885 \h </w:instrTex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6</w: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545BA3A9" w14:textId="77777777" w:rsidR="00F62B2F" w:rsidRPr="00F62B2F" w:rsidRDefault="00DE642C" w:rsidP="00F62B2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F62B2F" w:rsidRPr="00F62B2F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_Toc156294886 \h </w:instrTex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6</w:t>
        </w:r>
        <w:r w:rsidR="00F62B2F" w:rsidRPr="00F62B2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5AA2650E" w14:textId="77777777" w:rsidR="00F62B2F" w:rsidRPr="00F62B2F" w:rsidRDefault="00DE642C" w:rsidP="00F62B2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F62B2F" w:rsidRPr="00F62B2F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_Toc156294887 \h </w:instrText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6</w:t>
        </w:r>
        <w:r w:rsidR="00F62B2F" w:rsidRPr="00F62B2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0A35442A" w14:textId="230BC20C" w:rsidR="004A47AC" w:rsidRDefault="00F62B2F" w:rsidP="00F62B2F">
      <w:pPr>
        <w:sectPr w:rsidR="004A47AC">
          <w:headerReference w:type="even" r:id="rId17"/>
          <w:headerReference w:type="default" r:id="rId18"/>
          <w:pgSz w:w="11906" w:h="16838"/>
          <w:pgMar w:top="1134" w:right="567" w:bottom="1134" w:left="1701" w:header="709" w:footer="709" w:gutter="0"/>
          <w:cols w:space="720"/>
        </w:sectPr>
      </w:pPr>
      <w:r w:rsidRPr="00F62B2F">
        <w:rPr>
          <w:rFonts w:ascii="Times New Roman" w:eastAsia="Calibri" w:hAnsi="Times New Roman"/>
          <w:b/>
          <w:bCs/>
          <w:color w:val="auto"/>
          <w:szCs w:val="22"/>
          <w:lang w:eastAsia="en-US"/>
        </w:rPr>
        <w:fldChar w:fldCharType="end"/>
      </w:r>
    </w:p>
    <w:p w14:paraId="3884AFE3" w14:textId="03A588BF" w:rsidR="004A47AC" w:rsidRDefault="009B0961" w:rsidP="006B3EC6">
      <w:pPr>
        <w:pStyle w:val="1ff4"/>
        <w:spacing w:before="100" w:after="100"/>
        <w:ind w:left="720"/>
      </w:pPr>
      <w:bookmarkStart w:id="841" w:name="__RefHeading___144"/>
      <w:bookmarkStart w:id="842" w:name="__RefHeading___325"/>
      <w:bookmarkStart w:id="843" w:name="__RefHeading___506"/>
      <w:bookmarkStart w:id="844" w:name="__RefHeading___687"/>
      <w:bookmarkStart w:id="845" w:name="__RefHeading___868"/>
      <w:bookmarkStart w:id="846" w:name="__RefHeading___1049"/>
      <w:bookmarkStart w:id="847" w:name="__RefHeading___1230"/>
      <w:bookmarkStart w:id="848" w:name="__RefHeading___1411"/>
      <w:bookmarkStart w:id="849" w:name="__RefHeading___1592"/>
      <w:bookmarkStart w:id="850" w:name="__RefHeading___1773"/>
      <w:bookmarkStart w:id="851" w:name="__RefHeading___1954"/>
      <w:bookmarkStart w:id="852" w:name="__RefHeading___2135"/>
      <w:bookmarkStart w:id="853" w:name="__RefHeading___2316"/>
      <w:bookmarkStart w:id="854" w:name="__RefHeading___2497"/>
      <w:bookmarkStart w:id="855" w:name="_Hlk17625435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r w:rsidRPr="00F62B2F">
        <w:rPr>
          <w:rFonts w:ascii="Times New Roman" w:hAnsi="Times New Roman"/>
        </w:rPr>
        <w:lastRenderedPageBreak/>
        <w:t>1</w:t>
      </w:r>
      <w:r>
        <w:rPr>
          <w:rFonts w:asciiTheme="minorHAnsi" w:hAnsiTheme="minorHAnsi"/>
        </w:rPr>
        <w:t>.</w:t>
      </w:r>
      <w:r w:rsidR="00F62B2F">
        <w:rPr>
          <w:rFonts w:asciiTheme="minorHAnsi" w:hAnsiTheme="minorHAnsi"/>
        </w:rPr>
        <w:t xml:space="preserve"> </w:t>
      </w:r>
      <w:r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555C6CE2" w14:textId="007BB087" w:rsidR="004A47AC" w:rsidRDefault="009B0961">
      <w:pPr>
        <w:ind w:left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«ОП.06 Основы микробиологии и иммунологии»</w:t>
      </w:r>
    </w:p>
    <w:bookmarkEnd w:id="855"/>
    <w:p w14:paraId="4007B191" w14:textId="77777777" w:rsidR="004A47AC" w:rsidRDefault="004A47AC">
      <w:pPr>
        <w:rPr>
          <w:rFonts w:ascii="Times New Roman" w:hAnsi="Times New Roman"/>
          <w:b/>
          <w:sz w:val="24"/>
        </w:rPr>
      </w:pPr>
    </w:p>
    <w:p w14:paraId="0233E62A" w14:textId="77777777" w:rsidR="004A47AC" w:rsidRDefault="009B0961">
      <w:pPr>
        <w:pStyle w:val="114"/>
        <w:rPr>
          <w:rFonts w:ascii="Times New Roman" w:hAnsi="Times New Roman"/>
        </w:rPr>
      </w:pPr>
      <w:bookmarkStart w:id="856" w:name="__RefHeading___145"/>
      <w:bookmarkStart w:id="857" w:name="__RefHeading___326"/>
      <w:bookmarkStart w:id="858" w:name="__RefHeading___507"/>
      <w:bookmarkStart w:id="859" w:name="__RefHeading___688"/>
      <w:bookmarkStart w:id="860" w:name="__RefHeading___869"/>
      <w:bookmarkStart w:id="861" w:name="__RefHeading___1050"/>
      <w:bookmarkStart w:id="862" w:name="__RefHeading___1231"/>
      <w:bookmarkStart w:id="863" w:name="__RefHeading___1412"/>
      <w:bookmarkStart w:id="864" w:name="__RefHeading___1593"/>
      <w:bookmarkStart w:id="865" w:name="__RefHeading___1774"/>
      <w:bookmarkStart w:id="866" w:name="__RefHeading___1955"/>
      <w:bookmarkStart w:id="867" w:name="__RefHeading___2136"/>
      <w:bookmarkStart w:id="868" w:name="__RefHeading___2317"/>
      <w:bookmarkStart w:id="869" w:name="__RefHeading___2498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1C118E9C" w14:textId="3846C78B" w:rsidR="004A47AC" w:rsidRDefault="009B0961" w:rsidP="00F62B2F">
      <w:pPr>
        <w:pStyle w:val="richfactdown-listitem"/>
        <w:spacing w:beforeAutospacing="0" w:afterAutospacing="0" w:line="276" w:lineRule="auto"/>
        <w:ind w:firstLine="709"/>
        <w:contextualSpacing/>
        <w:jc w:val="both"/>
      </w:pPr>
      <w:r>
        <w:t xml:space="preserve">Цель дисциплины «Основы микробиологии и иммунологии»: </w:t>
      </w:r>
      <w:r>
        <w:rPr>
          <w:highlight w:val="white"/>
        </w:rPr>
        <w:t>освоение теоретических основ и закономерностей взаимодействия микро- и макроорганизма, практических навыков по методам профилактики, микробиологической, и иммунологической диагностики, основным направлениям лечения инфекционных болезней человека</w:t>
      </w:r>
      <w:r>
        <w:t>.</w:t>
      </w:r>
    </w:p>
    <w:p w14:paraId="6898B6BC" w14:textId="77777777" w:rsidR="004A47AC" w:rsidRDefault="009B0961" w:rsidP="00F62B2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микробиологии и иммунологии» включена в обязательную часть общепрофессионального цикла образовательной программы.</w:t>
      </w:r>
    </w:p>
    <w:p w14:paraId="45A746C1" w14:textId="77777777" w:rsidR="004A47AC" w:rsidRDefault="004A47AC" w:rsidP="00F62B2F">
      <w:pPr>
        <w:spacing w:line="276" w:lineRule="auto"/>
        <w:contextualSpacing/>
        <w:jc w:val="both"/>
        <w:rPr>
          <w:rFonts w:ascii="Times New Roman" w:hAnsi="Times New Roman"/>
          <w:sz w:val="24"/>
        </w:rPr>
      </w:pPr>
    </w:p>
    <w:p w14:paraId="3D5228A3" w14:textId="77777777" w:rsidR="004A47AC" w:rsidRDefault="009B0961">
      <w:pPr>
        <w:pStyle w:val="114"/>
        <w:rPr>
          <w:rFonts w:ascii="Times New Roman" w:hAnsi="Times New Roman"/>
        </w:rPr>
      </w:pPr>
      <w:bookmarkStart w:id="870" w:name="__RefHeading___146"/>
      <w:bookmarkStart w:id="871" w:name="__RefHeading___327"/>
      <w:bookmarkStart w:id="872" w:name="__RefHeading___508"/>
      <w:bookmarkStart w:id="873" w:name="__RefHeading___689"/>
      <w:bookmarkStart w:id="874" w:name="__RefHeading___870"/>
      <w:bookmarkStart w:id="875" w:name="__RefHeading___1051"/>
      <w:bookmarkStart w:id="876" w:name="__RefHeading___1232"/>
      <w:bookmarkStart w:id="877" w:name="__RefHeading___1413"/>
      <w:bookmarkStart w:id="878" w:name="__RefHeading___1594"/>
      <w:bookmarkStart w:id="879" w:name="__RefHeading___1775"/>
      <w:bookmarkStart w:id="880" w:name="__RefHeading___1956"/>
      <w:bookmarkStart w:id="881" w:name="__RefHeading___2137"/>
      <w:bookmarkStart w:id="882" w:name="__RefHeading___2318"/>
      <w:bookmarkStart w:id="883" w:name="__RefHeading___249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r>
        <w:rPr>
          <w:rFonts w:ascii="Times New Roman" w:hAnsi="Times New Roman"/>
        </w:rPr>
        <w:t>1.2. Планируемые результаты освоения дисциплины</w:t>
      </w:r>
    </w:p>
    <w:p w14:paraId="13EDDCD8" w14:textId="77777777" w:rsidR="004A47AC" w:rsidRDefault="009B09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73E05F7" w14:textId="17FCA73D" w:rsidR="004A47AC" w:rsidRDefault="009B096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827"/>
        <w:gridCol w:w="4536"/>
      </w:tblGrid>
      <w:tr w:rsidR="004A47AC" w14:paraId="4DF0F707" w14:textId="77777777" w:rsidTr="002F5422">
        <w:trPr>
          <w:trHeight w:val="64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90C0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32F8DC2F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ПК, ОК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C707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  <w:p w14:paraId="479703C0" w14:textId="77777777" w:rsidR="004A47AC" w:rsidRDefault="004A47A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BD09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  <w:p w14:paraId="179BC568" w14:textId="77777777" w:rsidR="004A47AC" w:rsidRDefault="004A47A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A47AC" w14:paraId="335FF632" w14:textId="77777777" w:rsidTr="002F5422">
        <w:trPr>
          <w:trHeight w:val="5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B5FD" w14:textId="31A4AFB0" w:rsidR="004A47AC" w:rsidRDefault="009B096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F62B2F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</w:t>
            </w:r>
          </w:p>
          <w:p w14:paraId="63EF7AB5" w14:textId="699A9465" w:rsidR="004A47AC" w:rsidRDefault="009B096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F62B2F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02</w:t>
            </w:r>
          </w:p>
          <w:p w14:paraId="75435CC0" w14:textId="16DC3374" w:rsidR="004A47AC" w:rsidRDefault="009B096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F62B2F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04</w:t>
            </w:r>
          </w:p>
          <w:p w14:paraId="344A1A47" w14:textId="7E846204" w:rsidR="004A47AC" w:rsidRDefault="009B096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F62B2F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09</w:t>
            </w:r>
          </w:p>
          <w:p w14:paraId="19DED842" w14:textId="5706A826" w:rsidR="004A47AC" w:rsidRDefault="009B096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151B13E0" w14:textId="50974A35" w:rsidR="004A47AC" w:rsidRDefault="009B096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4AD63F2F" w14:textId="356D8BED" w:rsidR="004A47AC" w:rsidRDefault="009B0961">
            <w:pPr>
              <w:pStyle w:val="ConsPlusNormal"/>
              <w:tabs>
                <w:tab w:val="left" w:pos="2835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  <w:p w14:paraId="1842BA81" w14:textId="77777777" w:rsidR="004A47AC" w:rsidRDefault="009B096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  <w:p w14:paraId="52F9A4D4" w14:textId="77777777" w:rsidR="004A47AC" w:rsidRDefault="009B096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  <w:p w14:paraId="4E353B2C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DEDF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забор, транспортировку и хранение биоматериала для микробиологических исследований;</w:t>
            </w:r>
          </w:p>
          <w:p w14:paraId="0D1213B1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санитарно-эпидемиологические правила и нормативы медицинской организации</w:t>
            </w:r>
          </w:p>
          <w:p w14:paraId="098A1863" w14:textId="77777777" w:rsidR="004A47AC" w:rsidRDefault="009B096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дифференцировать разные группы микроорганизмов по их основным свойствам; </w:t>
            </w:r>
          </w:p>
          <w:p w14:paraId="11D65274" w14:textId="77777777" w:rsidR="004A47AC" w:rsidRDefault="009B096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профилактику распространения инфекции, в том числе, иммунопрофилактику;</w:t>
            </w:r>
          </w:p>
          <w:p w14:paraId="6625E05D" w14:textId="77777777" w:rsidR="004A47AC" w:rsidRDefault="004A47AC">
            <w:pPr>
              <w:ind w:firstLine="334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61D40C7" w14:textId="77777777" w:rsidR="004A47AC" w:rsidRDefault="004A47AC">
            <w:pPr>
              <w:ind w:firstLine="334"/>
              <w:jc w:val="center"/>
              <w:rPr>
                <w:rFonts w:ascii="Times New Roman" w:hAnsi="Times New Roman"/>
                <w:sz w:val="24"/>
              </w:rPr>
            </w:pPr>
          </w:p>
          <w:p w14:paraId="3B4AE8D6" w14:textId="77777777" w:rsidR="004A47AC" w:rsidRDefault="004A47AC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2BB7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роль микроорганизмов в жизни человека и общества; </w:t>
            </w:r>
          </w:p>
          <w:p w14:paraId="1740DA62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морфология, физиология и экология микроорганизмов;</w:t>
            </w:r>
          </w:p>
          <w:p w14:paraId="2E069F58" w14:textId="593A272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лабораторных м</w:t>
            </w:r>
            <w:r w:rsidR="002F5422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кробиологических и иммунологических методов исследования, медицинские показания к проведению исследований, правила интерпретации их результатов; </w:t>
            </w:r>
          </w:p>
          <w:p w14:paraId="4F1BC038" w14:textId="4EBBAC8C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локализацию микроорганизмов в организме </w:t>
            </w:r>
            <w:r w:rsidR="00F62B2F">
              <w:rPr>
                <w:rFonts w:ascii="Times New Roman" w:hAnsi="Times New Roman"/>
                <w:sz w:val="24"/>
              </w:rPr>
              <w:t>человека, микробиологические</w:t>
            </w:r>
            <w:r>
              <w:rPr>
                <w:rFonts w:ascii="Times New Roman" w:hAnsi="Times New Roman"/>
                <w:sz w:val="24"/>
              </w:rPr>
              <w:t xml:space="preserve"> основы химиотерапии и химиопрофилактики инфекционных заболеваний;</w:t>
            </w:r>
          </w:p>
          <w:p w14:paraId="76AA0898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методы асептики и антисептики, принципы микробной </w:t>
            </w:r>
            <w:proofErr w:type="spellStart"/>
            <w:r>
              <w:rPr>
                <w:rFonts w:ascii="Times New Roman" w:hAnsi="Times New Roman"/>
                <w:sz w:val="24"/>
              </w:rPr>
              <w:t>деконтаминации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различных объектов; </w:t>
            </w:r>
          </w:p>
          <w:p w14:paraId="7418B0C4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эпидемиологии инфекционных болезней, механизмы и пути заражения;</w:t>
            </w:r>
          </w:p>
          <w:p w14:paraId="724251A7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 профилактики инфекций, в том числе, связанных с оказанием медицинской помощи;</w:t>
            </w:r>
          </w:p>
          <w:p w14:paraId="754356A5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 иммунитета, его значение для человека и общества, принципы иммунодиагностики, иммунопрофилактики и иммунотерапии болезней человека.</w:t>
            </w:r>
          </w:p>
        </w:tc>
      </w:tr>
    </w:tbl>
    <w:p w14:paraId="149B3884" w14:textId="77777777" w:rsidR="004A47AC" w:rsidRDefault="009B0961" w:rsidP="002F5422">
      <w:pPr>
        <w:pStyle w:val="1ff4"/>
        <w:rPr>
          <w:rFonts w:ascii="Times New Roman" w:hAnsi="Times New Roman"/>
        </w:rPr>
      </w:pPr>
      <w:bookmarkStart w:id="884" w:name="__RefHeading___147"/>
      <w:bookmarkStart w:id="885" w:name="__RefHeading___328"/>
      <w:bookmarkStart w:id="886" w:name="__RefHeading___509"/>
      <w:bookmarkStart w:id="887" w:name="__RefHeading___690"/>
      <w:bookmarkStart w:id="888" w:name="__RefHeading___871"/>
      <w:bookmarkStart w:id="889" w:name="__RefHeading___1052"/>
      <w:bookmarkStart w:id="890" w:name="__RefHeading___1233"/>
      <w:bookmarkStart w:id="891" w:name="__RefHeading___1414"/>
      <w:bookmarkStart w:id="892" w:name="__RefHeading___1595"/>
      <w:bookmarkStart w:id="893" w:name="__RefHeading___1776"/>
      <w:bookmarkStart w:id="894" w:name="__RefHeading___1957"/>
      <w:bookmarkStart w:id="895" w:name="__RefHeading___2138"/>
      <w:bookmarkStart w:id="896" w:name="__RefHeading___2319"/>
      <w:bookmarkStart w:id="897" w:name="__RefHeading___2500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21D3E710" w14:textId="77777777" w:rsidR="004A47AC" w:rsidRDefault="009B0961">
      <w:pPr>
        <w:pStyle w:val="114"/>
        <w:rPr>
          <w:rFonts w:ascii="Times New Roman" w:hAnsi="Times New Roman"/>
        </w:rPr>
      </w:pPr>
      <w:bookmarkStart w:id="898" w:name="__RefHeading___148"/>
      <w:bookmarkStart w:id="899" w:name="__RefHeading___329"/>
      <w:bookmarkStart w:id="900" w:name="__RefHeading___510"/>
      <w:bookmarkStart w:id="901" w:name="__RefHeading___691"/>
      <w:bookmarkStart w:id="902" w:name="__RefHeading___872"/>
      <w:bookmarkStart w:id="903" w:name="__RefHeading___1053"/>
      <w:bookmarkStart w:id="904" w:name="__RefHeading___1234"/>
      <w:bookmarkStart w:id="905" w:name="__RefHeading___1415"/>
      <w:bookmarkStart w:id="906" w:name="__RefHeading___1596"/>
      <w:bookmarkStart w:id="907" w:name="__RefHeading___1777"/>
      <w:bookmarkStart w:id="908" w:name="__RefHeading___1958"/>
      <w:bookmarkStart w:id="909" w:name="__RefHeading___2139"/>
      <w:bookmarkStart w:id="910" w:name="__RefHeading___2320"/>
      <w:bookmarkStart w:id="911" w:name="__RefHeading___2501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7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A47AC" w14:paraId="35B1982E" w14:textId="77777777" w:rsidTr="00F62B2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412C0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02399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261E0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4A47AC" w14:paraId="30FB9B82" w14:textId="77777777" w:rsidTr="00F62B2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7F353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EB675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A715C" w14:textId="473FCB2A" w:rsidR="004A47AC" w:rsidRDefault="00F62B2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4A47AC" w14:paraId="20D38091" w14:textId="77777777" w:rsidTr="00F62B2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2F1F4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8C401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43434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A47AC" w14:paraId="336E7939" w14:textId="77777777" w:rsidTr="00F62B2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7EDB3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6E09D" w14:textId="77777777" w:rsidR="004A47AC" w:rsidRDefault="004A47A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3D927" w14:textId="77777777" w:rsidR="004A47AC" w:rsidRDefault="004A47A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A47AC" w14:paraId="6387896F" w14:textId="77777777" w:rsidTr="00F62B2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D4132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AEB90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BC955" w14:textId="3DF4AFBE" w:rsidR="004A47AC" w:rsidRDefault="00F62B2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</w:tr>
    </w:tbl>
    <w:p w14:paraId="446FBB05" w14:textId="77777777" w:rsidR="004A47AC" w:rsidRDefault="004A47AC">
      <w:pPr>
        <w:rPr>
          <w:rFonts w:ascii="Times New Roman" w:hAnsi="Times New Roman"/>
          <w:sz w:val="24"/>
        </w:rPr>
      </w:pPr>
    </w:p>
    <w:p w14:paraId="0D6694B9" w14:textId="2802DF1F" w:rsidR="004A47AC" w:rsidRDefault="00F62B2F" w:rsidP="00F62B2F">
      <w:pPr>
        <w:pStyle w:val="114"/>
        <w:ind w:left="720" w:firstLine="0"/>
        <w:rPr>
          <w:rFonts w:ascii="Times New Roman" w:hAnsi="Times New Roman"/>
        </w:rPr>
      </w:pPr>
      <w:bookmarkStart w:id="912" w:name="__RefHeading___149"/>
      <w:bookmarkStart w:id="913" w:name="__RefHeading___330"/>
      <w:bookmarkStart w:id="914" w:name="__RefHeading___511"/>
      <w:bookmarkStart w:id="915" w:name="__RefHeading___692"/>
      <w:bookmarkStart w:id="916" w:name="__RefHeading___873"/>
      <w:bookmarkStart w:id="917" w:name="__RefHeading___1054"/>
      <w:bookmarkStart w:id="918" w:name="__RefHeading___1235"/>
      <w:bookmarkStart w:id="919" w:name="__RefHeading___1416"/>
      <w:bookmarkStart w:id="920" w:name="__RefHeading___1597"/>
      <w:bookmarkStart w:id="921" w:name="__RefHeading___1778"/>
      <w:bookmarkStart w:id="922" w:name="__RefHeading___1959"/>
      <w:bookmarkStart w:id="923" w:name="__RefHeading___2140"/>
      <w:bookmarkStart w:id="924" w:name="__RefHeading___2321"/>
      <w:bookmarkStart w:id="925" w:name="__RefHeading___2502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r>
        <w:rPr>
          <w:rFonts w:ascii="Times New Roman" w:hAnsi="Times New Roman"/>
        </w:rPr>
        <w:t xml:space="preserve">2.2. </w:t>
      </w:r>
      <w:r w:rsidR="009B0961">
        <w:rPr>
          <w:rFonts w:ascii="Times New Roman" w:hAnsi="Times New Roman"/>
        </w:rPr>
        <w:t>Примерное содержание дисциплины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36"/>
        <w:gridCol w:w="7240"/>
      </w:tblGrid>
      <w:tr w:rsidR="004A47AC" w14:paraId="49679787" w14:textId="77777777" w:rsidTr="006B3EC6">
        <w:trPr>
          <w:trHeight w:val="20"/>
        </w:trPr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431E2" w14:textId="77777777" w:rsidR="004A47AC" w:rsidRPr="002F5422" w:rsidRDefault="009B09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A792E" w14:textId="77777777" w:rsidR="004A47AC" w:rsidRPr="002F5422" w:rsidRDefault="009B09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17253E" w14:paraId="1DBDAE18" w14:textId="77777777" w:rsidTr="00792ECE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B41F1" w14:textId="2421E565" w:rsidR="0017253E" w:rsidRPr="002F5422" w:rsidRDefault="0017253E" w:rsidP="001725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1. 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Введение в микробиологию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36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A47AC" w14:paraId="1133B986" w14:textId="77777777" w:rsidTr="006B3EC6">
        <w:trPr>
          <w:trHeight w:val="20"/>
        </w:trPr>
        <w:tc>
          <w:tcPr>
            <w:tcW w:w="2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EA44" w14:textId="2A4FBAF9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1. Общие требования к организации работ с патогенными для человека микроорганизмами</w:t>
            </w: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EC7A" w14:textId="11366914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14:paraId="743F6173" w14:textId="77777777" w:rsidTr="006B3EC6">
        <w:trPr>
          <w:trHeight w:val="20"/>
        </w:trPr>
        <w:tc>
          <w:tcPr>
            <w:tcW w:w="2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FBCF" w14:textId="77777777" w:rsidR="004A47AC" w:rsidRPr="002F54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FB89" w14:textId="77777777" w:rsidR="004A47AC" w:rsidRPr="002F5422" w:rsidRDefault="009B0961">
            <w:pPr>
              <w:ind w:lef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Предмет и задачи микробиологии и иммунологии;</w:t>
            </w:r>
          </w:p>
          <w:p w14:paraId="6CC6673F" w14:textId="77777777" w:rsidR="004A47AC" w:rsidRPr="002F5422" w:rsidRDefault="009B0961">
            <w:pPr>
              <w:ind w:lef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Этапы развития микробиологии и иммунологии. Роль микроорганизмов в жизни человека и общества;</w:t>
            </w:r>
          </w:p>
          <w:p w14:paraId="1273C9BC" w14:textId="77777777" w:rsidR="004A47AC" w:rsidRPr="002F5422" w:rsidRDefault="009B0961">
            <w:pPr>
              <w:ind w:lef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Систематика и номенклатура микроорганизмов;</w:t>
            </w:r>
          </w:p>
          <w:p w14:paraId="7F0EEFDC" w14:textId="77777777" w:rsidR="004A47AC" w:rsidRPr="002F5422" w:rsidRDefault="009B0961">
            <w:pPr>
              <w:ind w:lef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Классификация микроорганизмов по степени их Опасности;</w:t>
            </w:r>
          </w:p>
          <w:p w14:paraId="7B14BE75" w14:textId="77777777" w:rsidR="004A47AC" w:rsidRPr="002F5422" w:rsidRDefault="009B0961">
            <w:pPr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Нормативные документы, регламентирующие работу микробиологической лаборатории;</w:t>
            </w:r>
          </w:p>
          <w:p w14:paraId="65DB924D" w14:textId="77777777" w:rsidR="004A47AC" w:rsidRPr="002F5422" w:rsidRDefault="009B0961">
            <w:pPr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Устройство микробиологической лаборатории. Техника безопасности, правила поведения и работы в микробиологической лаборатории;</w:t>
            </w:r>
          </w:p>
          <w:p w14:paraId="3388814B" w14:textId="77777777" w:rsidR="004A47AC" w:rsidRPr="002F5422" w:rsidRDefault="009B0961">
            <w:pPr>
              <w:ind w:lef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Этапы лабораторного микробиологического исследования;</w:t>
            </w:r>
          </w:p>
          <w:p w14:paraId="16D4F49D" w14:textId="77777777" w:rsidR="004A47AC" w:rsidRPr="002F5422" w:rsidRDefault="009B0961">
            <w:pPr>
              <w:ind w:left="6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Преаналитический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этап лабораторного микробиологического исследований, нормативные документы;</w:t>
            </w:r>
          </w:p>
          <w:p w14:paraId="02B8E0C3" w14:textId="77777777" w:rsidR="004A47AC" w:rsidRPr="002F5422" w:rsidRDefault="009B0961">
            <w:pPr>
              <w:ind w:lef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Показания к проведению лабораторных микробиологических исследований; Подготовка пациента к лабораторным микробиологическим исследованиям;</w:t>
            </w:r>
          </w:p>
          <w:p w14:paraId="09935563" w14:textId="77777777" w:rsidR="004A47AC" w:rsidRPr="002F5422" w:rsidRDefault="009B0961">
            <w:pPr>
              <w:ind w:lef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Правила сбора, сроки и условия хранения и транспортировки биологического материала для микробиологических исследований. Оформление сопровождающей документации;</w:t>
            </w:r>
          </w:p>
        </w:tc>
      </w:tr>
      <w:tr w:rsidR="004A47AC" w14:paraId="5299FA97" w14:textId="77777777" w:rsidTr="006B3EC6">
        <w:trPr>
          <w:trHeight w:val="20"/>
        </w:trPr>
        <w:tc>
          <w:tcPr>
            <w:tcW w:w="2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693C" w14:textId="77777777" w:rsidR="004A47AC" w:rsidRPr="002F54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0613" w14:textId="77777777" w:rsidR="004A47AC" w:rsidRPr="002F5422" w:rsidRDefault="009B096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62B2F" w14:paraId="4135256A" w14:textId="77777777" w:rsidTr="006B3EC6">
        <w:trPr>
          <w:trHeight w:val="20"/>
        </w:trPr>
        <w:tc>
          <w:tcPr>
            <w:tcW w:w="2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5E13" w14:textId="77777777" w:rsidR="00F62B2F" w:rsidRPr="002F5422" w:rsidRDefault="00F62B2F" w:rsidP="00F62B2F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3F3CF0" w14:textId="77777777" w:rsidR="00F62B2F" w:rsidRPr="002F5422" w:rsidRDefault="00F62B2F" w:rsidP="00F62B2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4C38FC55" w14:textId="5211A8A4" w:rsidR="00F62B2F" w:rsidRPr="002F5422" w:rsidRDefault="00F62B2F" w:rsidP="00F62B2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14:paraId="2EBBF1C7" w14:textId="77777777" w:rsidTr="006B3EC6">
        <w:trPr>
          <w:trHeight w:val="20"/>
        </w:trPr>
        <w:tc>
          <w:tcPr>
            <w:tcW w:w="2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F834" w14:textId="77777777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2. Методы микробиологической диагностики инфекционных заболеваний</w:t>
            </w: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A1FB" w14:textId="0A7F732C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14:paraId="7CEFD941" w14:textId="77777777" w:rsidTr="006B3EC6">
        <w:trPr>
          <w:trHeight w:val="20"/>
        </w:trPr>
        <w:tc>
          <w:tcPr>
            <w:tcW w:w="2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1FBA" w14:textId="77777777" w:rsidR="004A47AC" w:rsidRPr="002F54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2ADE" w14:textId="77777777" w:rsidR="004A47AC" w:rsidRPr="002F5422" w:rsidRDefault="009B0961" w:rsidP="00F62B2F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Морфология и физиология микроорганизмов: бактерий, вирусов, грибов, паразитов и др.;</w:t>
            </w:r>
          </w:p>
          <w:p w14:paraId="1C7E49B6" w14:textId="77777777" w:rsidR="004A47AC" w:rsidRPr="002F5422" w:rsidRDefault="009B0961" w:rsidP="00F62B2F">
            <w:pPr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Микроскопический, микробиологический, вирусологический, экспериментальный, иммунологический, молекулярно-генетический методы исследования.</w:t>
            </w:r>
          </w:p>
          <w:p w14:paraId="33DE9466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Правила интерпретации результатов лабораторных микробиологических исследований;</w:t>
            </w:r>
          </w:p>
        </w:tc>
      </w:tr>
      <w:tr w:rsidR="004A47AC" w14:paraId="65BDA12B" w14:textId="77777777" w:rsidTr="006B3EC6">
        <w:trPr>
          <w:trHeight w:val="20"/>
        </w:trPr>
        <w:tc>
          <w:tcPr>
            <w:tcW w:w="2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8867" w14:textId="77777777" w:rsidR="004A47AC" w:rsidRPr="002F54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9F92" w14:textId="77777777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14:paraId="6439D92F" w14:textId="77777777" w:rsidTr="006B3EC6">
        <w:trPr>
          <w:trHeight w:val="20"/>
        </w:trPr>
        <w:tc>
          <w:tcPr>
            <w:tcW w:w="2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D580" w14:textId="77777777" w:rsidR="004A47AC" w:rsidRPr="002F54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30880" w14:textId="4AE6EFCE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Возбудители бактериальных и вирусных инфекций, паразитарных заболеваний и микозов</w:t>
            </w:r>
          </w:p>
        </w:tc>
      </w:tr>
      <w:tr w:rsidR="00F62B2F" w14:paraId="3FAB16A5" w14:textId="77777777" w:rsidTr="006B3EC6">
        <w:trPr>
          <w:trHeight w:val="20"/>
        </w:trPr>
        <w:tc>
          <w:tcPr>
            <w:tcW w:w="2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D33E" w14:textId="77777777" w:rsidR="00F62B2F" w:rsidRPr="002F5422" w:rsidRDefault="00F62B2F" w:rsidP="00F62B2F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B8E34B" w14:textId="77777777" w:rsidR="00F62B2F" w:rsidRPr="002F5422" w:rsidRDefault="00F62B2F" w:rsidP="00F62B2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36ADABF8" w14:textId="14F46B52" w:rsidR="00F62B2F" w:rsidRPr="002F5422" w:rsidRDefault="00F62B2F" w:rsidP="00F62B2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4A47AC" w14:paraId="7470044D" w14:textId="77777777" w:rsidTr="006B3EC6">
        <w:trPr>
          <w:trHeight w:val="20"/>
        </w:trPr>
        <w:tc>
          <w:tcPr>
            <w:tcW w:w="2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91B5" w14:textId="7FC5EFAB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3.</w:t>
            </w:r>
            <w:r w:rsidR="00F62B2F"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Экология микроорганизмов. Микробная </w:t>
            </w:r>
            <w:proofErr w:type="spellStart"/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деконтаминация</w:t>
            </w:r>
            <w:proofErr w:type="spellEnd"/>
          </w:p>
          <w:p w14:paraId="42329775" w14:textId="77777777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4104" w14:textId="67886CE1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14:paraId="4AAD5C74" w14:textId="77777777" w:rsidTr="006B3EC6">
        <w:trPr>
          <w:trHeight w:val="20"/>
        </w:trPr>
        <w:tc>
          <w:tcPr>
            <w:tcW w:w="2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F39D" w14:textId="77777777" w:rsidR="004A47AC" w:rsidRPr="002F54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8868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Распространение микроорганизмов в окружающей среде;</w:t>
            </w:r>
          </w:p>
          <w:p w14:paraId="0B3CC45E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Понятие о нормальной микрофлоре. Роль нормальной микрофлоры организма человека;</w:t>
            </w:r>
          </w:p>
          <w:p w14:paraId="354601AC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Влияние физических и химических факторов на микроорганизмы;</w:t>
            </w:r>
          </w:p>
          <w:p w14:paraId="59BAEDD0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Методы дезинфекции и стерилизации;</w:t>
            </w:r>
          </w:p>
          <w:p w14:paraId="73422598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Понятие об асептике, антисептике;</w:t>
            </w:r>
          </w:p>
          <w:p w14:paraId="4BA91AAD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Микробиологические основы химиотерапии инфекционных заболеваний. Классификация антибиотиков; Основные механизмы действия антибиотиков;</w:t>
            </w:r>
          </w:p>
          <w:p w14:paraId="31712C66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Основы эпидемиологии: Источники, механизмы, пути, факторы передачи инфекции; </w:t>
            </w:r>
          </w:p>
          <w:p w14:paraId="5DC11ED1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Правила разработки материалов для санитарно-гигиенического просвещения населения;</w:t>
            </w:r>
          </w:p>
          <w:p w14:paraId="54C828FE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Определение инфекций, связанных с оказанием медицинской помощи (ИСМП) и актуальность проблемы.</w:t>
            </w:r>
          </w:p>
          <w:p w14:paraId="1DD975C9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Возбудители, источники, пути и факторы передачи ИСМП.</w:t>
            </w:r>
          </w:p>
          <w:p w14:paraId="3A886DDF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Нормативные документы, регламентирующие профилактические и противоэпидемические мероприятия для профилактики ИСМП;</w:t>
            </w:r>
          </w:p>
          <w:p w14:paraId="1EEBD34A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Профилактика ИСМП.</w:t>
            </w:r>
          </w:p>
          <w:p w14:paraId="5815781A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Классификация медицинских отходов в зависимости от степени их эпидемиологической Опасности, их маркировка и способы утилизации;</w:t>
            </w:r>
          </w:p>
        </w:tc>
      </w:tr>
      <w:tr w:rsidR="004A47AC" w14:paraId="787D962A" w14:textId="77777777" w:rsidTr="006B3EC6">
        <w:trPr>
          <w:trHeight w:val="20"/>
        </w:trPr>
        <w:tc>
          <w:tcPr>
            <w:tcW w:w="2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B444" w14:textId="77777777" w:rsidR="004A47AC" w:rsidRPr="002F54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84A6" w14:textId="77777777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14:paraId="729FFB9B" w14:textId="77777777" w:rsidTr="006B3EC6">
        <w:trPr>
          <w:trHeight w:val="20"/>
        </w:trPr>
        <w:tc>
          <w:tcPr>
            <w:tcW w:w="2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BC80" w14:textId="77777777" w:rsidR="004A47AC" w:rsidRPr="002F54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CF092F" w14:textId="453FDEEA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Проведение профилактических и противоэпидемических мероприятий для профилактики инфекционных заболеваний.</w:t>
            </w:r>
          </w:p>
        </w:tc>
      </w:tr>
      <w:tr w:rsidR="00F62B2F" w14:paraId="41B13FF0" w14:textId="77777777" w:rsidTr="006B3EC6">
        <w:trPr>
          <w:trHeight w:val="20"/>
        </w:trPr>
        <w:tc>
          <w:tcPr>
            <w:tcW w:w="2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5799" w14:textId="77777777" w:rsidR="00F62B2F" w:rsidRPr="002F5422" w:rsidRDefault="00F62B2F" w:rsidP="00F62B2F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D09053" w14:textId="77777777" w:rsidR="00F62B2F" w:rsidRPr="002F5422" w:rsidRDefault="00F62B2F" w:rsidP="00F62B2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3621972C" w14:textId="7B3D9A10" w:rsidR="00F62B2F" w:rsidRPr="002F5422" w:rsidRDefault="00F62B2F" w:rsidP="00F62B2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14:paraId="214BB0D9" w14:textId="77777777" w:rsidTr="006B3EC6">
        <w:trPr>
          <w:trHeight w:val="20"/>
        </w:trPr>
        <w:tc>
          <w:tcPr>
            <w:tcW w:w="2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A291" w14:textId="77777777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4. Основы иммунологии</w:t>
            </w: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8059" w14:textId="054C56D2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14:paraId="762A6E6A" w14:textId="77777777" w:rsidTr="006B3EC6">
        <w:trPr>
          <w:trHeight w:val="20"/>
        </w:trPr>
        <w:tc>
          <w:tcPr>
            <w:tcW w:w="2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387D" w14:textId="77777777" w:rsidR="004A47AC" w:rsidRPr="002F54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01471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Понятие об иммунитете; направления современной иммунологии;</w:t>
            </w:r>
          </w:p>
          <w:p w14:paraId="003CDE70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Органы иммунной системы; Иммунокомпетентные клетки;</w:t>
            </w:r>
          </w:p>
          <w:p w14:paraId="3A2E28AF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Свойства и виды антигенов;</w:t>
            </w:r>
          </w:p>
          <w:p w14:paraId="17DB8BAF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Виды иммунитета;</w:t>
            </w:r>
          </w:p>
          <w:p w14:paraId="5C8A6CB9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Неспецифические и специфические факторы иммунитета: </w:t>
            </w:r>
          </w:p>
          <w:p w14:paraId="4579DF3B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Иммунный ответ: первичный и вторичный. Иммунологическая память. Иммунологическая толерантность;</w:t>
            </w:r>
          </w:p>
          <w:p w14:paraId="6F75B518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Иммунный статус. Методы оценки иммунной системы;</w:t>
            </w:r>
          </w:p>
          <w:p w14:paraId="11B151AF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Понятие об иммунодефицитах.</w:t>
            </w:r>
          </w:p>
          <w:p w14:paraId="5A9752B5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Понятие об аллергии. Инфекционная аллергия. Аллергические диагностические пробы.</w:t>
            </w:r>
          </w:p>
          <w:p w14:paraId="7A4CC311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Понятие об иммунодиагностике. Показания к проведению и правила интерпретации результатов иммунодиагностических исследований;</w:t>
            </w:r>
          </w:p>
          <w:p w14:paraId="6DE450CB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Вакцины. Классификация вакцин. Показания и противопоказания к вакцинации.</w:t>
            </w:r>
          </w:p>
          <w:p w14:paraId="6AFC720E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Система иммунопрофилактики в Российской Федерации. Национальный календарь профилактических прививок. Прививочный сертификат. Порядок проведения профилактических прививок.</w:t>
            </w:r>
          </w:p>
          <w:p w14:paraId="71B07C18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Сывороточные иммунные препараты.</w:t>
            </w:r>
          </w:p>
          <w:p w14:paraId="1A958C0C" w14:textId="77777777" w:rsidR="004A47AC" w:rsidRPr="002F5422" w:rsidRDefault="009B0961" w:rsidP="00F62B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>Условия хранения и транспортирования иммунобиологических препаратов. Понятие о холодовой цепи.</w:t>
            </w:r>
          </w:p>
        </w:tc>
      </w:tr>
      <w:tr w:rsidR="004A47AC" w14:paraId="2815A8CF" w14:textId="77777777" w:rsidTr="006B3EC6">
        <w:trPr>
          <w:trHeight w:val="20"/>
        </w:trPr>
        <w:tc>
          <w:tcPr>
            <w:tcW w:w="2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D257" w14:textId="77777777" w:rsidR="004A47AC" w:rsidRPr="002F54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3AEE" w14:textId="77777777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14:paraId="16BCCAB5" w14:textId="77777777" w:rsidTr="006B3EC6">
        <w:trPr>
          <w:trHeight w:val="20"/>
        </w:trPr>
        <w:tc>
          <w:tcPr>
            <w:tcW w:w="2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D9B3" w14:textId="77777777" w:rsidR="004A47AC" w:rsidRPr="002F5422" w:rsidRDefault="004A47AC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1DB530" w14:textId="3728EB64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Иммунопрофилактика инфекционных болезней</w:t>
            </w:r>
          </w:p>
        </w:tc>
      </w:tr>
      <w:tr w:rsidR="00F62B2F" w14:paraId="34B71CBB" w14:textId="77777777" w:rsidTr="006B3EC6">
        <w:trPr>
          <w:trHeight w:val="20"/>
        </w:trPr>
        <w:tc>
          <w:tcPr>
            <w:tcW w:w="2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342E" w14:textId="77777777" w:rsidR="00F62B2F" w:rsidRPr="002F5422" w:rsidRDefault="00F62B2F" w:rsidP="00F62B2F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395C44" w14:textId="77777777" w:rsidR="00F62B2F" w:rsidRPr="002F5422" w:rsidRDefault="00F62B2F" w:rsidP="00F62B2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5313ABEA" w14:textId="0F9559D9" w:rsidR="00F62B2F" w:rsidRPr="002F5422" w:rsidRDefault="00F62B2F" w:rsidP="00F62B2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14:paraId="7F07B9B2" w14:textId="77777777" w:rsidTr="006B3EC6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FAE9" w14:textId="105C07E9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Промежуточная аттестация </w:t>
            </w:r>
            <w:r w:rsidR="00F62B2F"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2F5422">
              <w:rPr>
                <w:rFonts w:ascii="Times New Roman" w:hAnsi="Times New Roman"/>
                <w:bCs/>
                <w:sz w:val="24"/>
                <w:szCs w:val="24"/>
              </w:rPr>
              <w:t>дифференцированн</w:t>
            </w:r>
            <w:r w:rsidR="00F62B2F" w:rsidRPr="002F5422">
              <w:rPr>
                <w:rFonts w:ascii="Times New Roman" w:hAnsi="Times New Roman"/>
                <w:bCs/>
                <w:sz w:val="24"/>
                <w:szCs w:val="24"/>
              </w:rPr>
              <w:t>ый</w:t>
            </w:r>
            <w:r w:rsidRPr="002F5422">
              <w:rPr>
                <w:rFonts w:ascii="Times New Roman" w:hAnsi="Times New Roman"/>
                <w:bCs/>
                <w:sz w:val="24"/>
                <w:szCs w:val="24"/>
              </w:rPr>
              <w:t xml:space="preserve"> зачёт</w:t>
            </w:r>
          </w:p>
        </w:tc>
      </w:tr>
      <w:tr w:rsidR="004A47AC" w14:paraId="54B088CA" w14:textId="77777777" w:rsidTr="006B3EC6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E802" w14:textId="4C3F38AA" w:rsidR="004A47AC" w:rsidRPr="002F5422" w:rsidRDefault="009B0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 w:rsidR="00F62B2F" w:rsidRPr="002F5422">
              <w:rPr>
                <w:rFonts w:ascii="Times New Roman" w:hAnsi="Times New Roman"/>
                <w:b/>
                <w:sz w:val="24"/>
                <w:szCs w:val="24"/>
              </w:rPr>
              <w:t>: 36 ч.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5F766963" w14:textId="77777777" w:rsidR="004A47AC" w:rsidRDefault="004A47AC">
      <w:pPr>
        <w:rPr>
          <w:rFonts w:ascii="Times New Roman" w:hAnsi="Times New Roman"/>
          <w:sz w:val="24"/>
        </w:rPr>
      </w:pPr>
    </w:p>
    <w:p w14:paraId="5CB5D2DB" w14:textId="77777777" w:rsidR="004A47AC" w:rsidRDefault="009B0961">
      <w:pPr>
        <w:pStyle w:val="1ff4"/>
        <w:rPr>
          <w:rFonts w:ascii="Times New Roman" w:hAnsi="Times New Roman"/>
        </w:rPr>
      </w:pPr>
      <w:bookmarkStart w:id="926" w:name="__RefHeading___152"/>
      <w:bookmarkStart w:id="927" w:name="__RefHeading___333"/>
      <w:bookmarkStart w:id="928" w:name="__RefHeading___514"/>
      <w:bookmarkStart w:id="929" w:name="__RefHeading___695"/>
      <w:bookmarkStart w:id="930" w:name="__RefHeading___876"/>
      <w:bookmarkStart w:id="931" w:name="__RefHeading___1057"/>
      <w:bookmarkStart w:id="932" w:name="__RefHeading___1238"/>
      <w:bookmarkStart w:id="933" w:name="__RefHeading___1419"/>
      <w:bookmarkStart w:id="934" w:name="__RefHeading___1600"/>
      <w:bookmarkStart w:id="935" w:name="__RefHeading___1781"/>
      <w:bookmarkStart w:id="936" w:name="__RefHeading___1962"/>
      <w:bookmarkStart w:id="937" w:name="__RefHeading___2143"/>
      <w:bookmarkStart w:id="938" w:name="__RefHeading___2324"/>
      <w:bookmarkStart w:id="939" w:name="__RefHeading___250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r>
        <w:rPr>
          <w:rFonts w:ascii="Times New Roman" w:hAnsi="Times New Roman"/>
        </w:rPr>
        <w:t>3. Условия реализации ДИСЦИПЛИНЫ</w:t>
      </w:r>
    </w:p>
    <w:p w14:paraId="4666F7DF" w14:textId="77777777" w:rsidR="004A47AC" w:rsidRDefault="009B0961">
      <w:pPr>
        <w:pStyle w:val="114"/>
        <w:rPr>
          <w:rFonts w:ascii="Times New Roman" w:hAnsi="Times New Roman"/>
        </w:rPr>
      </w:pPr>
      <w:bookmarkStart w:id="940" w:name="__RefHeading___153"/>
      <w:bookmarkStart w:id="941" w:name="__RefHeading___334"/>
      <w:bookmarkStart w:id="942" w:name="__RefHeading___515"/>
      <w:bookmarkStart w:id="943" w:name="__RefHeading___696"/>
      <w:bookmarkStart w:id="944" w:name="__RefHeading___877"/>
      <w:bookmarkStart w:id="945" w:name="__RefHeading___1058"/>
      <w:bookmarkStart w:id="946" w:name="__RefHeading___1239"/>
      <w:bookmarkStart w:id="947" w:name="__RefHeading___1420"/>
      <w:bookmarkStart w:id="948" w:name="__RefHeading___1601"/>
      <w:bookmarkStart w:id="949" w:name="__RefHeading___1782"/>
      <w:bookmarkStart w:id="950" w:name="__RefHeading___1963"/>
      <w:bookmarkStart w:id="951" w:name="__RefHeading___2144"/>
      <w:bookmarkStart w:id="952" w:name="__RefHeading___2325"/>
      <w:bookmarkStart w:id="953" w:name="__RefHeading___2506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r>
        <w:rPr>
          <w:rFonts w:ascii="Times New Roman" w:hAnsi="Times New Roman"/>
        </w:rPr>
        <w:t>3.1. Материально-техническое обеспечение</w:t>
      </w:r>
    </w:p>
    <w:p w14:paraId="773FF775" w14:textId="3CD40BAD" w:rsidR="004A47AC" w:rsidRDefault="009B09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</w:t>
      </w:r>
      <w:r w:rsidR="00F62B2F">
        <w:rPr>
          <w:rFonts w:ascii="Times New Roman" w:hAnsi="Times New Roman"/>
          <w:sz w:val="24"/>
        </w:rPr>
        <w:t>Общепрофессиональных</w:t>
      </w:r>
      <w:r>
        <w:rPr>
          <w:rFonts w:ascii="Times New Roman" w:hAnsi="Times New Roman"/>
          <w:sz w:val="24"/>
        </w:rPr>
        <w:t xml:space="preserve"> дисциплин</w:t>
      </w:r>
      <w:r w:rsidR="00F62B2F">
        <w:rPr>
          <w:rFonts w:ascii="Times New Roman" w:hAnsi="Times New Roman"/>
          <w:sz w:val="24"/>
        </w:rPr>
        <w:t xml:space="preserve"> и профессиональных модулей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оснащенны</w:t>
      </w:r>
      <w:r w:rsidR="00F62B2F"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 xml:space="preserve"> в соответствии с приложением 3 ПОП-П. </w:t>
      </w:r>
    </w:p>
    <w:p w14:paraId="6C052E59" w14:textId="77777777" w:rsidR="004A47AC" w:rsidRDefault="004A47AC"/>
    <w:p w14:paraId="1DD00D70" w14:textId="77777777" w:rsidR="004A47AC" w:rsidRDefault="009B0961">
      <w:pPr>
        <w:pStyle w:val="114"/>
        <w:rPr>
          <w:rFonts w:ascii="Times New Roman" w:hAnsi="Times New Roman"/>
        </w:rPr>
      </w:pPr>
      <w:bookmarkStart w:id="954" w:name="__RefHeading___154"/>
      <w:bookmarkStart w:id="955" w:name="__RefHeading___335"/>
      <w:bookmarkStart w:id="956" w:name="__RefHeading___516"/>
      <w:bookmarkStart w:id="957" w:name="__RefHeading___697"/>
      <w:bookmarkStart w:id="958" w:name="__RefHeading___878"/>
      <w:bookmarkStart w:id="959" w:name="__RefHeading___1059"/>
      <w:bookmarkStart w:id="960" w:name="__RefHeading___1240"/>
      <w:bookmarkStart w:id="961" w:name="__RefHeading___1421"/>
      <w:bookmarkStart w:id="962" w:name="__RefHeading___1602"/>
      <w:bookmarkStart w:id="963" w:name="__RefHeading___1783"/>
      <w:bookmarkStart w:id="964" w:name="__RefHeading___1964"/>
      <w:bookmarkStart w:id="965" w:name="__RefHeading___2145"/>
      <w:bookmarkStart w:id="966" w:name="__RefHeading___2326"/>
      <w:bookmarkStart w:id="967" w:name="__RefHeading___2507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r>
        <w:rPr>
          <w:rFonts w:ascii="Times New Roman" w:hAnsi="Times New Roman"/>
        </w:rPr>
        <w:t>3.2. Учебно-методическое обеспечение</w:t>
      </w:r>
    </w:p>
    <w:p w14:paraId="51A033F7" w14:textId="77777777" w:rsidR="004A47AC" w:rsidRDefault="009B0961">
      <w:pPr>
        <w:pStyle w:val="a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9F66001" w14:textId="77777777" w:rsidR="004A47AC" w:rsidRDefault="004A47AC">
      <w:pPr>
        <w:pStyle w:val="a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CB0122D" w14:textId="5E0CD5E8" w:rsidR="004A47AC" w:rsidRPr="00F62B2F" w:rsidRDefault="009B0961" w:rsidP="00F62B2F">
      <w:pPr>
        <w:pStyle w:val="a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9B62614" w14:textId="77777777" w:rsidR="004A47AC" w:rsidRDefault="009B0961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Земсков, А. М. Основы микробиологии и иммунологии + </w:t>
      </w:r>
      <w:proofErr w:type="spellStart"/>
      <w:r>
        <w:rPr>
          <w:rFonts w:ascii="Times New Roman" w:hAnsi="Times New Roman"/>
          <w:sz w:val="24"/>
        </w:rPr>
        <w:t>еПриложение</w:t>
      </w:r>
      <w:proofErr w:type="spellEnd"/>
      <w:r>
        <w:rPr>
          <w:rFonts w:ascii="Times New Roman" w:hAnsi="Times New Roman"/>
          <w:sz w:val="24"/>
        </w:rPr>
        <w:t xml:space="preserve">: </w:t>
      </w:r>
      <w:proofErr w:type="gramStart"/>
      <w:r>
        <w:rPr>
          <w:rFonts w:ascii="Times New Roman" w:hAnsi="Times New Roman"/>
          <w:sz w:val="24"/>
        </w:rPr>
        <w:t>Тесты :</w:t>
      </w:r>
      <w:proofErr w:type="gramEnd"/>
      <w:r>
        <w:rPr>
          <w:rFonts w:ascii="Times New Roman" w:hAnsi="Times New Roman"/>
          <w:sz w:val="24"/>
        </w:rPr>
        <w:t xml:space="preserve"> учебник / А. М. Земсков, З. А. Воронцова, В. А. Земскова [и др.] ; под ред. А. М. Земскова.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2023. — 240 с. — ISBN 978-5-406-10344-9. — URL: https://book.ru/book/944966 (дата обращения: 28.02.2024).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электронный..</w:t>
      </w:r>
    </w:p>
    <w:p w14:paraId="35305707" w14:textId="20FCE1D4" w:rsidR="004A47AC" w:rsidRDefault="009B0961" w:rsidP="006B3EC6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Камышева К.С. Основы микробиологии, вирусологии и иммунологии: учебное </w:t>
      </w:r>
      <w:proofErr w:type="gramStart"/>
      <w:r>
        <w:rPr>
          <w:rFonts w:ascii="Times New Roman" w:hAnsi="Times New Roman"/>
          <w:sz w:val="24"/>
        </w:rPr>
        <w:t>пособие  для</w:t>
      </w:r>
      <w:proofErr w:type="gramEnd"/>
      <w:r>
        <w:rPr>
          <w:rFonts w:ascii="Times New Roman" w:hAnsi="Times New Roman"/>
          <w:sz w:val="24"/>
        </w:rPr>
        <w:t xml:space="preserve"> студ. среднего профессионального. образования / К.С. Камышева. – </w:t>
      </w:r>
      <w:proofErr w:type="spellStart"/>
      <w:r>
        <w:rPr>
          <w:rFonts w:ascii="Times New Roman" w:hAnsi="Times New Roman"/>
          <w:sz w:val="24"/>
        </w:rPr>
        <w:t>Ростов</w:t>
      </w:r>
      <w:proofErr w:type="spellEnd"/>
      <w:r>
        <w:rPr>
          <w:rFonts w:ascii="Times New Roman" w:hAnsi="Times New Roman"/>
          <w:sz w:val="24"/>
        </w:rPr>
        <w:t xml:space="preserve">-на-Дону: Феникс, 2024. – 381 с. – ISBN 978-5-222-41028-8. - Текст: </w:t>
      </w:r>
      <w:proofErr w:type="gramStart"/>
      <w:r>
        <w:rPr>
          <w:rFonts w:ascii="Times New Roman" w:hAnsi="Times New Roman"/>
          <w:sz w:val="24"/>
        </w:rPr>
        <w:t>непосредственный..</w:t>
      </w:r>
      <w:proofErr w:type="gramEnd"/>
    </w:p>
    <w:p w14:paraId="1A8770D3" w14:textId="1C08861E" w:rsidR="004A47AC" w:rsidRDefault="00F62B2F" w:rsidP="00F62B2F">
      <w:pPr>
        <w:pStyle w:val="1ff4"/>
        <w:ind w:left="360"/>
        <w:rPr>
          <w:rFonts w:ascii="Times New Roman" w:hAnsi="Times New Roman"/>
        </w:rPr>
      </w:pPr>
      <w:bookmarkStart w:id="968" w:name="__RefHeading___155"/>
      <w:bookmarkStart w:id="969" w:name="__RefHeading___336"/>
      <w:bookmarkStart w:id="970" w:name="__RefHeading___517"/>
      <w:bookmarkStart w:id="971" w:name="__RefHeading___698"/>
      <w:bookmarkStart w:id="972" w:name="__RefHeading___879"/>
      <w:bookmarkStart w:id="973" w:name="__RefHeading___1060"/>
      <w:bookmarkStart w:id="974" w:name="__RefHeading___1241"/>
      <w:bookmarkStart w:id="975" w:name="__RefHeading___1422"/>
      <w:bookmarkStart w:id="976" w:name="__RefHeading___1603"/>
      <w:bookmarkStart w:id="977" w:name="__RefHeading___1784"/>
      <w:bookmarkStart w:id="978" w:name="__RefHeading___1965"/>
      <w:bookmarkStart w:id="979" w:name="__RefHeading___2146"/>
      <w:bookmarkStart w:id="980" w:name="__RefHeading___2327"/>
      <w:bookmarkStart w:id="981" w:name="__RefHeading___2508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r>
        <w:rPr>
          <w:rFonts w:ascii="Times New Roman" w:hAnsi="Times New Roman"/>
        </w:rPr>
        <w:t xml:space="preserve">4. </w:t>
      </w:r>
      <w:r w:rsidR="009B0961">
        <w:rPr>
          <w:rFonts w:ascii="Times New Roman" w:hAnsi="Times New Roman"/>
        </w:rPr>
        <w:t xml:space="preserve">Контроль и оценка результатов </w:t>
      </w:r>
      <w:r w:rsidR="009B0961"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2"/>
        <w:gridCol w:w="3042"/>
        <w:gridCol w:w="2904"/>
      </w:tblGrid>
      <w:tr w:rsidR="004A47AC" w14:paraId="2269713C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1ADA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12FB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15B5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4A47AC" w14:paraId="74A59FFB" w14:textId="77777777">
        <w:trPr>
          <w:trHeight w:val="1441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2D596" w14:textId="77777777" w:rsidR="00F62B2F" w:rsidRPr="00F62B2F" w:rsidRDefault="00F62B2F" w:rsidP="00F62B2F">
            <w:pPr>
              <w:ind w:firstLine="22"/>
              <w:jc w:val="both"/>
              <w:rPr>
                <w:rFonts w:ascii="Times New Roman" w:hAnsi="Times New Roman"/>
                <w:i/>
                <w:iCs/>
                <w:sz w:val="24"/>
              </w:rPr>
            </w:pPr>
            <w:r w:rsidRPr="00F62B2F">
              <w:rPr>
                <w:rFonts w:ascii="Times New Roman" w:hAnsi="Times New Roman"/>
                <w:i/>
                <w:iCs/>
                <w:sz w:val="24"/>
              </w:rPr>
              <w:t>Знает:</w:t>
            </w:r>
          </w:p>
          <w:p w14:paraId="71BF10A4" w14:textId="31ACEE68" w:rsidR="004A47AC" w:rsidRDefault="009B0961" w:rsidP="00F62B2F">
            <w:pPr>
              <w:ind w:firstLine="2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роль микроорганизмов в жизни человека и общества; </w:t>
            </w:r>
          </w:p>
          <w:p w14:paraId="49EE491B" w14:textId="77777777" w:rsidR="004A47AC" w:rsidRDefault="009B0961" w:rsidP="00F62B2F">
            <w:pPr>
              <w:ind w:firstLine="2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морфология, физиология и экология микроорганизмов;</w:t>
            </w:r>
          </w:p>
          <w:p w14:paraId="55776F71" w14:textId="77777777" w:rsidR="004A47AC" w:rsidRDefault="009B0961" w:rsidP="00F62B2F">
            <w:pPr>
              <w:ind w:firstLine="2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лабораторных микробиологических и иммунологических методов исследования, медицинские показания к проведению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исследований, правила интерпретации их результатов; </w:t>
            </w:r>
          </w:p>
          <w:p w14:paraId="61FB2BB3" w14:textId="77777777" w:rsidR="004A47AC" w:rsidRDefault="009B0961" w:rsidP="00F62B2F">
            <w:pPr>
              <w:ind w:firstLine="2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локализацию микроорганизмов в организме человека, </w:t>
            </w:r>
          </w:p>
          <w:p w14:paraId="7BC85035" w14:textId="77777777" w:rsidR="004A47AC" w:rsidRDefault="009B0961" w:rsidP="00F62B2F">
            <w:pPr>
              <w:ind w:firstLine="2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микробиологические основы химиотерапии и химиопрофилактики инфекционных заболеваний;</w:t>
            </w:r>
          </w:p>
          <w:p w14:paraId="4EBA0DD2" w14:textId="77777777" w:rsidR="004A47AC" w:rsidRDefault="009B0961" w:rsidP="00F62B2F">
            <w:pPr>
              <w:ind w:firstLine="2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методы асептики и антисептики, принципы микробной </w:t>
            </w:r>
            <w:proofErr w:type="spellStart"/>
            <w:r>
              <w:rPr>
                <w:rFonts w:ascii="Times New Roman" w:hAnsi="Times New Roman"/>
                <w:sz w:val="24"/>
              </w:rPr>
              <w:t>деконтаминации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различных объектов; </w:t>
            </w:r>
          </w:p>
          <w:p w14:paraId="52B101D6" w14:textId="77777777" w:rsidR="004A47AC" w:rsidRDefault="009B0961" w:rsidP="00F62B2F">
            <w:pPr>
              <w:ind w:firstLine="2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эпидемиологии инфекционных болезней, механизмы и пути заражения;</w:t>
            </w:r>
          </w:p>
          <w:p w14:paraId="6BA052B2" w14:textId="77777777" w:rsidR="004A47AC" w:rsidRDefault="009B0961" w:rsidP="00F62B2F">
            <w:pPr>
              <w:ind w:firstLine="2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 профилактики инфекций, в том числе, связанных с оказанием медицинской помощи;</w:t>
            </w:r>
          </w:p>
          <w:p w14:paraId="00915C59" w14:textId="77777777" w:rsidR="004A47AC" w:rsidRDefault="009B0961" w:rsidP="00F62B2F">
            <w:pPr>
              <w:ind w:firstLine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 иммунитета, его значение для человека и общества, принципы иммунодиагностики, иммунопрофилактики и иммунотерапии болезней человека.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622D" w14:textId="77777777" w:rsidR="004A47AC" w:rsidRDefault="009B0961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знания роли микроорганизмов в жизни человека, морфологии, физиологии и экологии микроорганизмов.</w:t>
            </w:r>
          </w:p>
          <w:p w14:paraId="351339C2" w14:textId="77777777" w:rsidR="004A47AC" w:rsidRDefault="009B0961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Ориентируется в основных методах определения микроорганизмов в биологических жидкостях.</w:t>
            </w:r>
          </w:p>
          <w:p w14:paraId="3D9B8B83" w14:textId="77777777" w:rsidR="004A47AC" w:rsidRDefault="009B0961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знания показаний к проведению микробиологических исследований, правила их проведения и интерпретации;</w:t>
            </w:r>
          </w:p>
          <w:p w14:paraId="1343F7BC" w14:textId="77777777" w:rsidR="004A47AC" w:rsidRDefault="009B0961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 химиотерапии и химиопрофилактики, методов асептики и антисептики.</w:t>
            </w:r>
          </w:p>
          <w:p w14:paraId="3183A44A" w14:textId="77777777" w:rsidR="004A47AC" w:rsidRDefault="009B0961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 эпидемиологического процесса, мер профилактики инфекционных заболеваний.</w:t>
            </w:r>
          </w:p>
          <w:p w14:paraId="22427F2E" w14:textId="77777777" w:rsidR="004A47AC" w:rsidRDefault="009B0961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в области иммунологии.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C872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процента правильных ответов на тестовые задания</w:t>
            </w:r>
          </w:p>
          <w:p w14:paraId="1AB7BB39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оценка результатов индивидуального устного опроса </w:t>
            </w:r>
          </w:p>
          <w:p w14:paraId="15962C49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оценка правильности изображения схем и заполнения таблиц </w:t>
            </w:r>
          </w:p>
          <w:p w14:paraId="3D2DB74C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правильности решения ситуационных заданий</w:t>
            </w:r>
          </w:p>
          <w:p w14:paraId="1DDDC317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соответствия эталону решения ситуационных задач</w:t>
            </w:r>
          </w:p>
          <w:p w14:paraId="5F921315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презентации критериям оценки</w:t>
            </w:r>
          </w:p>
          <w:p w14:paraId="01F302A5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продуктивности работы на практических занятиях</w:t>
            </w:r>
          </w:p>
          <w:p w14:paraId="62B92AA3" w14:textId="77777777" w:rsidR="004A47AC" w:rsidRDefault="009B0961" w:rsidP="00F62B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</w:t>
            </w:r>
          </w:p>
        </w:tc>
      </w:tr>
      <w:tr w:rsidR="004A47AC" w14:paraId="226DCBAB" w14:textId="77777777">
        <w:trPr>
          <w:trHeight w:val="89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F895" w14:textId="77777777" w:rsidR="00F62B2F" w:rsidRPr="00F62B2F" w:rsidRDefault="00F62B2F" w:rsidP="00F62B2F">
            <w:pPr>
              <w:jc w:val="both"/>
              <w:rPr>
                <w:rFonts w:ascii="Times New Roman" w:hAnsi="Times New Roman"/>
                <w:i/>
                <w:iCs/>
                <w:sz w:val="24"/>
              </w:rPr>
            </w:pPr>
            <w:r w:rsidRPr="00F62B2F">
              <w:rPr>
                <w:rFonts w:ascii="Times New Roman" w:hAnsi="Times New Roman"/>
                <w:i/>
                <w:iCs/>
                <w:sz w:val="24"/>
              </w:rPr>
              <w:lastRenderedPageBreak/>
              <w:t>Умеет:</w:t>
            </w:r>
          </w:p>
          <w:p w14:paraId="3EB1933A" w14:textId="0F30E71D" w:rsidR="004A47AC" w:rsidRDefault="009B0961" w:rsidP="00F62B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забор, транспортировку и хранение биоматериала для микробиологических исследований;</w:t>
            </w:r>
          </w:p>
          <w:p w14:paraId="3D69DC55" w14:textId="77777777" w:rsidR="004A47AC" w:rsidRDefault="009B0961" w:rsidP="00F62B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санитарно-эпидемиологические правила и нормативы медицинской организации</w:t>
            </w:r>
          </w:p>
          <w:p w14:paraId="21366E90" w14:textId="77777777" w:rsidR="004A47AC" w:rsidRDefault="009B0961" w:rsidP="00F62B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дифференцировать разные группы микроорганизмов по их основным свойствам; </w:t>
            </w:r>
          </w:p>
          <w:p w14:paraId="403C614E" w14:textId="77777777" w:rsidR="004A47AC" w:rsidRDefault="009B0961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профилактику распространения инфекции, в том числе, иммунопрофилактику;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C2C1" w14:textId="77777777" w:rsidR="004A47AC" w:rsidRDefault="009B0961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проводить забор, транспортировку и хранение биоматериала для микробиологических исследований в соответствии с установленными алгоритмами, соблюдением требований инфекционной безопасности.</w:t>
            </w:r>
          </w:p>
          <w:p w14:paraId="78D542A6" w14:textId="77777777" w:rsidR="004A47AC" w:rsidRDefault="004A47AC">
            <w:pPr>
              <w:ind w:firstLine="284"/>
              <w:rPr>
                <w:rFonts w:ascii="Times New Roman" w:hAnsi="Times New Roman"/>
                <w:sz w:val="24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AC0A9" w14:textId="77777777" w:rsidR="004A47AC" w:rsidRDefault="009B0961" w:rsidP="00F62B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</w:t>
            </w:r>
          </w:p>
        </w:tc>
      </w:tr>
    </w:tbl>
    <w:p w14:paraId="692B2268" w14:textId="77777777" w:rsidR="004A47AC" w:rsidRDefault="004A47AC">
      <w:pPr>
        <w:pStyle w:val="1ff4"/>
        <w:jc w:val="left"/>
        <w:rPr>
          <w:rFonts w:ascii="Times New Roman" w:hAnsi="Times New Roman"/>
          <w:b w:val="0"/>
        </w:rPr>
      </w:pPr>
    </w:p>
    <w:p w14:paraId="36D3CDF8" w14:textId="77777777" w:rsidR="004A47AC" w:rsidRDefault="009B0961">
      <w:pPr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b/>
        </w:rPr>
        <w:br w:type="page"/>
      </w:r>
    </w:p>
    <w:p w14:paraId="769162EE" w14:textId="768847DC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9B7D4E">
        <w:rPr>
          <w:rFonts w:ascii="Times New Roman" w:hAnsi="Times New Roman"/>
          <w:b/>
          <w:sz w:val="24"/>
        </w:rPr>
        <w:t>7</w:t>
      </w:r>
    </w:p>
    <w:p w14:paraId="428D3B5F" w14:textId="77777777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3F2B8F8B" w14:textId="77777777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31.02.01 Лечебное дело</w:t>
      </w:r>
    </w:p>
    <w:p w14:paraId="052E8DC8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01F3AB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3EDC1EE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35CD5D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140CAD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3722EB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434239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506F08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C05614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B324BE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956104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B7C80C" w14:textId="77777777" w:rsidR="004A47AC" w:rsidRDefault="009B09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18235EC" w14:textId="77777777" w:rsidR="004A47AC" w:rsidRDefault="009B0961">
      <w:pPr>
        <w:pStyle w:val="10"/>
        <w:spacing w:before="120" w:after="120"/>
      </w:pPr>
      <w:bookmarkStart w:id="982" w:name="_Toc172906940"/>
      <w:bookmarkStart w:id="983" w:name="_Toc176266712"/>
      <w:r>
        <w:t>«ОП.07 ЗДОРОВЫЙ ЧЕЛОВЕК И ЕГО ОКРУЖЕНИЕ»</w:t>
      </w:r>
      <w:bookmarkEnd w:id="982"/>
      <w:bookmarkEnd w:id="983"/>
    </w:p>
    <w:p w14:paraId="1B5B761A" w14:textId="77777777" w:rsidR="004A47AC" w:rsidRDefault="004A47AC">
      <w:pPr>
        <w:pStyle w:val="10"/>
      </w:pPr>
    </w:p>
    <w:p w14:paraId="1ECE9558" w14:textId="77777777" w:rsidR="004A47AC" w:rsidRDefault="004A47AC">
      <w:pPr>
        <w:pStyle w:val="10"/>
      </w:pPr>
    </w:p>
    <w:p w14:paraId="764418E6" w14:textId="77777777" w:rsidR="004A47AC" w:rsidRDefault="004A47AC">
      <w:pPr>
        <w:pStyle w:val="10"/>
      </w:pPr>
    </w:p>
    <w:p w14:paraId="2D7C17C8" w14:textId="77777777" w:rsidR="004A47AC" w:rsidRDefault="004A47AC">
      <w:pPr>
        <w:pStyle w:val="10"/>
      </w:pPr>
    </w:p>
    <w:p w14:paraId="0CA9209C" w14:textId="77777777" w:rsidR="004A47AC" w:rsidRDefault="004A47AC">
      <w:pPr>
        <w:pStyle w:val="10"/>
      </w:pPr>
    </w:p>
    <w:p w14:paraId="4F54C90D" w14:textId="77777777" w:rsidR="004A47AC" w:rsidRDefault="004A47AC">
      <w:pPr>
        <w:pStyle w:val="10"/>
      </w:pPr>
    </w:p>
    <w:p w14:paraId="02B1E366" w14:textId="77777777" w:rsidR="004A47AC" w:rsidRDefault="004A47AC">
      <w:pPr>
        <w:pStyle w:val="10"/>
      </w:pPr>
    </w:p>
    <w:p w14:paraId="7D6D7434" w14:textId="77777777" w:rsidR="004A47AC" w:rsidRDefault="004A47AC">
      <w:pPr>
        <w:pStyle w:val="10"/>
      </w:pPr>
    </w:p>
    <w:p w14:paraId="6B0FD8EA" w14:textId="77777777" w:rsidR="004A47AC" w:rsidRDefault="004A47AC">
      <w:pPr>
        <w:pStyle w:val="10"/>
      </w:pPr>
    </w:p>
    <w:p w14:paraId="5A017AAC" w14:textId="77777777" w:rsidR="004A47AC" w:rsidRDefault="004A47AC">
      <w:pPr>
        <w:pStyle w:val="10"/>
      </w:pPr>
    </w:p>
    <w:p w14:paraId="05CC0775" w14:textId="77777777" w:rsidR="004A47AC" w:rsidRDefault="004A47AC">
      <w:pPr>
        <w:pStyle w:val="10"/>
      </w:pPr>
    </w:p>
    <w:p w14:paraId="7F46C75A" w14:textId="77777777" w:rsidR="004A47AC" w:rsidRDefault="004A47AC">
      <w:pPr>
        <w:pStyle w:val="10"/>
      </w:pPr>
    </w:p>
    <w:p w14:paraId="595ABC35" w14:textId="77777777" w:rsidR="004A47AC" w:rsidRDefault="004A47AC">
      <w:pPr>
        <w:pStyle w:val="10"/>
      </w:pPr>
    </w:p>
    <w:p w14:paraId="08F3287B" w14:textId="77777777" w:rsidR="004A47AC" w:rsidRDefault="004A47AC">
      <w:pPr>
        <w:pStyle w:val="1f0"/>
        <w:jc w:val="center"/>
        <w:rPr>
          <w:b/>
        </w:rPr>
      </w:pPr>
    </w:p>
    <w:p w14:paraId="5C71A926" w14:textId="207057F6" w:rsidR="004A47AC" w:rsidRPr="006B3EC6" w:rsidRDefault="009B0961">
      <w:pPr>
        <w:rPr>
          <w:b/>
          <w:caps/>
          <w:sz w:val="24"/>
        </w:rPr>
      </w:pPr>
      <w:r>
        <w:br w:type="page"/>
      </w:r>
      <w:bookmarkStart w:id="984" w:name="__RefHeading___156"/>
      <w:bookmarkStart w:id="985" w:name="__RefHeading___337"/>
      <w:bookmarkStart w:id="986" w:name="__RefHeading___518"/>
      <w:bookmarkStart w:id="987" w:name="__RefHeading___699"/>
      <w:bookmarkStart w:id="988" w:name="__RefHeading___880"/>
      <w:bookmarkStart w:id="989" w:name="__RefHeading___1061"/>
      <w:bookmarkStart w:id="990" w:name="__RefHeading___1242"/>
      <w:bookmarkStart w:id="991" w:name="__RefHeading___1423"/>
      <w:bookmarkStart w:id="992" w:name="__RefHeading___1604"/>
      <w:bookmarkStart w:id="993" w:name="__RefHeading___1785"/>
      <w:bookmarkStart w:id="994" w:name="__RefHeading___1966"/>
      <w:bookmarkStart w:id="995" w:name="__RefHeading___2147"/>
      <w:bookmarkStart w:id="996" w:name="__RefHeading___2328"/>
      <w:bookmarkStart w:id="997" w:name="__RefHeading___2509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</w:p>
    <w:p w14:paraId="0F72F8F7" w14:textId="77777777" w:rsidR="00F373B5" w:rsidRPr="00F373B5" w:rsidRDefault="00F373B5" w:rsidP="00F373B5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F373B5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48C5CD42" w14:textId="77777777" w:rsidR="00F373B5" w:rsidRPr="00F373B5" w:rsidRDefault="00F373B5" w:rsidP="00F373B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F373B5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F373B5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F373B5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67603949" w14:textId="77777777" w:rsidR="00F373B5" w:rsidRPr="00F373B5" w:rsidRDefault="00DE642C" w:rsidP="00F373B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F373B5" w:rsidRPr="00F373B5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_Toc156294876 \h </w:instrText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4</w:t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71829D54" w14:textId="77777777" w:rsidR="00F373B5" w:rsidRPr="00F373B5" w:rsidRDefault="00DE642C" w:rsidP="00F373B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F373B5" w:rsidRPr="00F373B5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_Toc156294877 \h </w:instrTex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3ADA8A5D" w14:textId="77777777" w:rsidR="00F373B5" w:rsidRPr="00F373B5" w:rsidRDefault="00DE642C" w:rsidP="00F373B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F373B5" w:rsidRPr="00F373B5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_Toc156294878 \h </w:instrTex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6CFAEC85" w14:textId="77777777" w:rsidR="00F373B5" w:rsidRPr="00F373B5" w:rsidRDefault="00DE642C" w:rsidP="00F373B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F373B5" w:rsidRPr="00F373B5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_Toc156294879 \h </w:instrText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4</w:t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7150A93E" w14:textId="77777777" w:rsidR="00F373B5" w:rsidRPr="00F373B5" w:rsidRDefault="00DE642C" w:rsidP="00F373B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F373B5" w:rsidRPr="00F373B5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_Toc156294880 \h </w:instrTex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3E79A456" w14:textId="77777777" w:rsidR="00F373B5" w:rsidRPr="00F373B5" w:rsidRDefault="00DE642C" w:rsidP="00F373B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F373B5" w:rsidRPr="00F373B5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_Toc156294881 \h </w:instrTex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5</w: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5BA257F9" w14:textId="77777777" w:rsidR="00F373B5" w:rsidRPr="00F373B5" w:rsidRDefault="00DE642C" w:rsidP="00F373B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F373B5" w:rsidRPr="00F373B5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_Toc156294883 \h </w:instrTex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5</w: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7E15D866" w14:textId="77777777" w:rsidR="00F373B5" w:rsidRPr="00F373B5" w:rsidRDefault="00DE642C" w:rsidP="00F373B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F373B5" w:rsidRPr="00F373B5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_Toc156294884 \h </w:instrText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6</w:t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271BC54E" w14:textId="77777777" w:rsidR="00F373B5" w:rsidRPr="00F373B5" w:rsidRDefault="00DE642C" w:rsidP="00F373B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F373B5" w:rsidRPr="00F373B5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_Toc156294885 \h </w:instrTex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6</w: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6F6D0BBD" w14:textId="77777777" w:rsidR="00F373B5" w:rsidRPr="00F373B5" w:rsidRDefault="00DE642C" w:rsidP="00F373B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F373B5" w:rsidRPr="00F373B5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_Toc156294886 \h </w:instrTex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6</w:t>
        </w:r>
        <w:r w:rsidR="00F373B5" w:rsidRPr="00F373B5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456839A9" w14:textId="77777777" w:rsidR="00F373B5" w:rsidRPr="00F373B5" w:rsidRDefault="00DE642C" w:rsidP="00F373B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F373B5" w:rsidRPr="00F373B5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_Toc156294887 \h </w:instrText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6</w:t>
        </w:r>
        <w:r w:rsidR="00F373B5" w:rsidRPr="00F373B5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03045A30" w14:textId="4A78E6BB" w:rsidR="00F373B5" w:rsidRDefault="00F373B5" w:rsidP="00F373B5">
      <w:pPr>
        <w:sectPr w:rsidR="00F373B5">
          <w:headerReference w:type="even" r:id="rId19"/>
          <w:headerReference w:type="default" r:id="rId20"/>
          <w:pgSz w:w="11906" w:h="16838"/>
          <w:pgMar w:top="1134" w:right="567" w:bottom="1134" w:left="1701" w:header="709" w:footer="709" w:gutter="0"/>
          <w:cols w:space="720"/>
        </w:sectPr>
      </w:pPr>
      <w:r w:rsidRPr="00F373B5">
        <w:rPr>
          <w:rFonts w:ascii="Times New Roman" w:eastAsia="Calibri" w:hAnsi="Times New Roman"/>
          <w:b/>
          <w:bCs/>
          <w:color w:val="auto"/>
          <w:szCs w:val="22"/>
          <w:lang w:eastAsia="en-US"/>
        </w:rPr>
        <w:fldChar w:fldCharType="end"/>
      </w:r>
    </w:p>
    <w:p w14:paraId="59049377" w14:textId="489F52F0" w:rsidR="004A47AC" w:rsidRDefault="009B0961" w:rsidP="006B3EC6">
      <w:pPr>
        <w:pStyle w:val="1ff4"/>
        <w:spacing w:before="100" w:after="100"/>
        <w:ind w:left="720"/>
      </w:pPr>
      <w:bookmarkStart w:id="998" w:name="__RefHeading___157"/>
      <w:bookmarkStart w:id="999" w:name="__RefHeading___338"/>
      <w:bookmarkStart w:id="1000" w:name="__RefHeading___519"/>
      <w:bookmarkStart w:id="1001" w:name="__RefHeading___700"/>
      <w:bookmarkStart w:id="1002" w:name="__RefHeading___881"/>
      <w:bookmarkStart w:id="1003" w:name="__RefHeading___1062"/>
      <w:bookmarkStart w:id="1004" w:name="__RefHeading___1243"/>
      <w:bookmarkStart w:id="1005" w:name="__RefHeading___1424"/>
      <w:bookmarkStart w:id="1006" w:name="__RefHeading___1605"/>
      <w:bookmarkStart w:id="1007" w:name="__RefHeading___1786"/>
      <w:bookmarkStart w:id="1008" w:name="__RefHeading___1967"/>
      <w:bookmarkStart w:id="1009" w:name="__RefHeading___2148"/>
      <w:bookmarkStart w:id="1010" w:name="__RefHeading___2329"/>
      <w:bookmarkStart w:id="1011" w:name="__RefHeading___2510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r w:rsidRPr="00F373B5">
        <w:rPr>
          <w:rFonts w:ascii="Times New Roman" w:hAnsi="Times New Roman"/>
        </w:rPr>
        <w:lastRenderedPageBreak/>
        <w:t>1.</w:t>
      </w:r>
      <w:r w:rsidR="00F373B5">
        <w:rPr>
          <w:rFonts w:asciiTheme="minorHAnsi" w:hAnsiTheme="minorHAnsi"/>
        </w:rPr>
        <w:t xml:space="preserve"> </w:t>
      </w:r>
      <w:r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1F9A26A2" w14:textId="77777777" w:rsidR="004A47AC" w:rsidRDefault="009B0961">
      <w:pPr>
        <w:ind w:left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«ОП.07 Здоровый человек и его окружение»</w:t>
      </w:r>
    </w:p>
    <w:p w14:paraId="6FC50D23" w14:textId="77777777" w:rsidR="004A47AC" w:rsidRDefault="004A47AC">
      <w:pPr>
        <w:rPr>
          <w:rFonts w:ascii="Times New Roman" w:hAnsi="Times New Roman"/>
          <w:b/>
          <w:sz w:val="24"/>
        </w:rPr>
      </w:pPr>
    </w:p>
    <w:p w14:paraId="7595F345" w14:textId="77777777" w:rsidR="004A47AC" w:rsidRDefault="009B0961">
      <w:pPr>
        <w:pStyle w:val="114"/>
        <w:rPr>
          <w:rFonts w:ascii="Times New Roman" w:hAnsi="Times New Roman"/>
        </w:rPr>
      </w:pPr>
      <w:bookmarkStart w:id="1012" w:name="__RefHeading___158"/>
      <w:bookmarkStart w:id="1013" w:name="__RefHeading___339"/>
      <w:bookmarkStart w:id="1014" w:name="__RefHeading___520"/>
      <w:bookmarkStart w:id="1015" w:name="__RefHeading___701"/>
      <w:bookmarkStart w:id="1016" w:name="__RefHeading___882"/>
      <w:bookmarkStart w:id="1017" w:name="__RefHeading___1063"/>
      <w:bookmarkStart w:id="1018" w:name="__RefHeading___1244"/>
      <w:bookmarkStart w:id="1019" w:name="__RefHeading___1425"/>
      <w:bookmarkStart w:id="1020" w:name="__RefHeading___1606"/>
      <w:bookmarkStart w:id="1021" w:name="__RefHeading___1787"/>
      <w:bookmarkStart w:id="1022" w:name="__RefHeading___1968"/>
      <w:bookmarkStart w:id="1023" w:name="__RefHeading___2149"/>
      <w:bookmarkStart w:id="1024" w:name="__RefHeading___2330"/>
      <w:bookmarkStart w:id="1025" w:name="__RefHeading___25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14A28C24" w14:textId="77777777" w:rsidR="004A47AC" w:rsidRDefault="009B0961" w:rsidP="00F373B5">
      <w:pPr>
        <w:pStyle w:val="richfactdown-listitem"/>
        <w:spacing w:beforeAutospacing="0" w:afterAutospacing="0" w:line="276" w:lineRule="auto"/>
        <w:ind w:firstLine="709"/>
        <w:contextualSpacing/>
        <w:jc w:val="both"/>
      </w:pPr>
      <w:r>
        <w:t>Цель дисциплины «Здоровый человек и его окружение»: ф</w:t>
      </w:r>
      <w:r w:rsidRPr="00F373B5">
        <w:rPr>
          <w:color w:val="auto"/>
        </w:rPr>
        <w:t xml:space="preserve">ормирование у обучающихся умения </w:t>
      </w:r>
      <w:r w:rsidRPr="00F373B5">
        <w:rPr>
          <w:color w:val="auto"/>
          <w:highlight w:val="white"/>
        </w:rPr>
        <w:t>проводить сбор медицинской информации, выявления факторов риска и проблем со здоровьем, обусловленных образом жизни, мотивировать пациента на здоровый образ жизни или его изменение, на улучшение качества жизни</w:t>
      </w:r>
      <w:r w:rsidRPr="00F373B5">
        <w:rPr>
          <w:color w:val="auto"/>
        </w:rPr>
        <w:t>.</w:t>
      </w:r>
    </w:p>
    <w:p w14:paraId="3AE6EE1C" w14:textId="77777777" w:rsidR="004A47AC" w:rsidRDefault="009B0961" w:rsidP="00F373B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«Здоровый человек и его окружение» включена в обязательную часть общепрофессионального цикла образовательной программы.</w:t>
      </w:r>
    </w:p>
    <w:p w14:paraId="48498861" w14:textId="77777777" w:rsidR="004A47AC" w:rsidRDefault="004A47AC" w:rsidP="00F373B5">
      <w:pPr>
        <w:spacing w:line="276" w:lineRule="auto"/>
        <w:contextualSpacing/>
        <w:jc w:val="both"/>
        <w:rPr>
          <w:rFonts w:ascii="Times New Roman" w:hAnsi="Times New Roman"/>
          <w:sz w:val="24"/>
        </w:rPr>
      </w:pPr>
    </w:p>
    <w:p w14:paraId="4801D3C5" w14:textId="77777777" w:rsidR="004A47AC" w:rsidRPr="00AA7E05" w:rsidRDefault="009B0961">
      <w:pPr>
        <w:pStyle w:val="114"/>
        <w:rPr>
          <w:rFonts w:ascii="Times New Roman" w:hAnsi="Times New Roman"/>
          <w:lang w:val="en-US"/>
        </w:rPr>
      </w:pPr>
      <w:bookmarkStart w:id="1026" w:name="__RefHeading___159"/>
      <w:bookmarkStart w:id="1027" w:name="__RefHeading___340"/>
      <w:bookmarkStart w:id="1028" w:name="__RefHeading___521"/>
      <w:bookmarkStart w:id="1029" w:name="__RefHeading___702"/>
      <w:bookmarkStart w:id="1030" w:name="__RefHeading___883"/>
      <w:bookmarkStart w:id="1031" w:name="__RefHeading___1064"/>
      <w:bookmarkStart w:id="1032" w:name="__RefHeading___1245"/>
      <w:bookmarkStart w:id="1033" w:name="__RefHeading___1426"/>
      <w:bookmarkStart w:id="1034" w:name="__RefHeading___1607"/>
      <w:bookmarkStart w:id="1035" w:name="__RefHeading___1788"/>
      <w:bookmarkStart w:id="1036" w:name="__RefHeading___1969"/>
      <w:bookmarkStart w:id="1037" w:name="__RefHeading___2150"/>
      <w:bookmarkStart w:id="1038" w:name="__RefHeading___2331"/>
      <w:bookmarkStart w:id="1039" w:name="__RefHeading___2512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r>
        <w:rPr>
          <w:rFonts w:ascii="Times New Roman" w:hAnsi="Times New Roman"/>
        </w:rPr>
        <w:t>1.2. Планируемые результаты освоения дисциплины</w:t>
      </w:r>
    </w:p>
    <w:p w14:paraId="092600F0" w14:textId="77777777" w:rsidR="004A47AC" w:rsidRDefault="009B09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1FEBEE6" w14:textId="63958807" w:rsidR="004A47AC" w:rsidRDefault="009B096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082"/>
        <w:gridCol w:w="4423"/>
      </w:tblGrid>
      <w:tr w:rsidR="004A47AC" w14:paraId="2DF42C3D" w14:textId="77777777" w:rsidTr="002F5422">
        <w:trPr>
          <w:trHeight w:val="649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2A82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6FE1BCD4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ПК, ОК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F7BE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  <w:p w14:paraId="5FCE0F0F" w14:textId="77777777" w:rsidR="004A47AC" w:rsidRDefault="004A47A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A6E2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  <w:p w14:paraId="3C2336A5" w14:textId="77777777" w:rsidR="004A47AC" w:rsidRDefault="004A47A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A47AC" w14:paraId="3AAF49F5" w14:textId="77777777" w:rsidTr="002F5422">
        <w:trPr>
          <w:trHeight w:val="586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1E0E7" w14:textId="0E9FE5D1" w:rsidR="004A47AC" w:rsidRDefault="009B0961">
            <w:pPr>
              <w:spacing w:line="240" w:lineRule="atLeast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F373B5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</w:t>
            </w:r>
          </w:p>
          <w:p w14:paraId="5F2DAEFF" w14:textId="68427EC2" w:rsidR="004A47AC" w:rsidRDefault="009B0961">
            <w:pPr>
              <w:spacing w:line="240" w:lineRule="atLeast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F373B5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02</w:t>
            </w:r>
          </w:p>
          <w:p w14:paraId="769F4580" w14:textId="285A164E" w:rsidR="004A47AC" w:rsidRDefault="009B0961">
            <w:pPr>
              <w:spacing w:line="240" w:lineRule="atLeast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F373B5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03</w:t>
            </w:r>
          </w:p>
          <w:p w14:paraId="573A29AC" w14:textId="30A14CF9" w:rsidR="004A47AC" w:rsidRDefault="009B0961">
            <w:pPr>
              <w:spacing w:line="240" w:lineRule="atLeast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F373B5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04</w:t>
            </w:r>
          </w:p>
          <w:p w14:paraId="6D5D9428" w14:textId="62CD4BA1" w:rsidR="004A47AC" w:rsidRDefault="009B0961">
            <w:pPr>
              <w:spacing w:line="240" w:lineRule="atLeast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F373B5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05</w:t>
            </w:r>
          </w:p>
          <w:p w14:paraId="3A09B938" w14:textId="77777777" w:rsidR="004A47AC" w:rsidRDefault="009B0961">
            <w:pPr>
              <w:spacing w:line="240" w:lineRule="atLeast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  <w:p w14:paraId="22136865" w14:textId="78DB4CA8" w:rsidR="004A47AC" w:rsidRDefault="009B0961">
            <w:pPr>
              <w:widowControl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 w:rsidR="00F373B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4.2</w:t>
            </w:r>
          </w:p>
          <w:p w14:paraId="5D98B65E" w14:textId="77777777" w:rsidR="004A47AC" w:rsidRDefault="009B0961">
            <w:pPr>
              <w:widowControl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  <w:p w14:paraId="46991F85" w14:textId="77777777" w:rsidR="004A47AC" w:rsidRDefault="009B0961">
            <w:pPr>
              <w:widowControl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</w:t>
            </w:r>
          </w:p>
          <w:p w14:paraId="7B5B1651" w14:textId="1018BBD3" w:rsidR="004A47AC" w:rsidRDefault="009B0961">
            <w:pPr>
              <w:spacing w:line="240" w:lineRule="atLeast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6.5</w:t>
            </w:r>
          </w:p>
          <w:p w14:paraId="70741BEE" w14:textId="77777777" w:rsidR="004A47AC" w:rsidRDefault="009B0961">
            <w:pPr>
              <w:spacing w:line="240" w:lineRule="atLeast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6.6</w:t>
            </w:r>
          </w:p>
          <w:p w14:paraId="31607911" w14:textId="77777777" w:rsidR="004A47AC" w:rsidRDefault="004A47A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418A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сбор медицинской информации, выявлять факторы риска и проблемы со здоровьем, обусловленные образом жизни</w:t>
            </w:r>
          </w:p>
          <w:p w14:paraId="7A0C2618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печатной информацией о здоровом образе жизни все социальные и возрастные группы населения</w:t>
            </w:r>
          </w:p>
          <w:p w14:paraId="3F1E5430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индивидуальные беседы по планированию семьи, личной гигиене, гигиене труда и отдыха, рациональному питанию</w:t>
            </w:r>
          </w:p>
          <w:p w14:paraId="09909DD1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мотивировать пациента на здоровый образ жизни или его изменение, на улучшение качества жизни информировать о возможности получения гражданами набора социальных услуг, предусмотренных законом</w:t>
            </w:r>
          </w:p>
          <w:p w14:paraId="0C030F61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организовать (проводить) обучение в школах здоровья для подростков, молодых родителей, лиц старших возрастных групп, для пациентов с гипертонической болезнью, сахарным диабетом и другими хроническими неинфекционными заболеваниями соблюдать санитарно-эпидемиологические </w:t>
            </w:r>
            <w:r>
              <w:rPr>
                <w:rFonts w:ascii="Times New Roman" w:hAnsi="Times New Roman"/>
                <w:sz w:val="24"/>
              </w:rPr>
              <w:lastRenderedPageBreak/>
              <w:t>правила и нормативы (санитарные правила) медицинской организации</w:t>
            </w:r>
          </w:p>
          <w:p w14:paraId="6C71B568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личную и общественную безопасность при обращении с медицинскими отходами в местах их образования</w:t>
            </w:r>
          </w:p>
          <w:p w14:paraId="61494752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установленные правила и процедуры профессиональных коммуникаций фельдшера в интересах ребёнка и семьи устанавливать профессиональный контакт с детьми разного возраста, их родителями, законными представителями проводить первичный патронаж и динамическое наблюдение новорождённого на основе стандартов медицинской помощи в педиатрии проводить обучение уходу за новорождённым и грудному вскармливанию</w:t>
            </w:r>
          </w:p>
          <w:p w14:paraId="53420E66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консультирование родителей и детей по вопросам сохранения здоровья, взросления, здорового образа жизни осуществлять мониторинг физического и нервно-психического развития здорового ребёнка проводить консультирование по вопросам планирования семьи и репродуктивного здоровья, в том числе подростков.</w:t>
            </w:r>
          </w:p>
          <w:p w14:paraId="282F3154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диагностику беременности</w:t>
            </w:r>
          </w:p>
          <w:p w14:paraId="358427ED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медицинский осмотр беременных женщин</w:t>
            </w:r>
          </w:p>
          <w:p w14:paraId="29FC82B8" w14:textId="1FEA4B9F" w:rsidR="004A47AC" w:rsidRDefault="009B0961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1проводить занятия в группах </w:t>
            </w:r>
            <w:proofErr w:type="spellStart"/>
            <w:r>
              <w:rPr>
                <w:rFonts w:ascii="Times New Roman" w:hAnsi="Times New Roman"/>
                <w:sz w:val="24"/>
              </w:rPr>
              <w:t>психпопрофилактической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подготовки беременных и семьи к родам соблюдать санитарно-эпидемиологические правила и нормативы (санитарные правила) медицинской организации акушерского профиля</w:t>
            </w:r>
            <w:r w:rsidR="00F373B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9B98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здоровый образ жизни как основа профилактики заболеваний, сохранения и укрепления здоровья</w:t>
            </w:r>
          </w:p>
          <w:p w14:paraId="5870EC63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факторы, способствующие сохранению здоровья: гигиена труда и отдыха, рациональное питание, </w:t>
            </w:r>
            <w:proofErr w:type="spellStart"/>
            <w:r>
              <w:rPr>
                <w:rFonts w:ascii="Times New Roman" w:hAnsi="Times New Roman"/>
                <w:sz w:val="24"/>
              </w:rPr>
              <w:t>поптимальный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двигательный режим, умение справляться со стрессом, закаливание, здоровая сексуальность, личная гигиена и гигиена окружающей среды</w:t>
            </w:r>
          </w:p>
          <w:p w14:paraId="7F296774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факторы, пагубно влияющие на здоровье (злоупотребление спиртными напитками, наркотическими и другими </w:t>
            </w:r>
            <w:proofErr w:type="spellStart"/>
            <w:r>
              <w:rPr>
                <w:rFonts w:ascii="Times New Roman" w:hAnsi="Times New Roman"/>
                <w:sz w:val="24"/>
              </w:rPr>
              <w:t>психотрпопными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средствами, курение табака, избыточное употребление пищи, гиподинамия, некоторые этнические и религиозные обряды, обычаи, экология) заболевания, обусловленные образом жизни человека организация обучения в школах здоровья для подростков, молодых родителей, лиц старших возрастных групп, для пациентов с гипертонической болезнью, сахарным диабетом и другими хроническими 8 неинфекционными заболеваниями требования к ведению медицинской документации, учета и отчетности по виду деятельности фельдшера</w:t>
            </w:r>
          </w:p>
          <w:p w14:paraId="7272D702" w14:textId="77777777" w:rsidR="004A47AC" w:rsidRDefault="009B0961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технологии выполнения простых медицинских услуг, манипуляции сестринского ухода (отраслевой стандарт) национальный календарь профилактических прививок и календарь профилактических прививок по эпидемическим показаниям анатомо-физиологические и психологические особенности детей, показатели жизнедеятельности в разные возрастные периоды правила и принципы мониторинга физического и нервно-психического развития здорового ребёнка принципы организации рационального питания детей раннего возраста, а также детей, воспитывающихся и обучающихся в образовательных учреждениях система охраны здоровья матери и ребенка, семьи и репродуктивного здоровья в здравоохранении правила и принципы консультирования по вопросам охраны и укрепления репродуктивного здоровья, планирования семьи применение современных методов профилактики абортов этапность оказания и стандарты оказания медицинской помощи женщинам в период беременности и в послеродовом периоде 1порядок диспансерного наблюдения женщин в период беременности порядок и правила физической и </w:t>
            </w:r>
            <w:proofErr w:type="spellStart"/>
            <w:r>
              <w:rPr>
                <w:rFonts w:ascii="Times New Roman" w:hAnsi="Times New Roman"/>
                <w:sz w:val="24"/>
              </w:rPr>
              <w:t>психпопрофилактической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подготовки беременных женщин к родам, в том числе подготовки семьи к рождению ребенка</w:t>
            </w:r>
          </w:p>
        </w:tc>
      </w:tr>
    </w:tbl>
    <w:p w14:paraId="1CFF4C2F" w14:textId="61F7F57A" w:rsidR="004A47AC" w:rsidRDefault="004A47AC">
      <w:pPr>
        <w:rPr>
          <w:rFonts w:ascii="Times New Roman" w:hAnsi="Times New Roman"/>
          <w:b/>
          <w:caps/>
          <w:sz w:val="24"/>
        </w:rPr>
      </w:pPr>
    </w:p>
    <w:p w14:paraId="091A765A" w14:textId="77777777" w:rsidR="004A47AC" w:rsidRDefault="009B0961">
      <w:pPr>
        <w:pStyle w:val="1ff4"/>
        <w:rPr>
          <w:rFonts w:ascii="Times New Roman" w:hAnsi="Times New Roman"/>
        </w:rPr>
      </w:pPr>
      <w:bookmarkStart w:id="1040" w:name="__RefHeading___160"/>
      <w:bookmarkStart w:id="1041" w:name="__RefHeading___341"/>
      <w:bookmarkStart w:id="1042" w:name="__RefHeading___522"/>
      <w:bookmarkStart w:id="1043" w:name="__RefHeading___703"/>
      <w:bookmarkStart w:id="1044" w:name="__RefHeading___884"/>
      <w:bookmarkStart w:id="1045" w:name="__RefHeading___1065"/>
      <w:bookmarkStart w:id="1046" w:name="__RefHeading___1246"/>
      <w:bookmarkStart w:id="1047" w:name="__RefHeading___1427"/>
      <w:bookmarkStart w:id="1048" w:name="__RefHeading___1608"/>
      <w:bookmarkStart w:id="1049" w:name="__RefHeading___1789"/>
      <w:bookmarkStart w:id="1050" w:name="__RefHeading___1970"/>
      <w:bookmarkStart w:id="1051" w:name="__RefHeading___2151"/>
      <w:bookmarkStart w:id="1052" w:name="__RefHeading___2332"/>
      <w:bookmarkStart w:id="1053" w:name="__RefHeading___2513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r>
        <w:rPr>
          <w:rFonts w:ascii="Times New Roman" w:hAnsi="Times New Roman"/>
        </w:rPr>
        <w:t>2. Структура и содержание ДИСЦИПЛИНЫ</w:t>
      </w:r>
    </w:p>
    <w:p w14:paraId="573B14EA" w14:textId="77777777" w:rsidR="004A47AC" w:rsidRDefault="009B0961">
      <w:pPr>
        <w:pStyle w:val="114"/>
        <w:rPr>
          <w:rFonts w:ascii="Times New Roman" w:hAnsi="Times New Roman"/>
        </w:rPr>
      </w:pPr>
      <w:bookmarkStart w:id="1054" w:name="__RefHeading___161"/>
      <w:bookmarkStart w:id="1055" w:name="__RefHeading___342"/>
      <w:bookmarkStart w:id="1056" w:name="__RefHeading___523"/>
      <w:bookmarkStart w:id="1057" w:name="__RefHeading___704"/>
      <w:bookmarkStart w:id="1058" w:name="__RefHeading___885"/>
      <w:bookmarkStart w:id="1059" w:name="__RefHeading___1066"/>
      <w:bookmarkStart w:id="1060" w:name="__RefHeading___1247"/>
      <w:bookmarkStart w:id="1061" w:name="__RefHeading___1428"/>
      <w:bookmarkStart w:id="1062" w:name="__RefHeading___1609"/>
      <w:bookmarkStart w:id="1063" w:name="__RefHeading___1790"/>
      <w:bookmarkStart w:id="1064" w:name="__RefHeading___1971"/>
      <w:bookmarkStart w:id="1065" w:name="__RefHeading___2152"/>
      <w:bookmarkStart w:id="1066" w:name="__RefHeading___2333"/>
      <w:bookmarkStart w:id="1067" w:name="__RefHeading___2514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7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A47AC" w14:paraId="6A4A4BD4" w14:textId="77777777" w:rsidTr="006B3EC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E3405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E6395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F14B6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4A47AC" w14:paraId="701897E6" w14:textId="77777777" w:rsidTr="006B3EC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BE952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2B871" w14:textId="6B1859C9" w:rsidR="004A47AC" w:rsidRDefault="00F946A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AB618" w14:textId="168C8BCA" w:rsidR="004A47AC" w:rsidRDefault="00F373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="002F5422">
              <w:rPr>
                <w:rFonts w:ascii="Times New Roman" w:hAnsi="Times New Roman"/>
                <w:sz w:val="24"/>
              </w:rPr>
              <w:t>6</w:t>
            </w:r>
          </w:p>
        </w:tc>
      </w:tr>
      <w:tr w:rsidR="004A47AC" w14:paraId="56239173" w14:textId="77777777" w:rsidTr="006B3EC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0D41D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6358D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133F9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A47AC" w14:paraId="3E4815ED" w14:textId="77777777" w:rsidTr="006B3EC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FD93F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E1205" w14:textId="77777777" w:rsidR="004A47AC" w:rsidRDefault="004A47A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5EBE9" w14:textId="77777777" w:rsidR="004A47AC" w:rsidRDefault="004A47A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A47AC" w14:paraId="11CEF358" w14:textId="77777777" w:rsidTr="006B3EC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DEC21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88F51" w14:textId="501BAB10" w:rsidR="004A47AC" w:rsidRDefault="00F946A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F14D4" w14:textId="6DCC168B" w:rsidR="004A47AC" w:rsidRDefault="00F373B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  <w:r w:rsidR="002F5422">
              <w:rPr>
                <w:rFonts w:ascii="Times New Roman" w:hAnsi="Times New Roman"/>
                <w:b/>
                <w:sz w:val="24"/>
              </w:rPr>
              <w:t>6</w:t>
            </w:r>
          </w:p>
        </w:tc>
      </w:tr>
    </w:tbl>
    <w:p w14:paraId="5BA859C4" w14:textId="77777777" w:rsidR="004A47AC" w:rsidRDefault="004A47AC">
      <w:pPr>
        <w:rPr>
          <w:rFonts w:ascii="Times New Roman" w:hAnsi="Times New Roman"/>
          <w:sz w:val="24"/>
        </w:rPr>
      </w:pPr>
    </w:p>
    <w:p w14:paraId="6488AE7C" w14:textId="1D12CD2D" w:rsidR="004A47AC" w:rsidRDefault="00F373B5" w:rsidP="00F373B5">
      <w:pPr>
        <w:pStyle w:val="114"/>
        <w:ind w:left="568" w:firstLine="0"/>
        <w:rPr>
          <w:rFonts w:ascii="Times New Roman" w:hAnsi="Times New Roman"/>
        </w:rPr>
      </w:pPr>
      <w:bookmarkStart w:id="1068" w:name="__RefHeading___162"/>
      <w:bookmarkStart w:id="1069" w:name="__RefHeading___343"/>
      <w:bookmarkStart w:id="1070" w:name="__RefHeading___524"/>
      <w:bookmarkStart w:id="1071" w:name="__RefHeading___705"/>
      <w:bookmarkStart w:id="1072" w:name="__RefHeading___886"/>
      <w:bookmarkStart w:id="1073" w:name="__RefHeading___1067"/>
      <w:bookmarkStart w:id="1074" w:name="__RefHeading___1248"/>
      <w:bookmarkStart w:id="1075" w:name="__RefHeading___1429"/>
      <w:bookmarkStart w:id="1076" w:name="__RefHeading___1610"/>
      <w:bookmarkStart w:id="1077" w:name="__RefHeading___1791"/>
      <w:bookmarkStart w:id="1078" w:name="__RefHeading___1972"/>
      <w:bookmarkStart w:id="1079" w:name="__RefHeading___2153"/>
      <w:bookmarkStart w:id="1080" w:name="__RefHeading___2334"/>
      <w:bookmarkStart w:id="1081" w:name="__RefHeading___2515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r>
        <w:rPr>
          <w:rFonts w:ascii="Times New Roman" w:hAnsi="Times New Roman"/>
        </w:rPr>
        <w:t xml:space="preserve">2.2. </w:t>
      </w:r>
      <w:r w:rsidR="009B0961">
        <w:rPr>
          <w:rFonts w:ascii="Times New Roman" w:hAnsi="Times New Roman"/>
        </w:rPr>
        <w:t>Примерное содержание дисциплины</w:t>
      </w:r>
    </w:p>
    <w:tbl>
      <w:tblPr>
        <w:tblW w:w="97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61"/>
        <w:gridCol w:w="7187"/>
      </w:tblGrid>
      <w:tr w:rsidR="004A47AC" w:rsidRPr="002F5422" w14:paraId="26F5419D" w14:textId="77777777" w:rsidTr="006B3EC6">
        <w:trPr>
          <w:trHeight w:val="20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B5AB" w14:textId="77777777" w:rsidR="004A47AC" w:rsidRPr="002F5422" w:rsidRDefault="009B0961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84D2B" w14:textId="77777777" w:rsidR="004A47AC" w:rsidRPr="002F5422" w:rsidRDefault="009B0961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4A47AC" w:rsidRPr="002F5422" w14:paraId="2E61DA33" w14:textId="77777777" w:rsidTr="006B3EC6">
        <w:trPr>
          <w:trHeight w:val="20"/>
        </w:trPr>
        <w:tc>
          <w:tcPr>
            <w:tcW w:w="9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B3AE" w14:textId="22008A19" w:rsidR="004A47AC" w:rsidRPr="002F5422" w:rsidRDefault="009B096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Раздел 1. Здоровье. Потребности человека. Рост и </w:t>
            </w:r>
            <w:proofErr w:type="gramStart"/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развитие </w:t>
            </w:r>
            <w:r w:rsidR="00F946A0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proofErr w:type="gramEnd"/>
            <w:r w:rsidR="00F946A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946A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F946A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A47AC" w:rsidRPr="002F5422" w14:paraId="38DB8A02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B502" w14:textId="77777777" w:rsidR="004A47AC" w:rsidRPr="002F5422" w:rsidRDefault="009B096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1.1.</w:t>
            </w:r>
          </w:p>
          <w:p w14:paraId="4BB90FCD" w14:textId="0B50FFA9" w:rsidR="004A47AC" w:rsidRPr="002F5422" w:rsidRDefault="009B096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Общественное здоровье и здравоохранение. Потребности </w:t>
            </w:r>
            <w:r w:rsidR="00F373B5" w:rsidRPr="002F5422">
              <w:rPr>
                <w:rFonts w:ascii="Times New Roman" w:hAnsi="Times New Roman"/>
                <w:b/>
                <w:sz w:val="24"/>
                <w:szCs w:val="24"/>
              </w:rPr>
              <w:t>человека в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 разные возрастные периоды. Рост и развитие.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11E7" w14:textId="3D6CB962" w:rsidR="004A47AC" w:rsidRPr="002F5422" w:rsidRDefault="009B0961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2F5422" w14:paraId="3182D1AF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4651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783B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Роль сестринского персонала в сохранении и укреплении здоровья, в организации медицинской профилактики.</w:t>
            </w:r>
          </w:p>
          <w:p w14:paraId="55A92B00" w14:textId="0F849EEE" w:rsidR="004A47AC" w:rsidRPr="002F5422" w:rsidRDefault="009B0961" w:rsidP="00F373B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Понятия: «здоровье», «образ жизни», «качество жизни».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Понятие о группах здоро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вья. Критерии здоровья.</w:t>
            </w:r>
          </w:p>
          <w:p w14:paraId="55E38859" w14:textId="0CE02F56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Факторы, в</w:t>
            </w:r>
            <w:r w:rsidR="00F373B5" w:rsidRPr="002F5422">
              <w:rPr>
                <w:rFonts w:ascii="Times New Roman" w:hAnsi="Times New Roman"/>
                <w:sz w:val="24"/>
                <w:szCs w:val="24"/>
              </w:rPr>
              <w:t>л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ияющие на здоровье. Факторы риска болезни. Центр здоровья. Школа здоровья</w:t>
            </w:r>
          </w:p>
          <w:p w14:paraId="14F2A703" w14:textId="77777777" w:rsidR="004A47AC" w:rsidRPr="002F5422" w:rsidRDefault="009B0961" w:rsidP="00F37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Понятия: «универсальные потребности человека», «возраст», «возрастные периоды», «хронологический возраст», «биологический возраст» и «юридический возраст». Основные потребности человека в разные возрастные периоды.</w:t>
            </w:r>
          </w:p>
          <w:p w14:paraId="3BFDC80D" w14:textId="77777777" w:rsidR="004A47AC" w:rsidRPr="002F5422" w:rsidRDefault="009B0961" w:rsidP="00F373B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Понятия: «рост» и «развитие». Факторы, оказывающие воздействие на рост и развитие.</w:t>
            </w:r>
          </w:p>
          <w:p w14:paraId="11F069C6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Основные закономерности роста и развития человека.    </w:t>
            </w:r>
          </w:p>
          <w:p w14:paraId="4F169C9B" w14:textId="6DD1DC23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Характеристика роста и развития в разные возрастные периоды. Особенности сбора информации в разные возрастные периоды человека.</w:t>
            </w:r>
          </w:p>
        </w:tc>
      </w:tr>
      <w:tr w:rsidR="002F5422" w:rsidRPr="002F5422" w14:paraId="1EEBFBCB" w14:textId="77777777" w:rsidTr="00562D3C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2E538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04321" w14:textId="143575AD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373B5" w:rsidRPr="002F5422" w14:paraId="18DD4C89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6B11" w14:textId="77777777" w:rsidR="00F373B5" w:rsidRPr="002F5422" w:rsidRDefault="00F373B5" w:rsidP="00F373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6CC72A" w14:textId="77777777" w:rsidR="00F373B5" w:rsidRPr="002F5422" w:rsidRDefault="00F373B5" w:rsidP="00F373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29436097" w14:textId="3A21806F" w:rsidR="00F373B5" w:rsidRPr="002F5422" w:rsidRDefault="00F373B5" w:rsidP="00F373B5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0267FF4D" w14:textId="77777777" w:rsidTr="006B3EC6">
        <w:trPr>
          <w:trHeight w:val="20"/>
        </w:trPr>
        <w:tc>
          <w:tcPr>
            <w:tcW w:w="9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E8C6" w14:textId="072317F9" w:rsidR="004A47AC" w:rsidRPr="002F5422" w:rsidRDefault="009B0961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Раздел 2. Здоровье детей </w:t>
            </w:r>
            <w:r w:rsidR="00F946A0">
              <w:rPr>
                <w:rFonts w:ascii="Times New Roman" w:hAnsi="Times New Roman"/>
                <w:b/>
                <w:sz w:val="24"/>
                <w:szCs w:val="24"/>
              </w:rPr>
              <w:t xml:space="preserve">28 </w:t>
            </w:r>
            <w:proofErr w:type="spellStart"/>
            <w:r w:rsidR="00F946A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F946A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A47AC" w:rsidRPr="002F5422" w14:paraId="639784D4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DAC0" w14:textId="77777777" w:rsidR="004A47AC" w:rsidRPr="002F5422" w:rsidRDefault="009B096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Тема 2.1. </w:t>
            </w:r>
          </w:p>
          <w:p w14:paraId="7709F747" w14:textId="77777777" w:rsidR="004A47AC" w:rsidRPr="002F5422" w:rsidRDefault="009B096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Внутриутробный период. Доношенный новорожденный</w:t>
            </w:r>
          </w:p>
          <w:p w14:paraId="5460557A" w14:textId="77777777" w:rsidR="004A47AC" w:rsidRPr="002F5422" w:rsidRDefault="004A47AC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DDF9" w14:textId="61F03806" w:rsidR="004A47AC" w:rsidRPr="002F5422" w:rsidRDefault="009B0961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2F5422" w14:paraId="6ABEAECF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9E05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F9F6" w14:textId="77777777" w:rsidR="004A47AC" w:rsidRPr="002F5422" w:rsidRDefault="009B0961" w:rsidP="00F37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Внутриутробный период и период новорожденности: закономерности роста и развития человека во внутриутробном периоде. Факторы, влияющие на здоровье плода. Значение дородовых патронажей, их цели и </w:t>
            </w:r>
            <w:r w:rsidRPr="002F542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сроки.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Основные проблемы периода новорожденности. </w:t>
            </w:r>
          </w:p>
          <w:p w14:paraId="359B2B88" w14:textId="77777777" w:rsidR="004A47AC" w:rsidRPr="002F5422" w:rsidRDefault="009B0961" w:rsidP="00F37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Период новорожденности (неонатальный), его характеристика. Анатомо-физиологические особенности доношенного новорожденного ребенка. Признаки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доношенности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новорожденного ребенка. Оценка общего состояния по шкале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Апгар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CE1E018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Организация ухода за новорожденным ребенком. Первое прикладывание к груди. Значение асептики и антисептики в организации ухода, первичный туалет новорожденного.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Адаптация детей к условиям </w:t>
            </w:r>
            <w:proofErr w:type="spellStart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внеутробной</w:t>
            </w:r>
            <w:proofErr w:type="spellEnd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жизни. Пограничные состояния </w:t>
            </w:r>
            <w:proofErr w:type="spellStart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новорож</w:t>
            </w:r>
            <w:proofErr w:type="spellEnd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денного ребенка. Основные потребности новорожденного и способы их удовлетворения. Возможные проблемы и пути их решения.</w:t>
            </w:r>
          </w:p>
          <w:p w14:paraId="205EAA79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Понятие о первичном патронаже к новорожденному. Сроки и цели.</w:t>
            </w:r>
          </w:p>
        </w:tc>
      </w:tr>
      <w:tr w:rsidR="002F5422" w:rsidRPr="002F5422" w14:paraId="5BB3A808" w14:textId="77777777" w:rsidTr="00A2270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26A6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873E9" w14:textId="79082826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2F5422" w14:paraId="24DDE2EA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1473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3247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Выявление факторов, влияющих на эмбриональное развитие, </w:t>
            </w:r>
          </w:p>
          <w:p w14:paraId="65E89A85" w14:textId="77777777" w:rsidR="004A47AC" w:rsidRPr="002F5422" w:rsidRDefault="009B0961" w:rsidP="00F37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здоровье плода. </w:t>
            </w:r>
          </w:p>
          <w:p w14:paraId="277CC7D0" w14:textId="77777777" w:rsidR="004A47AC" w:rsidRPr="002F5422" w:rsidRDefault="009B0961" w:rsidP="00F37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Выявление проблем, связанных с дефицитом знаний, умений и навыков, в области укрепления здоровья.</w:t>
            </w:r>
          </w:p>
          <w:p w14:paraId="790A429D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Обучение поддержке грудного вскармливания.     </w:t>
            </w:r>
          </w:p>
          <w:p w14:paraId="19AA68E3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Выявление основных потребностей новорожденного и </w:t>
            </w:r>
            <w:hyperlink r:id="rId21" w:history="1">
              <w:r w:rsidRPr="002F5422">
                <w:rPr>
                  <w:rFonts w:ascii="Times New Roman" w:hAnsi="Times New Roman"/>
                  <w:sz w:val="24"/>
                  <w:szCs w:val="24"/>
                </w:rPr>
                <w:t>способы их удовлетворение</w:t>
              </w:r>
            </w:hyperlink>
            <w:r w:rsidRPr="002F54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9869D03" w14:textId="5DF6659F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73B5" w:rsidRPr="002F5422">
              <w:rPr>
                <w:rFonts w:ascii="Times New Roman" w:hAnsi="Times New Roman"/>
                <w:sz w:val="24"/>
                <w:szCs w:val="24"/>
              </w:rPr>
              <w:t>Обучение правилам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кормления грудью, уходу за новорожденным. </w:t>
            </w:r>
          </w:p>
          <w:p w14:paraId="7C42600A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Осуществление ухода за новорожденным ребенком. Обучение проведению навыков ухода (первичный туалет новорожденного, обработка пупочной ранки, проведение утреннего туалета, купание, подмывание новорожденного).</w:t>
            </w:r>
          </w:p>
          <w:p w14:paraId="196B6BAD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Проведение оценки состояния новорожденных по шкале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Апгар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90E920E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Ознакомление с правилами вакцинации новорожденного против гепатита В, туберкулеза и проведения неонатального скрининга)</w:t>
            </w:r>
          </w:p>
          <w:p w14:paraId="4F06047E" w14:textId="7655A725" w:rsidR="004A47AC" w:rsidRPr="002F5422" w:rsidRDefault="009B0961" w:rsidP="00F373B5">
            <w:pPr>
              <w:spacing w:line="240" w:lineRule="atLeast"/>
              <w:rPr>
                <w:rStyle w:val="c20"/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Ознакомление с правилами санитарно-гигиенического и противоэпидемического режимов в физиологическом отделении новорожденных, требованиях к персоналу</w:t>
            </w:r>
            <w:r w:rsidRPr="002F5422">
              <w:rPr>
                <w:rFonts w:ascii="Times New Roman" w:hAnsi="Times New Roman"/>
                <w:sz w:val="24"/>
                <w:szCs w:val="24"/>
              </w:rPr>
              <w:br/>
            </w:r>
            <w:r w:rsidRPr="002F5422">
              <w:rPr>
                <w:rStyle w:val="c20"/>
                <w:rFonts w:ascii="Times New Roman" w:hAnsi="Times New Roman"/>
                <w:sz w:val="24"/>
                <w:szCs w:val="24"/>
              </w:rPr>
              <w:t xml:space="preserve">Составление планов </w:t>
            </w:r>
            <w:r w:rsidR="00F373B5" w:rsidRPr="002F5422">
              <w:rPr>
                <w:rStyle w:val="c20"/>
                <w:rFonts w:ascii="Times New Roman" w:hAnsi="Times New Roman"/>
                <w:sz w:val="24"/>
                <w:szCs w:val="24"/>
              </w:rPr>
              <w:t>патронажей новорожденных</w:t>
            </w:r>
            <w:r w:rsidRPr="002F5422">
              <w:rPr>
                <w:rStyle w:val="c20"/>
                <w:rFonts w:ascii="Times New Roman" w:hAnsi="Times New Roman"/>
                <w:sz w:val="24"/>
                <w:szCs w:val="24"/>
              </w:rPr>
              <w:t>.</w:t>
            </w:r>
          </w:p>
          <w:p w14:paraId="34E734B5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Style w:val="c20"/>
                <w:rFonts w:ascii="Times New Roman" w:hAnsi="Times New Roman"/>
                <w:sz w:val="24"/>
                <w:szCs w:val="24"/>
              </w:rPr>
              <w:t>Оформление медицинской документации (история развития новорожденного, первый патронаж к новорожденному)</w:t>
            </w:r>
          </w:p>
        </w:tc>
      </w:tr>
      <w:tr w:rsidR="00F373B5" w:rsidRPr="002F5422" w14:paraId="12138DF8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6F8B5" w14:textId="77777777" w:rsidR="00F373B5" w:rsidRPr="002F5422" w:rsidRDefault="00F373B5" w:rsidP="00F373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249D82" w14:textId="77777777" w:rsidR="00F373B5" w:rsidRPr="002F5422" w:rsidRDefault="00F373B5" w:rsidP="00F373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76901F74" w14:textId="5CBB3993" w:rsidR="00F373B5" w:rsidRPr="002F5422" w:rsidRDefault="00F373B5" w:rsidP="00F373B5">
            <w:pPr>
              <w:tabs>
                <w:tab w:val="left" w:pos="1275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0AC7F409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1B11" w14:textId="77777777" w:rsidR="004A47AC" w:rsidRPr="002F5422" w:rsidRDefault="009B096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2.2.</w:t>
            </w:r>
          </w:p>
          <w:p w14:paraId="372D28F4" w14:textId="77777777" w:rsidR="004A47AC" w:rsidRPr="002F5422" w:rsidRDefault="009B096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Недоношенный новорожденный</w:t>
            </w:r>
          </w:p>
          <w:p w14:paraId="5A88E0F2" w14:textId="77777777" w:rsidR="004A47AC" w:rsidRPr="002F5422" w:rsidRDefault="004A47AC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889E" w14:textId="159CA2D5" w:rsidR="004A47AC" w:rsidRPr="002F5422" w:rsidRDefault="009B0961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2F5422" w14:paraId="1D579CC5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C08E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E5C6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Понятие о недоношенном ребенке. Причины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недонашивания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беременности. Анатомо-физиологические особенности органов и систем недоношенного новорожденного. Признаки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недоношенности. Степени недоношенности.  </w:t>
            </w:r>
            <w:r w:rsidRPr="002F542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Основные потребности недоношенного новорожденного и способы их </w:t>
            </w:r>
            <w:proofErr w:type="spellStart"/>
            <w:r w:rsidRPr="002F5422">
              <w:rPr>
                <w:rFonts w:ascii="Times New Roman" w:hAnsi="Times New Roman"/>
                <w:spacing w:val="1"/>
                <w:sz w:val="24"/>
                <w:szCs w:val="24"/>
              </w:rPr>
              <w:t>удовлетворе</w:t>
            </w:r>
            <w:proofErr w:type="spellEnd"/>
            <w:r w:rsidRPr="002F542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. Особенности адаптации недоношенного новорожденного к условиям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внеутробной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жиз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ни.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Особенности течения пограничных состояний у недоношенных детей. Особенности ухода за недоношенным ребенком. Вскармливание недоношенных. Критерии готовности к выписке из роддома недоношенного ребенка.</w:t>
            </w:r>
          </w:p>
        </w:tc>
      </w:tr>
      <w:tr w:rsidR="002F5422" w:rsidRPr="002F5422" w14:paraId="579BFF16" w14:textId="77777777" w:rsidTr="00216A1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021D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BF67D" w14:textId="5D8B9E33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2F5422" w14:paraId="46C061E6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5DB7E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C7BE3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Выявление основных проблем недоношенного новорожденного. Обучение методам ухода за недоношенным ребенком. </w:t>
            </w:r>
          </w:p>
          <w:p w14:paraId="04C99241" w14:textId="351F8478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Обучение проведению навыков ухода за недоношенным ребенком (расчет разовой и суточной дозы пищи, способы кормления, режим кормления, способы согревания, борьба с ателектазами, пользование кувезом, кормление через зонд).</w:t>
            </w:r>
          </w:p>
          <w:p w14:paraId="43FC7279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Правила проведения вакцинации недоношенных.</w:t>
            </w:r>
          </w:p>
        </w:tc>
      </w:tr>
      <w:tr w:rsidR="00F373B5" w:rsidRPr="002F5422" w14:paraId="531A4E0A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9B81" w14:textId="77777777" w:rsidR="00F373B5" w:rsidRPr="002F5422" w:rsidRDefault="00F373B5" w:rsidP="00F373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B58777" w14:textId="77777777" w:rsidR="00F373B5" w:rsidRPr="002F5422" w:rsidRDefault="00F373B5" w:rsidP="00F373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76F293BA" w14:textId="621AAFA7" w:rsidR="00F373B5" w:rsidRPr="002F5422" w:rsidRDefault="00F373B5" w:rsidP="00F373B5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59F35B36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BF0F" w14:textId="77777777" w:rsidR="004A47AC" w:rsidRPr="002F5422" w:rsidRDefault="009B096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2.3.</w:t>
            </w:r>
          </w:p>
          <w:p w14:paraId="701E6BBA" w14:textId="77777777" w:rsidR="004A47AC" w:rsidRPr="002F5422" w:rsidRDefault="009B096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Период грудного возраста. Анатомо-физиологические 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особенности ребёнка грудного возраста. Нервно-психическое и физическое развитие ребёнка грудного возраста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B122" w14:textId="34D18830" w:rsidR="004A47AC" w:rsidRPr="002F5422" w:rsidRDefault="009B0961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Содержание </w:t>
            </w:r>
          </w:p>
        </w:tc>
      </w:tr>
      <w:tr w:rsidR="004A47AC" w:rsidRPr="002F5422" w14:paraId="3C1A7280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1C1A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EB64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Закономерности физического, нервно-психического и социального развития ребенка. Анатомо-физиологические особенности, рост и развитие ребенка грудного возраста. </w:t>
            </w:r>
          </w:p>
          <w:p w14:paraId="33F240B5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Анатомо-физиологические особенности нервной системы грудного ребенка. Правила оценки нервно-психического развития ребенка периода младенчества. </w:t>
            </w:r>
          </w:p>
          <w:p w14:paraId="6FA93060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Основные универсальные потребности ребенка периода младенчества и способы их удовлетворения. Возможные проблемы.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Факторы, создающие опасную окружающую среду.</w:t>
            </w:r>
          </w:p>
          <w:p w14:paraId="48B1BDCC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Значение режима и воспитания для удовлетворения потребностей ребенка.</w:t>
            </w:r>
          </w:p>
          <w:p w14:paraId="65CB1CBD" w14:textId="5932F12D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Значение физического воспитания, закаливания, массажа для здоровья и развития ре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бенка первого года жизни.</w:t>
            </w:r>
          </w:p>
        </w:tc>
      </w:tr>
      <w:tr w:rsidR="002F5422" w:rsidRPr="002F5422" w14:paraId="01C5AC77" w14:textId="77777777" w:rsidTr="00EB7BDE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6B4B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C116E" w14:textId="5D5BF361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2F5422" w14:paraId="52B83122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5FC51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4A33D" w14:textId="51014DD4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Проведение антропометрических измерений и оценка </w:t>
            </w:r>
            <w:r w:rsidR="00F373B5" w:rsidRPr="002F5422">
              <w:rPr>
                <w:rFonts w:ascii="Times New Roman" w:hAnsi="Times New Roman"/>
                <w:sz w:val="24"/>
                <w:szCs w:val="24"/>
              </w:rPr>
              <w:t>полученных результатов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6E671CB8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Оценка физического развития детей грудного возраста. </w:t>
            </w:r>
          </w:p>
          <w:p w14:paraId="04C5BC94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Оценка нервно-психического развития.</w:t>
            </w:r>
          </w:p>
          <w:p w14:paraId="30E02573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Выявление проблем, связанных с дефицитом знаний, умений и навыков в области укрепления здоровья. </w:t>
            </w:r>
          </w:p>
          <w:p w14:paraId="220982A6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Составление рекомендаций по закаливанию ребенка.</w:t>
            </w:r>
          </w:p>
          <w:p w14:paraId="61E5D3EC" w14:textId="1DCF318F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Обучение основным гимнастическим комплексам и массажу. Составление </w:t>
            </w:r>
            <w:r w:rsidR="00F373B5" w:rsidRPr="002F5422">
              <w:rPr>
                <w:rFonts w:ascii="Times New Roman" w:hAnsi="Times New Roman"/>
                <w:sz w:val="24"/>
                <w:szCs w:val="24"/>
              </w:rPr>
              <w:t>рекомендаций по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режиму дня, выбору игрушек и игровых занятий для детей грудного возраста. </w:t>
            </w:r>
          </w:p>
          <w:p w14:paraId="48FFF8B9" w14:textId="77E9FEBF" w:rsidR="004A47AC" w:rsidRPr="002F5422" w:rsidRDefault="00F373B5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Обучение родителей</w:t>
            </w:r>
            <w:r w:rsidR="009B0961" w:rsidRPr="002F5422">
              <w:rPr>
                <w:rFonts w:ascii="Times New Roman" w:hAnsi="Times New Roman"/>
                <w:sz w:val="24"/>
                <w:szCs w:val="24"/>
              </w:rPr>
              <w:t xml:space="preserve"> и окружения ребенка принципам создания безопасной окружающей среды.</w:t>
            </w:r>
          </w:p>
          <w:p w14:paraId="1EF5B1F1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Style w:val="c20"/>
                <w:rFonts w:ascii="Times New Roman" w:hAnsi="Times New Roman"/>
                <w:sz w:val="24"/>
                <w:szCs w:val="24"/>
              </w:rPr>
              <w:t>Оформление медицинской документации (история развития ребёнка)</w:t>
            </w:r>
          </w:p>
        </w:tc>
      </w:tr>
      <w:tr w:rsidR="00F373B5" w:rsidRPr="002F5422" w14:paraId="28042D72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C33C" w14:textId="77777777" w:rsidR="00F373B5" w:rsidRPr="002F5422" w:rsidRDefault="00F373B5" w:rsidP="00F373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35AFD9" w14:textId="77777777" w:rsidR="00F373B5" w:rsidRPr="002F5422" w:rsidRDefault="00F373B5" w:rsidP="00F373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18EBC57E" w14:textId="07A7ECCE" w:rsidR="00F373B5" w:rsidRPr="002F5422" w:rsidRDefault="00F373B5" w:rsidP="00F373B5">
            <w:pPr>
              <w:tabs>
                <w:tab w:val="left" w:pos="1905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5B6C0C5F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2A82" w14:textId="77777777" w:rsidR="004A47AC" w:rsidRPr="002F5422" w:rsidRDefault="009B096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2.4.</w:t>
            </w:r>
          </w:p>
          <w:p w14:paraId="757B8AA0" w14:textId="77777777" w:rsidR="004A47AC" w:rsidRPr="002F5422" w:rsidRDefault="009B096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Особенности вскармливание детей грудного возраста. Понятие о вакцинации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0E51" w14:textId="50344D90" w:rsidR="004A47AC" w:rsidRPr="002F5422" w:rsidRDefault="009B0961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2F5422" w14:paraId="5FE9FB8C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7546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6D352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Особенности процесса пищеварения у новорожденных и детей периода младенчества. </w:t>
            </w:r>
          </w:p>
          <w:p w14:paraId="6FF5E945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Виды вскармливания.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Гипогалактия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>, ее причины и ее профилактика.</w:t>
            </w:r>
          </w:p>
          <w:p w14:paraId="4802FF44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Режимы кормления детей грудного возраста. Сроки и правила введения новых продуктов, прикормов. Формулы для расчета разового и суточного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количе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пищи для детей первого года жизни.</w:t>
            </w:r>
          </w:p>
          <w:p w14:paraId="3607AFA4" w14:textId="77777777" w:rsidR="004A47AC" w:rsidRPr="002F5422" w:rsidRDefault="009B0961" w:rsidP="00F373B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Профилактика детских инфекционных заболеваний у детей периода младенчества. Понятие о вакцинации ребенка первого года жизни.</w:t>
            </w:r>
          </w:p>
        </w:tc>
      </w:tr>
      <w:tr w:rsidR="002F5422" w:rsidRPr="002F5422" w14:paraId="0BE37883" w14:textId="77777777" w:rsidTr="00DD7D54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02F3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1FCFE" w14:textId="6B66AE86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2F5422" w14:paraId="72723E31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0412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38A7" w14:textId="77777777" w:rsidR="004A47AC" w:rsidRPr="002F5422" w:rsidRDefault="009B0961" w:rsidP="00F373B5">
            <w:pPr>
              <w:spacing w:line="240" w:lineRule="atLeast"/>
              <w:ind w:firstLine="25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Выявление проблем, связанных с дефицитом знаний, умений и навыков в области укрепления здоровья. </w:t>
            </w:r>
          </w:p>
          <w:p w14:paraId="37C8532F" w14:textId="77777777" w:rsidR="004A47AC" w:rsidRPr="002F5422" w:rsidRDefault="009B0961" w:rsidP="00F373B5">
            <w:pPr>
              <w:spacing w:line="240" w:lineRule="atLeast"/>
              <w:ind w:firstLine="25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Обучение   родителей и окружение ребенка правилам и технике кормления детей.      </w:t>
            </w:r>
          </w:p>
          <w:p w14:paraId="1B2BF6DC" w14:textId="77777777" w:rsidR="004A47AC" w:rsidRPr="002F5422" w:rsidRDefault="009B0961" w:rsidP="00F373B5">
            <w:pPr>
              <w:spacing w:line="240" w:lineRule="atLeast"/>
              <w:ind w:firstLine="25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Составление примерного меню для ребенка грудного возраста при разных видах вскармливания. </w:t>
            </w:r>
          </w:p>
          <w:p w14:paraId="00AA2606" w14:textId="77777777" w:rsidR="004A47AC" w:rsidRPr="002F5422" w:rsidRDefault="009B0961" w:rsidP="00F373B5">
            <w:pPr>
              <w:spacing w:line="240" w:lineRule="atLeast"/>
              <w:ind w:firstLine="25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Отработка манипуляций (кормление из бутылочки, из ложечки, контрольное кормление).</w:t>
            </w:r>
          </w:p>
          <w:p w14:paraId="1A816E54" w14:textId="77777777" w:rsidR="004A47AC" w:rsidRPr="002F5422" w:rsidRDefault="009B0961" w:rsidP="00F373B5">
            <w:pPr>
              <w:spacing w:line="240" w:lineRule="atLeast"/>
              <w:ind w:firstLine="25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Знакомство с национальным календарём профилактических прививок.</w:t>
            </w:r>
          </w:p>
        </w:tc>
      </w:tr>
      <w:tr w:rsidR="00F373B5" w:rsidRPr="002F5422" w14:paraId="4AD354D9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8D38D" w14:textId="77777777" w:rsidR="00F373B5" w:rsidRPr="002F5422" w:rsidRDefault="00F373B5" w:rsidP="00F373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40FAE8" w14:textId="77777777" w:rsidR="00F373B5" w:rsidRPr="002F5422" w:rsidRDefault="00F373B5" w:rsidP="00F373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6A68A01C" w14:textId="7AE68B2B" w:rsidR="00F373B5" w:rsidRPr="002F5422" w:rsidRDefault="00F373B5" w:rsidP="00F373B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05EC57CC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ADA48" w14:textId="77777777" w:rsidR="004A47AC" w:rsidRPr="002F5422" w:rsidRDefault="009B096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2.5.</w:t>
            </w:r>
          </w:p>
          <w:p w14:paraId="2644C0A5" w14:textId="77777777" w:rsidR="004A47AC" w:rsidRPr="002F5422" w:rsidRDefault="009B096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Период </w:t>
            </w:r>
            <w:proofErr w:type="spellStart"/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преддошкольного</w:t>
            </w:r>
            <w:proofErr w:type="spellEnd"/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 и дошкольного возраста</w:t>
            </w:r>
          </w:p>
          <w:p w14:paraId="369F2E2B" w14:textId="77777777" w:rsidR="004A47AC" w:rsidRPr="002F5422" w:rsidRDefault="004A47AC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F241" w14:textId="7975D83E" w:rsidR="004A47AC" w:rsidRPr="002F5422" w:rsidRDefault="009B0961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2F5422" w14:paraId="63645E3F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D8B7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D9BE" w14:textId="77777777" w:rsidR="004A47AC" w:rsidRPr="002F5422" w:rsidRDefault="009B0961" w:rsidP="00F373B5">
            <w:pPr>
              <w:spacing w:line="240" w:lineRule="atLeast"/>
              <w:ind w:firstLine="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Характеристика </w:t>
            </w:r>
            <w:proofErr w:type="spellStart"/>
            <w:r w:rsidRPr="002F5422">
              <w:rPr>
                <w:rFonts w:ascii="Times New Roman" w:hAnsi="Times New Roman"/>
                <w:spacing w:val="1"/>
                <w:sz w:val="24"/>
                <w:szCs w:val="24"/>
              </w:rPr>
              <w:t>преддошкольного</w:t>
            </w:r>
            <w:proofErr w:type="spellEnd"/>
            <w:r w:rsidRPr="002F5422">
              <w:rPr>
                <w:rFonts w:ascii="Times New Roman" w:hAnsi="Times New Roman"/>
                <w:spacing w:val="1"/>
                <w:sz w:val="24"/>
                <w:szCs w:val="24"/>
              </w:rPr>
              <w:t>, дошкольного возраста.</w:t>
            </w:r>
          </w:p>
          <w:p w14:paraId="31CC3221" w14:textId="77777777" w:rsidR="004A47AC" w:rsidRPr="002F5422" w:rsidRDefault="009B0961" w:rsidP="00F373B5">
            <w:pPr>
              <w:spacing w:line="240" w:lineRule="atLeast"/>
              <w:ind w:firstLine="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Анатомо-физиологические особенности органов и систем в этих периодах, рост и развитие ребенка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преддошкольного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и дошкольного возраста.</w:t>
            </w:r>
          </w:p>
          <w:p w14:paraId="01ABE93E" w14:textId="77777777" w:rsidR="004A47AC" w:rsidRPr="002F5422" w:rsidRDefault="009B0961" w:rsidP="00F373B5">
            <w:pPr>
              <w:spacing w:line="240" w:lineRule="atLeast"/>
              <w:ind w:firstLine="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Универсальные потребности ребенка этого возраста и способы их удовлетворения, возможные проблемы.</w:t>
            </w:r>
          </w:p>
          <w:p w14:paraId="3B1FAD6A" w14:textId="77777777" w:rsidR="004A47AC" w:rsidRPr="002F5422" w:rsidRDefault="009B0961" w:rsidP="00F373B5">
            <w:pPr>
              <w:spacing w:line="240" w:lineRule="atLeast"/>
              <w:ind w:firstLine="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Физическое, нервно-психическое и социальное развитие ребенка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преддошкольного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дошкольного возраста.</w:t>
            </w:r>
          </w:p>
          <w:p w14:paraId="494C96B3" w14:textId="77777777" w:rsidR="004A47AC" w:rsidRPr="002F5422" w:rsidRDefault="009B0961" w:rsidP="00F373B5">
            <w:pPr>
              <w:spacing w:line="240" w:lineRule="atLeast"/>
              <w:ind w:firstLine="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Питание ребенка старше 1 года.</w:t>
            </w:r>
          </w:p>
          <w:p w14:paraId="1A3E1DAE" w14:textId="77777777" w:rsidR="004A47AC" w:rsidRPr="002F5422" w:rsidRDefault="009B0961" w:rsidP="00F373B5">
            <w:pPr>
              <w:spacing w:line="240" w:lineRule="atLeast"/>
              <w:ind w:firstLine="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Социальная адаптация ребенка.</w:t>
            </w:r>
          </w:p>
          <w:p w14:paraId="5C056F15" w14:textId="77777777" w:rsidR="004A47AC" w:rsidRPr="002F5422" w:rsidRDefault="009B0961" w:rsidP="00F373B5">
            <w:pPr>
              <w:spacing w:line="240" w:lineRule="atLeast"/>
              <w:ind w:firstLine="25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Подготовка к поступлению в детское дошкольное учреждение и в школу. Факторы рис </w:t>
            </w:r>
            <w:r w:rsidRPr="002F5422">
              <w:rPr>
                <w:rFonts w:ascii="Times New Roman" w:hAnsi="Times New Roman"/>
                <w:spacing w:val="-10"/>
                <w:sz w:val="24"/>
                <w:szCs w:val="24"/>
              </w:rPr>
              <w:t>ка.</w:t>
            </w:r>
          </w:p>
          <w:p w14:paraId="57834E6C" w14:textId="77777777" w:rsidR="004A47AC" w:rsidRPr="002F5422" w:rsidRDefault="009B0961" w:rsidP="00F373B5">
            <w:pPr>
              <w:spacing w:line="240" w:lineRule="atLeast"/>
              <w:ind w:firstLine="25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Профилактика детских инфекционных заболеваний у детей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преддошкольного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и до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школьного возраста.</w:t>
            </w:r>
          </w:p>
        </w:tc>
      </w:tr>
      <w:tr w:rsidR="002F5422" w:rsidRPr="002F5422" w14:paraId="4DCB7CBE" w14:textId="77777777" w:rsidTr="0087206C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8F00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AAD00" w14:textId="3F2B2052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4A47AC" w:rsidRPr="002F5422" w14:paraId="296D901D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D5127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7F67" w14:textId="77777777" w:rsidR="004A47AC" w:rsidRPr="002F5422" w:rsidRDefault="009B0961" w:rsidP="00F373B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Проведение антропометрических измерений и оценка полученных результатов. </w:t>
            </w:r>
          </w:p>
          <w:p w14:paraId="555668F6" w14:textId="77777777" w:rsidR="004A47AC" w:rsidRPr="002F5422" w:rsidRDefault="009B0961" w:rsidP="00F373B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Оценка физического и нервно-психического развития.  Составление примерного меню, рекомендаций по режиму дня, выбору игрушек, игровых занятий для детей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преддошкольного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и дошкольного возраста. </w:t>
            </w:r>
          </w:p>
          <w:p w14:paraId="6F057756" w14:textId="77777777" w:rsidR="004A47AC" w:rsidRPr="002F5422" w:rsidRDefault="009B0961" w:rsidP="00F373B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Выявление проблем, связанных с дефицитом знаний, умений и навыков в области укрепления здоровья.</w:t>
            </w:r>
          </w:p>
          <w:p w14:paraId="3FC01381" w14:textId="77777777" w:rsidR="004A47AC" w:rsidRPr="002F5422" w:rsidRDefault="009B0961" w:rsidP="00F373B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Составление рекомендаций по адаптации в детском дошкольном учреждении.  </w:t>
            </w:r>
          </w:p>
          <w:p w14:paraId="46B9200B" w14:textId="12EA6051" w:rsidR="004A47AC" w:rsidRPr="002F5422" w:rsidRDefault="009B0961" w:rsidP="00F373B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Обучение родителей ребенка и его окружение принципам закаливания, основным гимнастическим комплексам и массажу, применяемым для детей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преддошкольного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и дошкольного возраста. Обучение родителей и окружения ребенка </w:t>
            </w:r>
            <w:r w:rsidR="00F373B5" w:rsidRPr="002F5422">
              <w:rPr>
                <w:rFonts w:ascii="Times New Roman" w:hAnsi="Times New Roman"/>
                <w:sz w:val="24"/>
                <w:szCs w:val="24"/>
              </w:rPr>
              <w:t>принципам создания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безопасной окружающей среды для детей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преддошкольного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и дошкольного возраста.</w:t>
            </w:r>
          </w:p>
          <w:p w14:paraId="470F1A37" w14:textId="77777777" w:rsidR="004A47AC" w:rsidRPr="002F5422" w:rsidRDefault="009B0961" w:rsidP="00F373B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Style w:val="c20"/>
                <w:rFonts w:ascii="Times New Roman" w:hAnsi="Times New Roman"/>
                <w:sz w:val="24"/>
                <w:szCs w:val="24"/>
              </w:rPr>
              <w:t>Оформление медицинской документации (</w:t>
            </w:r>
            <w:r w:rsidRPr="002F5422">
              <w:rPr>
                <w:rFonts w:ascii="Times New Roman" w:hAnsi="Times New Roman"/>
                <w:sz w:val="24"/>
                <w:szCs w:val="24"/>
                <w:highlight w:val="white"/>
              </w:rPr>
              <w:t>Форма N 026/у-2000 "Медицинская карта ребенка для образовательных учреждений дошкольного, начального общего, основного общего, среднего (полного) общего образования, учреждений начального и среднего профессионального образования, детских домов и школ-интернатов"</w:t>
            </w:r>
            <w:r w:rsidRPr="002F5422">
              <w:rPr>
                <w:rStyle w:val="c20"/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373B5" w:rsidRPr="002F5422" w14:paraId="3E1D4DCF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8418" w14:textId="77777777" w:rsidR="00F373B5" w:rsidRPr="002F5422" w:rsidRDefault="00F373B5" w:rsidP="00F373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E0B4A5" w14:textId="77777777" w:rsidR="00F373B5" w:rsidRPr="002F5422" w:rsidRDefault="00F373B5" w:rsidP="00F373B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585E8B92" w14:textId="487F0BA3" w:rsidR="00F373B5" w:rsidRPr="002F5422" w:rsidRDefault="00F373B5" w:rsidP="00F373B5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2F5422" w14:paraId="4039DE8B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DC03" w14:textId="77777777" w:rsidR="004A47AC" w:rsidRPr="002F5422" w:rsidRDefault="009B096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2.6.</w:t>
            </w:r>
          </w:p>
          <w:p w14:paraId="578B2273" w14:textId="77777777" w:rsidR="004A47AC" w:rsidRPr="002F5422" w:rsidRDefault="009B096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Период школьного возраста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57AEF" w14:textId="4CEE430E" w:rsidR="004A47AC" w:rsidRPr="002F5422" w:rsidRDefault="009B0961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A47AC" w:rsidRPr="002F5422" w14:paraId="4E8E8FD7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4B6C" w14:textId="77777777" w:rsidR="004A47AC" w:rsidRPr="002F5422" w:rsidRDefault="004A47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284E" w14:textId="77777777" w:rsidR="004A47AC" w:rsidRPr="002F5422" w:rsidRDefault="009B0961" w:rsidP="00F37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Анатомо-физиологические особенности, рост и развитие ребенка младшего школьного возраста;</w:t>
            </w:r>
          </w:p>
          <w:p w14:paraId="6EFC0968" w14:textId="5F2D01D6" w:rsidR="004A47AC" w:rsidRPr="002F5422" w:rsidRDefault="009B0961" w:rsidP="00F37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Характеристика периода младшего </w:t>
            </w:r>
            <w:r w:rsidR="00F373B5" w:rsidRPr="002F5422">
              <w:rPr>
                <w:rFonts w:ascii="Times New Roman" w:hAnsi="Times New Roman"/>
                <w:sz w:val="24"/>
                <w:szCs w:val="24"/>
              </w:rPr>
              <w:t>школьного возрас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та. </w:t>
            </w:r>
          </w:p>
          <w:p w14:paraId="5601C926" w14:textId="77777777" w:rsidR="004A47AC" w:rsidRPr="002F5422" w:rsidRDefault="009B0961" w:rsidP="00F37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Анатомо-физиологические особенности органов и систем в этот период. Физическое, </w:t>
            </w:r>
            <w:r w:rsidRPr="002F5422">
              <w:rPr>
                <w:rFonts w:ascii="Times New Roman" w:hAnsi="Times New Roman"/>
                <w:spacing w:val="1"/>
                <w:sz w:val="24"/>
                <w:szCs w:val="24"/>
              </w:rPr>
              <w:t>половое, нервно-психическое и социальное развитие.</w:t>
            </w:r>
          </w:p>
          <w:p w14:paraId="1D8EA613" w14:textId="5B37ED78" w:rsidR="004A47AC" w:rsidRPr="002F5422" w:rsidRDefault="009B0961" w:rsidP="00F37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Универсальные потребности, </w:t>
            </w:r>
            <w:r w:rsidR="00F373B5" w:rsidRPr="002F5422">
              <w:rPr>
                <w:rFonts w:ascii="Times New Roman" w:hAnsi="Times New Roman"/>
                <w:sz w:val="24"/>
                <w:szCs w:val="24"/>
              </w:rPr>
              <w:t>способы их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удовлетворения.  Возможные проблемы. Принципы создания безопасной окружающей среды для детей младшего школьного возраста.</w:t>
            </w:r>
          </w:p>
          <w:p w14:paraId="0485F6A1" w14:textId="77777777" w:rsidR="004A47AC" w:rsidRPr="002F5422" w:rsidRDefault="009B0961" w:rsidP="00F37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Значение физического воспитания для здоровья ребенка. Факторы риска и безопасности</w:t>
            </w:r>
            <w:r w:rsidRPr="002F5422">
              <w:rPr>
                <w:rFonts w:ascii="Times New Roman" w:hAnsi="Times New Roman"/>
                <w:spacing w:val="-6"/>
                <w:sz w:val="24"/>
                <w:szCs w:val="24"/>
              </w:rPr>
              <w:t>.</w:t>
            </w:r>
          </w:p>
          <w:p w14:paraId="22533C28" w14:textId="7CFDBAE8" w:rsidR="004A47AC" w:rsidRPr="002F5422" w:rsidRDefault="009B0961" w:rsidP="00F37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Характеристика подросткового возраста. Анатомо-физиологические особенности органов и систем в этом периоде. Физическое, </w:t>
            </w:r>
            <w:r w:rsidRPr="002F5422">
              <w:rPr>
                <w:rFonts w:ascii="Times New Roman" w:hAnsi="Times New Roman"/>
                <w:spacing w:val="1"/>
                <w:sz w:val="24"/>
                <w:szCs w:val="24"/>
              </w:rPr>
              <w:t>половое, нервно-психическое и социальное развитие.</w:t>
            </w:r>
          </w:p>
          <w:p w14:paraId="6E3790D0" w14:textId="77777777" w:rsidR="004A47AC" w:rsidRPr="002F5422" w:rsidRDefault="009B0961" w:rsidP="00F37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Анатомо-физиологические особенности, рост и развитие ребенка старшего школьного возраста. Универсальные потребности ребенка, способы их удовлетворения. Возможные проблемы. </w:t>
            </w:r>
          </w:p>
          <w:p w14:paraId="64BB63F0" w14:textId="77777777" w:rsidR="004A47AC" w:rsidRPr="002F5422" w:rsidRDefault="009B0961" w:rsidP="00F37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Значение физического воспитания для здоровья ребенка подросткового возраста. Факторы риска и безопасности</w:t>
            </w:r>
            <w:r w:rsidRPr="002F5422">
              <w:rPr>
                <w:rFonts w:ascii="Times New Roman" w:hAnsi="Times New Roman"/>
                <w:spacing w:val="-6"/>
                <w:sz w:val="24"/>
                <w:szCs w:val="24"/>
              </w:rPr>
              <w:t>.</w:t>
            </w:r>
          </w:p>
          <w:p w14:paraId="03F5C914" w14:textId="6861D597" w:rsidR="004A47AC" w:rsidRPr="002F5422" w:rsidRDefault="009B0961" w:rsidP="00F373B5">
            <w:pPr>
              <w:spacing w:line="240" w:lineRule="atLeast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Психологические проблемы перехода от детской к взрослой жизни. Помощь подрост ку и его родителям в ситуациях повышенного риска (депрессивные состояния, </w:t>
            </w:r>
            <w:r w:rsidR="00F373B5" w:rsidRPr="002F5422">
              <w:rPr>
                <w:rFonts w:ascii="Times New Roman" w:hAnsi="Times New Roman"/>
                <w:spacing w:val="-1"/>
                <w:sz w:val="24"/>
                <w:szCs w:val="24"/>
              </w:rPr>
              <w:t>суицидальные. Опыт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ки</w:t>
            </w:r>
            <w:proofErr w:type="spellEnd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, повышенная сексуальная активность, пристрастие к вредным привычкам, беремен </w:t>
            </w:r>
            <w:proofErr w:type="spellStart"/>
            <w:r w:rsidRPr="002F5422">
              <w:rPr>
                <w:rFonts w:ascii="Times New Roman" w:hAnsi="Times New Roman"/>
                <w:spacing w:val="-3"/>
                <w:sz w:val="24"/>
                <w:szCs w:val="24"/>
              </w:rPr>
              <w:t>ность</w:t>
            </w:r>
            <w:proofErr w:type="spellEnd"/>
            <w:r w:rsidRPr="002F5422">
              <w:rPr>
                <w:rFonts w:ascii="Times New Roman" w:hAnsi="Times New Roman"/>
                <w:spacing w:val="-3"/>
                <w:sz w:val="24"/>
                <w:szCs w:val="24"/>
              </w:rPr>
              <w:t>).</w:t>
            </w:r>
          </w:p>
          <w:p w14:paraId="072FC468" w14:textId="77777777" w:rsidR="004A47AC" w:rsidRPr="002F5422" w:rsidRDefault="009B0961" w:rsidP="00F37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Консультирование подростков по вопросам профилактики курения, злоупотребления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алкоголем, токсикомании и наркомании.</w:t>
            </w:r>
          </w:p>
        </w:tc>
      </w:tr>
      <w:tr w:rsidR="002F5422" w:rsidRPr="002F5422" w14:paraId="3824F02D" w14:textId="77777777" w:rsidTr="000971B0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FE93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33494" w14:textId="0F816EC2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F5422" w:rsidRPr="002F5422" w14:paraId="29E56A78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C317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0A26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Проведение антропометрических измерений. </w:t>
            </w:r>
          </w:p>
          <w:p w14:paraId="2E7D167E" w14:textId="781580F5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Оценка физического, нервно-психического и полового развития детей младшего и старшего школьного возраста. </w:t>
            </w:r>
          </w:p>
          <w:p w14:paraId="0FD4AC94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Составление примерного меню детям младшего и старшего школьного возраста. </w:t>
            </w:r>
          </w:p>
          <w:p w14:paraId="6CED6435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Составление рекомендаций по адекватному и рациональному питанию, правильному режиму дня. </w:t>
            </w:r>
          </w:p>
          <w:p w14:paraId="6A2A392A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Обучение родителей ребенка и его окружение принципам создания безопасной окружающей среды.  </w:t>
            </w:r>
          </w:p>
          <w:p w14:paraId="70E00075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Составление рекомендаций по режиму дня для детей младшего школьного возраста. </w:t>
            </w:r>
          </w:p>
          <w:p w14:paraId="5C7E808A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Составление рекомендаций по адаптации к школе. </w:t>
            </w:r>
          </w:p>
          <w:p w14:paraId="7C1607AB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Обучение родителей ребенка и его окружение принципам закаливания, основным гимнастическим комплексам.</w:t>
            </w:r>
          </w:p>
          <w:p w14:paraId="74312DA5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Обучение девочек-подростков технике самообследования молочных желез, мальчиков-подростков - технике самообследования яичек. </w:t>
            </w:r>
          </w:p>
          <w:p w14:paraId="1DB0FCF8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Обучение подростка и его окружение принципам создания безопасной окружающей среды. Обучение подростка принципам здорового образа жизни.</w:t>
            </w:r>
          </w:p>
        </w:tc>
      </w:tr>
      <w:tr w:rsidR="002F5422" w:rsidRPr="002F5422" w14:paraId="650C1DE2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25628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7F7041" w14:textId="77777777" w:rsidR="002F5422" w:rsidRPr="002F5422" w:rsidRDefault="002F5422" w:rsidP="002F542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63203131" w14:textId="2A0269EC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2F5422" w:rsidRPr="002F5422" w14:paraId="584D0C0B" w14:textId="77777777" w:rsidTr="006B3EC6">
        <w:trPr>
          <w:trHeight w:val="20"/>
        </w:trPr>
        <w:tc>
          <w:tcPr>
            <w:tcW w:w="9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35553" w14:textId="31A4017F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Раздел 3. Зрелый возраст </w:t>
            </w:r>
            <w:r w:rsidR="00F946A0">
              <w:rPr>
                <w:rFonts w:ascii="Times New Roman" w:hAnsi="Times New Roman"/>
                <w:b/>
                <w:sz w:val="24"/>
                <w:szCs w:val="24"/>
              </w:rPr>
              <w:t xml:space="preserve">32 </w:t>
            </w:r>
            <w:proofErr w:type="spellStart"/>
            <w:r w:rsidR="00F946A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F946A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F5422" w:rsidRPr="002F5422" w14:paraId="40E526AC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F95C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3.1.</w:t>
            </w:r>
          </w:p>
          <w:p w14:paraId="4511FF76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Период юношеского возраста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1ED1" w14:textId="70385A92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2F5422" w:rsidRPr="002F5422" w14:paraId="7D3F1CFF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959CB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9B43" w14:textId="7D6BCAC9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Анатомо-физиологические, психологические и социальные особенности человека юношеского возраста. Основные потребности, способы их удовлетворения. Возможные проблемы.</w:t>
            </w:r>
          </w:p>
        </w:tc>
      </w:tr>
      <w:tr w:rsidR="002F5422" w:rsidRPr="002F5422" w14:paraId="2F182F4C" w14:textId="77777777" w:rsidTr="00723C82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63A9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44281" w14:textId="11949335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F5422" w:rsidRPr="002F5422" w14:paraId="400A38F6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47AE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706CDC" w14:textId="77777777" w:rsidR="002F5422" w:rsidRPr="002F5422" w:rsidRDefault="002F5422" w:rsidP="002F542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7059CC94" w14:textId="6B0D2FA0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2F5422" w:rsidRPr="002F5422" w14:paraId="26DE817B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FE1F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3.2.</w:t>
            </w:r>
          </w:p>
          <w:p w14:paraId="761CD369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Особенности мужского и женского организмов в зрелом возрасте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74F6A" w14:textId="73E9090E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2F5422" w:rsidRPr="002F5422" w14:paraId="6B37A5D5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1BB5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C84C" w14:textId="26CDD4C9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Анатомо-физиологические, психологические и социальные особенности и различия мужчин и женщин зрелого возраста. </w:t>
            </w: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Анатомические особенности женских половых органов,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их связь с функциональным предназначением, физиология женской половой сферы, связь менструальной и детородной функции, строение женского таза, его роль в репродукции.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Строение и функции внутренних половых органов женщины (яичник, маточные трубы, мат </w:t>
            </w: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>ка, влагалище).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>Строение и функции наружных половых органов женщины (лобок, клитор, большие и малые половые губы).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Женские половые гормоны, их биологическое действие на организм.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Функции менструального цикла, овогенез.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Строение женского таза, анатомические отличия от мужского таза, роль правильного строения таза в репродуктивном процессе.</w:t>
            </w:r>
          </w:p>
          <w:p w14:paraId="7001C168" w14:textId="73D6144C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1"/>
                <w:sz w:val="24"/>
                <w:szCs w:val="24"/>
              </w:rPr>
              <w:t>Анатомические особенности мужских половых орга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нов, понятие о сперматогенезе, потенции, фертильности. Основные вопросы взаимоотношения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полов, зависимость процесса воспроизводства от внутренних и внешних факторов.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Строение и функции мужских половых органов, понятие о половых и добавочных железах.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Мужские половые гормоны, их биологическое действие на организм.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Сперматогенез, потенция, фертильность.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Влияние факторов внешней среды на половые железы.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Формирование полового влечения, его формы. Половые рефлексы у мужчин и женщин.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Наиболее частые формы сексуальных нарушений. Роль медицинского работника в оказании консультативной помощи по вопросам укрепления репродуктивного здоровья.</w:t>
            </w:r>
          </w:p>
          <w:p w14:paraId="0E659CA9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Универсальные потребности человека зрелого возраста, способы их удовлетворения.  Возможные проблемы.</w:t>
            </w:r>
          </w:p>
        </w:tc>
      </w:tr>
      <w:tr w:rsidR="002F5422" w:rsidRPr="002F5422" w14:paraId="15F06EAD" w14:textId="77777777" w:rsidTr="00C643CA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BD30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3A7FC" w14:textId="3E052A9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F5422" w:rsidRPr="002F5422" w14:paraId="48B0B7C0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ADB3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E8EE" w14:textId="7D152DFF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Дискуссионное обсуждение особенностей анатомо-физиологического строения зрелого мужского и женского организма и репродуктивной функции человека.</w:t>
            </w:r>
          </w:p>
          <w:p w14:paraId="7E25C27B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Выявление проблем, связанных с дефицитом знаний, умений и навыков, в области укрепления здоровья мужчины и женщины. </w:t>
            </w:r>
          </w:p>
          <w:p w14:paraId="09A2E897" w14:textId="139A3ABA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Обсуждение вопросов полового влечения, полового поведения у мужчин и женщин. Обсуждение сексуальных расстройств и причин их вызывающих. Влияние факторов внешней среды на процесс воспроизводства, показатели фертильности у мужчин и женщин.</w:t>
            </w:r>
          </w:p>
          <w:p w14:paraId="49C19EBB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Составление рекомендаций по адекватному и рациональному питанию, двигательной активности, правильному режиму дня. </w:t>
            </w:r>
          </w:p>
          <w:p w14:paraId="23F3366A" w14:textId="05F1EA40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Обучение принципам создания безопасной окружающей среды, принципам здорового образа жизни. </w:t>
            </w:r>
          </w:p>
          <w:p w14:paraId="447B491D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Обсуждение принципов контрацепции у мужчин и женщин. </w:t>
            </w:r>
          </w:p>
        </w:tc>
      </w:tr>
      <w:tr w:rsidR="002F5422" w:rsidRPr="002F5422" w14:paraId="0581617E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0EE7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DA496B" w14:textId="77777777" w:rsidR="002F5422" w:rsidRPr="002F5422" w:rsidRDefault="002F5422" w:rsidP="002F542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37F678B4" w14:textId="683F5161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2F5422" w:rsidRPr="002F5422" w14:paraId="605438E5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D8EB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3.3.</w:t>
            </w:r>
          </w:p>
          <w:p w14:paraId="5CDF8769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Здоровье семьи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B166" w14:textId="6021E954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2F5422" w:rsidRPr="002F5422" w14:paraId="30F20793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94CB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DCEE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Понятие семьи. Типы, этапы жизненного цикла, основные функции семьи.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Современные тенденции развития семьи в России и в мире.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>Характеристика основных функций семьи.  Права членов семьи. Значение семьи в жизни человека.</w:t>
            </w:r>
          </w:p>
          <w:p w14:paraId="302F5E3E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Возможные медико-социальные проблемы семьи.   Планирование беременности.  Последствия искусственного прерывания беременности. Основные представления о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роли семьи в жизни человека, о тенденциях развития семьи в современных </w:t>
            </w:r>
            <w:proofErr w:type="spellStart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усло</w:t>
            </w:r>
            <w:proofErr w:type="spellEnd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F5422">
              <w:rPr>
                <w:rFonts w:ascii="Times New Roman" w:hAnsi="Times New Roman"/>
                <w:spacing w:val="-5"/>
                <w:sz w:val="24"/>
                <w:szCs w:val="24"/>
              </w:rPr>
              <w:t>виях</w:t>
            </w:r>
            <w:proofErr w:type="spellEnd"/>
            <w:r w:rsidRPr="002F5422">
              <w:rPr>
                <w:rFonts w:ascii="Times New Roman" w:hAnsi="Times New Roman"/>
                <w:spacing w:val="-5"/>
                <w:sz w:val="24"/>
                <w:szCs w:val="24"/>
              </w:rPr>
              <w:t>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Потребность человека в репродукции.</w:t>
            </w:r>
          </w:p>
          <w:p w14:paraId="243F4AD0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Репродуктивное поведение человека, критерии репродуктивного поведения в современных </w:t>
            </w: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>условиях.</w:t>
            </w:r>
          </w:p>
          <w:p w14:paraId="2B25E2AF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Необходимость реализации государственной </w:t>
            </w:r>
            <w:proofErr w:type="spellStart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програм</w:t>
            </w:r>
            <w:proofErr w:type="spellEnd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мы по планированию семьи для укрепления и охраны здоровья населения, понятие о факторах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риска развития заболеваний, влияющих на репродуктивную функцию человека.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Понятие о планировании семьи.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Структура службы планирования семьи.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Основные направления работы службы планирования семьи: охрана здоровья подростков, профилактика нежелательной беременности, профилактика ЗППП, помощь при бесплодии.</w:t>
            </w:r>
          </w:p>
          <w:p w14:paraId="6776143C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Понятие о факторах риска развития заболеваний репродуктивной системы человека, роль планирования семьи в выявлении и устранении факторов риска.</w:t>
            </w:r>
          </w:p>
          <w:p w14:paraId="37F338A2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Методы и формы консультирования по вопросам планирования семьи. </w:t>
            </w:r>
          </w:p>
          <w:p w14:paraId="08D07BD7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Принципы контрацепции в зрелом возрасте. Контрацептивные мероприятия у мужчин и женщин.  </w:t>
            </w:r>
          </w:p>
          <w:p w14:paraId="412BAA8B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Обзор современных методов и средств контрацепции, грамотное использование которых позволяет сохранить репродуктивное здоровье женщины и ре шить проблему нежелательной беременности; преимущества контрацепции перед искусственным </w:t>
            </w:r>
            <w:r w:rsidRPr="002F5422">
              <w:rPr>
                <w:rFonts w:ascii="Times New Roman" w:hAnsi="Times New Roman"/>
                <w:spacing w:val="-3"/>
                <w:sz w:val="24"/>
                <w:szCs w:val="24"/>
              </w:rPr>
              <w:t>прерыванием нежелательной беременности.</w:t>
            </w:r>
          </w:p>
          <w:p w14:paraId="433A5C41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Понятие о бесплодном браке, Проблемы бесплодного брака.</w:t>
            </w:r>
          </w:p>
        </w:tc>
      </w:tr>
      <w:tr w:rsidR="002F5422" w:rsidRPr="002F5422" w14:paraId="5B9B2804" w14:textId="77777777" w:rsidTr="007A36D0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63B3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2A6EF" w14:textId="1CFFC6E5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F5422" w:rsidRPr="002F5422" w14:paraId="341ADE40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11C5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350F6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Определение типа семьи.  Определение этапа жизненного цикла семьи. </w:t>
            </w:r>
          </w:p>
          <w:p w14:paraId="7E85B8E4" w14:textId="4820ECCC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Выявление основных медико-социальных проблем семьи, Определение возможных путей их решения. </w:t>
            </w:r>
          </w:p>
          <w:p w14:paraId="6B1306A0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Составление рекомендаций по подготовке к запланированной беременности. </w:t>
            </w:r>
          </w:p>
          <w:p w14:paraId="53F21572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Обучение семейной пары правильному использованию отдельных видов контрацепции. </w:t>
            </w:r>
          </w:p>
          <w:p w14:paraId="092D90DB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Определение факторов риска, влияющих на планирование семьи.</w:t>
            </w:r>
          </w:p>
        </w:tc>
      </w:tr>
      <w:tr w:rsidR="002F5422" w:rsidRPr="002F5422" w14:paraId="6937F5B7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1C0A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33F8CF" w14:textId="77777777" w:rsidR="002F5422" w:rsidRPr="002F5422" w:rsidRDefault="002F5422" w:rsidP="002F542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28B9567E" w14:textId="6FDCC50F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2F5422" w:rsidRPr="002F5422" w14:paraId="75E5BA06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546F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3.4.</w:t>
            </w:r>
          </w:p>
          <w:p w14:paraId="2CE5EFD5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Период беременности Внутриутробный период.</w:t>
            </w:r>
          </w:p>
          <w:p w14:paraId="0C2E7920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Продолжительность беременности.</w:t>
            </w:r>
          </w:p>
          <w:p w14:paraId="6DE983AF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Потребности беременной женщины</w:t>
            </w:r>
          </w:p>
          <w:p w14:paraId="326DC038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F0B2" w14:textId="0380C292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Содержание </w:t>
            </w:r>
          </w:p>
        </w:tc>
      </w:tr>
      <w:tr w:rsidR="002F5422" w:rsidRPr="002F5422" w14:paraId="6CBC0465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E5E76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8618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firstLine="25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Основные представления об эмбриональном и плодном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периоде внутриутробной жизни человека, важность внутриутробного периода для здоровья чело века; наличие жизненно важных потребностей у плода и необходимость их реализации.</w:t>
            </w:r>
          </w:p>
          <w:p w14:paraId="2D972D86" w14:textId="23E9C76C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firstLine="25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Процесс оплодотворения и развития плодного яйца. </w:t>
            </w: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>оплодотворение, дробление, имплантация плодного яйца, условия, необходимые для осуще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ствления этих процессов.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Понятие об онтогенезе, периоды внутриутробного развития (эмбриональный и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lastRenderedPageBreak/>
              <w:t>плодный).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Критические периоды внутриутробной жизни человека, возможность нарушения потребностей плода в эти периоды. Влияние вредных факторов окружающей среды на развитие плода.</w:t>
            </w:r>
          </w:p>
          <w:p w14:paraId="1BBA2940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firstLine="25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Основные представления о физиологическом течении беременности, о психологических и физиологических проблемах, сопровождающих нормальную </w:t>
            </w: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>беременность. Необходимость поддержки беременной со стороны семьи, мужа.</w:t>
            </w:r>
          </w:p>
          <w:p w14:paraId="4FCD3F3C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firstLine="25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>Продолжительность физиологической беременности и основные изменения, происходящие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в организме беременной; значение этих изменений для нормального развития плода и </w:t>
            </w: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>подготовки к родам.</w:t>
            </w:r>
          </w:p>
          <w:p w14:paraId="0FFFC97A" w14:textId="77777777" w:rsidR="002F5422" w:rsidRPr="002F5422" w:rsidRDefault="002F5422" w:rsidP="002F5422">
            <w:pPr>
              <w:spacing w:line="240" w:lineRule="atLeast"/>
              <w:ind w:firstLine="25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Признаки беременности (предположительные, вероятные, достоверные).</w:t>
            </w:r>
          </w:p>
          <w:p w14:paraId="62E0F747" w14:textId="5A944AC8" w:rsidR="002F5422" w:rsidRPr="002F5422" w:rsidRDefault="002F5422" w:rsidP="002F5422">
            <w:pPr>
              <w:spacing w:line="240" w:lineRule="atLeast"/>
              <w:ind w:firstLine="25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Изменения жизненно важных потребностей беременной; проблемы, сопровождающие физиологическую беременность.</w:t>
            </w:r>
          </w:p>
          <w:p w14:paraId="6B7B5434" w14:textId="77777777" w:rsidR="002F5422" w:rsidRPr="002F5422" w:rsidRDefault="002F5422" w:rsidP="002F5422">
            <w:pPr>
              <w:spacing w:line="240" w:lineRule="atLeast"/>
              <w:ind w:firstLine="25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Роль медицинских работников, семьи, мужа в поддержании качества жизни беременной и </w:t>
            </w: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>развития плода.</w:t>
            </w:r>
          </w:p>
          <w:p w14:paraId="755A40EE" w14:textId="77777777" w:rsidR="002F5422" w:rsidRPr="002F5422" w:rsidRDefault="002F5422" w:rsidP="002F5422">
            <w:pPr>
              <w:spacing w:line="240" w:lineRule="atLeast"/>
              <w:ind w:firstLine="25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Роль медицинского работника в профилактике заболеваний внутриутробного плода.</w:t>
            </w:r>
          </w:p>
          <w:p w14:paraId="2279D5FC" w14:textId="77777777" w:rsidR="002F5422" w:rsidRPr="002F5422" w:rsidRDefault="002F5422" w:rsidP="002F5422">
            <w:pPr>
              <w:spacing w:line="240" w:lineRule="atLeast"/>
              <w:ind w:firstLine="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Анатомо-физиологические, психологические и социальные особенности беременной. Дородовые патронажи.</w:t>
            </w:r>
          </w:p>
          <w:p w14:paraId="3712F133" w14:textId="77777777" w:rsidR="002F5422" w:rsidRPr="002F5422" w:rsidRDefault="002F5422" w:rsidP="002F5422">
            <w:pPr>
              <w:spacing w:line="240" w:lineRule="atLeast"/>
              <w:ind w:firstLine="2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>Необходимость сознательного подхода к материнству и отцовству, понимание возникающих проблем, готовность их решать. Психологические проблемы, связанные с предстоящими родами, материнством, отцовством.</w:t>
            </w:r>
          </w:p>
        </w:tc>
      </w:tr>
      <w:tr w:rsidR="002F5422" w:rsidRPr="002F5422" w14:paraId="727EA172" w14:textId="77777777" w:rsidTr="006A1739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92DA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B67EC" w14:textId="01857668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F5422" w:rsidRPr="002F5422" w14:paraId="674E53B6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9503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6D60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Обсуждение процесса оплодотворения и развития плодного яйца.</w:t>
            </w:r>
          </w:p>
          <w:p w14:paraId="7BDCD902" w14:textId="7D438C11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Обучение определению признаков беременности.</w:t>
            </w:r>
          </w:p>
          <w:p w14:paraId="627E1976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Определение предполагаемого срока родов. </w:t>
            </w:r>
          </w:p>
          <w:p w14:paraId="1AA3A7E6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Составление планов дородовых патронажей.</w:t>
            </w:r>
          </w:p>
          <w:p w14:paraId="136CE8D7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Составление рекомендаций беременной женщине по режиму дня, питанию; обучение специальным физическим упражнениям. </w:t>
            </w:r>
          </w:p>
          <w:p w14:paraId="542D421E" w14:textId="6C249504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Оформление медицинской документации (Индивидуальная медицинская карта беременной и родильницы)</w:t>
            </w:r>
          </w:p>
        </w:tc>
      </w:tr>
      <w:tr w:rsidR="002F5422" w:rsidRPr="002F5422" w14:paraId="43FF93ED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4CA7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970EF3" w14:textId="77777777" w:rsidR="002F5422" w:rsidRPr="002F5422" w:rsidRDefault="002F5422" w:rsidP="002F542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4AFF6CD9" w14:textId="0A256655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2F5422" w:rsidRPr="002F5422" w14:paraId="5F8EB066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D5CC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3.5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C48BFC2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Период беременности и родов.</w:t>
            </w:r>
          </w:p>
          <w:p w14:paraId="3DF16EB6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Подготовка к родам. Процесс родов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120F" w14:textId="57D38D7D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2F5422" w:rsidRPr="002F5422" w14:paraId="4CEA436A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2914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8695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firstLine="25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Структура современных принципов подготовки к родам, их роль в укреплении здоровья матери и будущего ребенка; психологическая и физическая подготовка мужей к осуществлению психологической поддержки женщины во время родов, к будущему отцовству.</w:t>
            </w:r>
          </w:p>
          <w:p w14:paraId="4F3DE350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firstLine="25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Понятие о родовом акте. Течение родов: периоды родов, их физиологическая сущность,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продолжительность; родовые изгоняющие силы - схватки, потуги.</w:t>
            </w:r>
          </w:p>
          <w:p w14:paraId="14464BBB" w14:textId="77777777" w:rsidR="002F5422" w:rsidRPr="002F5422" w:rsidRDefault="002F5422" w:rsidP="002F5422">
            <w:pPr>
              <w:spacing w:line="240" w:lineRule="atLeast"/>
              <w:ind w:firstLine="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Проблемы здоровой роженицы, роль медицинского работника в решении этих проблем.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Предвестники родов.</w:t>
            </w:r>
          </w:p>
          <w:p w14:paraId="67D40C57" w14:textId="77777777" w:rsidR="002F5422" w:rsidRPr="002F5422" w:rsidRDefault="002F5422" w:rsidP="002F5422">
            <w:pPr>
              <w:spacing w:line="240" w:lineRule="atLeast"/>
              <w:ind w:firstLine="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Подготовка беременных женщин и их семей к родам - помощь в сознательном подходе к предстоящим проблемам, вселение уверенности в благополучном исходе родов.</w:t>
            </w:r>
          </w:p>
        </w:tc>
      </w:tr>
      <w:tr w:rsidR="002F5422" w:rsidRPr="002F5422" w14:paraId="2A142393" w14:textId="77777777" w:rsidTr="004D64A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233B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97397" w14:textId="73838A9C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F5422" w:rsidRPr="002F5422" w14:paraId="2C08C138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8F53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A290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Составление рекомендаций беременной женщине по режиму дня, питанию; обучение специальным физическим упражнениям. </w:t>
            </w:r>
          </w:p>
          <w:p w14:paraId="77FA5CAE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>Обучение беременной основным приемам, способствующим уменьшению болевых ощущений во время родов, правильному поведению во время родов.</w:t>
            </w:r>
          </w:p>
          <w:p w14:paraId="5AC26E67" w14:textId="2EE4BC18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Составление плана беседы с супружескими парами по подготовке к родам, грудному вскармливанию</w:t>
            </w:r>
          </w:p>
          <w:p w14:paraId="70125489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Отработка манипуляций (оказание акушерского пособия в родах, проведение первого туалета новорожденного)</w:t>
            </w:r>
          </w:p>
          <w:p w14:paraId="0A41F3EC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Обучение родильницы кормлению грудью, гигиена молочных желёз.</w:t>
            </w:r>
          </w:p>
          <w:p w14:paraId="1F376ACB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Оформление медицинской документации (история родов)</w:t>
            </w:r>
          </w:p>
        </w:tc>
      </w:tr>
      <w:tr w:rsidR="002F5422" w:rsidRPr="002F5422" w14:paraId="7E91B04B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4228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05D919" w14:textId="77777777" w:rsidR="002F5422" w:rsidRPr="002F5422" w:rsidRDefault="002F5422" w:rsidP="002F542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1D9BD6F1" w14:textId="67668E96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2F5422" w:rsidRPr="002F5422" w14:paraId="6D984007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17CC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3.6.</w:t>
            </w:r>
          </w:p>
          <w:p w14:paraId="480EABF9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Послеродовый период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5881" w14:textId="64791005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2F5422" w:rsidRPr="002F5422" w14:paraId="00ED5129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2D6E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8331" w14:textId="13686F81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Основные представления о физиологической сущности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послеродового периода, о лактации, ее значении для здоровья женщины, о преимуществах грудного вскармливания, об изменении семейной психологии и проблемах супругов после рождения ребенка, о принципах консультирования здоровых женщин в послеродовом периоде.</w:t>
            </w:r>
          </w:p>
          <w:p w14:paraId="77C9CB69" w14:textId="6D09BCF6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Определение понятия «послеродовый период», его продолжительность и значение для здо</w:t>
            </w: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>ровья женщины.</w:t>
            </w:r>
          </w:p>
          <w:p w14:paraId="138D6878" w14:textId="576283A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Основные изменения, происходящие в органах и системах родильницы (обратное развитие половых органов, изменения в эндокринной системе).</w:t>
            </w:r>
          </w:p>
          <w:p w14:paraId="32ED77AC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Понятие о процессе лактации.</w:t>
            </w:r>
          </w:p>
          <w:p w14:paraId="5B14BE2D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Преимущество грудного вскармливания новорожденных.</w:t>
            </w:r>
          </w:p>
          <w:p w14:paraId="45D0A322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3"/>
                <w:sz w:val="24"/>
                <w:szCs w:val="24"/>
              </w:rPr>
              <w:t>Проблемы родильницы, возникающие в первые дни послеродового периода, связанные с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лактацией, кормлением новорожденного, с изменениями в репродуктивной системе; роль меди цинского работника в решении этих проблем.</w:t>
            </w:r>
          </w:p>
          <w:p w14:paraId="700F2092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>Роль медицинско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го работника в осуществлении программы «Позитивное материнство».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Подготовка супружеских пар к родам и послеродовому периоду. </w:t>
            </w:r>
          </w:p>
          <w:p w14:paraId="0F617D59" w14:textId="326569FB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Ориентация супружеских пар на грудное вскармливание новорожденных.</w:t>
            </w:r>
          </w:p>
          <w:p w14:paraId="2A127FFF" w14:textId="2EB35F8D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Психологические проблемы, возникающие в семье при появлении новорожденного, связанные с отцовством, материнством, изменением ролей в семье.</w:t>
            </w:r>
          </w:p>
          <w:p w14:paraId="22C52A1D" w14:textId="77777777" w:rsidR="002F5422" w:rsidRPr="002F5422" w:rsidRDefault="002F5422" w:rsidP="002F5422">
            <w:pPr>
              <w:spacing w:line="240" w:lineRule="atLeast"/>
              <w:ind w:right="1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Принципы консультирования родильницы по вопросам питания, гигиены, контрацепции, сохранения грудного вскармливания.</w:t>
            </w:r>
          </w:p>
        </w:tc>
      </w:tr>
      <w:tr w:rsidR="002F5422" w:rsidRPr="002F5422" w14:paraId="3AC04DAD" w14:textId="77777777" w:rsidTr="002A14D1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5555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963A4" w14:textId="42275944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F5422" w:rsidRPr="002F5422" w14:paraId="2E6887C5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C5CA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243C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Изучение течения послеродового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периода.</w:t>
            </w:r>
          </w:p>
          <w:p w14:paraId="2626F740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Дискуссионное обсуждение течения послеродового периода, лактации. </w:t>
            </w:r>
          </w:p>
          <w:p w14:paraId="3FE829D7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Изучение физиологических и психологических составляющих грудного вскармливания. </w:t>
            </w:r>
          </w:p>
          <w:p w14:paraId="489A03E8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Изучение изменений репродуктивной системы в послеродовом периоде у женщин.  </w:t>
            </w:r>
          </w:p>
          <w:p w14:paraId="5794BD36" w14:textId="77777777" w:rsidR="002F5422" w:rsidRPr="002F5422" w:rsidRDefault="002F5422" w:rsidP="002F5422">
            <w:pPr>
              <w:spacing w:line="240" w:lineRule="atLeast"/>
              <w:ind w:left="-6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Определение сроков лактации, обследование молочных желез родильниц, Определение объема молока, необходимого для одного кормления. </w:t>
            </w:r>
          </w:p>
          <w:p w14:paraId="002BA9F8" w14:textId="77777777" w:rsidR="002F5422" w:rsidRPr="002F5422" w:rsidRDefault="002F5422" w:rsidP="002F5422">
            <w:pPr>
              <w:spacing w:line="240" w:lineRule="atLeast"/>
              <w:ind w:left="-6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lastRenderedPageBreak/>
              <w:t xml:space="preserve">Обсуждение диеты родильницы и кормящей матери. </w:t>
            </w:r>
          </w:p>
          <w:p w14:paraId="26245168" w14:textId="77777777" w:rsidR="002F5422" w:rsidRPr="002F5422" w:rsidRDefault="002F5422" w:rsidP="002F5422">
            <w:pPr>
              <w:spacing w:line="240" w:lineRule="atLeast"/>
              <w:ind w:left="-6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Составление рекомендаций для кормящей матери по уходу за молочными железами, питанием, профилактике маститов. </w:t>
            </w:r>
          </w:p>
          <w:p w14:paraId="5A53D31B" w14:textId="77777777" w:rsidR="002F5422" w:rsidRPr="002F5422" w:rsidRDefault="002F5422" w:rsidP="002F5422">
            <w:pPr>
              <w:spacing w:line="240" w:lineRule="atLeast"/>
              <w:ind w:left="-6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Дискуссионное обсуждение профилактики послеродовых депрессий.</w:t>
            </w:r>
          </w:p>
          <w:p w14:paraId="5CD6903E" w14:textId="1672AB79" w:rsidR="002F5422" w:rsidRPr="002F5422" w:rsidRDefault="002F5422" w:rsidP="002F5422">
            <w:pPr>
              <w:spacing w:line="240" w:lineRule="atLeast"/>
              <w:ind w:left="-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Изучение принципов медицинского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>консультирования</w:t>
            </w:r>
            <w:r w:rsidRPr="002F542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здоровых рожениц и родильниц.</w:t>
            </w:r>
          </w:p>
        </w:tc>
      </w:tr>
      <w:tr w:rsidR="002F5422" w:rsidRPr="002F5422" w14:paraId="73FC4DEE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63F5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9917FE" w14:textId="77777777" w:rsidR="002F5422" w:rsidRPr="002F5422" w:rsidRDefault="002F5422" w:rsidP="002F542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1760B494" w14:textId="753A5EF6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2F5422" w:rsidRPr="002F5422" w14:paraId="4553330D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9E32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3.7.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D2FAC04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Климактерический период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1D13" w14:textId="5B59EE9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2F5422" w:rsidRPr="002F5422" w14:paraId="03195AEA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A48B3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BFBE" w14:textId="26DC50F8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Понятия «климакс», «климактерический период», «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пременопауза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», «менопауза», «постменопауза».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Понятие о климактерическом периоде в жизни челове</w:t>
            </w: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>ка как о естественном переходе от зрелости к старости, об изменении жизненно важных потребно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стей человека в этот период, о роли медицинского работника в решении психологических и фи </w:t>
            </w:r>
            <w:proofErr w:type="spellStart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зиологических</w:t>
            </w:r>
            <w:proofErr w:type="spellEnd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проблем переходного периода и в сохранении качества жизни человека. Основные представления о климактерическом синдроме, факторах риска развития климактерического </w:t>
            </w:r>
            <w:proofErr w:type="spellStart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син</w:t>
            </w:r>
            <w:proofErr w:type="spellEnd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дрома</w:t>
            </w:r>
            <w:proofErr w:type="spellEnd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и возможности его профилактики.</w:t>
            </w:r>
          </w:p>
          <w:p w14:paraId="5E7F7ECA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Понятие о климактерическом периоде как о физиологическом периоде в жизни человека.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Причины возникновения климакса. </w:t>
            </w:r>
          </w:p>
          <w:p w14:paraId="5C2FF003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Изменения, происходящие в организме женщины и мужчины в климактерическом периоде.   </w:t>
            </w:r>
            <w:r w:rsidRPr="002F542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Особенности возрастных изменений в репродуктивной системе женщины (посте </w:t>
            </w: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пенное снижение детородной, менструальной функции, изменения сексуальной функции) и муж </w:t>
            </w:r>
            <w:r w:rsidRPr="002F5422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чины.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Особенности протекания климактерического периода у женщин и мужчин. </w:t>
            </w:r>
          </w:p>
          <w:p w14:paraId="36177AC2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Стадии климактерического периода у женщин и их краткая характеристика по изменениям в репродуктивной системе (</w:t>
            </w:r>
            <w:proofErr w:type="spellStart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пременопауза</w:t>
            </w:r>
            <w:proofErr w:type="spellEnd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, менопауза, </w:t>
            </w:r>
            <w:proofErr w:type="spellStart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постменпауза</w:t>
            </w:r>
            <w:proofErr w:type="spellEnd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).</w:t>
            </w:r>
          </w:p>
          <w:p w14:paraId="3DCD2BE2" w14:textId="77777777" w:rsidR="002F5422" w:rsidRPr="002F5422" w:rsidRDefault="002F5422" w:rsidP="002F5422">
            <w:pPr>
              <w:spacing w:line="240" w:lineRule="atLeast"/>
              <w:ind w:left="14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Профилактика тяжелого течения климакса. Роль медицинского работника в пропаганде </w:t>
            </w:r>
            <w:proofErr w:type="spellStart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здоро</w:t>
            </w:r>
            <w:proofErr w:type="spellEnd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>вого</w:t>
            </w:r>
            <w:proofErr w:type="spellEnd"/>
            <w:r w:rsidRPr="002F542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образа жизни и охране здоровья пациентов в переходном периоде. </w:t>
            </w:r>
          </w:p>
        </w:tc>
      </w:tr>
      <w:tr w:rsidR="002F5422" w:rsidRPr="002F5422" w14:paraId="5507E821" w14:textId="77777777" w:rsidTr="004B47DD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865D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CA94D" w14:textId="3E7277F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F5422" w:rsidRPr="002F5422" w14:paraId="5162DC75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2F2D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9C6B" w14:textId="77777777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Дискуссионное обсуждение причин возникновения климакса у мужчин и женщин, факторов, влияющих на появление раннего климакса. </w:t>
            </w:r>
          </w:p>
          <w:p w14:paraId="021A98C1" w14:textId="29ABEEAF" w:rsidR="002F5422" w:rsidRPr="002F5422" w:rsidRDefault="002F5422" w:rsidP="002F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Обучение выявлению факторов, влияющих на патологическое течение климакса, проблем человека в климактерическом периоде. Составление рекомендаций женщине и мужчине в климактерическом периоде по режиму дня, питанию, гигиене, поддержанию безопасности.</w:t>
            </w:r>
          </w:p>
        </w:tc>
      </w:tr>
      <w:tr w:rsidR="002F5422" w:rsidRPr="002F5422" w14:paraId="44D13F07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651F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A582B5" w14:textId="77777777" w:rsidR="002F5422" w:rsidRPr="002F5422" w:rsidRDefault="002F5422" w:rsidP="002F542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02244755" w14:textId="39941F5D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2F5422" w:rsidRPr="002F5422" w14:paraId="79B14E9B" w14:textId="77777777" w:rsidTr="006B3EC6">
        <w:trPr>
          <w:trHeight w:val="20"/>
        </w:trPr>
        <w:tc>
          <w:tcPr>
            <w:tcW w:w="9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B1F9" w14:textId="29E28063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Раздел 4. Здоровье лиц пожилого и старческого возраста </w:t>
            </w:r>
            <w:r w:rsidR="00F946A0">
              <w:rPr>
                <w:rFonts w:ascii="Times New Roman" w:hAnsi="Times New Roman"/>
                <w:b/>
                <w:sz w:val="24"/>
                <w:szCs w:val="24"/>
              </w:rPr>
              <w:t xml:space="preserve">18 </w:t>
            </w:r>
            <w:proofErr w:type="spellStart"/>
            <w:r w:rsidR="00F946A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F946A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F5422" w:rsidRPr="002F5422" w14:paraId="1F877A6B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9682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4.1.</w:t>
            </w:r>
          </w:p>
          <w:p w14:paraId="7D97CFEA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Введение в геронтологию. Основные понятия. </w:t>
            </w:r>
          </w:p>
          <w:p w14:paraId="44104A48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Теории и механизмы старения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72D0" w14:textId="33604BF1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Содержание </w:t>
            </w:r>
          </w:p>
        </w:tc>
      </w:tr>
      <w:tr w:rsidR="002F5422" w:rsidRPr="002F5422" w14:paraId="72745E07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2115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DDAD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Введение в геронтологию. Понятие о геронтологии. Актуальность геронтологии на современном этапе развития общества. Старение как закономерный этап жизнедеятельности человека. Средняя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продолжительность жизни в историческом аспекте. Основные причины смертности в России. Увеличение численности пожилых и старых людей на фоне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сверхсмертности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мужчин и феминизации общества. Медико-демографические и социально-гигиенические аспекты постарения населения. Место человека преклонного возраста в современном обществе. Отношение к пожилым людям как важный показатель нравственного состояния общества. </w:t>
            </w:r>
          </w:p>
          <w:p w14:paraId="4D91EE6B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Виды, теории и механизмы старения. Характеристика процесса старения. Образ жизни, его влияние на процессы старения. Влияние неблагоприятной экологической обстановки на интенсивность и выраженность процессов старения.</w:t>
            </w:r>
          </w:p>
        </w:tc>
      </w:tr>
      <w:tr w:rsidR="002F5422" w:rsidRPr="002F5422" w14:paraId="07F04580" w14:textId="77777777" w:rsidTr="002E5A68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269B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DF015" w14:textId="397AF87F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F5422" w:rsidRPr="002F5422" w14:paraId="1AC66E73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FA52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936E50" w14:textId="77777777" w:rsidR="002F5422" w:rsidRPr="002F5422" w:rsidRDefault="002F5422" w:rsidP="002F542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4BDDE5D1" w14:textId="44FBB659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2F5422" w:rsidRPr="002F5422" w14:paraId="425F71CC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FE5B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Тема 4.2. </w:t>
            </w:r>
          </w:p>
          <w:p w14:paraId="0135B4F7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Анатомо-физиологические и психологические особенности лиц пожилого и старческого возраста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1B49" w14:textId="078F5285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2F5422" w:rsidRPr="002F5422" w14:paraId="095BA72F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7FDF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8A04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Анатомо-физиологические изменения в пожилом и старческом возрасте: особенности дыхательной, сердечно-сосудистой, пищеварительной, мочеполовой, нейроэндокринной систем, системы крови, опорно-двигательного аппарата, органов чувств, кожи. Возрастные изменения личности пожилого человека и его эмоциональной жизни. Интеллект в преклонном возрасте, психомоторная способность, проявления эмоциональности. Самооценка и социальная среда. Стрессовые ситуации в старости. Нарушения памяти, сна.</w:t>
            </w:r>
          </w:p>
          <w:p w14:paraId="539EACE5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Возможные проблемы в удовлетворении универсальных потребностей человека в преклонном возрасте.</w:t>
            </w:r>
          </w:p>
        </w:tc>
      </w:tr>
      <w:tr w:rsidR="002F5422" w:rsidRPr="002F5422" w14:paraId="31A65F2A" w14:textId="77777777" w:rsidTr="004E4677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6F52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06DEF" w14:textId="3B997FF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F5422" w:rsidRPr="002F5422" w14:paraId="075B2C1F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D931E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E4F380" w14:textId="77777777" w:rsidR="002F5422" w:rsidRPr="002F5422" w:rsidRDefault="002F5422" w:rsidP="002F542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7621BCF6" w14:textId="555E588E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2F5422" w:rsidRPr="002F5422" w14:paraId="16BD433B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5363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</w:p>
          <w:p w14:paraId="6D63EAA8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Организация социальной и медицинской помощи населению старших возрастных групп</w:t>
            </w:r>
          </w:p>
          <w:p w14:paraId="2D2E2C3D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E7B7" w14:textId="1F781E5F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2F5422" w:rsidRPr="002F5422" w14:paraId="1206E59C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8E98D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AC20" w14:textId="75337209" w:rsidR="002F5422" w:rsidRPr="002F5422" w:rsidRDefault="002F5422" w:rsidP="002F5422">
            <w:pPr>
              <w:pStyle w:val="afff5"/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Потребности пожилых людей в различных видах медико-социальной и бытовой поддержки. Комплексный медико-социальный характер помощи пожилым как необходимое условие её эффективности. Законодательные аспекты социальной защиты престарелых граждан. История и современная структура гериатрической службы РФ. Опыт других стран.</w:t>
            </w:r>
          </w:p>
          <w:p w14:paraId="293C22AA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Проблема адаптации лиц старших возрастных групп к старению и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микросоциальной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 среде. Синдром ранней смерти после выхода на пенсию («пенсионная болезнь»). Сохранение социальной активности: продолжение посильной трудовой деятельности, участие в общественной жизни, активные контакты с родственниками, чтение периодических изданий, просмотр телепередач, различные увлечения. </w:t>
            </w:r>
          </w:p>
          <w:p w14:paraId="030AA1D6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Пожилой человек в семье. Взаимопомощь поколений. Рост числа одиноких пожилых людей, экономические и социальные аспекты одиночества в старости. Создание безопасной среды для пожилого человека в общественных местах, в транспорте, на улице.</w:t>
            </w:r>
          </w:p>
          <w:p w14:paraId="49EF4C8F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Основные нормативные документы, регламентирующие социальную защиту населения старших возрастных групп.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Пенсионное обеспечение, система льгот. Категории населения преклонного возраста, имеющие право на льготы. </w:t>
            </w:r>
          </w:p>
          <w:p w14:paraId="7C58DE2B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Различные организационные формы гериатрической помощи: гериатрические кабинеты (отделения) в лечебно-профилактических учреждениях, дневные стационары для пенсионеров, дома-интернаты, дома сестринского ухода, пансионаты и санатории для пожилых людей, геронтологические территориальные центры. Организация гериатрической помощи на дому. Патронажные группы социальной помощи одиноким при районных отделах социального обеспечения и их функции.</w:t>
            </w:r>
          </w:p>
          <w:p w14:paraId="78500EC1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Сестринские услуги лицам пожилого и старческого возраста. Психологические и этические аспекты сестринской работы с пожилыми и старыми людьми. Принципы эффективного общения.</w:t>
            </w:r>
          </w:p>
          <w:p w14:paraId="3252FB20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Сестринский уход при оказании консультативной помощи по вопросам укрепления здоровья пожилых людей. Сестринское обследование удовлетворения универсальных потребностей стареющего человека с точки зрения влияния на здоровье. Оценка факторов индивидуального риска. Отношение пациента и его семьи к проблеме укрепления здоровья. Оценка потенциальных возможностей (ресурсов) пациента и его семьи для обеспечения позитивных перемен в образе жизни. Выявление препятствий для удовлетворения потребностей. Проблемы пациента, связанные с дефицитом знаний, умений, навыков в области укрепления здоровья. Мотивация пациента на оздоровление образа жизни. </w:t>
            </w:r>
          </w:p>
          <w:p w14:paraId="3478BB97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Планирование мероприятий по укреплению здоровья совместно с пациентом и его семьей. Реализация сестринских вмешательств: консультации по вопросам рационального образа жизни, обеспечения печатной информацией, помощь в формировании здоровых привычек. Оценка эффективности сестринских вмешательств. Поощрение успехов пациента в оздоровлении образа жизни. Коррекция сестринских действий на основании обратной связи. </w:t>
            </w:r>
          </w:p>
          <w:p w14:paraId="16C155D7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Представление о гериатрической фармакотерапии, правила безопасного лечения пожилого человека фармакологическими препаратами.</w:t>
            </w:r>
          </w:p>
        </w:tc>
      </w:tr>
      <w:tr w:rsidR="002F5422" w:rsidRPr="002F5422" w14:paraId="6883463B" w14:textId="77777777" w:rsidTr="00E40FFE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569B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E5657" w14:textId="1C05295D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F5422" w:rsidRPr="002F5422" w14:paraId="28955340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44BD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9A2A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Дискуссионное обсуждение социальных проблем человека преклонного возраста, экономических и социальных аспектов одиночества, особенности формирования и оказания социальной помощи в России.</w:t>
            </w:r>
          </w:p>
          <w:p w14:paraId="0A2D2D5B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Пенсионное обеспечение, система льгот. </w:t>
            </w:r>
          </w:p>
          <w:p w14:paraId="0231A559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Определение и обоснование нуждаемости в социальной помощи. Обсуждают проблемы создания безопасной среды в общественных местах, на транспорте, на улице и т.д. для людей преклонного возраста. </w:t>
            </w:r>
          </w:p>
          <w:p w14:paraId="45A0FE08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Обосновывают значение семьи для пожилого пациента, роль общественных организаций в сохранении социальной активности.</w:t>
            </w:r>
          </w:p>
          <w:p w14:paraId="4C3E4350" w14:textId="10C121DA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Проведение собеседования с пациентом преклонного возраста, Определение его социального статуса, выявление сохранности социальных контактов, положения пациента в микросоциуме. Составление отчета по результатам собеседования с выводами.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>При разборе конкретных ситуаций определяют и обосновывают нуждаемость в социальной помощи.</w:t>
            </w:r>
          </w:p>
          <w:p w14:paraId="0BA92CB5" w14:textId="77777777" w:rsidR="002F5422" w:rsidRPr="002F5422" w:rsidRDefault="002F5422" w:rsidP="002F5422">
            <w:pPr>
              <w:pStyle w:val="afff5"/>
              <w:tabs>
                <w:tab w:val="left" w:pos="1271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Дискуссионное обсуждение возможностей сестринской службы в удовлетворении универсальных потребностей пожилых пациентов и решении их проблем со здоровьем. </w:t>
            </w:r>
          </w:p>
          <w:p w14:paraId="7424CAA8" w14:textId="69E2775D" w:rsidR="002F5422" w:rsidRPr="002F5422" w:rsidRDefault="002F5422" w:rsidP="002F5422">
            <w:pPr>
              <w:pStyle w:val="afff5"/>
              <w:tabs>
                <w:tab w:val="left" w:pos="1271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Теоретическое обоснование особенностей специализированного сестринского ухода с учётом анатомо-физиологических и психологических возрастных изменений, особенности способов удовлетворения универсальных потребностей.</w:t>
            </w:r>
          </w:p>
          <w:p w14:paraId="427F83FF" w14:textId="77777777" w:rsidR="002F5422" w:rsidRPr="002F5422" w:rsidRDefault="002F5422" w:rsidP="002F5422">
            <w:pPr>
              <w:pStyle w:val="afff5"/>
              <w:tabs>
                <w:tab w:val="left" w:pos="1271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Методика сестринского обследования образа жизни пациента. Примеры возможных проблем пациента, связанных с дефицитом знаний, умений, навыков в области укрепления здоровья. Определение целей и планирование объема обучения. Реализация плана обучения. Оценка эффективности объема обучения.</w:t>
            </w:r>
          </w:p>
          <w:p w14:paraId="30F795F2" w14:textId="77777777" w:rsidR="002F5422" w:rsidRPr="002F5422" w:rsidRDefault="002F5422" w:rsidP="002F5422">
            <w:pPr>
              <w:pStyle w:val="afff5"/>
              <w:tabs>
                <w:tab w:val="left" w:pos="1271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Обеспечение безопасности пожилого пациента в МО, в том числе особенности раздачи лекарственных средств в геронтологических отделениях. Обучение пациентов старших возрастных групп правилам приема лекарственных препаратов в домашних условиях. </w:t>
            </w:r>
          </w:p>
          <w:p w14:paraId="25402342" w14:textId="77777777" w:rsidR="002F5422" w:rsidRPr="002F5422" w:rsidRDefault="002F5422" w:rsidP="002F5422">
            <w:pPr>
              <w:pStyle w:val="afff5"/>
              <w:tabs>
                <w:tab w:val="left" w:pos="1271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Работа с пациентами старших возрастов в отделениях стационара.</w:t>
            </w:r>
          </w:p>
        </w:tc>
      </w:tr>
      <w:tr w:rsidR="002F5422" w:rsidRPr="002F5422" w14:paraId="331270D8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818A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847CB3" w14:textId="77777777" w:rsidR="002F5422" w:rsidRPr="002F5422" w:rsidRDefault="002F5422" w:rsidP="002F542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4C2142F4" w14:textId="29B0A636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2F5422" w:rsidRPr="002F5422" w14:paraId="14D00BA3" w14:textId="77777777" w:rsidTr="006B3EC6">
        <w:trPr>
          <w:trHeight w:val="20"/>
        </w:trPr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DF04" w14:textId="77777777" w:rsidR="002F5422" w:rsidRPr="002F5422" w:rsidRDefault="002F5422" w:rsidP="002F5422">
            <w:pPr>
              <w:pStyle w:val="afff5"/>
              <w:tabs>
                <w:tab w:val="left" w:pos="0"/>
              </w:tabs>
              <w:spacing w:after="0" w:line="240" w:lineRule="atLea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Тема 4.4.</w:t>
            </w:r>
          </w:p>
          <w:p w14:paraId="759B8068" w14:textId="77777777" w:rsidR="002F5422" w:rsidRPr="002F5422" w:rsidRDefault="002F5422" w:rsidP="002F5422">
            <w:pPr>
              <w:pStyle w:val="afff5"/>
              <w:tabs>
                <w:tab w:val="left" w:pos="0"/>
              </w:tabs>
              <w:spacing w:after="0" w:line="240" w:lineRule="atLea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Искусство продления жизни</w:t>
            </w:r>
          </w:p>
          <w:p w14:paraId="6999FB75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Медико-социальные и психологические аспекты смерти</w:t>
            </w:r>
          </w:p>
          <w:p w14:paraId="5350A413" w14:textId="77777777" w:rsidR="002F5422" w:rsidRPr="002F5422" w:rsidRDefault="002F5422" w:rsidP="002F5422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4E4F" w14:textId="78E52E85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2F5422" w:rsidRPr="002F5422" w14:paraId="48ABB618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2504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B1CB" w14:textId="77777777" w:rsidR="002F5422" w:rsidRPr="002F5422" w:rsidRDefault="002F5422" w:rsidP="002F5422">
            <w:pPr>
              <w:pStyle w:val="afff5"/>
              <w:tabs>
                <w:tab w:val="left" w:pos="1271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Здоровый образ жизни как залог активного долголетия. Факторы риска для человека пожилого и старческого возраста. Пути увеличения продолжительности жизни и замедление темпов старения. Позитивная личностная концепция. Способы сохранения интеллекта. Понимание возрастных изменений. Особенности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геродиететики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. Контроль массы тела. Режим рациональной физической активности и распорядок дня пожилого человека. Регуляция ночного сна. Личная гигиена и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герокосметология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. Сохранение социальных контактов. Предупреждение психотравмирующих ситуаций в межличностном общении. Интимная жизнь в пожилом возрасте. </w:t>
            </w:r>
          </w:p>
          <w:p w14:paraId="7F5C7A14" w14:textId="77777777" w:rsidR="002F5422" w:rsidRPr="002F5422" w:rsidRDefault="002F5422" w:rsidP="002F5422">
            <w:pPr>
              <w:pStyle w:val="afff5"/>
              <w:tabs>
                <w:tab w:val="left" w:pos="1271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Приспособление к ограничениям и создание безопасной среды обитания для пожилого человека. Требования к жилищу и его оборудованию. Здоровый досуг. Ограничение курения, приёма алкоголя. Условия окружающей среды, препятствующие сохранению здоровья. Роль семьи пожилого пациента в сохранении здоровья, способности к самообслуживанию и продлению активного долголетия.</w:t>
            </w:r>
          </w:p>
          <w:p w14:paraId="19C46075" w14:textId="304746B0" w:rsidR="002F5422" w:rsidRPr="002F5422" w:rsidRDefault="002F5422" w:rsidP="002F5422">
            <w:pPr>
              <w:pStyle w:val="afff5"/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Понятие «смерть». Классификация смерти. Медико-биологические, философские, религиозные, социально-психологические аспекты смерти. Законодательство РФ об эвтаназии.</w:t>
            </w:r>
          </w:p>
          <w:p w14:paraId="1DB5207A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Естественная смерть. Основные этапы умирания и смерти. Эмоциональные стадии горевания. Психологическая поддержка умирающего человека и его близких. Констатация смерти. </w:t>
            </w:r>
          </w:p>
        </w:tc>
      </w:tr>
      <w:tr w:rsidR="002F5422" w:rsidRPr="002F5422" w14:paraId="52049DC1" w14:textId="77777777" w:rsidTr="003F1F6C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A562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6ABAC" w14:textId="5FE283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F5422" w:rsidRPr="002F5422" w14:paraId="7712E8C6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DEC4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CEDAD" w14:textId="097646A3" w:rsidR="002F5422" w:rsidRPr="002F5422" w:rsidRDefault="002F5422" w:rsidP="002F5422">
            <w:pPr>
              <w:pStyle w:val="afff5"/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>Дискуссионное обсуждение вопросов, касающихся рационального образа жизни.</w:t>
            </w:r>
          </w:p>
          <w:p w14:paraId="0006FD96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Оценка образа жизни пожилого человека на примере разбора конкретных ситуаций. Мероприятия по формированию </w:t>
            </w:r>
            <w:r w:rsidRPr="002F54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представлений о здоровом образе жизни у людей преклонного возраста. </w:t>
            </w:r>
          </w:p>
          <w:p w14:paraId="273B2129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Формирование суточного меню для человека преклонного возраста в соответствии с требованиями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геродиететики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. 5.Составление комплекса гимнастических упражнений, разработка плана беседы о </w:t>
            </w:r>
            <w:proofErr w:type="spellStart"/>
            <w:r w:rsidRPr="002F5422">
              <w:rPr>
                <w:rFonts w:ascii="Times New Roman" w:hAnsi="Times New Roman"/>
                <w:sz w:val="24"/>
                <w:szCs w:val="24"/>
              </w:rPr>
              <w:t>герокосметологии</w:t>
            </w:r>
            <w:proofErr w:type="spellEnd"/>
            <w:r w:rsidRPr="002F5422">
              <w:rPr>
                <w:rFonts w:ascii="Times New Roman" w:hAnsi="Times New Roman"/>
                <w:sz w:val="24"/>
                <w:szCs w:val="24"/>
              </w:rPr>
              <w:t xml:space="preserve">, вреде курения, алкоголизме в старости. </w:t>
            </w:r>
          </w:p>
          <w:p w14:paraId="2273E82E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Проведение беседы с пациентами о рациональном питании и двигательной активности в старости, о значении сна и способах его регуляции, стрессе и его последствиях, о возможностях борьбы со стрессом в преклонном возрасте. </w:t>
            </w:r>
          </w:p>
          <w:p w14:paraId="539EFC5C" w14:textId="77777777" w:rsidR="002F5422" w:rsidRPr="002F5422" w:rsidRDefault="002F5422" w:rsidP="002F5422">
            <w:pPr>
              <w:pStyle w:val="afff5"/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Проведение беседы о личной гигиене и гигиене жилища, формировании безопасного быта. Реферативные сообщения о наиболее важных аспектах сохранения здоровья в пожилом возрасте. </w:t>
            </w:r>
          </w:p>
          <w:p w14:paraId="1544327C" w14:textId="5F39AC28" w:rsidR="002F5422" w:rsidRPr="002F5422" w:rsidRDefault="002F5422" w:rsidP="002F5422">
            <w:pPr>
              <w:pStyle w:val="afff5"/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Дискуссионное обсуждение вопросов, касающихся смерти, этапов умирания, констатации смерти, эмоциональных этапов горевания. Оказание психологической поддержки родных и близких умирающего человека. </w:t>
            </w:r>
          </w:p>
          <w:p w14:paraId="74518973" w14:textId="40C5F3BD" w:rsidR="002F5422" w:rsidRPr="002F5422" w:rsidRDefault="002F5422" w:rsidP="002F5422">
            <w:pPr>
              <w:pStyle w:val="afff5"/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422">
              <w:rPr>
                <w:rFonts w:ascii="Times New Roman" w:hAnsi="Times New Roman"/>
                <w:sz w:val="24"/>
                <w:szCs w:val="24"/>
              </w:rPr>
              <w:t xml:space="preserve">Правила констатации смерти.  Клиническая и биологическая смерть.  </w:t>
            </w:r>
          </w:p>
        </w:tc>
      </w:tr>
      <w:tr w:rsidR="002F5422" w:rsidRPr="002F5422" w14:paraId="6BEB06E1" w14:textId="77777777" w:rsidTr="006B3EC6">
        <w:trPr>
          <w:trHeight w:val="20"/>
        </w:trPr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F8A1" w14:textId="77777777" w:rsidR="002F5422" w:rsidRPr="002F5422" w:rsidRDefault="002F5422" w:rsidP="002F54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5560CA" w14:textId="77777777" w:rsidR="002F5422" w:rsidRPr="002F5422" w:rsidRDefault="002F5422" w:rsidP="002F542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5AE70656" w14:textId="5E6EFDF2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2F5422" w:rsidRPr="002F5422" w14:paraId="1E8C16E0" w14:textId="77777777" w:rsidTr="006B3EC6">
        <w:trPr>
          <w:trHeight w:val="20"/>
        </w:trPr>
        <w:tc>
          <w:tcPr>
            <w:tcW w:w="9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C652" w14:textId="77777777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2F5422" w:rsidRPr="002F5422" w14:paraId="58643DD7" w14:textId="77777777" w:rsidTr="006B3EC6">
        <w:trPr>
          <w:trHeight w:val="20"/>
        </w:trPr>
        <w:tc>
          <w:tcPr>
            <w:tcW w:w="9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4A03" w14:textId="7D042139" w:rsidR="002F5422" w:rsidRPr="002F5422" w:rsidRDefault="002F5422" w:rsidP="002F5422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Всего: </w:t>
            </w:r>
            <w:r w:rsidR="00F946A0">
              <w:rPr>
                <w:rFonts w:ascii="Times New Roman" w:hAnsi="Times New Roman"/>
                <w:b/>
                <w:sz w:val="24"/>
                <w:szCs w:val="24"/>
              </w:rPr>
              <w:t>82</w:t>
            </w:r>
            <w:r w:rsidRPr="002F5422">
              <w:rPr>
                <w:rFonts w:ascii="Times New Roman" w:hAnsi="Times New Roman"/>
                <w:b/>
                <w:sz w:val="24"/>
                <w:szCs w:val="24"/>
              </w:rPr>
              <w:t xml:space="preserve"> ч.</w:t>
            </w:r>
          </w:p>
        </w:tc>
      </w:tr>
    </w:tbl>
    <w:p w14:paraId="72D2E4A0" w14:textId="77777777" w:rsidR="004A47AC" w:rsidRDefault="004A47AC">
      <w:pPr>
        <w:rPr>
          <w:rFonts w:ascii="Times New Roman" w:hAnsi="Times New Roman"/>
          <w:sz w:val="24"/>
        </w:rPr>
      </w:pPr>
    </w:p>
    <w:p w14:paraId="1F99B9E0" w14:textId="77777777" w:rsidR="004A47AC" w:rsidRDefault="009B0961">
      <w:pPr>
        <w:pStyle w:val="1ff4"/>
        <w:rPr>
          <w:rFonts w:ascii="Times New Roman" w:hAnsi="Times New Roman"/>
        </w:rPr>
      </w:pPr>
      <w:bookmarkStart w:id="1082" w:name="__RefHeading___165"/>
      <w:bookmarkStart w:id="1083" w:name="__RefHeading___346"/>
      <w:bookmarkStart w:id="1084" w:name="__RefHeading___527"/>
      <w:bookmarkStart w:id="1085" w:name="__RefHeading___708"/>
      <w:bookmarkStart w:id="1086" w:name="__RefHeading___889"/>
      <w:bookmarkStart w:id="1087" w:name="__RefHeading___1070"/>
      <w:bookmarkStart w:id="1088" w:name="__RefHeading___1251"/>
      <w:bookmarkStart w:id="1089" w:name="__RefHeading___1432"/>
      <w:bookmarkStart w:id="1090" w:name="__RefHeading___1613"/>
      <w:bookmarkStart w:id="1091" w:name="__RefHeading___1794"/>
      <w:bookmarkStart w:id="1092" w:name="__RefHeading___1975"/>
      <w:bookmarkStart w:id="1093" w:name="__RefHeading___2156"/>
      <w:bookmarkStart w:id="1094" w:name="__RefHeading___2337"/>
      <w:bookmarkStart w:id="1095" w:name="__RefHeading___2518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r>
        <w:rPr>
          <w:rFonts w:ascii="Times New Roman" w:hAnsi="Times New Roman"/>
        </w:rPr>
        <w:t>3. Условия реализации ДИСЦИПЛИНЫ</w:t>
      </w:r>
    </w:p>
    <w:p w14:paraId="677C81A4" w14:textId="77777777" w:rsidR="004A47AC" w:rsidRDefault="009B0961">
      <w:pPr>
        <w:pStyle w:val="114"/>
        <w:rPr>
          <w:rFonts w:ascii="Times New Roman" w:hAnsi="Times New Roman"/>
        </w:rPr>
      </w:pPr>
      <w:bookmarkStart w:id="1096" w:name="__RefHeading___166"/>
      <w:bookmarkStart w:id="1097" w:name="__RefHeading___347"/>
      <w:bookmarkStart w:id="1098" w:name="__RefHeading___528"/>
      <w:bookmarkStart w:id="1099" w:name="__RefHeading___709"/>
      <w:bookmarkStart w:id="1100" w:name="__RefHeading___890"/>
      <w:bookmarkStart w:id="1101" w:name="__RefHeading___1071"/>
      <w:bookmarkStart w:id="1102" w:name="__RefHeading___1252"/>
      <w:bookmarkStart w:id="1103" w:name="__RefHeading___1433"/>
      <w:bookmarkStart w:id="1104" w:name="__RefHeading___1614"/>
      <w:bookmarkStart w:id="1105" w:name="__RefHeading___1795"/>
      <w:bookmarkStart w:id="1106" w:name="__RefHeading___1976"/>
      <w:bookmarkStart w:id="1107" w:name="__RefHeading___2157"/>
      <w:bookmarkStart w:id="1108" w:name="__RefHeading___2338"/>
      <w:bookmarkStart w:id="1109" w:name="__RefHeading___2519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r>
        <w:rPr>
          <w:rFonts w:ascii="Times New Roman" w:hAnsi="Times New Roman"/>
        </w:rPr>
        <w:t>3.1. Материально-техническое обеспечение</w:t>
      </w:r>
    </w:p>
    <w:p w14:paraId="2E86646B" w14:textId="494FC609" w:rsidR="004A47AC" w:rsidRDefault="009B09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</w:t>
      </w:r>
      <w:r w:rsidR="00F373B5">
        <w:rPr>
          <w:rFonts w:ascii="Times New Roman" w:hAnsi="Times New Roman"/>
          <w:sz w:val="24"/>
        </w:rPr>
        <w:t>Общепрофессиональных</w:t>
      </w:r>
      <w:r>
        <w:rPr>
          <w:rFonts w:ascii="Times New Roman" w:hAnsi="Times New Roman"/>
          <w:sz w:val="24"/>
        </w:rPr>
        <w:t xml:space="preserve"> дисциплин</w:t>
      </w:r>
      <w:r w:rsidR="00F373B5">
        <w:rPr>
          <w:rFonts w:ascii="Times New Roman" w:hAnsi="Times New Roman"/>
          <w:sz w:val="24"/>
        </w:rPr>
        <w:t xml:space="preserve"> и профессиональных модулей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оснащенны</w:t>
      </w:r>
      <w:r w:rsidR="00F373B5"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 xml:space="preserve"> в соответствии с приложением 3 ПОП-П. </w:t>
      </w:r>
    </w:p>
    <w:p w14:paraId="74C72FAA" w14:textId="77777777" w:rsidR="004A47AC" w:rsidRDefault="004A47AC"/>
    <w:p w14:paraId="187C81F3" w14:textId="77777777" w:rsidR="004A47AC" w:rsidRDefault="009B0961">
      <w:pPr>
        <w:pStyle w:val="114"/>
        <w:rPr>
          <w:rFonts w:ascii="Times New Roman" w:hAnsi="Times New Roman"/>
        </w:rPr>
      </w:pPr>
      <w:bookmarkStart w:id="1110" w:name="__RefHeading___167"/>
      <w:bookmarkStart w:id="1111" w:name="__RefHeading___348"/>
      <w:bookmarkStart w:id="1112" w:name="__RefHeading___529"/>
      <w:bookmarkStart w:id="1113" w:name="__RefHeading___710"/>
      <w:bookmarkStart w:id="1114" w:name="__RefHeading___891"/>
      <w:bookmarkStart w:id="1115" w:name="__RefHeading___1072"/>
      <w:bookmarkStart w:id="1116" w:name="__RefHeading___1253"/>
      <w:bookmarkStart w:id="1117" w:name="__RefHeading___1434"/>
      <w:bookmarkStart w:id="1118" w:name="__RefHeading___1615"/>
      <w:bookmarkStart w:id="1119" w:name="__RefHeading___1796"/>
      <w:bookmarkStart w:id="1120" w:name="__RefHeading___1977"/>
      <w:bookmarkStart w:id="1121" w:name="__RefHeading___2158"/>
      <w:bookmarkStart w:id="1122" w:name="__RefHeading___2339"/>
      <w:bookmarkStart w:id="1123" w:name="__RefHeading___2520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r>
        <w:rPr>
          <w:rFonts w:ascii="Times New Roman" w:hAnsi="Times New Roman"/>
        </w:rPr>
        <w:t>3.2. Учебно-методическое обеспечение</w:t>
      </w:r>
    </w:p>
    <w:p w14:paraId="7B91FE0C" w14:textId="77777777" w:rsidR="004A47AC" w:rsidRDefault="009B0961">
      <w:pPr>
        <w:pStyle w:val="a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ACC0A19" w14:textId="77777777" w:rsidR="004A47AC" w:rsidRDefault="004A47AC">
      <w:pPr>
        <w:pStyle w:val="a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6247209" w14:textId="30A1A695" w:rsidR="004A47AC" w:rsidRPr="00F373B5" w:rsidRDefault="009B0961" w:rsidP="00F373B5">
      <w:pPr>
        <w:pStyle w:val="a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F37856F" w14:textId="77777777" w:rsidR="004A47AC" w:rsidRDefault="009B0961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Кучма, В. Р. Здоровый человек и его </w:t>
      </w:r>
      <w:proofErr w:type="gramStart"/>
      <w:r>
        <w:rPr>
          <w:rFonts w:ascii="Times New Roman" w:hAnsi="Times New Roman"/>
          <w:sz w:val="24"/>
        </w:rPr>
        <w:t>окружение :</w:t>
      </w:r>
      <w:proofErr w:type="gramEnd"/>
      <w:r>
        <w:rPr>
          <w:rFonts w:ascii="Times New Roman" w:hAnsi="Times New Roman"/>
          <w:sz w:val="24"/>
        </w:rPr>
        <w:t xml:space="preserve"> учебник / В. Р. Кучма, О. В. </w:t>
      </w:r>
      <w:proofErr w:type="spellStart"/>
      <w:r>
        <w:rPr>
          <w:rFonts w:ascii="Times New Roman" w:hAnsi="Times New Roman"/>
          <w:sz w:val="24"/>
        </w:rPr>
        <w:t>Сивочалова</w:t>
      </w:r>
      <w:proofErr w:type="spellEnd"/>
      <w:r>
        <w:rPr>
          <w:rFonts w:ascii="Times New Roman" w:hAnsi="Times New Roman"/>
          <w:sz w:val="24"/>
        </w:rPr>
        <w:t xml:space="preserve">. - 5-е </w:t>
      </w:r>
      <w:proofErr w:type="gramStart"/>
      <w:r>
        <w:rPr>
          <w:rFonts w:ascii="Times New Roman" w:hAnsi="Times New Roman"/>
          <w:sz w:val="24"/>
        </w:rPr>
        <w:t>изд. ,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- Москва : ГЭОТАР-Медиа, 2023. - 560 с. - ISBN 978-5-9704-7339-9.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URL : https://www.rosmedlib.ru/book/ISBN9785970473399.html.</w:t>
      </w:r>
    </w:p>
    <w:p w14:paraId="6006B5B6" w14:textId="77777777" w:rsidR="004A47AC" w:rsidRDefault="009B0961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Морозов, М. А. Здоровый человек и его окружение. Здоровьесберегающие технологии / М. А. Морозов. — 4-е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372 с. — ISBN 978-5-507-47197-3.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https://e.lanbook.com/book/340049.</w:t>
      </w:r>
    </w:p>
    <w:p w14:paraId="18880CF5" w14:textId="77777777" w:rsidR="00BF016F" w:rsidRDefault="00BF016F" w:rsidP="00BF016F">
      <w:pPr>
        <w:rPr>
          <w:rFonts w:ascii="Times New Roman" w:hAnsi="Times New Roman"/>
          <w:sz w:val="24"/>
        </w:rPr>
      </w:pPr>
      <w:bookmarkStart w:id="1124" w:name="__RefHeading___168"/>
      <w:bookmarkStart w:id="1125" w:name="__RefHeading___349"/>
      <w:bookmarkStart w:id="1126" w:name="__RefHeading___530"/>
      <w:bookmarkStart w:id="1127" w:name="__RefHeading___711"/>
      <w:bookmarkStart w:id="1128" w:name="__RefHeading___892"/>
      <w:bookmarkStart w:id="1129" w:name="__RefHeading___1073"/>
      <w:bookmarkStart w:id="1130" w:name="__RefHeading___1254"/>
      <w:bookmarkStart w:id="1131" w:name="__RefHeading___1435"/>
      <w:bookmarkStart w:id="1132" w:name="__RefHeading___1616"/>
      <w:bookmarkStart w:id="1133" w:name="__RefHeading___1797"/>
      <w:bookmarkStart w:id="1134" w:name="__RefHeading___1978"/>
      <w:bookmarkStart w:id="1135" w:name="__RefHeading___2159"/>
      <w:bookmarkStart w:id="1136" w:name="__RefHeading___2340"/>
      <w:bookmarkStart w:id="1137" w:name="__RefHeading___2521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</w:p>
    <w:p w14:paraId="743CDD69" w14:textId="77777777" w:rsidR="00BF016F" w:rsidRPr="00BF016F" w:rsidRDefault="00BF016F" w:rsidP="00BF016F">
      <w:pPr>
        <w:keepNext/>
        <w:spacing w:after="120"/>
        <w:jc w:val="center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BF016F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BF016F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BF016F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964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31"/>
        <w:gridCol w:w="4271"/>
        <w:gridCol w:w="2041"/>
      </w:tblGrid>
      <w:tr w:rsidR="004A47AC" w14:paraId="25A24101" w14:textId="77777777" w:rsidTr="002F5422"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FDF5" w14:textId="77777777" w:rsidR="004A47AC" w:rsidRDefault="009B0961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617E" w14:textId="77777777" w:rsidR="004A47AC" w:rsidRDefault="009B0961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EF2C" w14:textId="77777777" w:rsidR="004A47AC" w:rsidRDefault="009B0961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4A47AC" w14:paraId="0FA6A014" w14:textId="77777777" w:rsidTr="002F5422"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8AEB" w14:textId="77777777" w:rsidR="004A47AC" w:rsidRPr="002F5422" w:rsidRDefault="009B0961">
            <w:pPr>
              <w:spacing w:line="240" w:lineRule="atLeast"/>
              <w:rPr>
                <w:rFonts w:ascii="Times New Roman" w:hAnsi="Times New Roman"/>
                <w:i/>
                <w:iCs/>
                <w:sz w:val="24"/>
              </w:rPr>
            </w:pPr>
            <w:r w:rsidRPr="002F5422">
              <w:rPr>
                <w:rFonts w:ascii="Times New Roman" w:hAnsi="Times New Roman"/>
                <w:i/>
                <w:iCs/>
                <w:sz w:val="24"/>
              </w:rPr>
              <w:t>Знает:</w:t>
            </w:r>
          </w:p>
          <w:p w14:paraId="2F72451F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здоровый образ жизни как основа профилактики заболеваний, сохранения и укрепления здоровья.</w:t>
            </w:r>
          </w:p>
          <w:p w14:paraId="4DD27161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факторы, способствующие сохранению здоровья: гигиена труда и отдыха, рациональное питание, </w:t>
            </w:r>
            <w:proofErr w:type="spellStart"/>
            <w:r>
              <w:rPr>
                <w:rFonts w:ascii="Times New Roman" w:hAnsi="Times New Roman"/>
                <w:sz w:val="24"/>
              </w:rPr>
              <w:t>поптимальный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двигательный режим, умение справляться со стрессом, закаливание, здоровая сексуальность, личная гигиена и гигиена окружающей среды.</w:t>
            </w:r>
          </w:p>
          <w:p w14:paraId="1D547C25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факторы, пагубно влияющие на здоровье (злоупотребление спиртными напитками, наркотическими и другими </w:t>
            </w:r>
            <w:proofErr w:type="spellStart"/>
            <w:r>
              <w:rPr>
                <w:rFonts w:ascii="Times New Roman" w:hAnsi="Times New Roman"/>
                <w:sz w:val="24"/>
              </w:rPr>
              <w:t>психотрпопными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средствами, курение табака, избыточное употребление пищи, гиподинамия, некоторые этнические и религиозные обряды, обычаи, экология).</w:t>
            </w:r>
          </w:p>
          <w:p w14:paraId="4D2B4C1E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заболевания, обусловленные образом жизни человека.</w:t>
            </w:r>
          </w:p>
          <w:p w14:paraId="1113E8FA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обучения в школах здоровья для подростков, молодых родителей, лиц старших возрастных групп, для пациентов с гипертонической болезнью, сахарным диабетом и другими </w:t>
            </w:r>
            <w:proofErr w:type="gramStart"/>
            <w:r>
              <w:rPr>
                <w:rFonts w:ascii="Times New Roman" w:hAnsi="Times New Roman"/>
                <w:sz w:val="24"/>
              </w:rPr>
              <w:t>хроническими  неинфекционными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заболеваниями.</w:t>
            </w:r>
          </w:p>
          <w:p w14:paraId="43DD7CA3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ведению медицинской документации, учета и отчетности по виду деятельности фельдшера.</w:t>
            </w:r>
          </w:p>
          <w:p w14:paraId="23034D70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выполнения простых медицинских услуг, манипуляции сестринского ухода (отраслевой стандарт).</w:t>
            </w:r>
          </w:p>
          <w:p w14:paraId="50BE7B75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национальный календарь профилактических прививок и календарь профилактических прививок по эпидемическим показаниям.</w:t>
            </w:r>
          </w:p>
          <w:p w14:paraId="36931311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анатомо-физиологические и психологические особенности детей, показатели жизнедеятельности в разные возрастные периоды.</w:t>
            </w:r>
          </w:p>
          <w:p w14:paraId="434F4BAB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принципы мониторинга физического и нервно-психического развития здорового ребёнка.</w:t>
            </w:r>
          </w:p>
          <w:p w14:paraId="5416A674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организации рационального питания детей раннего возраста, а также детей, воспитывающихся и обучающихся в образовательных учреждениях.</w:t>
            </w:r>
          </w:p>
          <w:p w14:paraId="03FC86FD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охраны здоровья матери и ребенка, семьи и репродуктивного здоровья в здравоохранении.</w:t>
            </w:r>
          </w:p>
          <w:p w14:paraId="09D33908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принципы консультирования по вопросам охраны и укрепления репродуктивного здоровья, планирования семьи.</w:t>
            </w:r>
          </w:p>
          <w:p w14:paraId="073FA653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применение современных методов профилактики абортов.</w:t>
            </w:r>
          </w:p>
          <w:p w14:paraId="2FDC7D65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этапность оказания и стандарты оказания медицинской помощи женщинам в период беременности и в послеродовом периоде.</w:t>
            </w:r>
          </w:p>
          <w:p w14:paraId="38C34ADB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диспансерного наблюдения женщин в период беременности.</w:t>
            </w:r>
          </w:p>
          <w:p w14:paraId="371B921E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и правила физической и </w:t>
            </w:r>
            <w:proofErr w:type="spellStart"/>
            <w:r>
              <w:rPr>
                <w:rFonts w:ascii="Times New Roman" w:hAnsi="Times New Roman"/>
                <w:sz w:val="24"/>
              </w:rPr>
              <w:t>психпопрофилактической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подготовки беременных женщин к родам, в том числе подготовки семьи к рождению ребенка.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6B94" w14:textId="12ACB2C5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владеет информацией о здоровом образе жизни как основе профилактики заболеваний, сохранении и укреплении здоровья</w:t>
            </w:r>
            <w:r w:rsidR="00AA7E05">
              <w:rPr>
                <w:rFonts w:ascii="Times New Roman" w:hAnsi="Times New Roman"/>
                <w:sz w:val="24"/>
              </w:rPr>
              <w:t>,</w:t>
            </w:r>
          </w:p>
          <w:p w14:paraId="1248EF13" w14:textId="2706FCF2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факторах, способствующих сохранению здоровья: гигиена труда и отдыха, рациональное питание, оптимальный двигательный режим, умение справляться со стрессом, закаливание, здоровая сексуальность, личная гигиена и гигиена окружающей среды;</w:t>
            </w:r>
          </w:p>
          <w:p w14:paraId="450BC938" w14:textId="66995B4E" w:rsidR="004A47AC" w:rsidRDefault="009B0961" w:rsidP="00AA7E05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 факторах, пагубно влияющие на здоровье (злоупотребление спиртными напитками, наркотическими и другими </w:t>
            </w:r>
            <w:proofErr w:type="spellStart"/>
            <w:r>
              <w:rPr>
                <w:rFonts w:ascii="Times New Roman" w:hAnsi="Times New Roman"/>
                <w:sz w:val="24"/>
              </w:rPr>
              <w:t>психотрпопными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средствами, курение табака, избыточное употребление пищи, гиподинамия, некоторые этнические и религиозные обряды, обычаи, экология)</w:t>
            </w:r>
            <w:r w:rsidR="00AA7E05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о заболеваниях, обусловленных образом жизни человека; </w:t>
            </w:r>
          </w:p>
          <w:p w14:paraId="70333B8A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информацией об организации обучения в школах здоровья для подростков, молодых родителей, лиц старших возрастных групп, для пациентов с гипертонической болезнью, сахарным диабетом и другими </w:t>
            </w:r>
            <w:proofErr w:type="gramStart"/>
            <w:r>
              <w:rPr>
                <w:rFonts w:ascii="Times New Roman" w:hAnsi="Times New Roman"/>
                <w:sz w:val="24"/>
              </w:rPr>
              <w:t>хроническими  неинфекционными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заболеваниями;</w:t>
            </w:r>
          </w:p>
          <w:p w14:paraId="788000EF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требованиях к ведению медицинской документации, учета и отчетности по виду деятельности фельдшера;</w:t>
            </w:r>
          </w:p>
          <w:p w14:paraId="61B0CEED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технологии выполнения простых медицинских услуг, манипуляции сестринского ухода (отраслевой стандарт);</w:t>
            </w:r>
          </w:p>
          <w:p w14:paraId="1B83214E" w14:textId="4C341874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информацией о национальном календаре и календаре профилактических прививок по эпидемическим показаниям</w:t>
            </w:r>
            <w:r w:rsidR="00AA7E05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об анатомо-физиологических и психологических особенностях детей, </w:t>
            </w:r>
            <w:r>
              <w:rPr>
                <w:rFonts w:ascii="Times New Roman" w:hAnsi="Times New Roman"/>
                <w:sz w:val="24"/>
              </w:rPr>
              <w:lastRenderedPageBreak/>
              <w:t>показателях жизнедеятельности в разные возрастные периоды;</w:t>
            </w:r>
          </w:p>
          <w:p w14:paraId="10A16CF4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правилах и принципах мониторинга физического и нервно-психического развития здорового ребёнка;</w:t>
            </w:r>
          </w:p>
          <w:p w14:paraId="1BDD8849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 принципах организации рационального питания детей раннего возраста, а также детей, воспитывающихся и обучающихся в </w:t>
            </w:r>
          </w:p>
          <w:p w14:paraId="1CC2227A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образовательных учреждениях;</w:t>
            </w:r>
          </w:p>
          <w:p w14:paraId="5EB16082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системе охраны здоровья матери и ребенка, семьи и репродуктивного здоровья в здравоохранении;</w:t>
            </w:r>
          </w:p>
          <w:p w14:paraId="55D05249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правилах и принципах консультирования по вопросам охраны и укрепления репродуктивного здоровья, планирования семьи;</w:t>
            </w:r>
          </w:p>
          <w:p w14:paraId="33F1AC69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применении современных методов профилактики абортов;</w:t>
            </w:r>
          </w:p>
          <w:p w14:paraId="59701594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</w:t>
            </w:r>
          </w:p>
          <w:p w14:paraId="3BF8BC03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этапности оказания и стандартах оказания медицинской помощи женщинам в период беременности и в послеродовом периоде;</w:t>
            </w:r>
          </w:p>
          <w:p w14:paraId="5051927C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порядке диспансерного наблюдения женщин в период беременности;</w:t>
            </w:r>
          </w:p>
          <w:p w14:paraId="646D7F41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 порядке и правилах физической и </w:t>
            </w:r>
            <w:proofErr w:type="spellStart"/>
            <w:r>
              <w:rPr>
                <w:rFonts w:ascii="Times New Roman" w:hAnsi="Times New Roman"/>
                <w:sz w:val="24"/>
              </w:rPr>
              <w:t>психпопрофилактической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подготовки беременных женщин к родам, в том числе подготовки семьи к рождению ребенка.</w:t>
            </w:r>
          </w:p>
          <w:p w14:paraId="57B7C325" w14:textId="77777777" w:rsidR="004A47AC" w:rsidRDefault="004A47AC">
            <w:pPr>
              <w:spacing w:line="240" w:lineRule="atLeast"/>
              <w:rPr>
                <w:rFonts w:ascii="Times New Roman" w:hAnsi="Times New Roman"/>
                <w:sz w:val="24"/>
              </w:rPr>
            </w:pPr>
          </w:p>
          <w:p w14:paraId="3FC636D0" w14:textId="77777777" w:rsidR="004A47AC" w:rsidRDefault="004A47AC">
            <w:pPr>
              <w:keepNext/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9145" w14:textId="77777777" w:rsidR="004A47AC" w:rsidRDefault="009B0961" w:rsidP="002F5422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Письменный и Устный опрос. Дискуссия.</w:t>
            </w:r>
          </w:p>
          <w:p w14:paraId="329ED763" w14:textId="77777777" w:rsidR="004A47AC" w:rsidRDefault="009B0961" w:rsidP="002F5422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ситуационных задач.</w:t>
            </w:r>
          </w:p>
          <w:p w14:paraId="12B9CA35" w14:textId="77777777" w:rsidR="004A47AC" w:rsidRDefault="009B0961" w:rsidP="002F5422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заданий в тестовой форме.</w:t>
            </w:r>
          </w:p>
          <w:p w14:paraId="7C8F138A" w14:textId="77777777" w:rsidR="004A47AC" w:rsidRDefault="009B0961" w:rsidP="002F542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презентаций, устного доклада</w:t>
            </w:r>
          </w:p>
          <w:p w14:paraId="17ED8F7E" w14:textId="77777777" w:rsidR="004A47AC" w:rsidRDefault="004A47AC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A47AC" w14:paraId="14182FD6" w14:textId="77777777" w:rsidTr="002F5422">
        <w:trPr>
          <w:trHeight w:val="896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E7CD" w14:textId="77777777" w:rsidR="004A47AC" w:rsidRPr="002F5422" w:rsidRDefault="009B0961">
            <w:pPr>
              <w:spacing w:line="240" w:lineRule="atLeast"/>
              <w:jc w:val="both"/>
              <w:rPr>
                <w:rFonts w:ascii="Times New Roman" w:hAnsi="Times New Roman"/>
                <w:i/>
                <w:iCs/>
                <w:sz w:val="24"/>
              </w:rPr>
            </w:pPr>
            <w:r w:rsidRPr="002F5422">
              <w:rPr>
                <w:rFonts w:ascii="Times New Roman" w:hAnsi="Times New Roman"/>
                <w:i/>
                <w:iCs/>
                <w:sz w:val="24"/>
              </w:rPr>
              <w:lastRenderedPageBreak/>
              <w:t>Умеет:</w:t>
            </w:r>
          </w:p>
          <w:p w14:paraId="7564505A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сбор медицинской информации, выявлять факторы риска и проблемы со здоровьем, обусловленные образом жизни</w:t>
            </w:r>
          </w:p>
          <w:p w14:paraId="246B8555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печатной информацией о здоровом образе жизни все социальные и возрастные группы населения</w:t>
            </w:r>
          </w:p>
          <w:p w14:paraId="4BE6D270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индивидуальные беседы по планированию семьи, личной гигиене, гигиене труда и отдыха, рациональному питанию</w:t>
            </w:r>
          </w:p>
          <w:p w14:paraId="7123F43E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мотивировать пациента на здоровый образ жизни или его изменение, на улучшение качества жизни</w:t>
            </w:r>
          </w:p>
          <w:p w14:paraId="0B5DDB66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информировать о возможности получения гражданами набора социальных услуг, предусмотренных законом</w:t>
            </w:r>
          </w:p>
          <w:p w14:paraId="2AB688AF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организовать (проводить) обучение в школах здоровья для подростков, молодых родителей, лиц старших возрастных групп, для пациентов с гипертонической болезнью, сахарным диабетом и другими хроническими неинфекционными заболеваниями</w:t>
            </w:r>
          </w:p>
          <w:p w14:paraId="37A676FE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санитарно-эпидемиологические правила и нормативы (санитарные правила) медицинской организации</w:t>
            </w:r>
          </w:p>
          <w:p w14:paraId="082FCAD0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личную и общественную безопасность при обращении с медицинскими отходами в местах их образования</w:t>
            </w:r>
          </w:p>
          <w:p w14:paraId="2C844D8E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установленные правила и процедуры профессиональных коммуникаций фельдшера в интересах ребёнка и семьи</w:t>
            </w:r>
          </w:p>
          <w:p w14:paraId="6A9FF8B4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устанавливать профессиональный контакт с </w:t>
            </w:r>
            <w:r>
              <w:rPr>
                <w:rFonts w:ascii="Times New Roman" w:hAnsi="Times New Roman"/>
                <w:sz w:val="24"/>
              </w:rPr>
              <w:lastRenderedPageBreak/>
              <w:t>детьми разного возраста, их родителями, законными представителями</w:t>
            </w:r>
          </w:p>
          <w:p w14:paraId="16151378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первичный патронаж и динамическое наблюдение новорождённого на основе стандартов медицинской помощи в педиатрии</w:t>
            </w:r>
          </w:p>
          <w:p w14:paraId="4198A2A8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обучение уходу за новорождённым и грудному вскармливанию</w:t>
            </w:r>
          </w:p>
          <w:p w14:paraId="17A4EC7D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консультирование родителей и детей по вопросам сохранения здоровья, взросления, здорового образа жизни</w:t>
            </w:r>
          </w:p>
          <w:p w14:paraId="2D1128A4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мониторинг физического и нервно-психического развития здорового ребёнка</w:t>
            </w:r>
          </w:p>
          <w:p w14:paraId="0650DC05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консультирование по вопросам планирования семьи и репродуктивного здоровья, в том числе подростков.</w:t>
            </w:r>
          </w:p>
          <w:p w14:paraId="67156762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диагностику беременности</w:t>
            </w:r>
          </w:p>
          <w:p w14:paraId="3B2C03F4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медицинский осмотр беременных женщин</w:t>
            </w:r>
          </w:p>
          <w:p w14:paraId="22A069F4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занятия в группах психопрофилактической подготовки беременных и семьи к родам</w:t>
            </w:r>
          </w:p>
          <w:p w14:paraId="7F0D85F6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санитарно-эпидемиологические правила и нормативы (санитарные правила) медицинской организации акушерского профиля</w:t>
            </w:r>
          </w:p>
          <w:p w14:paraId="44D923C8" w14:textId="77777777" w:rsidR="004A47AC" w:rsidRDefault="004A47AC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7B68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умение по сбору медицинской информации и выявлению факторов риска и проблем со здоровьем, обусловленных образом жизни;</w:t>
            </w:r>
          </w:p>
          <w:p w14:paraId="4D11371F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обеспечивать печатной информацией о здоровом образе жизни все социальные и возрастные группы населения;</w:t>
            </w:r>
          </w:p>
          <w:p w14:paraId="287C8125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проводить индивидуальные беседы по планированию семьи, личной гигиене, гигиене труда и отдыха, рациональному питанию;</w:t>
            </w:r>
          </w:p>
          <w:p w14:paraId="4B733CF6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мотивировать пациента на здоровый образ жизни или его изменение, на улучшение качества жизни;</w:t>
            </w:r>
          </w:p>
          <w:p w14:paraId="1EF67F03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информировать о возможности получения гражданами набора социальных услуг, предусмотренных законом;</w:t>
            </w:r>
          </w:p>
          <w:p w14:paraId="7173612A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организовать (проводить) обучение в школах здоровья для подростков, молодых родителей, лиц старших возрастных групп, для пациентов с гипертонической болезнью, сахарным диабетом и другими хроническими неинфекционными заболеваниями;</w:t>
            </w:r>
          </w:p>
          <w:p w14:paraId="7263889B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соблюдать санитарно-эпидемиологические правила и нормативы (санитарные правила) медицинской организации;</w:t>
            </w:r>
          </w:p>
          <w:p w14:paraId="6F7CA85A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обеспечивать личную и общественную безопасность при обращении с медицинскими отходами в местах их образования;</w:t>
            </w:r>
          </w:p>
          <w:p w14:paraId="1C538340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использовать установленные правила и процедуры профессиональных коммуникаций фельдшера в интересах ребёнка и семьи;</w:t>
            </w:r>
          </w:p>
          <w:p w14:paraId="4ADF0025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устанавливать профессиональный контакт с детьми разного возраста, их родителями, законными представителями;</w:t>
            </w:r>
          </w:p>
          <w:p w14:paraId="681579BC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проводить первичный патронаж и динамическое наблюдение новорождённого на основе стандартов медицинской помощи в педиатрии;</w:t>
            </w:r>
          </w:p>
          <w:p w14:paraId="1AEC0986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умение проводить обучение уходу за новорождённым и грудному вскармливанию;</w:t>
            </w:r>
          </w:p>
          <w:p w14:paraId="6C36268E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консультирования родителей и детей по вопросам сохранения здоровья, взросления, здорового образа жизни;</w:t>
            </w:r>
          </w:p>
          <w:p w14:paraId="7471FD5C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осуществлять мониторинг физического и нервно-психического развития здорового ребёнка;</w:t>
            </w:r>
          </w:p>
          <w:p w14:paraId="5411A24A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проводить консультирование по вопросам планирования семьи и репродуктивного здоровья, в том числе подростков;</w:t>
            </w:r>
          </w:p>
          <w:p w14:paraId="438BD211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проводить диагностику беременности;</w:t>
            </w:r>
          </w:p>
          <w:p w14:paraId="6606A034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проводить медицинский осмотр беременных женщин;</w:t>
            </w:r>
          </w:p>
          <w:p w14:paraId="273CD66A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проводить занятия в группах психопрофилактической подготовки беременных и семьи к родам;</w:t>
            </w:r>
          </w:p>
          <w:p w14:paraId="63FA6D15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по соблюдению санитарно-эпидемиологических правил и норматив (санитарные правила) медицинской организации акушерского профиля.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B0E6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Наблюдение и оценка выполненных практических умений, оформленных медицинских документов</w:t>
            </w:r>
          </w:p>
          <w:p w14:paraId="088A1B1C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ситуационных задач.</w:t>
            </w:r>
          </w:p>
          <w:p w14:paraId="353EB373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заданий в тестовой форме.</w:t>
            </w:r>
          </w:p>
          <w:p w14:paraId="4177180C" w14:textId="77777777" w:rsidR="004A47AC" w:rsidRDefault="004A47AC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</w:p>
          <w:p w14:paraId="10E252F6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составления плана беседы с различными категориями населения.</w:t>
            </w:r>
          </w:p>
          <w:p w14:paraId="55956F99" w14:textId="77777777" w:rsidR="004A47AC" w:rsidRDefault="004A47AC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</w:p>
          <w:p w14:paraId="60E71E51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составления плана беседы с различными категориями населения по формированию приверженности здоровому образу жизни.</w:t>
            </w:r>
          </w:p>
          <w:p w14:paraId="1D82EC2F" w14:textId="77777777" w:rsidR="004A47AC" w:rsidRDefault="004A47AC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</w:p>
          <w:p w14:paraId="42AB89FC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Наблюдение и оценка выполненных практических умений в ходе </w:t>
            </w:r>
            <w:proofErr w:type="gramStart"/>
            <w:r>
              <w:rPr>
                <w:rFonts w:ascii="Times New Roman" w:hAnsi="Times New Roman"/>
                <w:sz w:val="24"/>
              </w:rPr>
              <w:t>проведения  деловых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игр, мастер-классов</w:t>
            </w:r>
          </w:p>
          <w:p w14:paraId="49D96A41" w14:textId="77777777" w:rsidR="004A47AC" w:rsidRDefault="004A47AC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</w:p>
          <w:p w14:paraId="34CE140F" w14:textId="77777777" w:rsidR="004A47AC" w:rsidRDefault="004A47AC">
            <w:pPr>
              <w:spacing w:line="240" w:lineRule="atLeast"/>
              <w:rPr>
                <w:rFonts w:ascii="Times New Roman" w:hAnsi="Times New Roman"/>
                <w:sz w:val="24"/>
              </w:rPr>
            </w:pPr>
          </w:p>
          <w:p w14:paraId="60E4521F" w14:textId="77777777" w:rsidR="004A47AC" w:rsidRDefault="004A47AC">
            <w:pPr>
              <w:spacing w:line="240" w:lineRule="atLeast"/>
              <w:rPr>
                <w:rFonts w:ascii="Times New Roman" w:hAnsi="Times New Roman"/>
                <w:sz w:val="24"/>
              </w:rPr>
            </w:pPr>
          </w:p>
          <w:p w14:paraId="322F64D3" w14:textId="77777777" w:rsidR="004A47AC" w:rsidRDefault="004A47AC">
            <w:pPr>
              <w:spacing w:line="240" w:lineRule="atLeast"/>
              <w:rPr>
                <w:rFonts w:ascii="Times New Roman" w:hAnsi="Times New Roman"/>
                <w:sz w:val="24"/>
              </w:rPr>
            </w:pPr>
          </w:p>
          <w:p w14:paraId="5F3BCC44" w14:textId="77777777" w:rsidR="004A47AC" w:rsidRDefault="004A47AC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7A4412A7" w14:textId="77777777" w:rsidR="00BF016F" w:rsidRDefault="00BF016F" w:rsidP="00BF016F">
      <w:pPr>
        <w:rPr>
          <w:rFonts w:ascii="Times New Roman" w:hAnsi="Times New Roman"/>
          <w:b/>
          <w:sz w:val="24"/>
        </w:rPr>
      </w:pPr>
    </w:p>
    <w:p w14:paraId="4CEBFDC2" w14:textId="77777777" w:rsidR="00BF016F" w:rsidRDefault="00BF016F" w:rsidP="00BF016F">
      <w:pPr>
        <w:rPr>
          <w:rFonts w:ascii="Times New Roman" w:hAnsi="Times New Roman"/>
          <w:b/>
          <w:sz w:val="24"/>
        </w:rPr>
      </w:pPr>
    </w:p>
    <w:p w14:paraId="04E3719A" w14:textId="77777777" w:rsidR="006B3EC6" w:rsidRDefault="006B3EC6" w:rsidP="00BF016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7A4A6D88" w14:textId="3F002DA2" w:rsidR="004A47AC" w:rsidRPr="00BF016F" w:rsidRDefault="009B0961" w:rsidP="00BF016F">
      <w:pPr>
        <w:jc w:val="right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0468B2">
        <w:rPr>
          <w:rFonts w:ascii="Times New Roman" w:hAnsi="Times New Roman"/>
          <w:b/>
          <w:sz w:val="24"/>
        </w:rPr>
        <w:t>8</w:t>
      </w:r>
    </w:p>
    <w:p w14:paraId="1458E4CF" w14:textId="77777777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314E89FB" w14:textId="77777777" w:rsidR="004A47AC" w:rsidRDefault="009B09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31.02.01 Лечебное дело</w:t>
      </w:r>
    </w:p>
    <w:p w14:paraId="2D101F2D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88D5A4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78DBAE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9079A7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97D489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C14F94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16C95E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37E481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45FC08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E2B092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9CC002" w14:textId="77777777" w:rsidR="004A47AC" w:rsidRDefault="004A47A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7EE6F1" w14:textId="77777777" w:rsidR="004A47AC" w:rsidRDefault="009B09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63FB32C" w14:textId="7856847C" w:rsidR="004A47AC" w:rsidRDefault="009B0961" w:rsidP="00BF016F">
      <w:pPr>
        <w:pStyle w:val="10"/>
        <w:spacing w:before="120" w:after="120"/>
      </w:pPr>
      <w:bookmarkStart w:id="1138" w:name="_Toc172906941"/>
      <w:bookmarkStart w:id="1139" w:name="_Toc176266713"/>
      <w:r>
        <w:t>«ОП.08</w:t>
      </w:r>
      <w:r w:rsidR="00BF016F">
        <w:t xml:space="preserve"> </w:t>
      </w:r>
      <w:r>
        <w:t>ИНФОРМАЦИОННЫЕ ТЕХНОЛОГИИ В ПРОФЕССИОНАЛЬНОЙ</w:t>
      </w:r>
      <w:bookmarkStart w:id="1140" w:name="_Toc172906942"/>
      <w:bookmarkEnd w:id="1138"/>
      <w:r w:rsidR="00BF016F">
        <w:t xml:space="preserve"> </w:t>
      </w:r>
      <w:r>
        <w:t>ДЕЯТЕЛЬНОСТИ»</w:t>
      </w:r>
      <w:bookmarkEnd w:id="1139"/>
      <w:bookmarkEnd w:id="1140"/>
    </w:p>
    <w:p w14:paraId="34C99572" w14:textId="77777777" w:rsidR="004A47AC" w:rsidRDefault="004A47AC">
      <w:pPr>
        <w:pStyle w:val="10"/>
      </w:pPr>
    </w:p>
    <w:p w14:paraId="347716EC" w14:textId="77777777" w:rsidR="004A47AC" w:rsidRDefault="004A47AC">
      <w:pPr>
        <w:pStyle w:val="10"/>
      </w:pPr>
    </w:p>
    <w:p w14:paraId="57B733C6" w14:textId="77777777" w:rsidR="004A47AC" w:rsidRDefault="004A47AC">
      <w:pPr>
        <w:pStyle w:val="10"/>
      </w:pPr>
    </w:p>
    <w:p w14:paraId="2A4A1D2E" w14:textId="77777777" w:rsidR="004A47AC" w:rsidRDefault="004A47AC">
      <w:pPr>
        <w:pStyle w:val="10"/>
      </w:pPr>
    </w:p>
    <w:p w14:paraId="784E36EA" w14:textId="77777777" w:rsidR="004A47AC" w:rsidRDefault="004A47AC">
      <w:pPr>
        <w:pStyle w:val="10"/>
      </w:pPr>
    </w:p>
    <w:p w14:paraId="6B9D9A9A" w14:textId="77777777" w:rsidR="004A47AC" w:rsidRDefault="004A47AC">
      <w:pPr>
        <w:pStyle w:val="10"/>
      </w:pPr>
    </w:p>
    <w:p w14:paraId="1840FFDB" w14:textId="77777777" w:rsidR="004A47AC" w:rsidRDefault="004A47AC">
      <w:pPr>
        <w:pStyle w:val="10"/>
      </w:pPr>
    </w:p>
    <w:p w14:paraId="10A43C6B" w14:textId="77777777" w:rsidR="004A47AC" w:rsidRDefault="004A47AC">
      <w:pPr>
        <w:pStyle w:val="10"/>
      </w:pPr>
    </w:p>
    <w:p w14:paraId="07AE8FC5" w14:textId="77777777" w:rsidR="004A47AC" w:rsidRDefault="004A47AC">
      <w:pPr>
        <w:pStyle w:val="10"/>
      </w:pPr>
    </w:p>
    <w:p w14:paraId="4ECE2333" w14:textId="77777777" w:rsidR="004A47AC" w:rsidRDefault="004A47AC">
      <w:pPr>
        <w:pStyle w:val="10"/>
      </w:pPr>
    </w:p>
    <w:p w14:paraId="552942ED" w14:textId="77777777" w:rsidR="004A47AC" w:rsidRDefault="004A47AC">
      <w:pPr>
        <w:pStyle w:val="10"/>
      </w:pPr>
    </w:p>
    <w:p w14:paraId="2AF9716A" w14:textId="77777777" w:rsidR="004A47AC" w:rsidRDefault="004A47AC">
      <w:pPr>
        <w:pStyle w:val="10"/>
      </w:pPr>
    </w:p>
    <w:p w14:paraId="3E80B7E4" w14:textId="77777777" w:rsidR="004A47AC" w:rsidRDefault="004A47AC">
      <w:pPr>
        <w:pStyle w:val="10"/>
      </w:pPr>
    </w:p>
    <w:p w14:paraId="6B1B6B22" w14:textId="77777777" w:rsidR="004A47AC" w:rsidRDefault="004A47AC">
      <w:pPr>
        <w:pStyle w:val="1f0"/>
        <w:jc w:val="center"/>
        <w:rPr>
          <w:b/>
        </w:rPr>
      </w:pPr>
    </w:p>
    <w:p w14:paraId="762E2846" w14:textId="60394D65" w:rsidR="004A47AC" w:rsidRPr="00C414C8" w:rsidRDefault="009B0961">
      <w:pPr>
        <w:rPr>
          <w:b/>
          <w:caps/>
          <w:sz w:val="24"/>
        </w:rPr>
      </w:pPr>
      <w:r>
        <w:br w:type="page"/>
      </w:r>
      <w:bookmarkStart w:id="1141" w:name="__RefHeading___169"/>
      <w:bookmarkStart w:id="1142" w:name="__RefHeading___350"/>
      <w:bookmarkStart w:id="1143" w:name="__RefHeading___531"/>
      <w:bookmarkStart w:id="1144" w:name="__RefHeading___712"/>
      <w:bookmarkStart w:id="1145" w:name="__RefHeading___893"/>
      <w:bookmarkStart w:id="1146" w:name="__RefHeading___1074"/>
      <w:bookmarkStart w:id="1147" w:name="__RefHeading___1255"/>
      <w:bookmarkStart w:id="1148" w:name="__RefHeading___1436"/>
      <w:bookmarkStart w:id="1149" w:name="__RefHeading___1617"/>
      <w:bookmarkStart w:id="1150" w:name="__RefHeading___1798"/>
      <w:bookmarkStart w:id="1151" w:name="__RefHeading___1979"/>
      <w:bookmarkStart w:id="1152" w:name="__RefHeading___2160"/>
      <w:bookmarkStart w:id="1153" w:name="__RefHeading___2341"/>
      <w:bookmarkStart w:id="1154" w:name="__RefHeading___2522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</w:p>
    <w:p w14:paraId="71E8C908" w14:textId="77777777" w:rsidR="00BF016F" w:rsidRPr="00BF016F" w:rsidRDefault="00BF016F" w:rsidP="00BF016F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BF016F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0A753C9C" w14:textId="77777777" w:rsidR="00BF016F" w:rsidRPr="00BF016F" w:rsidRDefault="00BF016F" w:rsidP="00BF016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BF016F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BF016F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BF016F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4EA2D429" w14:textId="77777777" w:rsidR="00BF016F" w:rsidRPr="00BF016F" w:rsidRDefault="00DE642C" w:rsidP="00BF016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BF016F" w:rsidRPr="00BF016F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_Toc156294876 \h </w:instrText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4</w:t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57B1F82B" w14:textId="77777777" w:rsidR="00BF016F" w:rsidRPr="00BF016F" w:rsidRDefault="00DE642C" w:rsidP="00BF016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BF016F" w:rsidRPr="00BF016F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_Toc156294877 \h </w:instrTex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618A6A34" w14:textId="77777777" w:rsidR="00BF016F" w:rsidRPr="00BF016F" w:rsidRDefault="00DE642C" w:rsidP="00BF016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BF016F" w:rsidRPr="00BF016F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_Toc156294878 \h </w:instrTex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16192BE7" w14:textId="77777777" w:rsidR="00BF016F" w:rsidRPr="00BF016F" w:rsidRDefault="00DE642C" w:rsidP="00BF016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BF016F" w:rsidRPr="00BF016F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_Toc156294879 \h </w:instrText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4</w:t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5EB5FCAE" w14:textId="77777777" w:rsidR="00BF016F" w:rsidRPr="00BF016F" w:rsidRDefault="00DE642C" w:rsidP="00BF016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BF016F" w:rsidRPr="00BF016F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_Toc156294880 \h </w:instrTex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4</w: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06AB8F28" w14:textId="77777777" w:rsidR="00BF016F" w:rsidRPr="00BF016F" w:rsidRDefault="00DE642C" w:rsidP="00BF016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BF016F" w:rsidRPr="00BF016F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_Toc156294881 \h </w:instrTex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5</w: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7E9FB33D" w14:textId="77777777" w:rsidR="00BF016F" w:rsidRPr="00BF016F" w:rsidRDefault="00DE642C" w:rsidP="00BF016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BF016F" w:rsidRPr="00BF016F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_Toc156294883 \h </w:instrTex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5</w: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4FAC36D3" w14:textId="77777777" w:rsidR="00BF016F" w:rsidRPr="00BF016F" w:rsidRDefault="00DE642C" w:rsidP="00BF016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BF016F" w:rsidRPr="00BF016F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_Toc156294884 \h </w:instrText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6</w:t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1CC02CAC" w14:textId="77777777" w:rsidR="00BF016F" w:rsidRPr="00BF016F" w:rsidRDefault="00DE642C" w:rsidP="00BF016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BF016F" w:rsidRPr="00BF016F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_Toc156294885 \h </w:instrTex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6</w: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137E8B2B" w14:textId="77777777" w:rsidR="00BF016F" w:rsidRPr="00BF016F" w:rsidRDefault="00DE642C" w:rsidP="00BF016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BF016F" w:rsidRPr="00BF016F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begin"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instrText xml:space="preserve"> PAGEREF _Toc156294886 \h </w:instrTex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separate"/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>6</w:t>
        </w:r>
        <w:r w:rsidR="00BF016F" w:rsidRPr="00BF016F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78ADAB70" w14:textId="77777777" w:rsidR="00BF016F" w:rsidRPr="00BF016F" w:rsidRDefault="00DE642C" w:rsidP="00BF016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BF016F" w:rsidRPr="00BF016F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begin"/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instrText xml:space="preserve"> PAGEREF _Toc156294887 \h </w:instrText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separate"/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>6</w:t>
        </w:r>
        <w:r w:rsidR="00BF016F" w:rsidRPr="00BF016F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51D9FA03" w14:textId="3996D815" w:rsidR="00BF016F" w:rsidRDefault="00BF016F" w:rsidP="00BF016F">
      <w:pPr>
        <w:sectPr w:rsidR="00BF016F">
          <w:headerReference w:type="even" r:id="rId22"/>
          <w:headerReference w:type="default" r:id="rId23"/>
          <w:pgSz w:w="11906" w:h="16838"/>
          <w:pgMar w:top="1134" w:right="567" w:bottom="1134" w:left="1701" w:header="709" w:footer="709" w:gutter="0"/>
          <w:cols w:space="720"/>
        </w:sectPr>
      </w:pPr>
      <w:r w:rsidRPr="00BF016F">
        <w:rPr>
          <w:rFonts w:ascii="Times New Roman" w:eastAsia="Calibri" w:hAnsi="Times New Roman"/>
          <w:b/>
          <w:bCs/>
          <w:color w:val="auto"/>
          <w:szCs w:val="22"/>
          <w:lang w:eastAsia="en-US"/>
        </w:rPr>
        <w:fldChar w:fldCharType="end"/>
      </w:r>
    </w:p>
    <w:p w14:paraId="32591FAE" w14:textId="744FC86B" w:rsidR="004A47AC" w:rsidRDefault="009B0961" w:rsidP="006B3EC6">
      <w:pPr>
        <w:pStyle w:val="1ff4"/>
        <w:spacing w:before="100" w:after="100"/>
        <w:ind w:left="720"/>
      </w:pPr>
      <w:bookmarkStart w:id="1155" w:name="__RefHeading___170"/>
      <w:bookmarkStart w:id="1156" w:name="__RefHeading___351"/>
      <w:bookmarkStart w:id="1157" w:name="__RefHeading___532"/>
      <w:bookmarkStart w:id="1158" w:name="__RefHeading___713"/>
      <w:bookmarkStart w:id="1159" w:name="__RefHeading___894"/>
      <w:bookmarkStart w:id="1160" w:name="__RefHeading___1075"/>
      <w:bookmarkStart w:id="1161" w:name="__RefHeading___1256"/>
      <w:bookmarkStart w:id="1162" w:name="__RefHeading___1437"/>
      <w:bookmarkStart w:id="1163" w:name="__RefHeading___1618"/>
      <w:bookmarkStart w:id="1164" w:name="__RefHeading___1799"/>
      <w:bookmarkStart w:id="1165" w:name="__RefHeading___1980"/>
      <w:bookmarkStart w:id="1166" w:name="__RefHeading___2161"/>
      <w:bookmarkStart w:id="1167" w:name="__RefHeading___2342"/>
      <w:bookmarkStart w:id="1168" w:name="__RefHeading___2523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r w:rsidRPr="00BF016F">
        <w:rPr>
          <w:rFonts w:ascii="Times New Roman" w:hAnsi="Times New Roman"/>
        </w:rPr>
        <w:lastRenderedPageBreak/>
        <w:t>1.</w:t>
      </w:r>
      <w:r w:rsidR="00BF016F">
        <w:rPr>
          <w:rFonts w:asciiTheme="minorHAnsi" w:hAnsiTheme="minorHAnsi"/>
        </w:rPr>
        <w:t xml:space="preserve"> </w:t>
      </w:r>
      <w:r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202120D7" w14:textId="33C898B9" w:rsidR="004A47AC" w:rsidRDefault="009B0961">
      <w:pPr>
        <w:ind w:left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«ОП.08 Информационные технологии в профессиональной деятельности»</w:t>
      </w:r>
    </w:p>
    <w:p w14:paraId="31F5AEA6" w14:textId="77777777" w:rsidR="004A47AC" w:rsidRDefault="004A47AC">
      <w:pPr>
        <w:rPr>
          <w:rFonts w:ascii="Times New Roman" w:hAnsi="Times New Roman"/>
          <w:b/>
          <w:sz w:val="24"/>
        </w:rPr>
      </w:pPr>
    </w:p>
    <w:p w14:paraId="3939E847" w14:textId="77777777" w:rsidR="004A47AC" w:rsidRDefault="004A47AC">
      <w:pPr>
        <w:rPr>
          <w:rFonts w:ascii="Times New Roman" w:hAnsi="Times New Roman"/>
          <w:b/>
          <w:sz w:val="24"/>
        </w:rPr>
      </w:pPr>
    </w:p>
    <w:p w14:paraId="7D90BAB0" w14:textId="77777777" w:rsidR="004A47AC" w:rsidRDefault="009B0961">
      <w:pPr>
        <w:pStyle w:val="114"/>
        <w:rPr>
          <w:rFonts w:ascii="Times New Roman" w:hAnsi="Times New Roman"/>
        </w:rPr>
      </w:pPr>
      <w:bookmarkStart w:id="1169" w:name="__RefHeading___171"/>
      <w:bookmarkStart w:id="1170" w:name="__RefHeading___352"/>
      <w:bookmarkStart w:id="1171" w:name="__RefHeading___533"/>
      <w:bookmarkStart w:id="1172" w:name="__RefHeading___714"/>
      <w:bookmarkStart w:id="1173" w:name="__RefHeading___895"/>
      <w:bookmarkStart w:id="1174" w:name="__RefHeading___1076"/>
      <w:bookmarkStart w:id="1175" w:name="__RefHeading___1257"/>
      <w:bookmarkStart w:id="1176" w:name="__RefHeading___1438"/>
      <w:bookmarkStart w:id="1177" w:name="__RefHeading___1619"/>
      <w:bookmarkStart w:id="1178" w:name="__RefHeading___1800"/>
      <w:bookmarkStart w:id="1179" w:name="__RefHeading___1981"/>
      <w:bookmarkStart w:id="1180" w:name="__RefHeading___2162"/>
      <w:bookmarkStart w:id="1181" w:name="__RefHeading___2343"/>
      <w:bookmarkStart w:id="1182" w:name="__RefHeading___2524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456FC68" w14:textId="3197C1C2" w:rsidR="004A47AC" w:rsidRDefault="009B0961" w:rsidP="00BF016F">
      <w:pPr>
        <w:pStyle w:val="richfactdown-listitem"/>
        <w:spacing w:beforeAutospacing="0" w:afterAutospacing="0" w:line="276" w:lineRule="auto"/>
        <w:ind w:firstLine="709"/>
        <w:contextualSpacing/>
        <w:jc w:val="both"/>
      </w:pPr>
      <w:r>
        <w:t>Цель дисциплины «Информационные технологии в профессиональной деятельности»:</w:t>
      </w:r>
      <w:r>
        <w:rPr>
          <w:rFonts w:ascii="Arial" w:hAnsi="Arial"/>
          <w:color w:val="333333"/>
          <w:highlight w:val="white"/>
        </w:rPr>
        <w:t xml:space="preserve"> </w:t>
      </w:r>
      <w:r>
        <w:rPr>
          <w:highlight w:val="white"/>
        </w:rPr>
        <w:t>ознакомление студентов с основными направлениями разработки и использования информационных ресурсов, необходимых для осуществления научно-исследовательской деятельности; программного обеспечения и аппаратной реализации современных компьютеров и информационных систем в их профессиональной деятельности.</w:t>
      </w:r>
    </w:p>
    <w:p w14:paraId="081DEF09" w14:textId="77777777" w:rsidR="004A47AC" w:rsidRDefault="009B0961" w:rsidP="00BF016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«Информационные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7F67EA28" w14:textId="77777777" w:rsidR="004A47AC" w:rsidRDefault="004A47AC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508F0215" w14:textId="77777777" w:rsidR="004A47AC" w:rsidRDefault="009B0961">
      <w:pPr>
        <w:pStyle w:val="114"/>
        <w:rPr>
          <w:rFonts w:ascii="Times New Roman" w:hAnsi="Times New Roman"/>
        </w:rPr>
      </w:pPr>
      <w:bookmarkStart w:id="1183" w:name="__RefHeading___172"/>
      <w:bookmarkStart w:id="1184" w:name="__RefHeading___353"/>
      <w:bookmarkStart w:id="1185" w:name="__RefHeading___534"/>
      <w:bookmarkStart w:id="1186" w:name="__RefHeading___715"/>
      <w:bookmarkStart w:id="1187" w:name="__RefHeading___896"/>
      <w:bookmarkStart w:id="1188" w:name="__RefHeading___1077"/>
      <w:bookmarkStart w:id="1189" w:name="__RefHeading___1258"/>
      <w:bookmarkStart w:id="1190" w:name="__RefHeading___1439"/>
      <w:bookmarkStart w:id="1191" w:name="__RefHeading___1620"/>
      <w:bookmarkStart w:id="1192" w:name="__RefHeading___1801"/>
      <w:bookmarkStart w:id="1193" w:name="__RefHeading___1982"/>
      <w:bookmarkStart w:id="1194" w:name="__RefHeading___2163"/>
      <w:bookmarkStart w:id="1195" w:name="__RefHeading___2344"/>
      <w:bookmarkStart w:id="1196" w:name="__RefHeading___2525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r>
        <w:rPr>
          <w:rFonts w:ascii="Times New Roman" w:hAnsi="Times New Roman"/>
        </w:rPr>
        <w:t>1.2. Планируемые результаты освоения дисциплины</w:t>
      </w:r>
    </w:p>
    <w:p w14:paraId="194FBBB8" w14:textId="77777777" w:rsidR="004A47AC" w:rsidRDefault="009B09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2E13E63" w14:textId="3DEDD7DB" w:rsidR="004A47AC" w:rsidRDefault="009B096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4253"/>
        <w:gridCol w:w="4252"/>
      </w:tblGrid>
      <w:tr w:rsidR="004A47AC" w14:paraId="7E92E707" w14:textId="77777777" w:rsidTr="00BF016F">
        <w:trPr>
          <w:trHeight w:val="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2CD0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7E7B0106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ПК, ОК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3EBC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  <w:p w14:paraId="5BEAA05D" w14:textId="77777777" w:rsidR="004A47AC" w:rsidRDefault="004A47A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0978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  <w:p w14:paraId="35D319D6" w14:textId="77777777" w:rsidR="004A47AC" w:rsidRDefault="004A47A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BF016F" w14:paraId="0D3220C3" w14:textId="77777777" w:rsidTr="00BF016F">
        <w:trPr>
          <w:trHeight w:val="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9CB41B" w14:textId="4F7397A5" w:rsidR="00BF016F" w:rsidRDefault="00BF016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  <w:p w14:paraId="77B64CCB" w14:textId="6C13A982" w:rsidR="00BF016F" w:rsidRDefault="00BF016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  <w:p w14:paraId="27ACF18C" w14:textId="3C2A6743" w:rsidR="00BF016F" w:rsidRDefault="00BF016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  <w:p w14:paraId="30BB4D9E" w14:textId="41C83C86" w:rsidR="00BF016F" w:rsidRDefault="00BF016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6.6</w:t>
            </w:r>
          </w:p>
          <w:p w14:paraId="64B5F1E6" w14:textId="39C6A996" w:rsidR="00BF016F" w:rsidRDefault="00BF016F" w:rsidP="00D7307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6.7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0DF639" w14:textId="77777777" w:rsidR="00BF016F" w:rsidRDefault="00BF016F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39ABB13D" w14:textId="77777777" w:rsidR="00BF016F" w:rsidRDefault="00BF016F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план действия; определять необходимые ресурсы;</w:t>
            </w:r>
          </w:p>
          <w:p w14:paraId="14A4212D" w14:textId="77777777" w:rsidR="00BF016F" w:rsidRDefault="00BF016F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  <w:p w14:paraId="77996CA6" w14:textId="77777777" w:rsidR="00BF016F" w:rsidRDefault="00BF016F">
            <w:pPr>
              <w:ind w:firstLine="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задач. </w:t>
            </w:r>
          </w:p>
          <w:p w14:paraId="53EA0A13" w14:textId="77777777" w:rsidR="00BF016F" w:rsidRDefault="00BF016F">
            <w:pPr>
              <w:ind w:firstLine="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 31.02.01. Лечебное дело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региона.</w:t>
            </w:r>
          </w:p>
          <w:p w14:paraId="549158C9" w14:textId="77777777" w:rsidR="00BF016F" w:rsidRDefault="00BF016F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организационно-аналитической деятельности</w:t>
            </w:r>
          </w:p>
          <w:p w14:paraId="0ABB4469" w14:textId="51BD3816" w:rsidR="00BF016F" w:rsidRDefault="00BF016F" w:rsidP="003039C6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организационно-аналитической деятельности.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3C1C0D" w14:textId="77777777" w:rsidR="00BF016F" w:rsidRDefault="00BF016F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2C42AB3A" w14:textId="77777777" w:rsidR="00BF016F" w:rsidRDefault="00BF016F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  <w:p w14:paraId="14AF8ECA" w14:textId="77777777" w:rsidR="00BF016F" w:rsidRDefault="00BF016F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  <w:p w14:paraId="2E059022" w14:textId="77777777" w:rsidR="00BF016F" w:rsidRDefault="00BF016F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региона.</w:t>
            </w:r>
          </w:p>
          <w:p w14:paraId="26773D66" w14:textId="77777777" w:rsidR="00BF016F" w:rsidRDefault="00BF016F">
            <w:pPr>
              <w:widowControl w:val="0"/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медицинские информационные системы и информационно-телекоммуникационную сеть «интернет» в работе;</w:t>
            </w:r>
          </w:p>
          <w:p w14:paraId="160D0980" w14:textId="4986C194" w:rsidR="00BF016F" w:rsidRDefault="00BF016F" w:rsidP="00D867F7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защиту персональных данных пациентов и сведений, составляющих врачебную тайну.</w:t>
            </w:r>
          </w:p>
        </w:tc>
      </w:tr>
    </w:tbl>
    <w:p w14:paraId="52D63642" w14:textId="77777777" w:rsidR="004A47AC" w:rsidRDefault="004A47AC">
      <w:pPr>
        <w:rPr>
          <w:rFonts w:ascii="Times New Roman" w:hAnsi="Times New Roman"/>
          <w:b/>
          <w:caps/>
          <w:sz w:val="24"/>
        </w:rPr>
      </w:pPr>
    </w:p>
    <w:p w14:paraId="7EEC6EB2" w14:textId="77777777" w:rsidR="004A47AC" w:rsidRDefault="009B0961">
      <w:pPr>
        <w:pStyle w:val="1ff4"/>
        <w:rPr>
          <w:rFonts w:ascii="Times New Roman" w:hAnsi="Times New Roman"/>
        </w:rPr>
      </w:pPr>
      <w:bookmarkStart w:id="1197" w:name="__RefHeading___173"/>
      <w:bookmarkStart w:id="1198" w:name="__RefHeading___354"/>
      <w:bookmarkStart w:id="1199" w:name="__RefHeading___535"/>
      <w:bookmarkStart w:id="1200" w:name="__RefHeading___716"/>
      <w:bookmarkStart w:id="1201" w:name="__RefHeading___897"/>
      <w:bookmarkStart w:id="1202" w:name="__RefHeading___1078"/>
      <w:bookmarkStart w:id="1203" w:name="__RefHeading___1259"/>
      <w:bookmarkStart w:id="1204" w:name="__RefHeading___1440"/>
      <w:bookmarkStart w:id="1205" w:name="__RefHeading___1621"/>
      <w:bookmarkStart w:id="1206" w:name="__RefHeading___1802"/>
      <w:bookmarkStart w:id="1207" w:name="__RefHeading___1983"/>
      <w:bookmarkStart w:id="1208" w:name="__RefHeading___2164"/>
      <w:bookmarkStart w:id="1209" w:name="__RefHeading___2345"/>
      <w:bookmarkStart w:id="1210" w:name="__RefHeading___252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r>
        <w:rPr>
          <w:rFonts w:ascii="Times New Roman" w:hAnsi="Times New Roman"/>
        </w:rPr>
        <w:t>2. Структура и содержание ДИСЦИПЛИНЫ</w:t>
      </w:r>
    </w:p>
    <w:p w14:paraId="4F5F9202" w14:textId="77777777" w:rsidR="004A47AC" w:rsidRDefault="009B0961">
      <w:pPr>
        <w:pStyle w:val="114"/>
        <w:rPr>
          <w:rFonts w:ascii="Times New Roman" w:hAnsi="Times New Roman"/>
        </w:rPr>
      </w:pPr>
      <w:bookmarkStart w:id="1211" w:name="__RefHeading___174"/>
      <w:bookmarkStart w:id="1212" w:name="__RefHeading___355"/>
      <w:bookmarkStart w:id="1213" w:name="__RefHeading___536"/>
      <w:bookmarkStart w:id="1214" w:name="__RefHeading___717"/>
      <w:bookmarkStart w:id="1215" w:name="__RefHeading___898"/>
      <w:bookmarkStart w:id="1216" w:name="__RefHeading___1079"/>
      <w:bookmarkStart w:id="1217" w:name="__RefHeading___1260"/>
      <w:bookmarkStart w:id="1218" w:name="__RefHeading___1441"/>
      <w:bookmarkStart w:id="1219" w:name="__RefHeading___1622"/>
      <w:bookmarkStart w:id="1220" w:name="__RefHeading___1803"/>
      <w:bookmarkStart w:id="1221" w:name="__RefHeading___1984"/>
      <w:bookmarkStart w:id="1222" w:name="__RefHeading___2165"/>
      <w:bookmarkStart w:id="1223" w:name="__RefHeading___2346"/>
      <w:bookmarkStart w:id="1224" w:name="__RefHeading___2527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7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A47AC" w14:paraId="35EAEE53" w14:textId="77777777" w:rsidTr="00BF016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12D92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E0186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D3019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4A47AC" w14:paraId="3842E361" w14:textId="77777777" w:rsidTr="00BF016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5A552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3F2FD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D903A" w14:textId="33448B88" w:rsidR="004A47AC" w:rsidRDefault="00BF016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4A47AC" w14:paraId="6687257F" w14:textId="77777777" w:rsidTr="00BF016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4F6DE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F749F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9C6A8" w14:textId="77777777" w:rsidR="004A47AC" w:rsidRDefault="009B09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A47AC" w14:paraId="6229F03C" w14:textId="77777777" w:rsidTr="00BF016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66CC0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6E602" w14:textId="77777777" w:rsidR="004A47AC" w:rsidRDefault="004A47A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28F8C" w14:textId="77777777" w:rsidR="004A47AC" w:rsidRDefault="004A47A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A47AC" w14:paraId="2D963F34" w14:textId="77777777" w:rsidTr="00BF016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209BB" w14:textId="77777777" w:rsidR="004A47AC" w:rsidRDefault="009B09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C4644" w14:textId="77777777" w:rsidR="004A47AC" w:rsidRDefault="009B09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077F1" w14:textId="5C4AB1C5" w:rsidR="004A47AC" w:rsidRDefault="00BF016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</w:tr>
    </w:tbl>
    <w:p w14:paraId="7DDFEA39" w14:textId="77777777" w:rsidR="004A47AC" w:rsidRDefault="004A47AC">
      <w:pPr>
        <w:rPr>
          <w:rFonts w:ascii="Times New Roman" w:hAnsi="Times New Roman"/>
          <w:sz w:val="24"/>
        </w:rPr>
      </w:pPr>
    </w:p>
    <w:p w14:paraId="12298A71" w14:textId="0B8D3A32" w:rsidR="004A47AC" w:rsidRDefault="004A47AC">
      <w:pPr>
        <w:rPr>
          <w:rFonts w:ascii="Times New Roman" w:hAnsi="Times New Roman"/>
          <w:sz w:val="24"/>
        </w:rPr>
      </w:pPr>
    </w:p>
    <w:p w14:paraId="11C99BDB" w14:textId="77777777" w:rsidR="00904A71" w:rsidRDefault="00904A71">
      <w:pPr>
        <w:rPr>
          <w:rFonts w:ascii="Times New Roman" w:hAnsi="Times New Roman"/>
          <w:sz w:val="24"/>
        </w:rPr>
      </w:pPr>
    </w:p>
    <w:p w14:paraId="360DA44A" w14:textId="0CA81A8A" w:rsidR="00BF016F" w:rsidRPr="00BF016F" w:rsidRDefault="00BF016F" w:rsidP="00BF016F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BF016F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Примерное содержание дисциплины</w:t>
      </w:r>
    </w:p>
    <w:tbl>
      <w:tblPr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23"/>
        <w:gridCol w:w="7500"/>
      </w:tblGrid>
      <w:tr w:rsidR="004A47AC" w:rsidRPr="00C414C8" w14:paraId="416EF526" w14:textId="77777777" w:rsidTr="00D11AE7">
        <w:trPr>
          <w:trHeight w:val="20"/>
          <w:tblHeader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54E2A" w14:textId="77777777" w:rsidR="004A47AC" w:rsidRPr="00C414C8" w:rsidRDefault="009B0961" w:rsidP="00BF016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225" w:name="_Hlk162883288"/>
            <w:r w:rsidRPr="00C414C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Наименование разделов и тем</w:t>
            </w: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4813E" w14:textId="77777777" w:rsidR="004A47AC" w:rsidRPr="00C414C8" w:rsidRDefault="009B0961" w:rsidP="00BF016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4A47AC" w:rsidRPr="00C414C8" w14:paraId="488BDBB7" w14:textId="77777777" w:rsidTr="00D11AE7">
        <w:trPr>
          <w:trHeight w:val="20"/>
          <w:tblHeader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F9389" w14:textId="0BDB9891" w:rsidR="004A47AC" w:rsidRPr="00C414C8" w:rsidRDefault="009B0961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sz w:val="24"/>
                <w:szCs w:val="24"/>
              </w:rPr>
              <w:t xml:space="preserve">Раздел 1. Автоматизированная обработка информации </w:t>
            </w:r>
            <w:r w:rsidR="00904A71">
              <w:rPr>
                <w:rFonts w:ascii="Times New Roman" w:hAnsi="Times New Roman"/>
                <w:b/>
                <w:sz w:val="24"/>
                <w:szCs w:val="24"/>
              </w:rPr>
              <w:t xml:space="preserve">6 </w:t>
            </w:r>
            <w:proofErr w:type="spellStart"/>
            <w:r w:rsidR="00904A71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904A7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C414C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BF016F" w:rsidRPr="00C414C8" w14:paraId="33E06127" w14:textId="77777777" w:rsidTr="00D11AE7">
        <w:trPr>
          <w:trHeight w:val="20"/>
          <w:tblHeader/>
        </w:trPr>
        <w:tc>
          <w:tcPr>
            <w:tcW w:w="2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78D95E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sz w:val="24"/>
                <w:szCs w:val="24"/>
              </w:rPr>
              <w:t>Тема 1.1. Информация и ее представление в компьютере</w:t>
            </w: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9EA5A" w14:textId="7228D763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F016F" w:rsidRPr="00C414C8" w14:paraId="5E1FF86B" w14:textId="77777777" w:rsidTr="00D11AE7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840B6E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76163" w14:textId="01F4A00D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Понятие информации, данных, сигналов, знаний. Свойства информации, виды информации. Схема информационных процессов.</w:t>
            </w:r>
          </w:p>
        </w:tc>
      </w:tr>
      <w:tr w:rsidR="00C414C8" w:rsidRPr="00C414C8" w14:paraId="7EED0597" w14:textId="77777777" w:rsidTr="00426B84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E292" w14:textId="77777777" w:rsidR="00C414C8" w:rsidRPr="00C414C8" w:rsidRDefault="00C414C8" w:rsidP="00C414C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FC6DD" w14:textId="4C290910" w:rsidR="00C414C8" w:rsidRPr="00C414C8" w:rsidRDefault="00C414C8" w:rsidP="00C414C8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BF016F" w:rsidRPr="00C414C8" w14:paraId="35C71FE5" w14:textId="77777777" w:rsidTr="00D11AE7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FC750E" w14:textId="77777777" w:rsidR="00BF016F" w:rsidRPr="00C414C8" w:rsidRDefault="00BF016F" w:rsidP="00BF016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39925" w14:textId="25CEE069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Представление числовой и текстовой информации в компьютере</w:t>
            </w:r>
            <w:r w:rsidRPr="00C414C8">
              <w:rPr>
                <w:rFonts w:ascii="Times New Roman" w:hAnsi="Times New Roman"/>
                <w:sz w:val="24"/>
                <w:szCs w:val="24"/>
              </w:rPr>
              <w:br/>
              <w:t>Представление звуковой и графической информации в компьютере</w:t>
            </w:r>
            <w:r w:rsidRPr="00C414C8">
              <w:rPr>
                <w:rFonts w:ascii="Times New Roman" w:hAnsi="Times New Roman"/>
                <w:sz w:val="24"/>
                <w:szCs w:val="24"/>
              </w:rPr>
              <w:br/>
              <w:t>Алфавитный и вероятностный подход к измерению информации</w:t>
            </w:r>
          </w:p>
        </w:tc>
      </w:tr>
      <w:tr w:rsidR="00BF016F" w:rsidRPr="00C414C8" w14:paraId="7795A4CB" w14:textId="77777777" w:rsidTr="00D11AE7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F6CE8" w14:textId="77777777" w:rsidR="00BF016F" w:rsidRPr="00C414C8" w:rsidRDefault="00BF016F" w:rsidP="00BF016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CAE523" w14:textId="77777777" w:rsidR="00BF016F" w:rsidRPr="00C414C8" w:rsidRDefault="00BF016F" w:rsidP="00BF016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57A1DC84" w14:textId="47C51375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C414C8" w14:paraId="23D5BCC5" w14:textId="77777777" w:rsidTr="00D11AE7">
        <w:trPr>
          <w:trHeight w:val="20"/>
          <w:tblHeader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FEEB7" w14:textId="31BB7BAC" w:rsidR="004A47AC" w:rsidRPr="00C414C8" w:rsidRDefault="009B0961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sz w:val="24"/>
                <w:szCs w:val="24"/>
              </w:rPr>
              <w:t>Раздел 2. Техническая и программная база информатики</w:t>
            </w:r>
            <w:r w:rsidR="00904A71">
              <w:rPr>
                <w:rFonts w:ascii="Times New Roman" w:hAnsi="Times New Roman"/>
                <w:b/>
                <w:sz w:val="24"/>
                <w:szCs w:val="24"/>
              </w:rPr>
              <w:t xml:space="preserve"> 8 </w:t>
            </w:r>
            <w:proofErr w:type="spellStart"/>
            <w:r w:rsidR="00904A71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904A7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C414C8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</w:tr>
      <w:tr w:rsidR="00D11AE7" w:rsidRPr="00C414C8" w14:paraId="6B9D1801" w14:textId="77777777" w:rsidTr="00D11AE7">
        <w:trPr>
          <w:trHeight w:val="20"/>
          <w:tblHeader/>
        </w:trPr>
        <w:tc>
          <w:tcPr>
            <w:tcW w:w="2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B7A6AF" w14:textId="77777777" w:rsidR="00D11AE7" w:rsidRPr="00C414C8" w:rsidRDefault="00D11AE7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sz w:val="24"/>
                <w:szCs w:val="24"/>
              </w:rPr>
              <w:t>Тема 2.1. Аппаратное обеспечение персональных компьютеров</w:t>
            </w: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9DA6C" w14:textId="5E887462" w:rsidR="00D11AE7" w:rsidRPr="00C414C8" w:rsidRDefault="00D11AE7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D11AE7" w:rsidRPr="00C414C8" w14:paraId="0FF33444" w14:textId="77777777" w:rsidTr="00D11AE7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0517DD" w14:textId="77777777" w:rsidR="00D11AE7" w:rsidRPr="00C414C8" w:rsidRDefault="00D11AE7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8E0E7" w14:textId="77777777" w:rsidR="00D11AE7" w:rsidRPr="00C414C8" w:rsidRDefault="00D11AE7" w:rsidP="00BF016F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Cs/>
                <w:sz w:val="24"/>
                <w:szCs w:val="24"/>
              </w:rPr>
              <w:t>Принципы работы ЭВМ. Виды ЭВМ. Структурная схема ПК.</w:t>
            </w:r>
          </w:p>
          <w:p w14:paraId="58715C6A" w14:textId="4938BAFC" w:rsidR="00D11AE7" w:rsidRPr="00C414C8" w:rsidRDefault="00D11AE7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Cs/>
                <w:sz w:val="24"/>
                <w:szCs w:val="24"/>
              </w:rPr>
              <w:t>Защита информации. Классификация программного обеспечения. операционные системы и оболочки операционных систем. Файловая система. Файловые менеджеры.</w:t>
            </w:r>
          </w:p>
        </w:tc>
      </w:tr>
      <w:tr w:rsidR="00C414C8" w:rsidRPr="00C414C8" w14:paraId="53925BD1" w14:textId="77777777" w:rsidTr="00087D65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AED61A" w14:textId="77777777" w:rsidR="00C414C8" w:rsidRPr="00C414C8" w:rsidRDefault="00C414C8" w:rsidP="00C414C8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8611D" w14:textId="15A112A3" w:rsidR="00C414C8" w:rsidRPr="00C414C8" w:rsidRDefault="00C414C8" w:rsidP="00C414C8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11AE7" w:rsidRPr="00C414C8" w14:paraId="1FB548C4" w14:textId="77777777" w:rsidTr="00547BDE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D9494D" w14:textId="77777777" w:rsidR="00D11AE7" w:rsidRPr="00C414C8" w:rsidRDefault="00D11AE7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79020" w14:textId="79B13AB9" w:rsidR="00D11AE7" w:rsidRPr="00C414C8" w:rsidRDefault="00D11AE7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Изучение устройства системного блока</w:t>
            </w:r>
            <w:r w:rsidRPr="00C414C8">
              <w:rPr>
                <w:rFonts w:ascii="Times New Roman" w:hAnsi="Times New Roman"/>
                <w:sz w:val="24"/>
                <w:szCs w:val="24"/>
              </w:rPr>
              <w:br/>
              <w:t>Изучение работы и настройка BIOS</w:t>
            </w:r>
            <w:r w:rsidRPr="00C414C8">
              <w:rPr>
                <w:rFonts w:ascii="Times New Roman" w:hAnsi="Times New Roman"/>
                <w:sz w:val="24"/>
                <w:szCs w:val="24"/>
              </w:rPr>
              <w:br/>
              <w:t>Настройка операционной системы Windows</w:t>
            </w:r>
            <w:r w:rsidRPr="00C414C8">
              <w:rPr>
                <w:rFonts w:ascii="Times New Roman" w:hAnsi="Times New Roman"/>
                <w:sz w:val="24"/>
                <w:szCs w:val="24"/>
              </w:rPr>
              <w:br/>
              <w:t>Работа со стандартными программами. Блокнот</w:t>
            </w:r>
            <w:r w:rsidRPr="00C414C8">
              <w:rPr>
                <w:rFonts w:ascii="Times New Roman" w:hAnsi="Times New Roman"/>
                <w:sz w:val="24"/>
                <w:szCs w:val="24"/>
              </w:rPr>
              <w:br/>
              <w:t xml:space="preserve">Работа со стандартными программами. </w:t>
            </w:r>
            <w:proofErr w:type="spellStart"/>
            <w:r w:rsidRPr="00C414C8">
              <w:rPr>
                <w:rFonts w:ascii="Times New Roman" w:hAnsi="Times New Roman"/>
                <w:sz w:val="24"/>
                <w:szCs w:val="24"/>
              </w:rPr>
              <w:t>WordPad</w:t>
            </w:r>
            <w:proofErr w:type="spellEnd"/>
            <w:r w:rsidRPr="00C414C8">
              <w:rPr>
                <w:rFonts w:ascii="Times New Roman" w:hAnsi="Times New Roman"/>
                <w:sz w:val="24"/>
                <w:szCs w:val="24"/>
              </w:rPr>
              <w:br/>
              <w:t>Работа со стандартными программами. Paint</w:t>
            </w:r>
          </w:p>
          <w:p w14:paraId="4E5EA38D" w14:textId="098292D4" w:rsidR="00D11AE7" w:rsidRPr="00C414C8" w:rsidRDefault="00D11AE7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Обслуживание операционной системы</w:t>
            </w:r>
          </w:p>
        </w:tc>
      </w:tr>
      <w:tr w:rsidR="00D11AE7" w:rsidRPr="00C414C8" w14:paraId="6E56A359" w14:textId="77777777" w:rsidTr="00547BDE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55A4D" w14:textId="77777777" w:rsidR="00D11AE7" w:rsidRPr="00C414C8" w:rsidRDefault="00D11AE7" w:rsidP="00BF016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95B6D7" w14:textId="77777777" w:rsidR="00D11AE7" w:rsidRPr="00C414C8" w:rsidRDefault="00D11AE7" w:rsidP="00BF016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3056004F" w14:textId="5E944CB7" w:rsidR="00D11AE7" w:rsidRPr="00C414C8" w:rsidRDefault="00D11AE7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4A47AC" w:rsidRPr="00C414C8" w14:paraId="10C83E9F" w14:textId="77777777" w:rsidTr="00904A71">
        <w:trPr>
          <w:trHeight w:val="20"/>
          <w:tblHeader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58692" w14:textId="242DC938" w:rsidR="004A47AC" w:rsidRPr="00C414C8" w:rsidRDefault="009B0961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sz w:val="24"/>
                <w:szCs w:val="24"/>
              </w:rPr>
              <w:t xml:space="preserve">Раздел 3. Организация профессиональной деятельности при помощи прикладного программного обеспечения </w:t>
            </w:r>
            <w:r w:rsidR="00904A71">
              <w:rPr>
                <w:rFonts w:ascii="Times New Roman" w:hAnsi="Times New Roman"/>
                <w:b/>
                <w:sz w:val="24"/>
                <w:szCs w:val="24"/>
              </w:rPr>
              <w:t xml:space="preserve">14 </w:t>
            </w:r>
            <w:proofErr w:type="spellStart"/>
            <w:r w:rsidR="00904A71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904A7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C414C8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</w:tr>
      <w:tr w:rsidR="00BF016F" w:rsidRPr="00C414C8" w14:paraId="5136A73E" w14:textId="77777777" w:rsidTr="00904A71">
        <w:trPr>
          <w:trHeight w:val="20"/>
          <w:tblHeader/>
        </w:trPr>
        <w:tc>
          <w:tcPr>
            <w:tcW w:w="2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171A59" w14:textId="43758944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sz w:val="24"/>
                <w:szCs w:val="24"/>
              </w:rPr>
              <w:t xml:space="preserve">Тема 3.1. Создание текстовых </w:t>
            </w:r>
            <w:r w:rsidRPr="00C414C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документов, электронных таблиц, презентаций, рисунков.</w:t>
            </w: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5AB834" w14:textId="5019C9DA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Содержание </w:t>
            </w:r>
          </w:p>
          <w:p w14:paraId="3837D6C2" w14:textId="7A8DD0D8" w:rsidR="00BF016F" w:rsidRPr="00C414C8" w:rsidRDefault="00BF016F" w:rsidP="00BF016F">
            <w:pPr>
              <w:spacing w:line="276" w:lineRule="auto"/>
              <w:ind w:left="33" w:firstLine="42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16F" w:rsidRPr="00C414C8" w14:paraId="0379851E" w14:textId="77777777" w:rsidTr="00904A71">
        <w:trPr>
          <w:trHeight w:val="20"/>
          <w:tblHeader/>
        </w:trPr>
        <w:tc>
          <w:tcPr>
            <w:tcW w:w="242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8360EE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27DC1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 xml:space="preserve">Понятие текстового процессора и его основные функции. Возможности текстовых процессоров. Настройка пользовательского интерфейса.  </w:t>
            </w:r>
          </w:p>
          <w:p w14:paraId="7C3F1998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Создание и редактирование текстового документа. Настройка интервалов. Абзацные отступы. Работа со списками. Работа с окнами.</w:t>
            </w:r>
          </w:p>
          <w:p w14:paraId="1BC5DD2C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 xml:space="preserve">Принципы создания таблицы. Стили и темы в документе.  </w:t>
            </w:r>
          </w:p>
          <w:p w14:paraId="10C2ABB1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 xml:space="preserve">Использование гиперссылок. Вставка графических изображений в документ. Оформление страниц. Печать документов. Сохранение документов. </w:t>
            </w:r>
          </w:p>
          <w:p w14:paraId="17415C73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Назначение электронных таблиц. Ввод данных в ячейки. Выполнение операции перемещения, копирования и заполнения ячеек.  Автозаполнение.</w:t>
            </w:r>
          </w:p>
          <w:p w14:paraId="418475A1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Формулы в таблицах.  Ссылки. Встроенные функции. Статистические и логические функции. Вычисления в электронных таблицах. Абсолютные, относительные и смешанные ссылки.</w:t>
            </w:r>
          </w:p>
          <w:p w14:paraId="11A170C4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 xml:space="preserve">Создание и редактирование табличного документа. </w:t>
            </w:r>
          </w:p>
          <w:p w14:paraId="796FC96B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Работа с диаграммами.</w:t>
            </w:r>
          </w:p>
          <w:p w14:paraId="508F133E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Фильтрация (выборка) данных из списка. Сортировка данных</w:t>
            </w:r>
          </w:p>
          <w:p w14:paraId="1BE217A7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Возможности технологии компьютерной презентации. Основные элементы управления. Изменение презентации.</w:t>
            </w:r>
          </w:p>
          <w:p w14:paraId="502A57DC" w14:textId="4BB22B3F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Добавление эффектов анимации объектов. Новые возможности при создании презентаций.</w:t>
            </w:r>
          </w:p>
        </w:tc>
      </w:tr>
      <w:tr w:rsidR="00C414C8" w:rsidRPr="00C414C8" w14:paraId="46D7FEDE" w14:textId="77777777" w:rsidTr="00397D5A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BADC67" w14:textId="77777777" w:rsidR="00C414C8" w:rsidRPr="00C414C8" w:rsidRDefault="00C414C8" w:rsidP="00C414C8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61DF4" w14:textId="1A6C61CD" w:rsidR="00C414C8" w:rsidRPr="00C414C8" w:rsidRDefault="00C414C8" w:rsidP="00C414C8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BF016F" w:rsidRPr="00C414C8" w14:paraId="4DF9E3A1" w14:textId="77777777" w:rsidTr="00D11AE7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5973C5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E0FC6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Создание и редактирование документа</w:t>
            </w:r>
            <w:r w:rsidRPr="00C414C8">
              <w:rPr>
                <w:rFonts w:ascii="Times New Roman" w:hAnsi="Times New Roman"/>
                <w:sz w:val="24"/>
                <w:szCs w:val="24"/>
              </w:rPr>
              <w:br/>
              <w:t>Форматирование текста</w:t>
            </w:r>
          </w:p>
          <w:p w14:paraId="0463CCEC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Вставка и редактирование таблиц</w:t>
            </w:r>
          </w:p>
          <w:p w14:paraId="53D6801F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Вставка и обработка графических объектов</w:t>
            </w:r>
          </w:p>
          <w:p w14:paraId="1F023D21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Работа с формулами</w:t>
            </w:r>
            <w:r w:rsidRPr="00C414C8">
              <w:rPr>
                <w:rFonts w:ascii="Times New Roman" w:hAnsi="Times New Roman"/>
                <w:sz w:val="24"/>
                <w:szCs w:val="24"/>
              </w:rPr>
              <w:br/>
              <w:t>Вставка и редактирование символов</w:t>
            </w:r>
          </w:p>
          <w:p w14:paraId="1F99B669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Работа со стилями</w:t>
            </w:r>
          </w:p>
          <w:p w14:paraId="1C8DCD57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Создание и редактирование таблицы в табличном процессоре</w:t>
            </w:r>
          </w:p>
          <w:p w14:paraId="44941DB7" w14:textId="542F34E9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Изменение групп листов</w:t>
            </w:r>
          </w:p>
          <w:p w14:paraId="1758A78E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Работа с ячейками. Виды ссылок: относительные, абсолютные, смешанные</w:t>
            </w:r>
          </w:p>
          <w:p w14:paraId="610A5CF5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Работа с формулами. Встроенные формулы</w:t>
            </w:r>
            <w:r w:rsidRPr="00C414C8">
              <w:rPr>
                <w:rFonts w:ascii="Times New Roman" w:hAnsi="Times New Roman"/>
                <w:sz w:val="24"/>
                <w:szCs w:val="24"/>
              </w:rPr>
              <w:br/>
              <w:t>Применение статистических формул для медицинских расчетов</w:t>
            </w:r>
          </w:p>
          <w:p w14:paraId="66ACB72D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Диаграммы. Их создание и редактирование</w:t>
            </w:r>
            <w:r w:rsidRPr="00C414C8">
              <w:rPr>
                <w:rFonts w:ascii="Times New Roman" w:hAnsi="Times New Roman"/>
                <w:sz w:val="24"/>
                <w:szCs w:val="24"/>
              </w:rPr>
              <w:br/>
              <w:t>Создание и редактирование презентации</w:t>
            </w:r>
          </w:p>
          <w:p w14:paraId="56D4CB7F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Вставка медиафайлов в презентацию. Настройка показа презентации</w:t>
            </w:r>
          </w:p>
          <w:p w14:paraId="2FFC3C9A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Создание растровой графики</w:t>
            </w:r>
          </w:p>
          <w:p w14:paraId="0E09AE03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Обработка растровой графики</w:t>
            </w:r>
          </w:p>
          <w:p w14:paraId="2C71B7A2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Создание векторной графики</w:t>
            </w:r>
            <w:r w:rsidRPr="00C414C8">
              <w:rPr>
                <w:rFonts w:ascii="Times New Roman" w:hAnsi="Times New Roman"/>
                <w:sz w:val="24"/>
                <w:szCs w:val="24"/>
              </w:rPr>
              <w:br/>
              <w:t>Автоматизированный перевод текста</w:t>
            </w:r>
          </w:p>
          <w:p w14:paraId="5AA38388" w14:textId="58977736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Работа с системами OCR</w:t>
            </w:r>
          </w:p>
        </w:tc>
      </w:tr>
      <w:tr w:rsidR="00BF016F" w:rsidRPr="00C414C8" w14:paraId="43653DDF" w14:textId="77777777" w:rsidTr="00D11AE7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E6E8F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9EE48E" w14:textId="77777777" w:rsidR="00BF016F" w:rsidRPr="00C414C8" w:rsidRDefault="00BF016F" w:rsidP="00BF016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070419FA" w14:textId="5EB2DA60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bookmarkEnd w:id="1225"/>
      <w:tr w:rsidR="00BF016F" w:rsidRPr="00C414C8" w14:paraId="0EA46725" w14:textId="77777777" w:rsidTr="00D11AE7">
        <w:trPr>
          <w:trHeight w:val="20"/>
          <w:tblHeader/>
        </w:trPr>
        <w:tc>
          <w:tcPr>
            <w:tcW w:w="2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037ABE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sz w:val="24"/>
                <w:szCs w:val="24"/>
              </w:rPr>
              <w:t>Тема 3.2. Работа с базами данных</w:t>
            </w: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493BD" w14:textId="649F5B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F016F" w:rsidRPr="00C414C8" w14:paraId="7D07E42E" w14:textId="77777777" w:rsidTr="00D11AE7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563439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53170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Назначение СУБД. Виды СУБД. Интерфейс СУБД. Элементы баз данных.</w:t>
            </w:r>
          </w:p>
          <w:p w14:paraId="4E4671EC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 xml:space="preserve">Создание таблиц. Ввод и редактирование структуры таблицы. </w:t>
            </w:r>
          </w:p>
          <w:p w14:paraId="7F8D5B93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Создание связей между таблицами. Работа с базой данных.</w:t>
            </w:r>
          </w:p>
          <w:p w14:paraId="641E64A4" w14:textId="6CFF055E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Виды запросов. Создание запросов. Составление отчетов и форм.</w:t>
            </w:r>
          </w:p>
        </w:tc>
      </w:tr>
      <w:tr w:rsidR="00C414C8" w:rsidRPr="00C414C8" w14:paraId="28172FC1" w14:textId="77777777" w:rsidTr="00A60EBE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15B3BB" w14:textId="77777777" w:rsidR="00C414C8" w:rsidRPr="00C414C8" w:rsidRDefault="00C414C8" w:rsidP="00C414C8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6A510" w14:textId="1B816BB9" w:rsidR="00C414C8" w:rsidRPr="00C414C8" w:rsidRDefault="00C414C8" w:rsidP="00C414C8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BF016F" w:rsidRPr="00C414C8" w14:paraId="164580BD" w14:textId="77777777" w:rsidTr="00D11AE7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8FC9E5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9A8C0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Создание и заполнение базы данных с помощью Мастера</w:t>
            </w:r>
          </w:p>
          <w:p w14:paraId="593FCE99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Создание и заполнение базы данных с помощью Конструктора</w:t>
            </w:r>
          </w:p>
          <w:p w14:paraId="139C437D" w14:textId="6CD5C895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Создание межтабличных связей. Один-к-одному</w:t>
            </w:r>
          </w:p>
          <w:p w14:paraId="454E415E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Создание межтабличных связей. Один-ко-многим</w:t>
            </w:r>
          </w:p>
          <w:p w14:paraId="79FAFB69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Создание запросов на добавление</w:t>
            </w:r>
          </w:p>
          <w:p w14:paraId="456B9418" w14:textId="4B1D33DC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Создание запросов на удаление</w:t>
            </w:r>
          </w:p>
          <w:p w14:paraId="3B6186A7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Создание запросов на выборку</w:t>
            </w:r>
          </w:p>
          <w:p w14:paraId="7C3A07D3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Создание отчетов</w:t>
            </w:r>
          </w:p>
          <w:p w14:paraId="70AC1F9B" w14:textId="0E964006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Создание форм</w:t>
            </w:r>
            <w:r w:rsidRPr="00C414C8">
              <w:rPr>
                <w:rFonts w:ascii="Times New Roman" w:hAnsi="Times New Roman"/>
                <w:sz w:val="24"/>
                <w:szCs w:val="24"/>
              </w:rPr>
              <w:br/>
              <w:t>Создание БД Стационар</w:t>
            </w:r>
          </w:p>
        </w:tc>
      </w:tr>
      <w:tr w:rsidR="00BF016F" w:rsidRPr="00C414C8" w14:paraId="6118E633" w14:textId="77777777" w:rsidTr="00D11AE7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88DC8" w14:textId="77777777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139822" w14:textId="77777777" w:rsidR="00BF016F" w:rsidRPr="00C414C8" w:rsidRDefault="00BF016F" w:rsidP="00BF016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5D13F132" w14:textId="2AC0191C" w:rsidR="00BF016F" w:rsidRPr="00C414C8" w:rsidRDefault="00BF016F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BF016F" w:rsidRPr="00C414C8" w14:paraId="3897B5E9" w14:textId="77777777" w:rsidTr="00D11AE7">
        <w:trPr>
          <w:trHeight w:val="20"/>
          <w:tblHeader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426F8" w14:textId="39DFC59F" w:rsidR="00BF016F" w:rsidRPr="00C414C8" w:rsidRDefault="00BF016F" w:rsidP="00D11AE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sz w:val="24"/>
                <w:szCs w:val="24"/>
              </w:rPr>
              <w:t xml:space="preserve">Раздел 4. Компьютерные технологии в медицине и здравоохранении </w:t>
            </w:r>
            <w:r w:rsidR="00904A71">
              <w:rPr>
                <w:rFonts w:ascii="Times New Roman" w:hAnsi="Times New Roman"/>
                <w:b/>
                <w:sz w:val="24"/>
                <w:szCs w:val="24"/>
              </w:rPr>
              <w:t xml:space="preserve">8 </w:t>
            </w:r>
            <w:proofErr w:type="spellStart"/>
            <w:r w:rsidR="00904A71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904A7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D11AE7" w:rsidRPr="00C414C8" w14:paraId="77530B8B" w14:textId="77777777" w:rsidTr="00D11AE7">
        <w:trPr>
          <w:trHeight w:val="20"/>
          <w:tblHeader/>
        </w:trPr>
        <w:tc>
          <w:tcPr>
            <w:tcW w:w="2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2A7FDE" w14:textId="77777777" w:rsidR="00D11AE7" w:rsidRPr="00C414C8" w:rsidRDefault="00D11AE7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sz w:val="24"/>
                <w:szCs w:val="24"/>
              </w:rPr>
              <w:t>Тема 4.1. Медицинские информационные и приборно-компьютерные системы</w:t>
            </w: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CEFA9" w14:textId="28DDF6E9" w:rsidR="00D11AE7" w:rsidRPr="00C414C8" w:rsidRDefault="00D11AE7" w:rsidP="00D11A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D11AE7" w:rsidRPr="00C414C8" w14:paraId="23BAA02A" w14:textId="77777777" w:rsidTr="00D11AE7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284A8A" w14:textId="77777777" w:rsidR="00D11AE7" w:rsidRPr="00C414C8" w:rsidRDefault="00D11AE7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22471" w14:textId="77777777" w:rsidR="00D11AE7" w:rsidRPr="00C414C8" w:rsidRDefault="00D11AE7" w:rsidP="00D11AE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 xml:space="preserve">Понятие информационной системы и медицинской автоматизированной информационной системы. Классификация МИС. Структура МИС. </w:t>
            </w:r>
          </w:p>
          <w:p w14:paraId="3F3CFBC0" w14:textId="77777777" w:rsidR="00D11AE7" w:rsidRPr="00C414C8" w:rsidRDefault="00D11AE7" w:rsidP="00D11AE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Автоматизированное рабочее место медицинского персонала. Основы функционирования МИС.</w:t>
            </w:r>
          </w:p>
          <w:p w14:paraId="2192D748" w14:textId="77777777" w:rsidR="00D11AE7" w:rsidRPr="00C414C8" w:rsidRDefault="00D11AE7" w:rsidP="00D11AE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Понятие медицинских приборно-компьютерных систем.</w:t>
            </w:r>
          </w:p>
          <w:p w14:paraId="1959B987" w14:textId="77777777" w:rsidR="00D11AE7" w:rsidRPr="00C414C8" w:rsidRDefault="00D11AE7" w:rsidP="00D11AE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Классификация МПКС.</w:t>
            </w:r>
          </w:p>
          <w:p w14:paraId="18C048EE" w14:textId="222F37C0" w:rsidR="00D11AE7" w:rsidRPr="00C414C8" w:rsidRDefault="00D11AE7" w:rsidP="00D11AE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Структурная схема МПКС. Их предназначение.</w:t>
            </w:r>
          </w:p>
        </w:tc>
      </w:tr>
      <w:tr w:rsidR="00C414C8" w:rsidRPr="00C414C8" w14:paraId="76754B42" w14:textId="77777777" w:rsidTr="00921295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EEDBF1" w14:textId="77777777" w:rsidR="00C414C8" w:rsidRPr="00C414C8" w:rsidRDefault="00C414C8" w:rsidP="00C414C8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87D8D" w14:textId="6ED471F7" w:rsidR="00C414C8" w:rsidRPr="00C414C8" w:rsidRDefault="00C414C8" w:rsidP="00C414C8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11AE7" w:rsidRPr="00C414C8" w14:paraId="77BD6283" w14:textId="77777777" w:rsidTr="00D11AE7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D5164B" w14:textId="77777777" w:rsidR="00D11AE7" w:rsidRPr="00C414C8" w:rsidRDefault="00D11AE7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819A7" w14:textId="77777777" w:rsidR="00D11AE7" w:rsidRPr="00C414C8" w:rsidRDefault="00D11AE7" w:rsidP="00D11AE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Работа с МИС. Изучение и настройка интерфейса</w:t>
            </w:r>
          </w:p>
          <w:p w14:paraId="419E5A48" w14:textId="77777777" w:rsidR="00D11AE7" w:rsidRPr="00C414C8" w:rsidRDefault="00D11AE7" w:rsidP="00D11AE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Работа с МИС. Заполнение данных</w:t>
            </w:r>
          </w:p>
          <w:p w14:paraId="522BDCAB" w14:textId="36A2A130" w:rsidR="00D11AE7" w:rsidRPr="00C414C8" w:rsidRDefault="00D11AE7" w:rsidP="00D11AE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sz w:val="24"/>
                <w:szCs w:val="24"/>
              </w:rPr>
              <w:t>Изучение устройства МКПС</w:t>
            </w:r>
            <w:r w:rsidRPr="00C414C8">
              <w:rPr>
                <w:rFonts w:ascii="Times New Roman" w:hAnsi="Times New Roman"/>
                <w:sz w:val="24"/>
                <w:szCs w:val="24"/>
              </w:rPr>
              <w:br/>
              <w:t>Работа с МКПС</w:t>
            </w:r>
          </w:p>
        </w:tc>
      </w:tr>
      <w:tr w:rsidR="00D11AE7" w:rsidRPr="00C414C8" w14:paraId="1E940014" w14:textId="77777777" w:rsidTr="00D11AE7">
        <w:trPr>
          <w:trHeight w:val="20"/>
          <w:tblHeader/>
        </w:trPr>
        <w:tc>
          <w:tcPr>
            <w:tcW w:w="24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7925FD" w14:textId="77777777" w:rsidR="00D11AE7" w:rsidRPr="00C414C8" w:rsidRDefault="00D11AE7" w:rsidP="00BF016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F174B89" w14:textId="77777777" w:rsidR="00D11AE7" w:rsidRPr="00C414C8" w:rsidRDefault="00D11AE7" w:rsidP="00BF016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3DB3320D" w14:textId="1BB9C194" w:rsidR="00D11AE7" w:rsidRPr="00C414C8" w:rsidRDefault="00D11AE7" w:rsidP="00BF016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1AE7" w:rsidRPr="00C414C8" w14:paraId="233D562B" w14:textId="77777777" w:rsidTr="00D11AE7">
        <w:trPr>
          <w:trHeight w:val="20"/>
          <w:tblHeader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FC0E" w14:textId="295A14B0" w:rsidR="00D11AE7" w:rsidRPr="00C414C8" w:rsidRDefault="00D11AE7" w:rsidP="00D11AE7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Промежуточная аттестация</w:t>
            </w:r>
          </w:p>
        </w:tc>
      </w:tr>
      <w:tr w:rsidR="00D11AE7" w:rsidRPr="00C414C8" w14:paraId="17D09DEF" w14:textId="77777777" w:rsidTr="00D11AE7">
        <w:trPr>
          <w:trHeight w:val="20"/>
          <w:tblHeader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58B9" w14:textId="63A99F78" w:rsidR="00D11AE7" w:rsidRPr="00C414C8" w:rsidRDefault="00D11AE7" w:rsidP="00D11AE7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14C8">
              <w:rPr>
                <w:rFonts w:ascii="Times New Roman" w:hAnsi="Times New Roman"/>
                <w:b/>
                <w:bCs/>
                <w:sz w:val="24"/>
                <w:szCs w:val="24"/>
              </w:rPr>
              <w:t>Всего: 36 ч.</w:t>
            </w:r>
          </w:p>
        </w:tc>
      </w:tr>
    </w:tbl>
    <w:p w14:paraId="543C7AEB" w14:textId="4AC50E8E" w:rsidR="004A47AC" w:rsidRDefault="009B0961">
      <w:pPr>
        <w:rPr>
          <w:rFonts w:ascii="Times New Roman" w:hAnsi="Times New Roman"/>
          <w:sz w:val="24"/>
        </w:rPr>
      </w:pPr>
      <w:bookmarkStart w:id="1226" w:name="__RefHeading___175"/>
      <w:bookmarkStart w:id="1227" w:name="__RefHeading___356"/>
      <w:bookmarkStart w:id="1228" w:name="__RefHeading___537"/>
      <w:bookmarkStart w:id="1229" w:name="__RefHeading___718"/>
      <w:bookmarkStart w:id="1230" w:name="__RefHeading___899"/>
      <w:bookmarkStart w:id="1231" w:name="__RefHeading___1080"/>
      <w:bookmarkStart w:id="1232" w:name="__RefHeading___1261"/>
      <w:bookmarkStart w:id="1233" w:name="__RefHeading___1442"/>
      <w:bookmarkStart w:id="1234" w:name="__RefHeading___1623"/>
      <w:bookmarkStart w:id="1235" w:name="__RefHeading___1804"/>
      <w:bookmarkStart w:id="1236" w:name="__RefHeading___1985"/>
      <w:bookmarkStart w:id="1237" w:name="__RefHeading___2166"/>
      <w:bookmarkStart w:id="1238" w:name="__RefHeading___2347"/>
      <w:bookmarkStart w:id="1239" w:name="__RefHeading___2528"/>
      <w:bookmarkStart w:id="1240" w:name="__RefHeading___176"/>
      <w:bookmarkStart w:id="1241" w:name="__RefHeading___357"/>
      <w:bookmarkStart w:id="1242" w:name="__RefHeading___538"/>
      <w:bookmarkStart w:id="1243" w:name="__RefHeading___719"/>
      <w:bookmarkStart w:id="1244" w:name="__RefHeading___900"/>
      <w:bookmarkStart w:id="1245" w:name="__RefHeading___1081"/>
      <w:bookmarkStart w:id="1246" w:name="__RefHeading___1262"/>
      <w:bookmarkStart w:id="1247" w:name="__RefHeading___1443"/>
      <w:bookmarkStart w:id="1248" w:name="__RefHeading___1624"/>
      <w:bookmarkStart w:id="1249" w:name="__RefHeading___1805"/>
      <w:bookmarkStart w:id="1250" w:name="__RefHeading___1986"/>
      <w:bookmarkStart w:id="1251" w:name="__RefHeading___2167"/>
      <w:bookmarkStart w:id="1252" w:name="__RefHeading___2348"/>
      <w:bookmarkStart w:id="1253" w:name="__RefHeading___2529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r>
        <w:rPr>
          <w:rFonts w:ascii="Times New Roman" w:hAnsi="Times New Roman"/>
          <w:sz w:val="24"/>
        </w:rPr>
        <w:br w:type="page"/>
      </w:r>
    </w:p>
    <w:p w14:paraId="2F44660F" w14:textId="77777777" w:rsidR="004A47AC" w:rsidRDefault="009B0961">
      <w:pPr>
        <w:pStyle w:val="1ff4"/>
        <w:rPr>
          <w:rFonts w:ascii="Times New Roman" w:hAnsi="Times New Roman"/>
        </w:rPr>
      </w:pPr>
      <w:bookmarkStart w:id="1254" w:name="__RefHeading___178"/>
      <w:bookmarkStart w:id="1255" w:name="__RefHeading___359"/>
      <w:bookmarkStart w:id="1256" w:name="__RefHeading___540"/>
      <w:bookmarkStart w:id="1257" w:name="__RefHeading___721"/>
      <w:bookmarkStart w:id="1258" w:name="__RefHeading___902"/>
      <w:bookmarkStart w:id="1259" w:name="__RefHeading___1083"/>
      <w:bookmarkStart w:id="1260" w:name="__RefHeading___1264"/>
      <w:bookmarkStart w:id="1261" w:name="__RefHeading___1445"/>
      <w:bookmarkStart w:id="1262" w:name="__RefHeading___1626"/>
      <w:bookmarkStart w:id="1263" w:name="__RefHeading___1807"/>
      <w:bookmarkStart w:id="1264" w:name="__RefHeading___1988"/>
      <w:bookmarkStart w:id="1265" w:name="__RefHeading___2169"/>
      <w:bookmarkStart w:id="1266" w:name="__RefHeading___2350"/>
      <w:bookmarkStart w:id="1267" w:name="__RefHeading___2531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r>
        <w:rPr>
          <w:rFonts w:ascii="Times New Roman" w:hAnsi="Times New Roman"/>
        </w:rPr>
        <w:lastRenderedPageBreak/>
        <w:t>3. Условия реализации ДИСЦИПЛИНЫ</w:t>
      </w:r>
    </w:p>
    <w:p w14:paraId="6E0C1B5F" w14:textId="77777777" w:rsidR="004A47AC" w:rsidRDefault="009B0961">
      <w:pPr>
        <w:pStyle w:val="114"/>
        <w:rPr>
          <w:rFonts w:ascii="Times New Roman" w:hAnsi="Times New Roman"/>
        </w:rPr>
      </w:pPr>
      <w:bookmarkStart w:id="1268" w:name="__RefHeading___179"/>
      <w:bookmarkStart w:id="1269" w:name="__RefHeading___360"/>
      <w:bookmarkStart w:id="1270" w:name="__RefHeading___541"/>
      <w:bookmarkStart w:id="1271" w:name="__RefHeading___722"/>
      <w:bookmarkStart w:id="1272" w:name="__RefHeading___903"/>
      <w:bookmarkStart w:id="1273" w:name="__RefHeading___1084"/>
      <w:bookmarkStart w:id="1274" w:name="__RefHeading___1265"/>
      <w:bookmarkStart w:id="1275" w:name="__RefHeading___1446"/>
      <w:bookmarkStart w:id="1276" w:name="__RefHeading___1627"/>
      <w:bookmarkStart w:id="1277" w:name="__RefHeading___1808"/>
      <w:bookmarkStart w:id="1278" w:name="__RefHeading___1989"/>
      <w:bookmarkStart w:id="1279" w:name="__RefHeading___2170"/>
      <w:bookmarkStart w:id="1280" w:name="__RefHeading___2351"/>
      <w:bookmarkStart w:id="1281" w:name="__RefHeading___2532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r>
        <w:rPr>
          <w:rFonts w:ascii="Times New Roman" w:hAnsi="Times New Roman"/>
        </w:rPr>
        <w:t>3.1. Материально-техническое обеспечение</w:t>
      </w:r>
    </w:p>
    <w:p w14:paraId="6183081E" w14:textId="1F2A75B8" w:rsidR="004A47AC" w:rsidRDefault="009B09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</w:t>
      </w:r>
      <w:r w:rsidR="00D11AE7">
        <w:rPr>
          <w:rFonts w:ascii="Times New Roman" w:hAnsi="Times New Roman"/>
          <w:sz w:val="24"/>
        </w:rPr>
        <w:t>Общепрофессиональных</w:t>
      </w:r>
      <w:r>
        <w:rPr>
          <w:rFonts w:ascii="Times New Roman" w:hAnsi="Times New Roman"/>
          <w:sz w:val="24"/>
        </w:rPr>
        <w:t xml:space="preserve"> дисциплин</w:t>
      </w:r>
      <w:r w:rsidR="00D11AE7">
        <w:rPr>
          <w:rFonts w:ascii="Times New Roman" w:hAnsi="Times New Roman"/>
          <w:sz w:val="24"/>
        </w:rPr>
        <w:t xml:space="preserve"> и профессиональных модулей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оснащенны</w:t>
      </w:r>
      <w:r w:rsidR="00D11AE7"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 xml:space="preserve"> в соответствии с приложением 3 ПОП-П. </w:t>
      </w:r>
    </w:p>
    <w:p w14:paraId="7ADB436E" w14:textId="77777777" w:rsidR="004A47AC" w:rsidRDefault="004A47AC"/>
    <w:p w14:paraId="48B6DFAD" w14:textId="77777777" w:rsidR="004A47AC" w:rsidRDefault="009B0961">
      <w:pPr>
        <w:pStyle w:val="114"/>
        <w:rPr>
          <w:rFonts w:ascii="Times New Roman" w:hAnsi="Times New Roman"/>
        </w:rPr>
      </w:pPr>
      <w:bookmarkStart w:id="1282" w:name="__RefHeading___180"/>
      <w:bookmarkStart w:id="1283" w:name="__RefHeading___361"/>
      <w:bookmarkStart w:id="1284" w:name="__RefHeading___542"/>
      <w:bookmarkStart w:id="1285" w:name="__RefHeading___723"/>
      <w:bookmarkStart w:id="1286" w:name="__RefHeading___904"/>
      <w:bookmarkStart w:id="1287" w:name="__RefHeading___1085"/>
      <w:bookmarkStart w:id="1288" w:name="__RefHeading___1266"/>
      <w:bookmarkStart w:id="1289" w:name="__RefHeading___1447"/>
      <w:bookmarkStart w:id="1290" w:name="__RefHeading___1628"/>
      <w:bookmarkStart w:id="1291" w:name="__RefHeading___1809"/>
      <w:bookmarkStart w:id="1292" w:name="__RefHeading___1990"/>
      <w:bookmarkStart w:id="1293" w:name="__RefHeading___2171"/>
      <w:bookmarkStart w:id="1294" w:name="__RefHeading___2352"/>
      <w:bookmarkStart w:id="1295" w:name="__RefHeading___2533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r>
        <w:rPr>
          <w:rFonts w:ascii="Times New Roman" w:hAnsi="Times New Roman"/>
        </w:rPr>
        <w:t>3.2. Учебно-методическое обеспечение</w:t>
      </w:r>
    </w:p>
    <w:p w14:paraId="2AAFCE7C" w14:textId="77777777" w:rsidR="004A47AC" w:rsidRDefault="009B0961">
      <w:pPr>
        <w:pStyle w:val="a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5912E55" w14:textId="77777777" w:rsidR="004A47AC" w:rsidRDefault="004A47AC">
      <w:pPr>
        <w:pStyle w:val="a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051B904" w14:textId="4C40F121" w:rsidR="004A47AC" w:rsidRPr="00D11AE7" w:rsidRDefault="009B0961" w:rsidP="00D11AE7">
      <w:pPr>
        <w:pStyle w:val="a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A339F00" w14:textId="77777777" w:rsidR="004A47AC" w:rsidRDefault="009B0961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Дружинина, И. В. Информационное обеспечение деятельности средних медицинских работников. Практикум / И. В. Дружинина. — 6-е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2024. — 208 с. — ISBN 978-5-507-48936-7.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https://e.lanbook.com/book/366767.</w:t>
      </w:r>
    </w:p>
    <w:p w14:paraId="5967A6F4" w14:textId="77777777" w:rsidR="004A47AC" w:rsidRDefault="009B0961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Обмачевская</w:t>
      </w:r>
      <w:proofErr w:type="spellEnd"/>
      <w:r>
        <w:rPr>
          <w:rFonts w:ascii="Times New Roman" w:hAnsi="Times New Roman"/>
          <w:sz w:val="24"/>
        </w:rPr>
        <w:t xml:space="preserve">, С. Н. Информационные технологии в профессиональной деятельности медицинских работников / С. Н. </w:t>
      </w:r>
      <w:proofErr w:type="spellStart"/>
      <w:r>
        <w:rPr>
          <w:rFonts w:ascii="Times New Roman" w:hAnsi="Times New Roman"/>
          <w:sz w:val="24"/>
        </w:rPr>
        <w:t>Обмачевская</w:t>
      </w:r>
      <w:proofErr w:type="spellEnd"/>
      <w:r>
        <w:rPr>
          <w:rFonts w:ascii="Times New Roman" w:hAnsi="Times New Roman"/>
          <w:sz w:val="24"/>
        </w:rPr>
        <w:t>. — 4-е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184 с. — ISBN 978-5-507-45400-6.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https://e.lanbook.com/book/267377.</w:t>
      </w:r>
    </w:p>
    <w:p w14:paraId="787CC451" w14:textId="2489DAF1" w:rsidR="004A47AC" w:rsidRDefault="004A47AC">
      <w:pPr>
        <w:rPr>
          <w:rFonts w:ascii="Times New Roman" w:hAnsi="Times New Roman"/>
          <w:sz w:val="24"/>
        </w:rPr>
      </w:pPr>
    </w:p>
    <w:p w14:paraId="4A14EA2B" w14:textId="77777777" w:rsidR="00D11AE7" w:rsidRPr="00D11AE7" w:rsidRDefault="00D11AE7" w:rsidP="00D11AE7">
      <w:pPr>
        <w:keepNext/>
        <w:spacing w:after="120"/>
        <w:jc w:val="center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bookmarkStart w:id="1296" w:name="__RefHeading___181"/>
      <w:bookmarkStart w:id="1297" w:name="__RefHeading___362"/>
      <w:bookmarkStart w:id="1298" w:name="__RefHeading___543"/>
      <w:bookmarkStart w:id="1299" w:name="__RefHeading___724"/>
      <w:bookmarkStart w:id="1300" w:name="__RefHeading___905"/>
      <w:bookmarkStart w:id="1301" w:name="__RefHeading___1086"/>
      <w:bookmarkStart w:id="1302" w:name="__RefHeading___1267"/>
      <w:bookmarkStart w:id="1303" w:name="__RefHeading___1448"/>
      <w:bookmarkStart w:id="1304" w:name="__RefHeading___1629"/>
      <w:bookmarkStart w:id="1305" w:name="__RefHeading___1810"/>
      <w:bookmarkStart w:id="1306" w:name="__RefHeading___1991"/>
      <w:bookmarkStart w:id="1307" w:name="__RefHeading___2172"/>
      <w:bookmarkStart w:id="1308" w:name="__RefHeading___2353"/>
      <w:bookmarkStart w:id="1309" w:name="__RefHeading___2534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r w:rsidRPr="00D11AE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D11AE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D11AE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8"/>
        <w:gridCol w:w="4271"/>
        <w:gridCol w:w="2041"/>
      </w:tblGrid>
      <w:tr w:rsidR="004A47AC" w14:paraId="4E045E2B" w14:textId="77777777"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8F2D" w14:textId="77777777" w:rsidR="004A47AC" w:rsidRDefault="009B0961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6E09" w14:textId="77777777" w:rsidR="004A47AC" w:rsidRDefault="009B0961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546B" w14:textId="77777777" w:rsidR="004A47AC" w:rsidRDefault="009B0961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4A47AC" w14:paraId="67BDD47A" w14:textId="77777777"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7489" w14:textId="77777777" w:rsidR="004A47AC" w:rsidRPr="00D11AE7" w:rsidRDefault="009B0961">
            <w:pPr>
              <w:spacing w:line="240" w:lineRule="atLeast"/>
              <w:rPr>
                <w:rFonts w:ascii="Times New Roman" w:hAnsi="Times New Roman"/>
                <w:i/>
                <w:iCs/>
                <w:sz w:val="24"/>
              </w:rPr>
            </w:pPr>
            <w:r w:rsidRPr="00D11AE7">
              <w:rPr>
                <w:rFonts w:ascii="Times New Roman" w:hAnsi="Times New Roman"/>
                <w:i/>
                <w:iCs/>
                <w:sz w:val="24"/>
              </w:rPr>
              <w:t>Знает:</w:t>
            </w:r>
          </w:p>
          <w:p w14:paraId="6B8C683C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здоровый образ жизни как основа профилактики заболеваний, сохранения и укрепления здоровья.</w:t>
            </w:r>
          </w:p>
          <w:p w14:paraId="0487B60B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факторы, способствующие сохранению здоровья: гигиена труда и отдыха, рациональное питание, </w:t>
            </w:r>
            <w:proofErr w:type="spellStart"/>
            <w:r>
              <w:rPr>
                <w:rFonts w:ascii="Times New Roman" w:hAnsi="Times New Roman"/>
                <w:sz w:val="24"/>
              </w:rPr>
              <w:t>поптимальный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двигательный режим, умение справляться со стрессом, закаливание, здоровая сексуальность, личная гигиена и гигиена окружающей среды.</w:t>
            </w:r>
          </w:p>
          <w:p w14:paraId="655F7B5E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факторы, пагубно влияющие на здоровье (злоупотребление спиртными напитками, наркотическими и другими </w:t>
            </w: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психотрпопными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средствами, курение табака, избыточное употребление пищи, гиподинамия, некоторые этнические и религиозные обряды, обычаи, экология).</w:t>
            </w:r>
          </w:p>
          <w:p w14:paraId="1B0CA7E8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заболевания, обусловленные образом жизни человека.</w:t>
            </w:r>
          </w:p>
          <w:p w14:paraId="4F923231" w14:textId="28032DE9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обучения в школах здоровья для подростков, молодых родителей, лиц старших возрастных групп, для пациентов с гипертонической болезнью, сахарным диабетом и другими </w:t>
            </w:r>
            <w:r w:rsidR="00C414C8">
              <w:rPr>
                <w:rFonts w:ascii="Times New Roman" w:hAnsi="Times New Roman"/>
                <w:sz w:val="24"/>
              </w:rPr>
              <w:t>хроническими неинфекционными</w:t>
            </w:r>
            <w:r>
              <w:rPr>
                <w:rFonts w:ascii="Times New Roman" w:hAnsi="Times New Roman"/>
                <w:sz w:val="24"/>
              </w:rPr>
              <w:t xml:space="preserve"> заболеваниями.</w:t>
            </w:r>
          </w:p>
          <w:p w14:paraId="369C6382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ведению медицинской документации, учета и отчетности по виду деятельности фельдшера.</w:t>
            </w:r>
          </w:p>
          <w:p w14:paraId="28A246AC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выполнения простых медицинских услуг, манипуляции сестринского ухода (отраслевой стандарт).</w:t>
            </w:r>
          </w:p>
          <w:p w14:paraId="747E0328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национальный календарь профилактических прививок и календарь профилактических прививок по эпидемическим показаниям.</w:t>
            </w:r>
          </w:p>
          <w:p w14:paraId="214C0B19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анатомо-физиологические и психологические особенности детей, показатели жизнедеятельности в разные возрастные периоды.</w:t>
            </w:r>
          </w:p>
          <w:p w14:paraId="7D527168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принципы мониторинга физического и нервно-психического развития здорового ребёнка.</w:t>
            </w:r>
          </w:p>
          <w:p w14:paraId="5ED58CE1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организации рационального питания детей раннего возраста, а также детей, воспитывающихся и обучающихся в образовательных учреждениях.</w:t>
            </w:r>
          </w:p>
          <w:p w14:paraId="418A755F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система охраны здоровья матери и ребенка, семьи и репродуктивного здоровья в здравоохранении.</w:t>
            </w:r>
          </w:p>
          <w:p w14:paraId="77C58AFC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принципы консультирования по вопросам охраны и укрепления репродуктивного здоровья, планирования семьи.</w:t>
            </w:r>
          </w:p>
          <w:p w14:paraId="7071DEB4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применение современных методов профилактики абортов.</w:t>
            </w:r>
          </w:p>
          <w:p w14:paraId="5B7994A7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этапность оказания и стандарты оказания медицинской помощи женщинам в период беременности и в послеродовом периоде.</w:t>
            </w:r>
          </w:p>
          <w:p w14:paraId="6248AED8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диспансерного наблюдения женщин в период беременности.</w:t>
            </w:r>
          </w:p>
          <w:p w14:paraId="19688F0E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и правила физической и </w:t>
            </w:r>
            <w:proofErr w:type="spellStart"/>
            <w:r>
              <w:rPr>
                <w:rFonts w:ascii="Times New Roman" w:hAnsi="Times New Roman"/>
                <w:sz w:val="24"/>
              </w:rPr>
              <w:t>психпопрофилактической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подготовки беременных женщин к родам, в том числе подготовки семьи к рождению ребенка.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C5DB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владеет информацией о здоровом образе жизни как основе профилактики заболеваний, сохранении и укреплении здоровья;</w:t>
            </w:r>
          </w:p>
          <w:p w14:paraId="78673E1E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информацией о факторах, способствующих сохранению здоровья: гигиена труда и отдыха, рациональное питание, </w:t>
            </w:r>
            <w:proofErr w:type="spellStart"/>
            <w:r>
              <w:rPr>
                <w:rFonts w:ascii="Times New Roman" w:hAnsi="Times New Roman"/>
                <w:sz w:val="24"/>
              </w:rPr>
              <w:t>поптимальный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двигательный режим, умение справляться со стрессом, закаливание, здоровая сексуальность, личная гигиена и гигиена окружающей среды;</w:t>
            </w:r>
          </w:p>
          <w:p w14:paraId="2BC703C1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 факторах, пагубно влияющие на здоровье (злоупотребление спиртными напитками, наркотическими и другими </w:t>
            </w:r>
            <w:proofErr w:type="spellStart"/>
            <w:r>
              <w:rPr>
                <w:rFonts w:ascii="Times New Roman" w:hAnsi="Times New Roman"/>
                <w:sz w:val="24"/>
              </w:rPr>
              <w:t>психотрпопными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средствами, курение табака, избыточное употребление пищи, гиподинамия, некоторые этнические и религиозные обряды, обычаи, экология);</w:t>
            </w:r>
          </w:p>
          <w:p w14:paraId="0CE7CA86" w14:textId="77777777" w:rsidR="004A47AC" w:rsidRDefault="009B0961">
            <w:pPr>
              <w:keepNext/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демонстрирует знания о заболеваниях, обусловленных образом жизни человека; </w:t>
            </w:r>
          </w:p>
          <w:p w14:paraId="33512E21" w14:textId="3A05128A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информацией об организации обучения в школах здоровья для подростков, молодых родителей, лиц старших возрастных групп, для пациентов с гипертонической болезнью, сахарным диабетом и другими </w:t>
            </w:r>
            <w:r w:rsidR="00C414C8">
              <w:rPr>
                <w:rFonts w:ascii="Times New Roman" w:hAnsi="Times New Roman"/>
                <w:sz w:val="24"/>
              </w:rPr>
              <w:t>хроническими неинфекционными</w:t>
            </w:r>
            <w:r>
              <w:rPr>
                <w:rFonts w:ascii="Times New Roman" w:hAnsi="Times New Roman"/>
                <w:sz w:val="24"/>
              </w:rPr>
              <w:t xml:space="preserve"> заболеваниями;</w:t>
            </w:r>
          </w:p>
          <w:p w14:paraId="4C636B59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требованиях к ведению медицинской документации, учета и отчетности по виду деятельности фельдшера;</w:t>
            </w:r>
          </w:p>
          <w:p w14:paraId="1D1A1A7D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технологии выполнения простых медицинских услуг, манипуляции сестринского ухода (отраслевой стандарт);</w:t>
            </w:r>
          </w:p>
          <w:p w14:paraId="0D76E922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информацией о национальном календаре и календаре профилактических прививок по эпидемическим показаниям;</w:t>
            </w:r>
          </w:p>
          <w:p w14:paraId="25DA67EA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об анатомо-физиологических и психологических особенностях детей, показателях жизнедеятельности в разные возрастные периоды;</w:t>
            </w:r>
          </w:p>
          <w:p w14:paraId="46D13614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правилах и принципах мониторинга физического и нервно-психического развития здорового ребёнка;</w:t>
            </w:r>
          </w:p>
          <w:p w14:paraId="63146E56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 принципах организации рационального питания детей раннего возраста, а также детей, воспитывающихся и обучающихся в </w:t>
            </w:r>
          </w:p>
          <w:p w14:paraId="21D9C79D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образовательных учреждениях;</w:t>
            </w:r>
          </w:p>
          <w:p w14:paraId="3ACB9ADE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системе охраны здоровья матери и ребенка, семьи и репродуктивного здоровья в здравоохранении;</w:t>
            </w:r>
          </w:p>
          <w:p w14:paraId="3000FF68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правилах и принципах консультирования по вопросам охраны и укрепления репродуктивного здоровья, планирования семьи;</w:t>
            </w:r>
          </w:p>
          <w:p w14:paraId="3152FA92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применении современных методов профилактики абортов;</w:t>
            </w:r>
          </w:p>
          <w:p w14:paraId="576378F2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</w:t>
            </w:r>
          </w:p>
          <w:p w14:paraId="1E23C7D0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этапности оказания и стандартах оказания медицинской помощи </w:t>
            </w:r>
            <w:r>
              <w:rPr>
                <w:rFonts w:ascii="Times New Roman" w:hAnsi="Times New Roman"/>
                <w:sz w:val="24"/>
              </w:rPr>
              <w:lastRenderedPageBreak/>
              <w:t>женщинам в период беременности и в послеродовом периоде;</w:t>
            </w:r>
          </w:p>
          <w:p w14:paraId="5DB53F9E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порядке диспансерного наблюдения женщин в период беременности;</w:t>
            </w:r>
          </w:p>
          <w:p w14:paraId="0D566E10" w14:textId="77777777" w:rsidR="004A47AC" w:rsidRDefault="009B0961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 порядке и правилах физической и </w:t>
            </w:r>
            <w:proofErr w:type="spellStart"/>
            <w:r>
              <w:rPr>
                <w:rFonts w:ascii="Times New Roman" w:hAnsi="Times New Roman"/>
                <w:sz w:val="24"/>
              </w:rPr>
              <w:t>психпопрофилактической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подготовки беременных женщин к родам, в том числе подготовки семьи к рождению ребенка.</w:t>
            </w:r>
          </w:p>
          <w:p w14:paraId="47C9113C" w14:textId="77777777" w:rsidR="004A47AC" w:rsidRDefault="004A47AC">
            <w:pPr>
              <w:spacing w:line="240" w:lineRule="atLeast"/>
              <w:rPr>
                <w:rFonts w:ascii="Times New Roman" w:hAnsi="Times New Roman"/>
                <w:sz w:val="24"/>
              </w:rPr>
            </w:pPr>
          </w:p>
          <w:p w14:paraId="07A71832" w14:textId="77777777" w:rsidR="004A47AC" w:rsidRDefault="004A47AC">
            <w:pPr>
              <w:keepNext/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F122" w14:textId="77777777" w:rsidR="004A47AC" w:rsidRDefault="009B0961" w:rsidP="00D11AE7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Письменный и Устный опрос. Дискуссия.</w:t>
            </w:r>
          </w:p>
          <w:p w14:paraId="38CA7D51" w14:textId="77777777" w:rsidR="004A47AC" w:rsidRDefault="009B0961" w:rsidP="00D11AE7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ситуационных задач.</w:t>
            </w:r>
          </w:p>
          <w:p w14:paraId="4B366FB5" w14:textId="77777777" w:rsidR="004A47AC" w:rsidRDefault="009B0961" w:rsidP="00D11AE7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заданий в тестовой форме.</w:t>
            </w:r>
          </w:p>
          <w:p w14:paraId="02684016" w14:textId="77777777" w:rsidR="004A47AC" w:rsidRDefault="009B0961" w:rsidP="00D11A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презентаций, устного доклада</w:t>
            </w:r>
          </w:p>
          <w:p w14:paraId="746F2A7C" w14:textId="77777777" w:rsidR="004A47AC" w:rsidRDefault="004A47AC" w:rsidP="00D11AE7">
            <w:p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</w:tr>
      <w:tr w:rsidR="004A47AC" w14:paraId="2D5E7F0E" w14:textId="77777777">
        <w:trPr>
          <w:trHeight w:val="896"/>
        </w:trPr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3FC8" w14:textId="77777777" w:rsidR="004A47AC" w:rsidRPr="00D11AE7" w:rsidRDefault="009B0961">
            <w:pPr>
              <w:spacing w:line="240" w:lineRule="atLeast"/>
              <w:jc w:val="both"/>
              <w:rPr>
                <w:rFonts w:ascii="Times New Roman" w:hAnsi="Times New Roman"/>
                <w:i/>
                <w:iCs/>
                <w:sz w:val="24"/>
              </w:rPr>
            </w:pPr>
            <w:r w:rsidRPr="00D11AE7">
              <w:rPr>
                <w:rFonts w:ascii="Times New Roman" w:hAnsi="Times New Roman"/>
                <w:i/>
                <w:iCs/>
                <w:sz w:val="24"/>
              </w:rPr>
              <w:lastRenderedPageBreak/>
              <w:t>Умеет:</w:t>
            </w:r>
          </w:p>
          <w:p w14:paraId="5DD4D856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сбор медицинской информации, выявлять факторы риска и проблемы со здоровьем, обусловленные образом жизни</w:t>
            </w:r>
          </w:p>
          <w:p w14:paraId="497C3EAC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печатной информацией о здоровом образе жизни все социальные и возрастные группы населения</w:t>
            </w:r>
          </w:p>
          <w:p w14:paraId="3E7D27BF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индивидуальные беседы по планированию семьи, личной гигиене, гигиене труда и отдыха, рациональному питанию</w:t>
            </w:r>
          </w:p>
          <w:p w14:paraId="626AAD5D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мотивировать пациента на здоровый образ жизни или его изменение, на улучшение качества жизни</w:t>
            </w:r>
          </w:p>
          <w:p w14:paraId="3189C6F7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информировать о возможности получения </w:t>
            </w:r>
            <w:r>
              <w:rPr>
                <w:rFonts w:ascii="Times New Roman" w:hAnsi="Times New Roman"/>
                <w:sz w:val="24"/>
              </w:rPr>
              <w:lastRenderedPageBreak/>
              <w:t>гражданами набора социальных услуг, предусмотренных законом</w:t>
            </w:r>
          </w:p>
          <w:p w14:paraId="0DA2C714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организовать (проводить) обучение в школах здоровья для подростков, молодых родителей, лиц старших возрастных групп, для пациентов с гипертонической болезнью, сахарным диабетом и другими хроническими неинфекционными заболеваниями</w:t>
            </w:r>
          </w:p>
          <w:p w14:paraId="38BBF979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санитарно-эпидемиологические правила и нормативы (санитарные правила) медицинской организации</w:t>
            </w:r>
          </w:p>
          <w:p w14:paraId="1E5E5B12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личную и общественную безопасность при обращении с медицинскими отходами в местах их образования</w:t>
            </w:r>
          </w:p>
          <w:p w14:paraId="24D8794A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установленные правила и процедуры профессиональных коммуникаций фельдшера в интересах ребёнка и семьи</w:t>
            </w:r>
          </w:p>
          <w:p w14:paraId="1FB1C4C1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профессиональный контакт с детьми разного возраста, их родителями, законными представителями</w:t>
            </w:r>
          </w:p>
          <w:p w14:paraId="01D5F4C9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первичный патронаж и динамическое наблюдение новорождённого на основе стандартов медицинской помощи в педиатрии</w:t>
            </w:r>
          </w:p>
          <w:p w14:paraId="081C803D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обучение уходу за новорождённым и грудному вскармливанию</w:t>
            </w:r>
          </w:p>
          <w:p w14:paraId="48706700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консультирование родителей и детей по вопросам сохранения здоровья, взросления, здорового образа жизни</w:t>
            </w:r>
          </w:p>
          <w:p w14:paraId="1B2C365F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мониторинг физического и нервно-психического развития здорового ребёнка</w:t>
            </w:r>
          </w:p>
          <w:p w14:paraId="0A2E9ABB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проводить консультирование по вопросам планирования семьи и репродуктивного здоровья, в том числе подростков.</w:t>
            </w:r>
          </w:p>
          <w:p w14:paraId="38F29E99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диагностику беременности</w:t>
            </w:r>
          </w:p>
          <w:p w14:paraId="4EBB22EE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медицинский осмотр беременных женщин</w:t>
            </w:r>
          </w:p>
          <w:p w14:paraId="7C37EC02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занятия в группах психопрофилактической подготовки беременных и семьи к родам</w:t>
            </w:r>
          </w:p>
          <w:p w14:paraId="086609FB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санитарно-эпидемиологические правила и нормативы (санитарные правила) медицинской организации акушерского профиля</w:t>
            </w:r>
          </w:p>
          <w:p w14:paraId="4D99A266" w14:textId="77777777" w:rsidR="004A47AC" w:rsidRDefault="004A47AC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F015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умение по сбору медицинской информации и выявлению факторов риска и проблем со здоровьем, обусловленных образом жизни;</w:t>
            </w:r>
          </w:p>
          <w:p w14:paraId="57C224FA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обеспечивать печатной информацией о здоровом образе жизни все социальные и возрастные группы населения;</w:t>
            </w:r>
          </w:p>
          <w:p w14:paraId="4E11725F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проводить индивидуальные беседы по планированию семьи, личной гигиене, гигиене труда и отдыха, рациональному питанию;</w:t>
            </w:r>
          </w:p>
          <w:p w14:paraId="0E5D8167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мотивировать пациента на здоровый образ жизни или его изменение, на улучшение качества жизни;</w:t>
            </w:r>
          </w:p>
          <w:p w14:paraId="343A0C8F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информировать о возможности получения гражданами набора социальных услуг, предусмотренных законом;</w:t>
            </w:r>
          </w:p>
          <w:p w14:paraId="32009002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умение организовать (проводить) обучение в школах здоровья для подростков, молодых родителей, лиц старших возрастных групп, для пациентов с гипертонической болезнью, сахарным диабетом и другими хроническими неинфекционными заболеваниями;</w:t>
            </w:r>
          </w:p>
          <w:p w14:paraId="5AA17032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соблюдать санитарно-эпидемиологические правила и нормативы (санитарные правила) медицинской организации;</w:t>
            </w:r>
          </w:p>
          <w:p w14:paraId="7E5A1556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обеспечивать личную и общественную безопасность при обращении с медицинскими отходами в местах их образования;</w:t>
            </w:r>
          </w:p>
          <w:p w14:paraId="60F18903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использовать установленные правила и процедуры профессиональных коммуникаций фельдшера в интересах ребёнка и семьи;</w:t>
            </w:r>
          </w:p>
          <w:p w14:paraId="2D223333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устанавливать профессиональный контакт с детьми разного возраста, их родителями, законными представителями;</w:t>
            </w:r>
          </w:p>
          <w:p w14:paraId="1412EFB7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проводить первичный патронаж и динамическое наблюдение новорождённого на основе стандартов медицинской помощи в педиатрии;</w:t>
            </w:r>
          </w:p>
          <w:p w14:paraId="3582FE32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проводить обучение уходу за новорождённым и грудному вскармливанию;</w:t>
            </w:r>
          </w:p>
          <w:p w14:paraId="7D5E9F46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консультирования родителей и детей по вопросам сохранения здоровья, взросления, здорового образа жизни;</w:t>
            </w:r>
          </w:p>
          <w:p w14:paraId="32113BD6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осуществлять мониторинг физического и нервно-психического развития здорового ребёнка;</w:t>
            </w:r>
          </w:p>
          <w:p w14:paraId="5A3160E0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проводить консультирование по вопросам планирования семьи и репродуктивного здоровья, в том числе подростков;</w:t>
            </w:r>
          </w:p>
          <w:p w14:paraId="335E4CF0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проводить диагностику беременности;</w:t>
            </w:r>
          </w:p>
          <w:p w14:paraId="43BA6BAE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проводить медицинский осмотр беременных женщин;</w:t>
            </w:r>
          </w:p>
          <w:p w14:paraId="61C1B98A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проводить занятия в группах психопрофилактической подготовки беременных и семьи к родам;</w:t>
            </w:r>
          </w:p>
          <w:p w14:paraId="5FF7E056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умение по соблюдению санитарно-эпидемиологических правил и норматив (санитарные правила) медицинской организации акушерского профиля.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3116" w14:textId="77777777" w:rsidR="004A47AC" w:rsidRDefault="009B09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Наблюдение и оценка выполненных практических умений, оформленных медицинских документов</w:t>
            </w:r>
          </w:p>
          <w:p w14:paraId="4275FDC5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ситуационных задач.</w:t>
            </w:r>
          </w:p>
          <w:p w14:paraId="4395542B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заданий в тестовой форме.</w:t>
            </w:r>
          </w:p>
          <w:p w14:paraId="52CADB26" w14:textId="77777777" w:rsidR="004A47AC" w:rsidRDefault="004A47AC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</w:p>
          <w:p w14:paraId="4B461F5D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составления плана беседы с различными категориями населения.</w:t>
            </w:r>
          </w:p>
          <w:p w14:paraId="5C2E1577" w14:textId="77777777" w:rsidR="004A47AC" w:rsidRDefault="004A47AC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</w:p>
          <w:p w14:paraId="6EFA5889" w14:textId="77777777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 составления </w:t>
            </w:r>
            <w:r>
              <w:rPr>
                <w:rFonts w:ascii="Times New Roman" w:hAnsi="Times New Roman"/>
                <w:sz w:val="24"/>
              </w:rPr>
              <w:lastRenderedPageBreak/>
              <w:t>плана беседы с различными категориями населения по формированию приверженности здоровому образу жизни.</w:t>
            </w:r>
          </w:p>
          <w:p w14:paraId="1523659A" w14:textId="77777777" w:rsidR="004A47AC" w:rsidRDefault="004A47AC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</w:p>
          <w:p w14:paraId="09FD72BB" w14:textId="3742F953" w:rsidR="004A47AC" w:rsidRDefault="009B0961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Наблюдение и оценка выполненных практических умений в ходе </w:t>
            </w:r>
            <w:r w:rsidR="00D11AE7">
              <w:rPr>
                <w:rFonts w:ascii="Times New Roman" w:hAnsi="Times New Roman"/>
                <w:sz w:val="24"/>
              </w:rPr>
              <w:t>проведения деловых</w:t>
            </w:r>
            <w:r>
              <w:rPr>
                <w:rFonts w:ascii="Times New Roman" w:hAnsi="Times New Roman"/>
                <w:sz w:val="24"/>
              </w:rPr>
              <w:t xml:space="preserve"> игр, мастер-классов</w:t>
            </w:r>
          </w:p>
          <w:p w14:paraId="5B2722BC" w14:textId="77777777" w:rsidR="004A47AC" w:rsidRDefault="004A47AC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</w:p>
          <w:p w14:paraId="076C65FC" w14:textId="77777777" w:rsidR="004A47AC" w:rsidRDefault="004A47AC">
            <w:pPr>
              <w:spacing w:line="240" w:lineRule="atLeast"/>
              <w:rPr>
                <w:rFonts w:ascii="Times New Roman" w:hAnsi="Times New Roman"/>
                <w:sz w:val="24"/>
              </w:rPr>
            </w:pPr>
          </w:p>
          <w:p w14:paraId="6491264C" w14:textId="77777777" w:rsidR="004A47AC" w:rsidRDefault="004A47AC">
            <w:pPr>
              <w:spacing w:line="240" w:lineRule="atLeast"/>
              <w:rPr>
                <w:rFonts w:ascii="Times New Roman" w:hAnsi="Times New Roman"/>
                <w:sz w:val="24"/>
              </w:rPr>
            </w:pPr>
          </w:p>
          <w:p w14:paraId="2F7722D4" w14:textId="77777777" w:rsidR="004A47AC" w:rsidRDefault="004A47AC">
            <w:pPr>
              <w:spacing w:line="240" w:lineRule="atLeast"/>
              <w:rPr>
                <w:rFonts w:ascii="Times New Roman" w:hAnsi="Times New Roman"/>
                <w:sz w:val="24"/>
              </w:rPr>
            </w:pPr>
          </w:p>
          <w:p w14:paraId="087FE41A" w14:textId="77777777" w:rsidR="004A47AC" w:rsidRDefault="004A47AC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1D3D0C1D" w14:textId="77777777" w:rsidR="004A47AC" w:rsidRDefault="004A47AC">
      <w:pPr>
        <w:pStyle w:val="1ff4"/>
        <w:jc w:val="left"/>
        <w:rPr>
          <w:rFonts w:ascii="Times New Roman" w:hAnsi="Times New Roman"/>
          <w:b w:val="0"/>
        </w:rPr>
      </w:pPr>
    </w:p>
    <w:p w14:paraId="774D4872" w14:textId="77777777" w:rsidR="00340EF5" w:rsidRDefault="009B0961" w:rsidP="00340EF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br w:type="page"/>
      </w:r>
      <w:r w:rsidR="00340EF5">
        <w:rPr>
          <w:rFonts w:ascii="Times New Roman" w:hAnsi="Times New Roman"/>
          <w:b/>
          <w:sz w:val="24"/>
        </w:rPr>
        <w:lastRenderedPageBreak/>
        <w:t>Приложение 2.9</w:t>
      </w:r>
    </w:p>
    <w:p w14:paraId="6AE1422F" w14:textId="77777777" w:rsidR="00340EF5" w:rsidRDefault="00340EF5" w:rsidP="00340EF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5EB5002E" w14:textId="77777777" w:rsidR="00340EF5" w:rsidRDefault="00340EF5" w:rsidP="00340EF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31.02.01 Лечебное дело</w:t>
      </w:r>
    </w:p>
    <w:p w14:paraId="60D4CF55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22DBED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5BEA17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3049C5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8B0D77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9074A8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D8367D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AF0AA3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37F603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E5D963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D16E08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76CBD2" w14:textId="77777777" w:rsidR="00340EF5" w:rsidRDefault="00340EF5" w:rsidP="00340EF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97629DB" w14:textId="77777777" w:rsidR="00340EF5" w:rsidRDefault="00340EF5" w:rsidP="00340EF5">
      <w:pPr>
        <w:pStyle w:val="10"/>
      </w:pPr>
      <w:bookmarkStart w:id="1310" w:name="_Toc172906943"/>
      <w:bookmarkStart w:id="1311" w:name="_Toc176266714"/>
      <w:r>
        <w:t>«СГ.01 ИСТОРИЯ РОССИИ»</w:t>
      </w:r>
      <w:bookmarkEnd w:id="1310"/>
      <w:bookmarkEnd w:id="1311"/>
    </w:p>
    <w:p w14:paraId="2FFAA648" w14:textId="77777777" w:rsidR="00D11AE7" w:rsidRPr="00D11AE7" w:rsidRDefault="00D11AE7" w:rsidP="00D11AE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D11AE7">
        <w:rPr>
          <w:rFonts w:ascii="Times New Roman" w:eastAsia="Calibri" w:hAnsi="Times New Roman"/>
          <w:szCs w:val="22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r w:rsidRPr="00D11AE7">
        <w:rPr>
          <w:rFonts w:ascii="Times New Roman" w:eastAsia="Calibri" w:hAnsi="Times New Roman"/>
          <w:szCs w:val="22"/>
          <w:lang w:eastAsia="en-US"/>
        </w:rPr>
        <w:br/>
      </w:r>
      <w:hyperlink r:id="rId24" w:tgtFrame="_blank" w:tooltip="https://reestrspo.firpo.ru/usefulResource/9" w:history="1">
        <w:r w:rsidRPr="00D11AE7">
          <w:rPr>
            <w:rFonts w:ascii="Times New Roman" w:eastAsia="Calibri" w:hAnsi="Times New Roman"/>
            <w:color w:val="0000FF"/>
            <w:szCs w:val="22"/>
            <w:u w:val="single"/>
            <w:shd w:val="clear" w:color="auto" w:fill="FFFFFF"/>
            <w:lang w:eastAsia="en-US"/>
          </w:rPr>
          <w:t>https://reestrspo.firpo.ru/usefulResource/9</w:t>
        </w:r>
      </w:hyperlink>
    </w:p>
    <w:p w14:paraId="359B1D3D" w14:textId="77777777" w:rsidR="00340EF5" w:rsidRDefault="00340EF5" w:rsidP="00340EF5">
      <w:pPr>
        <w:rPr>
          <w:rFonts w:ascii="Times New Roman Полужирный" w:hAnsi="Times New Roman Полужирный"/>
          <w:b/>
          <w:caps/>
          <w:sz w:val="24"/>
        </w:rPr>
      </w:pPr>
    </w:p>
    <w:p w14:paraId="1ABD8308" w14:textId="77777777" w:rsidR="00340EF5" w:rsidRDefault="00340EF5" w:rsidP="00340EF5">
      <w:pPr>
        <w:jc w:val="right"/>
        <w:rPr>
          <w:rFonts w:ascii="Times New Roman" w:hAnsi="Times New Roman"/>
          <w:b/>
          <w:sz w:val="24"/>
        </w:rPr>
      </w:pPr>
      <w:bookmarkStart w:id="1312" w:name="__RefHeading___1"/>
      <w:bookmarkStart w:id="1313" w:name="__RefHeading___182"/>
      <w:bookmarkStart w:id="1314" w:name="__RefHeading___363"/>
      <w:bookmarkStart w:id="1315" w:name="__RefHeading___544"/>
      <w:bookmarkStart w:id="1316" w:name="__RefHeading___725"/>
      <w:bookmarkStart w:id="1317" w:name="__RefHeading___906"/>
      <w:bookmarkStart w:id="1318" w:name="__RefHeading___1087"/>
      <w:bookmarkStart w:id="1319" w:name="__RefHeading___1268"/>
      <w:bookmarkStart w:id="1320" w:name="__RefHeading___1449"/>
      <w:bookmarkStart w:id="1321" w:name="__RefHeading___1630"/>
      <w:bookmarkStart w:id="1322" w:name="__RefHeading___1811"/>
      <w:bookmarkStart w:id="1323" w:name="__RefHeading___1992"/>
      <w:bookmarkStart w:id="1324" w:name="__RefHeading___2173"/>
      <w:bookmarkStart w:id="1325" w:name="__RefHeading___2354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73588386" w14:textId="77777777" w:rsidR="00340EF5" w:rsidRDefault="00340EF5" w:rsidP="00340EF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25BA9FAC" w14:textId="77777777" w:rsidR="00340EF5" w:rsidRDefault="00340EF5" w:rsidP="00340EF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31.02.01 Лечебное дело</w:t>
      </w:r>
    </w:p>
    <w:p w14:paraId="038C43DC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13EF24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CA15F7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B96F0F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E6737A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E91838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52CA6C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2C8646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27FAA1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C6CC1A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90E493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9DC128" w14:textId="77777777" w:rsidR="00340EF5" w:rsidRDefault="00340EF5" w:rsidP="00340EF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C07E8A3" w14:textId="77777777" w:rsidR="00340EF5" w:rsidRDefault="00340EF5" w:rsidP="00340EF5">
      <w:pPr>
        <w:pStyle w:val="10"/>
      </w:pPr>
      <w:bookmarkStart w:id="1326" w:name="_Toc172906946"/>
      <w:bookmarkStart w:id="1327" w:name="_Toc176266715"/>
      <w:r>
        <w:t>«СГ.02 ИНОСТРАННЫЙ ЯЗЫК В ПРОФЕССИОНАЛЬНОЙ ДЕЯТЕЛЬНОСТИ»</w:t>
      </w:r>
      <w:bookmarkEnd w:id="1326"/>
      <w:bookmarkEnd w:id="1327"/>
    </w:p>
    <w:p w14:paraId="792EB3FB" w14:textId="77777777" w:rsidR="00D11AE7" w:rsidRPr="00D11AE7" w:rsidRDefault="00D11AE7" w:rsidP="00D11AE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D11AE7">
        <w:rPr>
          <w:rFonts w:ascii="Times New Roman" w:eastAsia="Calibri" w:hAnsi="Times New Roman"/>
          <w:szCs w:val="22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r w:rsidRPr="00D11AE7">
        <w:rPr>
          <w:rFonts w:ascii="Times New Roman" w:eastAsia="Calibri" w:hAnsi="Times New Roman"/>
          <w:szCs w:val="22"/>
          <w:lang w:eastAsia="en-US"/>
        </w:rPr>
        <w:br/>
      </w:r>
      <w:hyperlink r:id="rId25" w:tgtFrame="_blank" w:tooltip="https://reestrspo.firpo.ru/usefulResource/9" w:history="1">
        <w:r w:rsidRPr="00D11AE7">
          <w:rPr>
            <w:rFonts w:ascii="Times New Roman" w:eastAsia="Calibri" w:hAnsi="Times New Roman"/>
            <w:color w:val="0000FF"/>
            <w:szCs w:val="22"/>
            <w:u w:val="single"/>
            <w:shd w:val="clear" w:color="auto" w:fill="FFFFFF"/>
            <w:lang w:eastAsia="en-US"/>
          </w:rPr>
          <w:t>https://reestrspo.firpo.ru/usefulResource/9</w:t>
        </w:r>
      </w:hyperlink>
    </w:p>
    <w:p w14:paraId="6145210A" w14:textId="77777777" w:rsidR="00340EF5" w:rsidRDefault="00340EF5" w:rsidP="00340EF5">
      <w:pPr>
        <w:pStyle w:val="1f0"/>
        <w:jc w:val="center"/>
        <w:rPr>
          <w:b/>
        </w:rPr>
      </w:pPr>
    </w:p>
    <w:p w14:paraId="34116383" w14:textId="77777777" w:rsidR="00340EF5" w:rsidRDefault="00340EF5" w:rsidP="00340EF5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1A235B21" w14:textId="77777777" w:rsidR="00340EF5" w:rsidRDefault="00340EF5" w:rsidP="00340EF5">
      <w:pPr>
        <w:jc w:val="right"/>
        <w:rPr>
          <w:rFonts w:ascii="Times New Roman" w:hAnsi="Times New Roman"/>
          <w:b/>
          <w:sz w:val="24"/>
        </w:rPr>
      </w:pPr>
      <w:bookmarkStart w:id="1328" w:name="__RefHeading___14"/>
      <w:bookmarkStart w:id="1329" w:name="__RefHeading___195"/>
      <w:bookmarkStart w:id="1330" w:name="__RefHeading___376"/>
      <w:bookmarkStart w:id="1331" w:name="__RefHeading___557"/>
      <w:bookmarkStart w:id="1332" w:name="__RefHeading___738"/>
      <w:bookmarkStart w:id="1333" w:name="__RefHeading___919"/>
      <w:bookmarkStart w:id="1334" w:name="__RefHeading___1100"/>
      <w:bookmarkStart w:id="1335" w:name="__RefHeading___1281"/>
      <w:bookmarkStart w:id="1336" w:name="__RefHeading___1462"/>
      <w:bookmarkStart w:id="1337" w:name="__RefHeading___1643"/>
      <w:bookmarkStart w:id="1338" w:name="__RefHeading___1824"/>
      <w:bookmarkStart w:id="1339" w:name="__RefHeading___2005"/>
      <w:bookmarkStart w:id="1340" w:name="__RefHeading___2186"/>
      <w:bookmarkStart w:id="1341" w:name="__RefHeading___236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596BBFDA" w14:textId="77777777" w:rsidR="00340EF5" w:rsidRDefault="00340EF5" w:rsidP="00340EF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15ABF73F" w14:textId="77777777" w:rsidR="00340EF5" w:rsidRDefault="00340EF5" w:rsidP="00340EF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31.02.01 Лечебное дело</w:t>
      </w:r>
    </w:p>
    <w:p w14:paraId="0138F8B1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A958C0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BE64F0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333074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D69488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0CD655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876C2B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4DA009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01611F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F7B2CF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939328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8124D9" w14:textId="77777777" w:rsidR="00340EF5" w:rsidRDefault="00340EF5" w:rsidP="00340EF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76F5EF7" w14:textId="671C2DE4" w:rsidR="00340EF5" w:rsidRDefault="00340EF5" w:rsidP="00340EF5">
      <w:pPr>
        <w:pStyle w:val="10"/>
      </w:pPr>
      <w:bookmarkStart w:id="1342" w:name="_Toc172906949"/>
      <w:bookmarkStart w:id="1343" w:name="_Toc176266716"/>
      <w:r>
        <w:t>«СГ.03 БЕЗОПАСНОСТЬ ЖИЗНЕДЕЯТЕЛЬНОСТИ»</w:t>
      </w:r>
      <w:bookmarkEnd w:id="1342"/>
      <w:bookmarkEnd w:id="1343"/>
    </w:p>
    <w:p w14:paraId="7B541EDD" w14:textId="77777777" w:rsidR="00D11AE7" w:rsidRPr="00D11AE7" w:rsidRDefault="00D11AE7" w:rsidP="00D11AE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D11AE7">
        <w:rPr>
          <w:rFonts w:ascii="Times New Roman" w:eastAsia="Calibri" w:hAnsi="Times New Roman"/>
          <w:szCs w:val="22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r w:rsidRPr="00D11AE7">
        <w:rPr>
          <w:rFonts w:ascii="Times New Roman" w:eastAsia="Calibri" w:hAnsi="Times New Roman"/>
          <w:szCs w:val="22"/>
          <w:lang w:eastAsia="en-US"/>
        </w:rPr>
        <w:br/>
      </w:r>
      <w:hyperlink r:id="rId26" w:tgtFrame="_blank" w:tooltip="https://reestrspo.firpo.ru/usefulResource/9" w:history="1">
        <w:r w:rsidRPr="00D11AE7">
          <w:rPr>
            <w:rFonts w:ascii="Times New Roman" w:eastAsia="Calibri" w:hAnsi="Times New Roman"/>
            <w:color w:val="0000FF"/>
            <w:szCs w:val="22"/>
            <w:u w:val="single"/>
            <w:shd w:val="clear" w:color="auto" w:fill="FFFFFF"/>
            <w:lang w:eastAsia="en-US"/>
          </w:rPr>
          <w:t>https://reestrspo.firpo.ru/usefulResource/9</w:t>
        </w:r>
      </w:hyperlink>
    </w:p>
    <w:p w14:paraId="624F0BD1" w14:textId="3F197DE3" w:rsidR="00340EF5" w:rsidRPr="00D11AE7" w:rsidRDefault="00340EF5" w:rsidP="00D11AE7">
      <w:pPr>
        <w:rPr>
          <w:rFonts w:ascii="Times New Roman Полужирный" w:hAnsi="Times New Roman Полужирный"/>
          <w:b/>
          <w:caps/>
          <w:sz w:val="24"/>
        </w:rPr>
      </w:pPr>
      <w:bookmarkStart w:id="1344" w:name="__RefHeading___27"/>
      <w:bookmarkStart w:id="1345" w:name="__RefHeading___208"/>
      <w:bookmarkStart w:id="1346" w:name="__RefHeading___389"/>
      <w:bookmarkStart w:id="1347" w:name="__RefHeading___570"/>
      <w:bookmarkStart w:id="1348" w:name="__RefHeading___751"/>
      <w:bookmarkStart w:id="1349" w:name="__RefHeading___932"/>
      <w:bookmarkStart w:id="1350" w:name="__RefHeading___1113"/>
      <w:bookmarkStart w:id="1351" w:name="__RefHeading___1294"/>
      <w:bookmarkStart w:id="1352" w:name="__RefHeading___1475"/>
      <w:bookmarkStart w:id="1353" w:name="__RefHeading___1656"/>
      <w:bookmarkStart w:id="1354" w:name="__RefHeading___1837"/>
      <w:bookmarkStart w:id="1355" w:name="__RefHeading___2018"/>
      <w:bookmarkStart w:id="1356" w:name="__RefHeading___2199"/>
      <w:bookmarkStart w:id="1357" w:name="__RefHeading___2380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r>
        <w:rPr>
          <w:b/>
          <w:caps/>
        </w:rPr>
        <w:br w:type="page"/>
      </w:r>
    </w:p>
    <w:p w14:paraId="0D853376" w14:textId="77777777" w:rsidR="00340EF5" w:rsidRDefault="00340EF5" w:rsidP="00340EF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2.12</w:t>
      </w:r>
    </w:p>
    <w:p w14:paraId="4A13E3DF" w14:textId="77777777" w:rsidR="00340EF5" w:rsidRDefault="00340EF5" w:rsidP="00340EF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7819D014" w14:textId="77777777" w:rsidR="00340EF5" w:rsidRDefault="00340EF5" w:rsidP="00340EF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31.02.01 Лечебное дело</w:t>
      </w:r>
    </w:p>
    <w:p w14:paraId="115088F4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A2AB84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9ACD9B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CE874D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298690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1C2A3C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8D3D87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7E3618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EDE639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A5F8B1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426C01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3623B4" w14:textId="77777777" w:rsidR="00340EF5" w:rsidRDefault="00340EF5" w:rsidP="00340EF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50472DB" w14:textId="0EC13420" w:rsidR="00340EF5" w:rsidRDefault="00340EF5" w:rsidP="00340EF5">
      <w:pPr>
        <w:pStyle w:val="10"/>
      </w:pPr>
      <w:bookmarkStart w:id="1358" w:name="_Toc172906952"/>
      <w:bookmarkStart w:id="1359" w:name="_Toc176266717"/>
      <w:r>
        <w:t>«СГ.04 ФИЗИЧЕСКАЯ КУЛЬТУРА»</w:t>
      </w:r>
      <w:bookmarkEnd w:id="1358"/>
      <w:bookmarkEnd w:id="1359"/>
    </w:p>
    <w:p w14:paraId="24F95F22" w14:textId="77777777" w:rsidR="00D11AE7" w:rsidRPr="00D11AE7" w:rsidRDefault="00D11AE7" w:rsidP="00D11AE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D11AE7">
        <w:rPr>
          <w:rFonts w:ascii="Times New Roman" w:eastAsia="Calibri" w:hAnsi="Times New Roman"/>
          <w:szCs w:val="22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r w:rsidRPr="00D11AE7">
        <w:rPr>
          <w:rFonts w:ascii="Times New Roman" w:eastAsia="Calibri" w:hAnsi="Times New Roman"/>
          <w:szCs w:val="22"/>
          <w:lang w:eastAsia="en-US"/>
        </w:rPr>
        <w:br/>
      </w:r>
      <w:hyperlink r:id="rId27" w:tgtFrame="_blank" w:tooltip="https://reestrspo.firpo.ru/usefulResource/9" w:history="1">
        <w:r w:rsidRPr="00D11AE7">
          <w:rPr>
            <w:rFonts w:ascii="Times New Roman" w:eastAsia="Calibri" w:hAnsi="Times New Roman"/>
            <w:color w:val="0000FF"/>
            <w:szCs w:val="22"/>
            <w:u w:val="single"/>
            <w:shd w:val="clear" w:color="auto" w:fill="FFFFFF"/>
            <w:lang w:eastAsia="en-US"/>
          </w:rPr>
          <w:t>https://reestrspo.firpo.ru/usefulResource/9</w:t>
        </w:r>
      </w:hyperlink>
    </w:p>
    <w:p w14:paraId="6328E80A" w14:textId="77777777" w:rsidR="00340EF5" w:rsidRDefault="00340EF5" w:rsidP="00340EF5">
      <w:pPr>
        <w:pStyle w:val="1f0"/>
        <w:rPr>
          <w:b/>
        </w:rPr>
      </w:pPr>
    </w:p>
    <w:p w14:paraId="335ABFD2" w14:textId="77777777" w:rsidR="00340EF5" w:rsidRDefault="00340EF5" w:rsidP="00340EF5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3B7D9C41" w14:textId="77777777" w:rsidR="00340EF5" w:rsidRDefault="00340EF5" w:rsidP="00340EF5">
      <w:pPr>
        <w:jc w:val="right"/>
        <w:rPr>
          <w:rFonts w:ascii="Times New Roman" w:hAnsi="Times New Roman"/>
          <w:b/>
          <w:sz w:val="24"/>
        </w:rPr>
      </w:pPr>
      <w:bookmarkStart w:id="1360" w:name="__RefHeading___40"/>
      <w:bookmarkStart w:id="1361" w:name="__RefHeading___221"/>
      <w:bookmarkStart w:id="1362" w:name="__RefHeading___402"/>
      <w:bookmarkStart w:id="1363" w:name="__RefHeading___583"/>
      <w:bookmarkStart w:id="1364" w:name="__RefHeading___764"/>
      <w:bookmarkStart w:id="1365" w:name="__RefHeading___945"/>
      <w:bookmarkStart w:id="1366" w:name="__RefHeading___1126"/>
      <w:bookmarkStart w:id="1367" w:name="__RefHeading___1307"/>
      <w:bookmarkStart w:id="1368" w:name="__RefHeading___1488"/>
      <w:bookmarkStart w:id="1369" w:name="__RefHeading___1669"/>
      <w:bookmarkStart w:id="1370" w:name="__RefHeading___1850"/>
      <w:bookmarkStart w:id="1371" w:name="__RefHeading___2031"/>
      <w:bookmarkStart w:id="1372" w:name="__RefHeading___2212"/>
      <w:bookmarkStart w:id="1373" w:name="__RefHeading___2393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r>
        <w:rPr>
          <w:rFonts w:ascii="Times New Roman" w:hAnsi="Times New Roman"/>
          <w:b/>
          <w:sz w:val="24"/>
        </w:rPr>
        <w:lastRenderedPageBreak/>
        <w:t>Приложение 2.13</w:t>
      </w:r>
    </w:p>
    <w:p w14:paraId="5CE02F98" w14:textId="77777777" w:rsidR="00340EF5" w:rsidRDefault="00340EF5" w:rsidP="00340EF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1F8ECD16" w14:textId="77777777" w:rsidR="00340EF5" w:rsidRDefault="00340EF5" w:rsidP="00340EF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31.02.01 Лечебное дело</w:t>
      </w:r>
    </w:p>
    <w:p w14:paraId="445E89ED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DE2721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901B9E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805556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56B563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795515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C1D05B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632911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2B749A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250281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DDB813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EB8700" w14:textId="77777777" w:rsidR="00340EF5" w:rsidRDefault="00340EF5" w:rsidP="00340EF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0A6C18C" w14:textId="77777777" w:rsidR="00340EF5" w:rsidRDefault="00340EF5" w:rsidP="00340EF5">
      <w:pPr>
        <w:pStyle w:val="10"/>
      </w:pPr>
      <w:bookmarkStart w:id="1374" w:name="_Toc172906955"/>
      <w:bookmarkStart w:id="1375" w:name="_Toc176266718"/>
      <w:r>
        <w:t>«</w:t>
      </w:r>
      <w:bookmarkStart w:id="1376" w:name="_Hlk162605400"/>
      <w:r>
        <w:t>СГ.05 ОСНОВЫ БЕРЕЖЛИВОГО ПРОИЗВОДСТВА</w:t>
      </w:r>
      <w:bookmarkEnd w:id="1376"/>
      <w:r>
        <w:t>»</w:t>
      </w:r>
      <w:bookmarkEnd w:id="1374"/>
      <w:bookmarkEnd w:id="1375"/>
    </w:p>
    <w:p w14:paraId="1C19E05D" w14:textId="77777777" w:rsidR="00D11AE7" w:rsidRPr="00D11AE7" w:rsidRDefault="00D11AE7" w:rsidP="00D11AE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D11AE7">
        <w:rPr>
          <w:rFonts w:ascii="Times New Roman" w:eastAsia="Calibri" w:hAnsi="Times New Roman"/>
          <w:szCs w:val="22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r w:rsidRPr="00D11AE7">
        <w:rPr>
          <w:rFonts w:ascii="Times New Roman" w:eastAsia="Calibri" w:hAnsi="Times New Roman"/>
          <w:szCs w:val="22"/>
          <w:lang w:eastAsia="en-US"/>
        </w:rPr>
        <w:br/>
      </w:r>
      <w:hyperlink r:id="rId28" w:tgtFrame="_blank" w:tooltip="https://reestrspo.firpo.ru/usefulResource/9" w:history="1">
        <w:r w:rsidRPr="00D11AE7">
          <w:rPr>
            <w:rFonts w:ascii="Times New Roman" w:eastAsia="Calibri" w:hAnsi="Times New Roman"/>
            <w:color w:val="0000FF"/>
            <w:szCs w:val="22"/>
            <w:u w:val="single"/>
            <w:shd w:val="clear" w:color="auto" w:fill="FFFFFF"/>
            <w:lang w:eastAsia="en-US"/>
          </w:rPr>
          <w:t>https://reestrspo.firpo.ru/usefulResource/9</w:t>
        </w:r>
      </w:hyperlink>
    </w:p>
    <w:p w14:paraId="7C4C733C" w14:textId="21E90D9A" w:rsidR="00340EF5" w:rsidRPr="00D11AE7" w:rsidRDefault="00340EF5" w:rsidP="00D11AE7">
      <w:pPr>
        <w:rPr>
          <w:b/>
          <w:caps/>
          <w:sz w:val="24"/>
        </w:rPr>
      </w:pPr>
      <w:r>
        <w:br w:type="page"/>
      </w:r>
      <w:bookmarkStart w:id="1377" w:name="__RefHeading___53"/>
      <w:bookmarkStart w:id="1378" w:name="__RefHeading___234"/>
      <w:bookmarkStart w:id="1379" w:name="__RefHeading___415"/>
      <w:bookmarkStart w:id="1380" w:name="__RefHeading___596"/>
      <w:bookmarkStart w:id="1381" w:name="__RefHeading___777"/>
      <w:bookmarkStart w:id="1382" w:name="__RefHeading___958"/>
      <w:bookmarkStart w:id="1383" w:name="__RefHeading___1139"/>
      <w:bookmarkStart w:id="1384" w:name="__RefHeading___1320"/>
      <w:bookmarkStart w:id="1385" w:name="__RefHeading___1501"/>
      <w:bookmarkStart w:id="1386" w:name="__RefHeading___1682"/>
      <w:bookmarkStart w:id="1387" w:name="__RefHeading___1863"/>
      <w:bookmarkStart w:id="1388" w:name="__RefHeading___2044"/>
      <w:bookmarkStart w:id="1389" w:name="__RefHeading___2225"/>
      <w:bookmarkStart w:id="1390" w:name="__RefHeading___240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</w:p>
    <w:p w14:paraId="1BEDB6EA" w14:textId="77777777" w:rsidR="00340EF5" w:rsidRDefault="00340EF5" w:rsidP="00340EF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2.14</w:t>
      </w:r>
    </w:p>
    <w:p w14:paraId="098EFB10" w14:textId="77777777" w:rsidR="00340EF5" w:rsidRDefault="00340EF5" w:rsidP="00340EF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4D42564D" w14:textId="77777777" w:rsidR="00340EF5" w:rsidRDefault="00340EF5" w:rsidP="00340EF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31.02.01 Лечебное дело</w:t>
      </w:r>
    </w:p>
    <w:p w14:paraId="04F59860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E34A87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AF0AF7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446B1D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CE1904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A2945C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224218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4E8728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A3F940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9DDF6B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90FD89" w14:textId="77777777" w:rsidR="00340EF5" w:rsidRDefault="00340EF5" w:rsidP="00340E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5B5FBD" w14:textId="77777777" w:rsidR="00340EF5" w:rsidRDefault="00340EF5" w:rsidP="00340EF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974AFDF" w14:textId="4DE45E4B" w:rsidR="00340EF5" w:rsidRDefault="00340EF5" w:rsidP="00340EF5">
      <w:pPr>
        <w:pStyle w:val="10"/>
      </w:pPr>
      <w:bookmarkStart w:id="1391" w:name="_Toc172906958"/>
      <w:bookmarkStart w:id="1392" w:name="_Toc176266719"/>
      <w:r>
        <w:t>«СГ.06 ОСНОВЫ ФИНАНСОВОЙ ГРАМОТНОСТИ»</w:t>
      </w:r>
      <w:bookmarkEnd w:id="1391"/>
      <w:bookmarkEnd w:id="1392"/>
    </w:p>
    <w:p w14:paraId="04BB879E" w14:textId="77777777" w:rsidR="00D11AE7" w:rsidRPr="00D11AE7" w:rsidRDefault="00D11AE7" w:rsidP="00D11AE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D11AE7">
        <w:rPr>
          <w:rFonts w:ascii="Times New Roman" w:eastAsia="Calibri" w:hAnsi="Times New Roman"/>
          <w:szCs w:val="22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r w:rsidRPr="00D11AE7">
        <w:rPr>
          <w:rFonts w:ascii="Times New Roman" w:eastAsia="Calibri" w:hAnsi="Times New Roman"/>
          <w:szCs w:val="22"/>
          <w:lang w:eastAsia="en-US"/>
        </w:rPr>
        <w:br/>
      </w:r>
      <w:hyperlink r:id="rId29" w:tgtFrame="_blank" w:tooltip="https://reestrspo.firpo.ru/usefulResource/9" w:history="1">
        <w:r w:rsidRPr="00D11AE7">
          <w:rPr>
            <w:rFonts w:ascii="Times New Roman" w:eastAsia="Calibri" w:hAnsi="Times New Roman"/>
            <w:color w:val="0000FF"/>
            <w:szCs w:val="22"/>
            <w:u w:val="single"/>
            <w:shd w:val="clear" w:color="auto" w:fill="FFFFFF"/>
            <w:lang w:eastAsia="en-US"/>
          </w:rPr>
          <w:t>https://reestrspo.firpo.ru/usefulResource/9</w:t>
        </w:r>
      </w:hyperlink>
    </w:p>
    <w:p w14:paraId="38AD26F0" w14:textId="77777777" w:rsidR="00340EF5" w:rsidRDefault="00340EF5" w:rsidP="00340EF5">
      <w:pPr>
        <w:pStyle w:val="1f0"/>
        <w:jc w:val="center"/>
        <w:rPr>
          <w:b/>
        </w:rPr>
      </w:pPr>
    </w:p>
    <w:p w14:paraId="52C7F08A" w14:textId="1A553B50" w:rsidR="004A47AC" w:rsidRPr="00340EF5" w:rsidRDefault="004A47AC" w:rsidP="00340EF5">
      <w:pPr>
        <w:rPr>
          <w:b/>
          <w:caps/>
          <w:sz w:val="24"/>
        </w:rPr>
      </w:pPr>
    </w:p>
    <w:sectPr w:rsidR="004A47AC" w:rsidRPr="00340EF5">
      <w:headerReference w:type="even" r:id="rId30"/>
      <w:headerReference w:type="default" r:id="rId31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CB66A" w14:textId="77777777" w:rsidR="00DE642C" w:rsidRDefault="00DE642C">
      <w:r>
        <w:separator/>
      </w:r>
    </w:p>
  </w:endnote>
  <w:endnote w:type="continuationSeparator" w:id="0">
    <w:p w14:paraId="14EC73DF" w14:textId="77777777" w:rsidR="00DE642C" w:rsidRDefault="00DE6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NewtonCSanPi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atoWebSemi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Полужирный">
    <w:panose1 w:val="02020803070505020304"/>
    <w:charset w:val="00"/>
    <w:family w:val="roman"/>
    <w:notTrueType/>
    <w:pitch w:val="default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A2826" w14:textId="77777777" w:rsidR="00DE642C" w:rsidRDefault="00DE642C">
      <w:r>
        <w:separator/>
      </w:r>
    </w:p>
  </w:footnote>
  <w:footnote w:type="continuationSeparator" w:id="0">
    <w:p w14:paraId="09BAFC72" w14:textId="77777777" w:rsidR="00DE642C" w:rsidRDefault="00DE6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F99EC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A0CFCC" w14:textId="77777777" w:rsidR="004A47AC" w:rsidRDefault="004A47AC">
    <w:pPr>
      <w:pStyle w:val="afffff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E7C96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41E8B31" w14:textId="77777777" w:rsidR="004A47AC" w:rsidRDefault="004A47AC">
    <w:pPr>
      <w:pStyle w:val="afffff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F69F2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4E02323" w14:textId="77777777" w:rsidR="004A47AC" w:rsidRDefault="004A47AC">
    <w:pPr>
      <w:pStyle w:val="afffff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DE58D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3FC1BE1" w14:textId="77777777" w:rsidR="004A47AC" w:rsidRDefault="004A47AC">
    <w:pPr>
      <w:pStyle w:val="afffff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19D0D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52EC1E" w14:textId="77777777" w:rsidR="004A47AC" w:rsidRDefault="004A47AC">
    <w:pPr>
      <w:pStyle w:val="afffff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40C06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E0E3472" w14:textId="77777777" w:rsidR="004A47AC" w:rsidRDefault="004A47AC">
    <w:pPr>
      <w:pStyle w:val="afffffd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0F606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7EB3BB0" w14:textId="77777777" w:rsidR="004A47AC" w:rsidRDefault="004A47AC">
    <w:pPr>
      <w:pStyle w:val="afffffd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27C60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FAA3409" w14:textId="77777777" w:rsidR="004A47AC" w:rsidRDefault="004A47AC">
    <w:pPr>
      <w:pStyle w:val="afffffd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595BB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1DE274A" w14:textId="77777777" w:rsidR="004A47AC" w:rsidRDefault="004A47AC">
    <w:pPr>
      <w:pStyle w:val="afffffd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2D202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8CF6195" w14:textId="77777777" w:rsidR="004A47AC" w:rsidRDefault="004A47AC">
    <w:pPr>
      <w:pStyle w:val="afffffd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B4197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2100DE1" w14:textId="77777777" w:rsidR="004A47AC" w:rsidRDefault="004A47AC">
    <w:pPr>
      <w:pStyle w:val="afffffd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B61F4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A9B785" w14:textId="77777777" w:rsidR="004A47AC" w:rsidRDefault="004A47AC">
    <w:pPr>
      <w:pStyle w:val="afffffd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33FEC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CC82549" w14:textId="77777777" w:rsidR="004A47AC" w:rsidRDefault="004A47AC">
    <w:pPr>
      <w:pStyle w:val="afffffd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217BB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DA54556" w14:textId="77777777" w:rsidR="004A47AC" w:rsidRDefault="004A47AC">
    <w:pPr>
      <w:pStyle w:val="afffffd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632FE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A8F1E01" w14:textId="77777777" w:rsidR="004A47AC" w:rsidRDefault="004A47AC">
    <w:pPr>
      <w:pStyle w:val="afffffd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65A36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5EFA302" w14:textId="77777777" w:rsidR="004A47AC" w:rsidRDefault="004A47AC">
    <w:pPr>
      <w:pStyle w:val="afffffd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DC964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D33F3AC" w14:textId="77777777" w:rsidR="004A47AC" w:rsidRDefault="004A47AC">
    <w:pPr>
      <w:pStyle w:val="afffffd"/>
    </w:pPr>
  </w:p>
  <w:p w14:paraId="1D17C801" w14:textId="77777777" w:rsidR="004A47AC" w:rsidRDefault="004A47AC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58DBE" w14:textId="77777777" w:rsidR="004A47AC" w:rsidRDefault="009B0961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F2BA377" w14:textId="77777777" w:rsidR="004A47AC" w:rsidRDefault="004A47AC">
    <w:pPr>
      <w:pStyle w:val="afff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7812"/>
    <w:multiLevelType w:val="multilevel"/>
    <w:tmpl w:val="37C4E22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1" w15:restartNumberingAfterBreak="0">
    <w:nsid w:val="0348030C"/>
    <w:multiLevelType w:val="multilevel"/>
    <w:tmpl w:val="1C0A2078"/>
    <w:lvl w:ilvl="0">
      <w:start w:val="1"/>
      <w:numFmt w:val="decimal"/>
      <w:lvlText w:val="%1."/>
      <w:lvlJc w:val="left"/>
      <w:pPr>
        <w:ind w:left="677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2" w15:restartNumberingAfterBreak="0">
    <w:nsid w:val="10DE4B8E"/>
    <w:multiLevelType w:val="multilevel"/>
    <w:tmpl w:val="99EA4C96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/>
      </w:rPr>
    </w:lvl>
    <w:lvl w:ilvl="1">
      <w:start w:val="2"/>
      <w:numFmt w:val="decimal"/>
      <w:lvlText w:val="%1.%2."/>
      <w:lvlJc w:val="left"/>
      <w:pPr>
        <w:ind w:left="1140" w:hanging="4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3" w15:restartNumberingAfterBreak="0">
    <w:nsid w:val="124B0687"/>
    <w:multiLevelType w:val="multilevel"/>
    <w:tmpl w:val="18A25296"/>
    <w:lvl w:ilvl="0">
      <w:start w:val="1"/>
      <w:numFmt w:val="decimal"/>
      <w:lvlText w:val="%1.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193130AE"/>
    <w:multiLevelType w:val="multilevel"/>
    <w:tmpl w:val="90745178"/>
    <w:lvl w:ilvl="0">
      <w:start w:val="1"/>
      <w:numFmt w:val="decimal"/>
      <w:lvlText w:val="%1.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1F105C28"/>
    <w:multiLevelType w:val="multilevel"/>
    <w:tmpl w:val="434AF648"/>
    <w:lvl w:ilvl="0">
      <w:start w:val="1"/>
      <w:numFmt w:val="decimal"/>
      <w:lvlText w:val="%1.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6" w15:restartNumberingAfterBreak="0">
    <w:nsid w:val="2020361C"/>
    <w:multiLevelType w:val="multilevel"/>
    <w:tmpl w:val="0C0A301E"/>
    <w:lvl w:ilvl="0">
      <w:start w:val="1"/>
      <w:numFmt w:val="decimal"/>
      <w:lvlText w:val="%1.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7" w15:restartNumberingAfterBreak="0">
    <w:nsid w:val="29420DA8"/>
    <w:multiLevelType w:val="multilevel"/>
    <w:tmpl w:val="332EBAFA"/>
    <w:lvl w:ilvl="0">
      <w:start w:val="1"/>
      <w:numFmt w:val="decimal"/>
      <w:lvlText w:val="%1.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8" w15:restartNumberingAfterBreak="0">
    <w:nsid w:val="2A3A1C79"/>
    <w:multiLevelType w:val="multilevel"/>
    <w:tmpl w:val="16C610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335" w:hanging="420"/>
      </w:pPr>
    </w:lvl>
    <w:lvl w:ilvl="2">
      <w:start w:val="1"/>
      <w:numFmt w:val="decimal"/>
      <w:lvlText w:val="%1.%2.%3."/>
      <w:lvlJc w:val="left"/>
      <w:pPr>
        <w:ind w:left="2190" w:hanging="720"/>
      </w:pPr>
    </w:lvl>
    <w:lvl w:ilvl="3">
      <w:start w:val="1"/>
      <w:numFmt w:val="decimal"/>
      <w:lvlText w:val="%1.%2.%3.%4."/>
      <w:lvlJc w:val="left"/>
      <w:pPr>
        <w:ind w:left="2745" w:hanging="720"/>
      </w:pPr>
    </w:lvl>
    <w:lvl w:ilvl="4">
      <w:start w:val="1"/>
      <w:numFmt w:val="decimal"/>
      <w:lvlText w:val="%1.%2.%3.%4.%5."/>
      <w:lvlJc w:val="left"/>
      <w:pPr>
        <w:ind w:left="3660" w:hanging="1080"/>
      </w:pPr>
    </w:lvl>
    <w:lvl w:ilvl="5">
      <w:start w:val="1"/>
      <w:numFmt w:val="decimal"/>
      <w:lvlText w:val="%1.%2.%3.%4.%5.%6."/>
      <w:lvlJc w:val="left"/>
      <w:pPr>
        <w:ind w:left="4215" w:hanging="1080"/>
      </w:pPr>
    </w:lvl>
    <w:lvl w:ilvl="6">
      <w:start w:val="1"/>
      <w:numFmt w:val="decimal"/>
      <w:lvlText w:val="%1.%2.%3.%4.%5.%6.%7."/>
      <w:lvlJc w:val="left"/>
      <w:pPr>
        <w:ind w:left="5130" w:hanging="1440"/>
      </w:pPr>
    </w:lvl>
    <w:lvl w:ilvl="7">
      <w:start w:val="1"/>
      <w:numFmt w:val="decimal"/>
      <w:lvlText w:val="%1.%2.%3.%4.%5.%6.%7.%8."/>
      <w:lvlJc w:val="left"/>
      <w:pPr>
        <w:ind w:left="5685" w:hanging="1440"/>
      </w:pPr>
    </w:lvl>
    <w:lvl w:ilvl="8">
      <w:start w:val="1"/>
      <w:numFmt w:val="decimal"/>
      <w:lvlText w:val="%1.%2.%3.%4.%5.%6.%7.%8.%9."/>
      <w:lvlJc w:val="left"/>
      <w:pPr>
        <w:ind w:left="6600" w:hanging="1800"/>
      </w:pPr>
    </w:lvl>
  </w:abstractNum>
  <w:abstractNum w:abstractNumId="9" w15:restartNumberingAfterBreak="0">
    <w:nsid w:val="2FEE02DC"/>
    <w:multiLevelType w:val="multilevel"/>
    <w:tmpl w:val="DDDA8F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44E46"/>
    <w:multiLevelType w:val="multilevel"/>
    <w:tmpl w:val="326A6398"/>
    <w:lvl w:ilvl="0">
      <w:start w:val="1"/>
      <w:numFmt w:val="decimal"/>
      <w:lvlText w:val="%1."/>
      <w:lvlJc w:val="left"/>
      <w:pPr>
        <w:ind w:left="67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11" w15:restartNumberingAfterBreak="0">
    <w:nsid w:val="44C6164B"/>
    <w:multiLevelType w:val="multilevel"/>
    <w:tmpl w:val="F30EF594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/>
      </w:rPr>
    </w:lvl>
    <w:lvl w:ilvl="1">
      <w:start w:val="2"/>
      <w:numFmt w:val="decimal"/>
      <w:lvlText w:val="%1.%2."/>
      <w:lvlJc w:val="left"/>
      <w:pPr>
        <w:ind w:left="1140" w:hanging="4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12" w15:restartNumberingAfterBreak="0">
    <w:nsid w:val="45C67A8E"/>
    <w:multiLevelType w:val="multilevel"/>
    <w:tmpl w:val="C3D07EFA"/>
    <w:lvl w:ilvl="0">
      <w:start w:val="1"/>
      <w:numFmt w:val="decimal"/>
      <w:lvlText w:val="%1."/>
      <w:lvlJc w:val="left"/>
      <w:pPr>
        <w:ind w:left="67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13" w15:restartNumberingAfterBreak="0">
    <w:nsid w:val="54D24138"/>
    <w:multiLevelType w:val="multilevel"/>
    <w:tmpl w:val="A8880F00"/>
    <w:lvl w:ilvl="0">
      <w:start w:val="1"/>
      <w:numFmt w:val="decimal"/>
      <w:lvlText w:val="%1.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55240D9C"/>
    <w:multiLevelType w:val="multilevel"/>
    <w:tmpl w:val="963AC0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BF4DE1"/>
    <w:multiLevelType w:val="multilevel"/>
    <w:tmpl w:val="D16CA114"/>
    <w:lvl w:ilvl="0">
      <w:start w:val="1"/>
      <w:numFmt w:val="decimal"/>
      <w:lvlText w:val="%1."/>
      <w:lvlJc w:val="left"/>
      <w:pPr>
        <w:ind w:left="779" w:hanging="360"/>
      </w:pPr>
    </w:lvl>
    <w:lvl w:ilvl="1">
      <w:start w:val="1"/>
      <w:numFmt w:val="lowerLetter"/>
      <w:lvlText w:val="%2."/>
      <w:lvlJc w:val="left"/>
      <w:pPr>
        <w:ind w:left="1499" w:hanging="360"/>
      </w:pPr>
    </w:lvl>
    <w:lvl w:ilvl="2">
      <w:start w:val="1"/>
      <w:numFmt w:val="lowerRoman"/>
      <w:lvlText w:val="%3."/>
      <w:lvlJc w:val="right"/>
      <w:pPr>
        <w:ind w:left="2219" w:hanging="180"/>
      </w:pPr>
    </w:lvl>
    <w:lvl w:ilvl="3">
      <w:start w:val="1"/>
      <w:numFmt w:val="decimal"/>
      <w:lvlText w:val="%4."/>
      <w:lvlJc w:val="left"/>
      <w:pPr>
        <w:ind w:left="2939" w:hanging="360"/>
      </w:pPr>
    </w:lvl>
    <w:lvl w:ilvl="4">
      <w:start w:val="1"/>
      <w:numFmt w:val="lowerLetter"/>
      <w:lvlText w:val="%5."/>
      <w:lvlJc w:val="left"/>
      <w:pPr>
        <w:ind w:left="3659" w:hanging="360"/>
      </w:pPr>
    </w:lvl>
    <w:lvl w:ilvl="5">
      <w:start w:val="1"/>
      <w:numFmt w:val="lowerRoman"/>
      <w:lvlText w:val="%6."/>
      <w:lvlJc w:val="right"/>
      <w:pPr>
        <w:ind w:left="4379" w:hanging="180"/>
      </w:pPr>
    </w:lvl>
    <w:lvl w:ilvl="6">
      <w:start w:val="1"/>
      <w:numFmt w:val="decimal"/>
      <w:lvlText w:val="%7."/>
      <w:lvlJc w:val="left"/>
      <w:pPr>
        <w:ind w:left="5099" w:hanging="360"/>
      </w:pPr>
    </w:lvl>
    <w:lvl w:ilvl="7">
      <w:start w:val="1"/>
      <w:numFmt w:val="lowerLetter"/>
      <w:lvlText w:val="%8."/>
      <w:lvlJc w:val="left"/>
      <w:pPr>
        <w:ind w:left="5819" w:hanging="360"/>
      </w:pPr>
    </w:lvl>
    <w:lvl w:ilvl="8">
      <w:start w:val="1"/>
      <w:numFmt w:val="lowerRoman"/>
      <w:lvlText w:val="%9."/>
      <w:lvlJc w:val="right"/>
      <w:pPr>
        <w:ind w:left="6539" w:hanging="180"/>
      </w:pPr>
    </w:lvl>
  </w:abstractNum>
  <w:abstractNum w:abstractNumId="16" w15:restartNumberingAfterBreak="0">
    <w:nsid w:val="5A094E77"/>
    <w:multiLevelType w:val="multilevel"/>
    <w:tmpl w:val="BD0895D8"/>
    <w:lvl w:ilvl="0">
      <w:start w:val="1"/>
      <w:numFmt w:val="decimal"/>
      <w:lvlText w:val="%1."/>
      <w:lvlJc w:val="left"/>
      <w:pPr>
        <w:ind w:left="677" w:hanging="360"/>
      </w:pPr>
    </w:lvl>
    <w:lvl w:ilvl="1">
      <w:start w:val="2"/>
      <w:numFmt w:val="decimal"/>
      <w:lvlText w:val="%1.%2."/>
      <w:lvlJc w:val="left"/>
      <w:pPr>
        <w:ind w:left="707" w:hanging="390"/>
      </w:pPr>
    </w:lvl>
    <w:lvl w:ilvl="2">
      <w:start w:val="1"/>
      <w:numFmt w:val="decimal"/>
      <w:lvlText w:val="%1.%2.%3."/>
      <w:lvlJc w:val="left"/>
      <w:pPr>
        <w:ind w:left="1037" w:hanging="720"/>
      </w:pPr>
    </w:lvl>
    <w:lvl w:ilvl="3">
      <w:start w:val="1"/>
      <w:numFmt w:val="decimal"/>
      <w:lvlText w:val="%1.%2.%3.%4."/>
      <w:lvlJc w:val="left"/>
      <w:pPr>
        <w:ind w:left="1037" w:hanging="720"/>
      </w:pPr>
    </w:lvl>
    <w:lvl w:ilvl="4">
      <w:start w:val="1"/>
      <w:numFmt w:val="decimal"/>
      <w:lvlText w:val="%1.%2.%3.%4.%5."/>
      <w:lvlJc w:val="left"/>
      <w:pPr>
        <w:ind w:left="1397" w:hanging="1080"/>
      </w:pPr>
    </w:lvl>
    <w:lvl w:ilvl="5">
      <w:start w:val="1"/>
      <w:numFmt w:val="decimal"/>
      <w:lvlText w:val="%1.%2.%3.%4.%5.%6."/>
      <w:lvlJc w:val="left"/>
      <w:pPr>
        <w:ind w:left="1397" w:hanging="1080"/>
      </w:pPr>
    </w:lvl>
    <w:lvl w:ilvl="6">
      <w:start w:val="1"/>
      <w:numFmt w:val="decimal"/>
      <w:lvlText w:val="%1.%2.%3.%4.%5.%6.%7."/>
      <w:lvlJc w:val="left"/>
      <w:pPr>
        <w:ind w:left="1757" w:hanging="1440"/>
      </w:pPr>
    </w:lvl>
    <w:lvl w:ilvl="7">
      <w:start w:val="1"/>
      <w:numFmt w:val="decimal"/>
      <w:lvlText w:val="%1.%2.%3.%4.%5.%6.%7.%8."/>
      <w:lvlJc w:val="left"/>
      <w:pPr>
        <w:ind w:left="1757" w:hanging="1440"/>
      </w:pPr>
    </w:lvl>
    <w:lvl w:ilvl="8">
      <w:start w:val="1"/>
      <w:numFmt w:val="decimal"/>
      <w:lvlText w:val="%1.%2.%3.%4.%5.%6.%7.%8.%9."/>
      <w:lvlJc w:val="left"/>
      <w:pPr>
        <w:ind w:left="2117" w:hanging="1800"/>
      </w:pPr>
    </w:lvl>
  </w:abstractNum>
  <w:abstractNum w:abstractNumId="17" w15:restartNumberingAfterBreak="0">
    <w:nsid w:val="5AA94518"/>
    <w:multiLevelType w:val="multilevel"/>
    <w:tmpl w:val="EE4C7D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040BB9"/>
    <w:multiLevelType w:val="multilevel"/>
    <w:tmpl w:val="EA2C5092"/>
    <w:lvl w:ilvl="0">
      <w:start w:val="1"/>
      <w:numFmt w:val="bullet"/>
      <w:pStyle w:val="a"/>
      <w:lvlText w:val=""/>
      <w:lvlJc w:val="left"/>
      <w:pPr>
        <w:tabs>
          <w:tab w:val="left" w:pos="644"/>
        </w:tabs>
        <w:ind w:left="644" w:hanging="360"/>
      </w:pPr>
      <w:rPr>
        <w:rFonts w:ascii="Symbol" w:hAnsi="Symbol"/>
        <w:color w:val="000000"/>
        <w:sz w:val="16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610B2D8E"/>
    <w:multiLevelType w:val="multilevel"/>
    <w:tmpl w:val="BC489962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2"/>
      <w:numFmt w:val="decimal"/>
      <w:lvlText w:val="%1.%2."/>
      <w:lvlJc w:val="left"/>
      <w:pPr>
        <w:ind w:left="1229" w:hanging="600"/>
      </w:pPr>
      <w:rPr>
        <w:b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23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2593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3174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3395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3976" w:hanging="1800"/>
      </w:pPr>
      <w:rPr>
        <w:b/>
      </w:rPr>
    </w:lvl>
  </w:abstractNum>
  <w:abstractNum w:abstractNumId="20" w15:restartNumberingAfterBreak="0">
    <w:nsid w:val="671318AB"/>
    <w:multiLevelType w:val="multilevel"/>
    <w:tmpl w:val="29D06E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877B1C"/>
    <w:multiLevelType w:val="multilevel"/>
    <w:tmpl w:val="63400F5C"/>
    <w:lvl w:ilvl="0">
      <w:start w:val="1"/>
      <w:numFmt w:val="decimal"/>
      <w:lvlText w:val="%1.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22" w15:restartNumberingAfterBreak="0">
    <w:nsid w:val="6A5D448A"/>
    <w:multiLevelType w:val="multilevel"/>
    <w:tmpl w:val="5C16389C"/>
    <w:lvl w:ilvl="0">
      <w:start w:val="1"/>
      <w:numFmt w:val="decimal"/>
      <w:lvlText w:val="%1."/>
      <w:lvlJc w:val="left"/>
      <w:pPr>
        <w:ind w:left="67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23" w15:restartNumberingAfterBreak="0">
    <w:nsid w:val="6C750ED7"/>
    <w:multiLevelType w:val="multilevel"/>
    <w:tmpl w:val="0A76B14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451" w:hanging="720"/>
      </w:pPr>
    </w:lvl>
    <w:lvl w:ilvl="3">
      <w:start w:val="1"/>
      <w:numFmt w:val="decimal"/>
      <w:lvlText w:val="%1.%2.%3.%4."/>
      <w:lvlJc w:val="left"/>
      <w:pPr>
        <w:ind w:left="1462" w:hanging="720"/>
      </w:pPr>
    </w:lvl>
    <w:lvl w:ilvl="4">
      <w:start w:val="1"/>
      <w:numFmt w:val="decimal"/>
      <w:lvlText w:val="%1.%2.%3.%4.%5."/>
      <w:lvlJc w:val="left"/>
      <w:pPr>
        <w:ind w:left="1833" w:hanging="1080"/>
      </w:pPr>
    </w:lvl>
    <w:lvl w:ilvl="5">
      <w:start w:val="1"/>
      <w:numFmt w:val="decimal"/>
      <w:lvlText w:val="%1.%2.%3.%4.%5.%6."/>
      <w:lvlJc w:val="left"/>
      <w:pPr>
        <w:ind w:left="1844" w:hanging="1080"/>
      </w:pPr>
    </w:lvl>
    <w:lvl w:ilvl="6">
      <w:start w:val="1"/>
      <w:numFmt w:val="decimal"/>
      <w:lvlText w:val="%1.%2.%3.%4.%5.%6.%7."/>
      <w:lvlJc w:val="left"/>
      <w:pPr>
        <w:ind w:left="2215" w:hanging="1440"/>
      </w:pPr>
    </w:lvl>
    <w:lvl w:ilvl="7">
      <w:start w:val="1"/>
      <w:numFmt w:val="decimal"/>
      <w:lvlText w:val="%1.%2.%3.%4.%5.%6.%7.%8."/>
      <w:lvlJc w:val="left"/>
      <w:pPr>
        <w:ind w:left="2226" w:hanging="1440"/>
      </w:pPr>
    </w:lvl>
    <w:lvl w:ilvl="8">
      <w:start w:val="1"/>
      <w:numFmt w:val="decimal"/>
      <w:lvlText w:val="%1.%2.%3.%4.%5.%6.%7.%8.%9."/>
      <w:lvlJc w:val="left"/>
      <w:pPr>
        <w:ind w:left="2597" w:hanging="1800"/>
      </w:pPr>
    </w:lvl>
  </w:abstractNum>
  <w:abstractNum w:abstractNumId="24" w15:restartNumberingAfterBreak="0">
    <w:nsid w:val="6D86794E"/>
    <w:multiLevelType w:val="multilevel"/>
    <w:tmpl w:val="F60A8E5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2860" w:hanging="720"/>
      </w:pPr>
    </w:lvl>
    <w:lvl w:ilvl="3">
      <w:start w:val="1"/>
      <w:numFmt w:val="decimal"/>
      <w:lvlText w:val="%1.%2.%3.%4."/>
      <w:lvlJc w:val="left"/>
      <w:pPr>
        <w:ind w:left="3930" w:hanging="720"/>
      </w:pPr>
    </w:lvl>
    <w:lvl w:ilvl="4">
      <w:start w:val="1"/>
      <w:numFmt w:val="decimal"/>
      <w:lvlText w:val="%1.%2.%3.%4.%5."/>
      <w:lvlJc w:val="left"/>
      <w:pPr>
        <w:ind w:left="5360" w:hanging="1080"/>
      </w:pPr>
    </w:lvl>
    <w:lvl w:ilvl="5">
      <w:start w:val="1"/>
      <w:numFmt w:val="decimal"/>
      <w:lvlText w:val="%1.%2.%3.%4.%5.%6."/>
      <w:lvlJc w:val="left"/>
      <w:pPr>
        <w:ind w:left="6430" w:hanging="1080"/>
      </w:pPr>
    </w:lvl>
    <w:lvl w:ilvl="6">
      <w:start w:val="1"/>
      <w:numFmt w:val="decimal"/>
      <w:lvlText w:val="%1.%2.%3.%4.%5.%6.%7."/>
      <w:lvlJc w:val="left"/>
      <w:pPr>
        <w:ind w:left="7860" w:hanging="1440"/>
      </w:pPr>
    </w:lvl>
    <w:lvl w:ilvl="7">
      <w:start w:val="1"/>
      <w:numFmt w:val="decimal"/>
      <w:lvlText w:val="%1.%2.%3.%4.%5.%6.%7.%8."/>
      <w:lvlJc w:val="left"/>
      <w:pPr>
        <w:ind w:left="8930" w:hanging="1440"/>
      </w:pPr>
    </w:lvl>
    <w:lvl w:ilvl="8">
      <w:start w:val="1"/>
      <w:numFmt w:val="decimal"/>
      <w:lvlText w:val="%1.%2.%3.%4.%5.%6.%7.%8.%9."/>
      <w:lvlJc w:val="left"/>
      <w:pPr>
        <w:ind w:left="10360" w:hanging="1800"/>
      </w:pPr>
    </w:lvl>
  </w:abstractNum>
  <w:abstractNum w:abstractNumId="25" w15:restartNumberingAfterBreak="0">
    <w:nsid w:val="6E9D3CC7"/>
    <w:multiLevelType w:val="multilevel"/>
    <w:tmpl w:val="B8BC9B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AF08AC"/>
    <w:multiLevelType w:val="multilevel"/>
    <w:tmpl w:val="DD9A1B3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27" w15:restartNumberingAfterBreak="0">
    <w:nsid w:val="732A5EDF"/>
    <w:multiLevelType w:val="multilevel"/>
    <w:tmpl w:val="B5EEF3FA"/>
    <w:lvl w:ilvl="0">
      <w:start w:val="1"/>
      <w:numFmt w:val="decimal"/>
      <w:lvlText w:val="%1.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786621C1"/>
    <w:multiLevelType w:val="multilevel"/>
    <w:tmpl w:val="4776E3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A602AB"/>
    <w:multiLevelType w:val="multilevel"/>
    <w:tmpl w:val="0CAA22EC"/>
    <w:lvl w:ilvl="0">
      <w:start w:val="1"/>
      <w:numFmt w:val="decimal"/>
      <w:lvlText w:val="%1."/>
      <w:lvlJc w:val="left"/>
      <w:pPr>
        <w:ind w:left="677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30" w15:restartNumberingAfterBreak="0">
    <w:nsid w:val="7D835294"/>
    <w:multiLevelType w:val="multilevel"/>
    <w:tmpl w:val="6F3E3BBC"/>
    <w:lvl w:ilvl="0">
      <w:start w:val="1"/>
      <w:numFmt w:val="decimal"/>
      <w:lvlText w:val="%1."/>
      <w:lvlJc w:val="left"/>
      <w:pPr>
        <w:ind w:left="67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31" w15:restartNumberingAfterBreak="0">
    <w:nsid w:val="7F680E20"/>
    <w:multiLevelType w:val="multilevel"/>
    <w:tmpl w:val="084CA7FA"/>
    <w:lvl w:ilvl="0">
      <w:start w:val="1"/>
      <w:numFmt w:val="decimal"/>
      <w:lvlText w:val="%1.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9"/>
  </w:num>
  <w:num w:numId="2">
    <w:abstractNumId w:val="23"/>
  </w:num>
  <w:num w:numId="3">
    <w:abstractNumId w:val="2"/>
  </w:num>
  <w:num w:numId="4">
    <w:abstractNumId w:val="11"/>
  </w:num>
  <w:num w:numId="5">
    <w:abstractNumId w:val="19"/>
  </w:num>
  <w:num w:numId="6">
    <w:abstractNumId w:val="26"/>
  </w:num>
  <w:num w:numId="7">
    <w:abstractNumId w:val="8"/>
  </w:num>
  <w:num w:numId="8">
    <w:abstractNumId w:val="17"/>
  </w:num>
  <w:num w:numId="9">
    <w:abstractNumId w:val="28"/>
  </w:num>
  <w:num w:numId="10">
    <w:abstractNumId w:val="15"/>
  </w:num>
  <w:num w:numId="11">
    <w:abstractNumId w:val="30"/>
  </w:num>
  <w:num w:numId="12">
    <w:abstractNumId w:val="1"/>
  </w:num>
  <w:num w:numId="13">
    <w:abstractNumId w:val="29"/>
  </w:num>
  <w:num w:numId="14">
    <w:abstractNumId w:val="5"/>
  </w:num>
  <w:num w:numId="15">
    <w:abstractNumId w:val="27"/>
  </w:num>
  <w:num w:numId="16">
    <w:abstractNumId w:val="7"/>
  </w:num>
  <w:num w:numId="17">
    <w:abstractNumId w:val="16"/>
  </w:num>
  <w:num w:numId="18">
    <w:abstractNumId w:val="3"/>
  </w:num>
  <w:num w:numId="19">
    <w:abstractNumId w:val="21"/>
  </w:num>
  <w:num w:numId="20">
    <w:abstractNumId w:val="13"/>
  </w:num>
  <w:num w:numId="21">
    <w:abstractNumId w:val="22"/>
  </w:num>
  <w:num w:numId="22">
    <w:abstractNumId w:val="6"/>
  </w:num>
  <w:num w:numId="23">
    <w:abstractNumId w:val="10"/>
  </w:num>
  <w:num w:numId="24">
    <w:abstractNumId w:val="4"/>
  </w:num>
  <w:num w:numId="25">
    <w:abstractNumId w:val="31"/>
  </w:num>
  <w:num w:numId="26">
    <w:abstractNumId w:val="12"/>
  </w:num>
  <w:num w:numId="27">
    <w:abstractNumId w:val="14"/>
  </w:num>
  <w:num w:numId="28">
    <w:abstractNumId w:val="20"/>
  </w:num>
  <w:num w:numId="29">
    <w:abstractNumId w:val="25"/>
  </w:num>
  <w:num w:numId="30">
    <w:abstractNumId w:val="24"/>
  </w:num>
  <w:num w:numId="31">
    <w:abstractNumId w:val="18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7AC"/>
    <w:rsid w:val="00026B80"/>
    <w:rsid w:val="00030D55"/>
    <w:rsid w:val="000468B2"/>
    <w:rsid w:val="0017253E"/>
    <w:rsid w:val="001F13DD"/>
    <w:rsid w:val="00223496"/>
    <w:rsid w:val="00250014"/>
    <w:rsid w:val="002F5422"/>
    <w:rsid w:val="00340EF5"/>
    <w:rsid w:val="003773BC"/>
    <w:rsid w:val="003A546B"/>
    <w:rsid w:val="003E00EE"/>
    <w:rsid w:val="003F3AB5"/>
    <w:rsid w:val="00416610"/>
    <w:rsid w:val="004A47AC"/>
    <w:rsid w:val="00592B74"/>
    <w:rsid w:val="005A6F60"/>
    <w:rsid w:val="006815AD"/>
    <w:rsid w:val="006A6985"/>
    <w:rsid w:val="006B3EC6"/>
    <w:rsid w:val="007A297B"/>
    <w:rsid w:val="008450C5"/>
    <w:rsid w:val="00863F27"/>
    <w:rsid w:val="00864529"/>
    <w:rsid w:val="008A0FFB"/>
    <w:rsid w:val="008C7EC6"/>
    <w:rsid w:val="008D0331"/>
    <w:rsid w:val="008E4DAB"/>
    <w:rsid w:val="00904A71"/>
    <w:rsid w:val="00971849"/>
    <w:rsid w:val="009B0961"/>
    <w:rsid w:val="009B7D4E"/>
    <w:rsid w:val="00AA13D7"/>
    <w:rsid w:val="00AA7E05"/>
    <w:rsid w:val="00B60E77"/>
    <w:rsid w:val="00BF016F"/>
    <w:rsid w:val="00C414C8"/>
    <w:rsid w:val="00C7157A"/>
    <w:rsid w:val="00C72300"/>
    <w:rsid w:val="00CC5408"/>
    <w:rsid w:val="00D10104"/>
    <w:rsid w:val="00D11AE7"/>
    <w:rsid w:val="00DE642C"/>
    <w:rsid w:val="00EB5222"/>
    <w:rsid w:val="00F13E65"/>
    <w:rsid w:val="00F32FF3"/>
    <w:rsid w:val="00F373B5"/>
    <w:rsid w:val="00F506F6"/>
    <w:rsid w:val="00F62B2F"/>
    <w:rsid w:val="00F640C8"/>
    <w:rsid w:val="00F946A0"/>
    <w:rsid w:val="00FB26C2"/>
    <w:rsid w:val="00FE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2432E"/>
  <w15:docId w15:val="{13070975-C64F-4BBF-B441-F9C4366F1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0"/>
    <w:next w:val="a0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0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0"/>
    <w:next w:val="a0"/>
    <w:link w:val="50"/>
    <w:uiPriority w:val="9"/>
    <w:qFormat/>
    <w:pPr>
      <w:keepNext/>
      <w:keepLines/>
      <w:spacing w:before="220" w:after="40"/>
      <w:contextualSpacing/>
      <w:outlineLvl w:val="4"/>
    </w:pPr>
    <w:rPr>
      <w:rFonts w:ascii="Times New Roman" w:hAnsi="Times New Roman"/>
      <w:b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708"/>
      </w:tabs>
      <w:spacing w:before="240" w:after="60"/>
      <w:outlineLvl w:val="5"/>
    </w:pPr>
    <w:rPr>
      <w:rFonts w:ascii="Times New Roman" w:hAnsi="Times New Roman"/>
      <w:b/>
    </w:rPr>
  </w:style>
  <w:style w:type="paragraph" w:styleId="7">
    <w:name w:val="heading 7"/>
    <w:basedOn w:val="a0"/>
    <w:next w:val="a0"/>
    <w:link w:val="70"/>
    <w:uiPriority w:val="9"/>
    <w:qFormat/>
    <w:pPr>
      <w:keepNext/>
      <w:keepLines/>
      <w:spacing w:before="200" w:line="276" w:lineRule="auto"/>
      <w:outlineLvl w:val="6"/>
    </w:pPr>
    <w:rPr>
      <w:rFonts w:ascii="Cambria" w:hAnsi="Cambria"/>
      <w:i/>
      <w:color w:val="404040"/>
    </w:rPr>
  </w:style>
  <w:style w:type="paragraph" w:styleId="8">
    <w:name w:val="heading 8"/>
    <w:basedOn w:val="a0"/>
    <w:next w:val="a0"/>
    <w:link w:val="80"/>
    <w:uiPriority w:val="9"/>
    <w:qFormat/>
    <w:pPr>
      <w:spacing w:before="240" w:after="60"/>
      <w:outlineLvl w:val="7"/>
    </w:pPr>
    <w:rPr>
      <w:rFonts w:ascii="Times New Roman" w:hAnsi="Times New Roman"/>
      <w:i/>
      <w:sz w:val="24"/>
    </w:rPr>
  </w:style>
  <w:style w:type="paragraph" w:styleId="9">
    <w:name w:val="heading 9"/>
    <w:basedOn w:val="a0"/>
    <w:next w:val="a0"/>
    <w:link w:val="90"/>
    <w:uiPriority w:val="9"/>
    <w:qFormat/>
    <w:pPr>
      <w:keepNext/>
      <w:keepLines/>
      <w:spacing w:before="200" w:line="276" w:lineRule="auto"/>
      <w:outlineLvl w:val="8"/>
    </w:pPr>
    <w:rPr>
      <w:rFonts w:ascii="Cambria" w:hAnsi="Cambria"/>
      <w:i/>
      <w:color w:val="40404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Style46">
    <w:name w:val="Style46"/>
    <w:basedOn w:val="a0"/>
    <w:link w:val="Style460"/>
    <w:pPr>
      <w:widowControl w:val="0"/>
      <w:spacing w:line="280" w:lineRule="exact"/>
      <w:jc w:val="both"/>
    </w:pPr>
    <w:rPr>
      <w:rFonts w:ascii="Times New Roman" w:hAnsi="Times New Roman"/>
      <w:sz w:val="24"/>
    </w:rPr>
  </w:style>
  <w:style w:type="character" w:customStyle="1" w:styleId="Style460">
    <w:name w:val="Style46"/>
    <w:basedOn w:val="1"/>
    <w:link w:val="Style46"/>
    <w:rPr>
      <w:rFonts w:ascii="Times New Roman" w:hAnsi="Times New Roman"/>
      <w:sz w:val="24"/>
    </w:rPr>
  </w:style>
  <w:style w:type="paragraph" w:customStyle="1" w:styleId="author">
    <w:name w:val="author"/>
    <w:basedOn w:val="a0"/>
    <w:link w:val="author0"/>
    <w:pPr>
      <w:widowControl w:val="0"/>
      <w:spacing w:beforeAutospacing="1" w:afterAutospacing="1"/>
      <w:jc w:val="both"/>
    </w:pPr>
    <w:rPr>
      <w:rFonts w:ascii="Times New Roman" w:hAnsi="Times New Roman"/>
      <w:sz w:val="24"/>
    </w:rPr>
  </w:style>
  <w:style w:type="character" w:customStyle="1" w:styleId="author0">
    <w:name w:val="author"/>
    <w:basedOn w:val="1"/>
    <w:link w:val="author"/>
    <w:rPr>
      <w:rFonts w:ascii="Times New Roman" w:hAnsi="Times New Roman"/>
      <w:sz w:val="24"/>
    </w:rPr>
  </w:style>
  <w:style w:type="paragraph" w:customStyle="1" w:styleId="21">
    <w:name w:val="Обычный2"/>
    <w:link w:val="22"/>
    <w:rPr>
      <w:rFonts w:ascii="Times New Roman" w:hAnsi="Times New Roman"/>
      <w:sz w:val="20"/>
    </w:rPr>
  </w:style>
  <w:style w:type="character" w:customStyle="1" w:styleId="22">
    <w:name w:val="Обычный2"/>
    <w:link w:val="21"/>
    <w:rPr>
      <w:rFonts w:ascii="Times New Roman" w:hAnsi="Times New Roman"/>
      <w:sz w:val="20"/>
    </w:rPr>
  </w:style>
  <w:style w:type="paragraph" w:customStyle="1" w:styleId="xl163">
    <w:name w:val="xl163"/>
    <w:basedOn w:val="a0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51">
    <w:name w:val="xl151"/>
    <w:basedOn w:val="a0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styleId="23">
    <w:name w:val="toc 2"/>
    <w:basedOn w:val="a0"/>
    <w:next w:val="a0"/>
    <w:link w:val="24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4">
    <w:name w:val="Оглавление 2 Знак"/>
    <w:basedOn w:val="1"/>
    <w:link w:val="23"/>
    <w:rPr>
      <w:rFonts w:ascii="Times New Roman" w:hAnsi="Times New Roman"/>
      <w:i/>
      <w:sz w:val="24"/>
    </w:rPr>
  </w:style>
  <w:style w:type="paragraph" w:customStyle="1" w:styleId="s16">
    <w:name w:val="s_16"/>
    <w:basedOn w:val="a0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44">
    <w:name w:val="xl144"/>
    <w:basedOn w:val="a0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xl76">
    <w:name w:val="xl76"/>
    <w:basedOn w:val="a0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12">
    <w:name w:val="Подзаголовок Знак1"/>
    <w:link w:val="13"/>
    <w:rPr>
      <w:rFonts w:ascii="Cambria" w:hAnsi="Cambria"/>
      <w:i/>
      <w:color w:val="4F81BD"/>
      <w:spacing w:val="15"/>
      <w:sz w:val="24"/>
    </w:rPr>
  </w:style>
  <w:style w:type="character" w:customStyle="1" w:styleId="13">
    <w:name w:val="Подзаголовок Знак1"/>
    <w:link w:val="12"/>
    <w:rPr>
      <w:rFonts w:ascii="Cambria" w:hAnsi="Cambria"/>
      <w:i/>
      <w:color w:val="4F81BD"/>
      <w:spacing w:val="15"/>
      <w:sz w:val="24"/>
    </w:rPr>
  </w:style>
  <w:style w:type="paragraph" w:customStyle="1" w:styleId="xl94">
    <w:name w:val="xl94"/>
    <w:basedOn w:val="a0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linkstyle">
    <w:name w:val="link_style"/>
    <w:link w:val="linkstyle0"/>
    <w:rPr>
      <w:color w:val="0000FF"/>
      <w:u w:val="single"/>
    </w:rPr>
  </w:style>
  <w:style w:type="character" w:customStyle="1" w:styleId="linkstyle0">
    <w:name w:val="link_style"/>
    <w:link w:val="linkstyle"/>
    <w:rPr>
      <w:color w:val="0000FF"/>
      <w:u w:val="single"/>
    </w:rPr>
  </w:style>
  <w:style w:type="paragraph" w:customStyle="1" w:styleId="14">
    <w:name w:val="Сильное выделение1"/>
    <w:link w:val="a4"/>
    <w:rPr>
      <w:b/>
      <w:i/>
      <w:color w:val="4F81BD"/>
    </w:rPr>
  </w:style>
  <w:style w:type="character" w:styleId="a4">
    <w:name w:val="Intense Emphasis"/>
    <w:link w:val="14"/>
    <w:rPr>
      <w:b/>
      <w:i/>
      <w:color w:val="4F81BD"/>
    </w:rPr>
  </w:style>
  <w:style w:type="paragraph" w:customStyle="1" w:styleId="xl164">
    <w:name w:val="xl164"/>
    <w:basedOn w:val="a0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2TimesNewRoman">
    <w:name w:val="Основной текст (2) + Times New Roman"/>
    <w:link w:val="2TimesNewRoman0"/>
    <w:rPr>
      <w:rFonts w:ascii="Times New Roman" w:hAnsi="Times New Roman"/>
      <w:sz w:val="20"/>
    </w:rPr>
  </w:style>
  <w:style w:type="character" w:customStyle="1" w:styleId="2TimesNewRoman0">
    <w:name w:val="Основной текст (2) + Times New Roman"/>
    <w:link w:val="2TimesNewRoman"/>
    <w:rPr>
      <w:rFonts w:ascii="Times New Roman" w:hAnsi="Times New Roman"/>
      <w:color w:val="000000"/>
      <w:spacing w:val="0"/>
      <w:sz w:val="20"/>
      <w:u w:val="none"/>
    </w:rPr>
  </w:style>
  <w:style w:type="paragraph" w:customStyle="1" w:styleId="FontStyle14">
    <w:name w:val="Font Style14"/>
    <w:link w:val="FontStyle140"/>
    <w:rPr>
      <w:rFonts w:ascii="Times New Roman" w:hAnsi="Times New Roman"/>
      <w:sz w:val="28"/>
    </w:rPr>
  </w:style>
  <w:style w:type="character" w:customStyle="1" w:styleId="FontStyle140">
    <w:name w:val="Font Style14"/>
    <w:link w:val="FontStyle14"/>
    <w:rPr>
      <w:rFonts w:ascii="Times New Roman" w:hAnsi="Times New Roman"/>
      <w:sz w:val="28"/>
    </w:rPr>
  </w:style>
  <w:style w:type="paragraph" w:customStyle="1" w:styleId="15">
    <w:name w:val="Заголовок №1"/>
    <w:basedOn w:val="a0"/>
    <w:link w:val="16"/>
    <w:pPr>
      <w:spacing w:before="4020" w:after="480" w:line="240" w:lineRule="atLeast"/>
      <w:outlineLvl w:val="0"/>
    </w:pPr>
    <w:rPr>
      <w:rFonts w:ascii="Times New Roman" w:hAnsi="Times New Roman"/>
      <w:sz w:val="31"/>
    </w:rPr>
  </w:style>
  <w:style w:type="character" w:customStyle="1" w:styleId="16">
    <w:name w:val="Заголовок №1"/>
    <w:basedOn w:val="1"/>
    <w:link w:val="15"/>
    <w:rPr>
      <w:rFonts w:ascii="Times New Roman" w:hAnsi="Times New Roman"/>
      <w:sz w:val="31"/>
    </w:rPr>
  </w:style>
  <w:style w:type="paragraph" w:customStyle="1" w:styleId="value15">
    <w:name w:val="value15"/>
    <w:link w:val="value150"/>
  </w:style>
  <w:style w:type="character" w:customStyle="1" w:styleId="value150">
    <w:name w:val="value15"/>
    <w:link w:val="value15"/>
    <w:rPr>
      <w:sz w:val="22"/>
    </w:rPr>
  </w:style>
  <w:style w:type="paragraph" w:customStyle="1" w:styleId="210">
    <w:name w:val="Основной текст 2 Знак1"/>
    <w:link w:val="211"/>
    <w:rPr>
      <w:rFonts w:ascii="Calibri" w:hAnsi="Calibri"/>
    </w:rPr>
  </w:style>
  <w:style w:type="character" w:customStyle="1" w:styleId="211">
    <w:name w:val="Основной текст 2 Знак1"/>
    <w:link w:val="210"/>
    <w:rPr>
      <w:rFonts w:ascii="Calibri" w:hAnsi="Calibri"/>
    </w:rPr>
  </w:style>
  <w:style w:type="paragraph" w:customStyle="1" w:styleId="xl116">
    <w:name w:val="xl116"/>
    <w:basedOn w:val="a0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5">
    <w:link w:val="a6"/>
    <w:semiHidden/>
    <w:unhideWhenUsed/>
  </w:style>
  <w:style w:type="character" w:customStyle="1" w:styleId="a6">
    <w:link w:val="a5"/>
    <w:semiHidden/>
    <w:unhideWhenUsed/>
  </w:style>
  <w:style w:type="paragraph" w:customStyle="1" w:styleId="17">
    <w:name w:val="Без интервала1"/>
    <w:link w:val="18"/>
    <w:rPr>
      <w:rFonts w:ascii="Calibri" w:hAnsi="Calibri"/>
    </w:rPr>
  </w:style>
  <w:style w:type="character" w:customStyle="1" w:styleId="18">
    <w:name w:val="Без интервала1"/>
    <w:link w:val="17"/>
    <w:rPr>
      <w:rFonts w:ascii="Calibri" w:hAnsi="Calibri"/>
    </w:rPr>
  </w:style>
  <w:style w:type="paragraph" w:customStyle="1" w:styleId="font5">
    <w:name w:val="font5"/>
    <w:basedOn w:val="a0"/>
    <w:link w:val="font50"/>
    <w:pPr>
      <w:spacing w:beforeAutospacing="1" w:afterAutospacing="1"/>
    </w:pPr>
    <w:rPr>
      <w:rFonts w:ascii="Arial" w:hAnsi="Arial"/>
      <w:sz w:val="32"/>
    </w:rPr>
  </w:style>
  <w:style w:type="character" w:customStyle="1" w:styleId="font50">
    <w:name w:val="font5"/>
    <w:basedOn w:val="1"/>
    <w:link w:val="font5"/>
    <w:rPr>
      <w:rFonts w:ascii="Arial" w:hAnsi="Arial"/>
      <w:sz w:val="32"/>
    </w:rPr>
  </w:style>
  <w:style w:type="paragraph" w:styleId="41">
    <w:name w:val="toc 4"/>
    <w:basedOn w:val="a0"/>
    <w:next w:val="a0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-">
    <w:name w:val="ЭР-содержание (правое окно)"/>
    <w:basedOn w:val="a0"/>
    <w:next w:val="a0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7">
    <w:name w:val="Основной текст + Полужирный"/>
    <w:link w:val="a8"/>
    <w:rPr>
      <w:rFonts w:ascii="Arial" w:hAnsi="Arial"/>
      <w:b/>
      <w:sz w:val="29"/>
      <w:highlight w:val="white"/>
    </w:rPr>
  </w:style>
  <w:style w:type="character" w:customStyle="1" w:styleId="a8">
    <w:name w:val="Основной текст + Полужирный"/>
    <w:link w:val="a7"/>
    <w:rPr>
      <w:rFonts w:ascii="Arial" w:hAnsi="Arial"/>
      <w:b/>
      <w:color w:val="000000"/>
      <w:spacing w:val="0"/>
      <w:sz w:val="29"/>
      <w:highlight w:val="white"/>
    </w:rPr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a9">
    <w:name w:val="Цветовое выделение"/>
    <w:link w:val="aa"/>
    <w:rPr>
      <w:b/>
      <w:color w:val="26282F"/>
    </w:rPr>
  </w:style>
  <w:style w:type="character" w:customStyle="1" w:styleId="aa">
    <w:name w:val="Цветовое выделение"/>
    <w:link w:val="a9"/>
    <w:rPr>
      <w:b/>
      <w:color w:val="26282F"/>
    </w:rPr>
  </w:style>
  <w:style w:type="character" w:customStyle="1" w:styleId="70">
    <w:name w:val="Заголовок 7 Знак"/>
    <w:basedOn w:val="1"/>
    <w:link w:val="7"/>
    <w:rPr>
      <w:rFonts w:ascii="Cambria" w:hAnsi="Cambria"/>
      <w:i/>
      <w:color w:val="404040"/>
    </w:rPr>
  </w:style>
  <w:style w:type="paragraph" w:customStyle="1" w:styleId="31">
    <w:name w:val="Основной текст с отступом 31"/>
    <w:basedOn w:val="a0"/>
    <w:link w:val="310"/>
    <w:pPr>
      <w:ind w:firstLine="720"/>
    </w:pPr>
    <w:rPr>
      <w:rFonts w:ascii="Times New Roman" w:hAnsi="Times New Roman"/>
      <w:sz w:val="28"/>
    </w:rPr>
  </w:style>
  <w:style w:type="character" w:customStyle="1" w:styleId="310">
    <w:name w:val="Основной текст с отступом 31"/>
    <w:basedOn w:val="1"/>
    <w:link w:val="31"/>
    <w:rPr>
      <w:rFonts w:ascii="Times New Roman" w:hAnsi="Times New Roman"/>
      <w:sz w:val="28"/>
    </w:rPr>
  </w:style>
  <w:style w:type="paragraph" w:customStyle="1" w:styleId="ab">
    <w:name w:val="Основной"/>
    <w:basedOn w:val="a0"/>
    <w:link w:val="ac"/>
    <w:pPr>
      <w:widowControl w:val="0"/>
      <w:spacing w:line="214" w:lineRule="atLeast"/>
      <w:ind w:firstLine="283"/>
      <w:jc w:val="both"/>
    </w:pPr>
    <w:rPr>
      <w:rFonts w:ascii="NewtonCSanPin" w:hAnsi="NewtonCSanPin"/>
      <w:sz w:val="21"/>
    </w:rPr>
  </w:style>
  <w:style w:type="character" w:customStyle="1" w:styleId="ac">
    <w:name w:val="Основной"/>
    <w:basedOn w:val="1"/>
    <w:link w:val="ab"/>
    <w:rPr>
      <w:rFonts w:ascii="NewtonCSanPin" w:hAnsi="NewtonCSanPin"/>
      <w:color w:val="000000"/>
      <w:sz w:val="21"/>
    </w:rPr>
  </w:style>
  <w:style w:type="paragraph" w:customStyle="1" w:styleId="st">
    <w:name w:val="st"/>
    <w:link w:val="st0"/>
  </w:style>
  <w:style w:type="character" w:customStyle="1" w:styleId="st0">
    <w:name w:val="st"/>
    <w:link w:val="st"/>
  </w:style>
  <w:style w:type="paragraph" w:customStyle="1" w:styleId="ad">
    <w:name w:val="Напишите нам"/>
    <w:basedOn w:val="a0"/>
    <w:next w:val="a0"/>
    <w:link w:val="a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e">
    <w:name w:val="Напишите нам"/>
    <w:basedOn w:val="1"/>
    <w:link w:val="ad"/>
    <w:rPr>
      <w:rFonts w:ascii="Times New Roman" w:hAnsi="Times New Roman"/>
      <w:sz w:val="20"/>
    </w:rPr>
  </w:style>
  <w:style w:type="paragraph" w:customStyle="1" w:styleId="51">
    <w:name w:val="Неразрешенное упоминание5"/>
    <w:link w:val="52"/>
    <w:rPr>
      <w:color w:val="605E5C"/>
      <w:shd w:val="clear" w:color="auto" w:fill="E1DFDD"/>
    </w:rPr>
  </w:style>
  <w:style w:type="character" w:customStyle="1" w:styleId="52">
    <w:name w:val="Неразрешенное упоминание5"/>
    <w:link w:val="51"/>
    <w:rPr>
      <w:color w:val="605E5C"/>
      <w:shd w:val="clear" w:color="auto" w:fill="E1DFDD"/>
    </w:rPr>
  </w:style>
  <w:style w:type="paragraph" w:customStyle="1" w:styleId="xl67">
    <w:name w:val="xl67"/>
    <w:basedOn w:val="a0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0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Hilight">
    <w:name w:val="Hilight"/>
    <w:link w:val="Hilight0"/>
  </w:style>
  <w:style w:type="character" w:customStyle="1" w:styleId="Hilight0">
    <w:name w:val="Hilight"/>
    <w:link w:val="Hilight"/>
  </w:style>
  <w:style w:type="paragraph" w:styleId="61">
    <w:name w:val="toc 6"/>
    <w:basedOn w:val="a0"/>
    <w:next w:val="a0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Style5">
    <w:name w:val="Style5"/>
    <w:basedOn w:val="a0"/>
    <w:link w:val="Style50"/>
    <w:pPr>
      <w:widowControl w:val="0"/>
      <w:spacing w:line="494" w:lineRule="exact"/>
      <w:jc w:val="right"/>
    </w:pPr>
    <w:rPr>
      <w:rFonts w:ascii="Times New Roman" w:hAnsi="Times New Roman"/>
      <w:sz w:val="24"/>
    </w:rPr>
  </w:style>
  <w:style w:type="character" w:customStyle="1" w:styleId="Style50">
    <w:name w:val="Style5"/>
    <w:basedOn w:val="1"/>
    <w:link w:val="Style5"/>
    <w:rPr>
      <w:rFonts w:ascii="Times New Roman" w:hAnsi="Times New Roman"/>
      <w:sz w:val="24"/>
    </w:rPr>
  </w:style>
  <w:style w:type="paragraph" w:customStyle="1" w:styleId="19">
    <w:name w:val="Текст Знак1"/>
    <w:link w:val="1a"/>
    <w:rPr>
      <w:rFonts w:ascii="Courier New" w:hAnsi="Courier New"/>
    </w:rPr>
  </w:style>
  <w:style w:type="character" w:customStyle="1" w:styleId="1a">
    <w:name w:val="Текст Знак1"/>
    <w:link w:val="19"/>
    <w:rPr>
      <w:rFonts w:ascii="Courier New" w:hAnsi="Courier New"/>
    </w:rPr>
  </w:style>
  <w:style w:type="paragraph" w:styleId="71">
    <w:name w:val="toc 7"/>
    <w:basedOn w:val="a0"/>
    <w:next w:val="a0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af">
    <w:name w:val="Заголовок для информации об изменениях"/>
    <w:basedOn w:val="10"/>
    <w:next w:val="a0"/>
    <w:link w:val="af0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0">
    <w:name w:val="Заголовок для информации об изменениях"/>
    <w:basedOn w:val="11"/>
    <w:link w:val="af"/>
    <w:rPr>
      <w:rFonts w:ascii="Times New Roman" w:hAnsi="Times New Roman"/>
      <w:b w:val="0"/>
      <w:sz w:val="18"/>
    </w:rPr>
  </w:style>
  <w:style w:type="paragraph" w:customStyle="1" w:styleId="130">
    <w:name w:val="Текст примечания Знак13"/>
    <w:link w:val="131"/>
    <w:rPr>
      <w:sz w:val="20"/>
    </w:rPr>
  </w:style>
  <w:style w:type="character" w:customStyle="1" w:styleId="131">
    <w:name w:val="Текст примечания Знак13"/>
    <w:link w:val="130"/>
    <w:rPr>
      <w:sz w:val="20"/>
    </w:rPr>
  </w:style>
  <w:style w:type="paragraph" w:customStyle="1" w:styleId="63">
    <w:name w:val="Неразрешенное упоминание6"/>
    <w:link w:val="64"/>
    <w:rPr>
      <w:color w:val="605E5C"/>
      <w:shd w:val="clear" w:color="auto" w:fill="E1DFDD"/>
    </w:rPr>
  </w:style>
  <w:style w:type="character" w:customStyle="1" w:styleId="64">
    <w:name w:val="Неразрешенное упоминание6"/>
    <w:link w:val="63"/>
    <w:rPr>
      <w:color w:val="605E5C"/>
      <w:shd w:val="clear" w:color="auto" w:fill="E1DFDD"/>
    </w:rPr>
  </w:style>
  <w:style w:type="paragraph" w:customStyle="1" w:styleId="c0">
    <w:name w:val="c0"/>
    <w:link w:val="c00"/>
  </w:style>
  <w:style w:type="character" w:customStyle="1" w:styleId="c00">
    <w:name w:val="c0"/>
    <w:link w:val="c0"/>
  </w:style>
  <w:style w:type="paragraph" w:customStyle="1" w:styleId="af1">
    <w:name w:val="Примечание."/>
    <w:basedOn w:val="af2"/>
    <w:next w:val="a0"/>
    <w:link w:val="af3"/>
  </w:style>
  <w:style w:type="character" w:customStyle="1" w:styleId="af3">
    <w:name w:val="Примечание."/>
    <w:basedOn w:val="af4"/>
    <w:link w:val="af1"/>
    <w:rPr>
      <w:rFonts w:ascii="Times New Roman" w:hAnsi="Times New Roman"/>
      <w:sz w:val="24"/>
    </w:rPr>
  </w:style>
  <w:style w:type="paragraph" w:customStyle="1" w:styleId="311">
    <w:name w:val="Основной текст с отступом 3 Знак1"/>
    <w:link w:val="312"/>
    <w:rPr>
      <w:rFonts w:ascii="Calibri" w:hAnsi="Calibri"/>
      <w:sz w:val="16"/>
    </w:rPr>
  </w:style>
  <w:style w:type="character" w:customStyle="1" w:styleId="312">
    <w:name w:val="Основной текст с отступом 3 Знак1"/>
    <w:link w:val="311"/>
    <w:rPr>
      <w:rFonts w:ascii="Calibri" w:hAnsi="Calibri"/>
      <w:sz w:val="16"/>
    </w:rPr>
  </w:style>
  <w:style w:type="paragraph" w:customStyle="1" w:styleId="1b">
    <w:name w:val="Слабое выделение1"/>
    <w:link w:val="af5"/>
    <w:rPr>
      <w:i/>
      <w:color w:val="404040"/>
    </w:rPr>
  </w:style>
  <w:style w:type="character" w:styleId="af5">
    <w:name w:val="Subtle Emphasis"/>
    <w:link w:val="1b"/>
    <w:rPr>
      <w:i/>
      <w:color w:val="40404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buying-pricenew-val-currency">
    <w:name w:val="buying-pricenew-val-currency"/>
    <w:link w:val="buying-pricenew-val-currency0"/>
  </w:style>
  <w:style w:type="character" w:customStyle="1" w:styleId="buying-pricenew-val-currency0">
    <w:name w:val="buying-pricenew-val-currency"/>
    <w:link w:val="buying-pricenew-val-currency"/>
  </w:style>
  <w:style w:type="paragraph" w:customStyle="1" w:styleId="1c">
    <w:name w:val="Заголовок Знак1"/>
    <w:basedOn w:val="1d"/>
    <w:link w:val="1e"/>
    <w:rPr>
      <w:rFonts w:asciiTheme="majorHAnsi" w:hAnsiTheme="majorHAnsi"/>
      <w:spacing w:val="-10"/>
      <w:sz w:val="56"/>
    </w:rPr>
  </w:style>
  <w:style w:type="character" w:customStyle="1" w:styleId="1e">
    <w:name w:val="Заголовок Знак1"/>
    <w:basedOn w:val="a1"/>
    <w:link w:val="1c"/>
    <w:rPr>
      <w:rFonts w:asciiTheme="majorHAnsi" w:hAnsiTheme="majorHAnsi"/>
      <w:spacing w:val="-10"/>
      <w:sz w:val="56"/>
    </w:rPr>
  </w:style>
  <w:style w:type="paragraph" w:customStyle="1" w:styleId="xl80">
    <w:name w:val="xl80"/>
    <w:basedOn w:val="a0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6">
    <w:name w:val="Символ сноски"/>
    <w:link w:val="af7"/>
  </w:style>
  <w:style w:type="character" w:customStyle="1" w:styleId="af7">
    <w:name w:val="Символ сноски"/>
    <w:link w:val="af6"/>
  </w:style>
  <w:style w:type="paragraph" w:customStyle="1" w:styleId="xl110">
    <w:name w:val="xl110"/>
    <w:basedOn w:val="a0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313">
    <w:name w:val="Основной текст 3 Знак1"/>
    <w:link w:val="314"/>
    <w:rPr>
      <w:rFonts w:ascii="Calibri" w:hAnsi="Calibri"/>
      <w:sz w:val="16"/>
    </w:rPr>
  </w:style>
  <w:style w:type="character" w:customStyle="1" w:styleId="314">
    <w:name w:val="Основной текст 3 Знак1"/>
    <w:link w:val="313"/>
    <w:rPr>
      <w:rFonts w:ascii="Calibri" w:hAnsi="Calibri"/>
      <w:sz w:val="16"/>
    </w:rPr>
  </w:style>
  <w:style w:type="paragraph" w:customStyle="1" w:styleId="91">
    <w:name w:val="Основной текст9"/>
    <w:basedOn w:val="a0"/>
    <w:link w:val="92"/>
    <w:pPr>
      <w:widowControl w:val="0"/>
      <w:spacing w:before="300" w:after="60" w:line="245" w:lineRule="exact"/>
      <w:ind w:left="580" w:hanging="580"/>
      <w:jc w:val="both"/>
    </w:pPr>
    <w:rPr>
      <w:rFonts w:ascii="Arial" w:hAnsi="Arial"/>
      <w:sz w:val="18"/>
    </w:rPr>
  </w:style>
  <w:style w:type="character" w:customStyle="1" w:styleId="92">
    <w:name w:val="Основной текст9"/>
    <w:basedOn w:val="1"/>
    <w:link w:val="91"/>
    <w:rPr>
      <w:rFonts w:ascii="Arial" w:hAnsi="Arial"/>
      <w:sz w:val="18"/>
    </w:rPr>
  </w:style>
  <w:style w:type="paragraph" w:customStyle="1" w:styleId="htmlparagraph">
    <w:name w:val="html_paragraph"/>
    <w:basedOn w:val="a0"/>
    <w:link w:val="htmlparagraph0"/>
    <w:pPr>
      <w:ind w:firstLine="720"/>
      <w:jc w:val="both"/>
    </w:pPr>
    <w:rPr>
      <w:rFonts w:ascii="Times New Roman" w:hAnsi="Times New Roman"/>
      <w:sz w:val="24"/>
    </w:rPr>
  </w:style>
  <w:style w:type="character" w:customStyle="1" w:styleId="htmlparagraph0">
    <w:name w:val="html_paragraph"/>
    <w:basedOn w:val="1"/>
    <w:link w:val="htmlparagraph"/>
    <w:rPr>
      <w:rFonts w:ascii="Times New Roman" w:hAnsi="Times New Roman"/>
      <w:sz w:val="24"/>
    </w:rPr>
  </w:style>
  <w:style w:type="paragraph" w:customStyle="1" w:styleId="xl165">
    <w:name w:val="xl165"/>
    <w:basedOn w:val="a0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c18">
    <w:name w:val="c18"/>
    <w:basedOn w:val="a0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38">
    <w:name w:val="xl138"/>
    <w:basedOn w:val="a0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8">
    <w:name w:val="т"/>
    <w:link w:val="af9"/>
    <w:pPr>
      <w:ind w:firstLine="709"/>
      <w:jc w:val="both"/>
    </w:pPr>
    <w:rPr>
      <w:rFonts w:ascii="Times New Roman" w:hAnsi="Times New Roman"/>
      <w:sz w:val="28"/>
    </w:rPr>
  </w:style>
  <w:style w:type="character" w:customStyle="1" w:styleId="af9">
    <w:name w:val="т"/>
    <w:link w:val="af8"/>
    <w:rPr>
      <w:rFonts w:ascii="Times New Roman" w:hAnsi="Times New Roman"/>
      <w:sz w:val="28"/>
    </w:rPr>
  </w:style>
  <w:style w:type="paragraph" w:customStyle="1" w:styleId="afa">
    <w:name w:val="Основной текст + Не полужирный"/>
    <w:link w:val="afb"/>
    <w:rPr>
      <w:rFonts w:ascii="Times New Roman" w:hAnsi="Times New Roman"/>
      <w:i/>
      <w:sz w:val="23"/>
    </w:rPr>
  </w:style>
  <w:style w:type="character" w:customStyle="1" w:styleId="afb">
    <w:name w:val="Основной текст + Не полужирный"/>
    <w:link w:val="afa"/>
    <w:rPr>
      <w:rFonts w:ascii="Times New Roman" w:hAnsi="Times New Roman"/>
      <w:i/>
      <w:sz w:val="23"/>
      <w:u w:val="none"/>
    </w:rPr>
  </w:style>
  <w:style w:type="paragraph" w:customStyle="1" w:styleId="32">
    <w:name w:val="Основной текст3"/>
    <w:basedOn w:val="a0"/>
    <w:link w:val="33"/>
    <w:pPr>
      <w:widowControl w:val="0"/>
      <w:spacing w:after="120" w:line="322" w:lineRule="exact"/>
      <w:ind w:left="680" w:hanging="680"/>
    </w:pPr>
    <w:rPr>
      <w:rFonts w:ascii="Times New Roman" w:hAnsi="Times New Roman"/>
      <w:sz w:val="29"/>
    </w:rPr>
  </w:style>
  <w:style w:type="character" w:customStyle="1" w:styleId="33">
    <w:name w:val="Основной текст3"/>
    <w:basedOn w:val="1"/>
    <w:link w:val="32"/>
    <w:rPr>
      <w:rFonts w:ascii="Times New Roman" w:hAnsi="Times New Roman"/>
      <w:sz w:val="29"/>
    </w:rPr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1f">
    <w:name w:val="Знак примечания1"/>
    <w:basedOn w:val="1d"/>
    <w:link w:val="afc"/>
    <w:rPr>
      <w:sz w:val="16"/>
    </w:rPr>
  </w:style>
  <w:style w:type="character" w:styleId="afc">
    <w:name w:val="annotation reference"/>
    <w:basedOn w:val="a1"/>
    <w:link w:val="1f"/>
    <w:rPr>
      <w:sz w:val="16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Endnote">
    <w:name w:val="Endnote"/>
    <w:basedOn w:val="a0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WW8Num11z2">
    <w:name w:val="WW8Num11z2"/>
    <w:link w:val="WW8Num11z20"/>
    <w:rPr>
      <w:rFonts w:ascii="Wingdings" w:hAnsi="Wingdings"/>
    </w:rPr>
  </w:style>
  <w:style w:type="character" w:customStyle="1" w:styleId="WW8Num11z20">
    <w:name w:val="WW8Num11z2"/>
    <w:link w:val="WW8Num11z2"/>
    <w:rPr>
      <w:rFonts w:ascii="Wingdings" w:hAnsi="Wingdings"/>
    </w:rPr>
  </w:style>
  <w:style w:type="paragraph" w:customStyle="1" w:styleId="b-contents-link">
    <w:name w:val="b-contents-link"/>
    <w:link w:val="b-contents-link0"/>
  </w:style>
  <w:style w:type="character" w:customStyle="1" w:styleId="b-contents-link0">
    <w:name w:val="b-contents-link"/>
    <w:link w:val="b-contents-link"/>
  </w:style>
  <w:style w:type="paragraph" w:customStyle="1" w:styleId="xl107">
    <w:name w:val="xl107"/>
    <w:basedOn w:val="a0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83">
    <w:name w:val="xl83"/>
    <w:basedOn w:val="a0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101">
    <w:name w:val="Основной текст + 101"/>
    <w:link w:val="1010"/>
    <w:rPr>
      <w:rFonts w:ascii="Times New Roman" w:hAnsi="Times New Roman"/>
      <w:sz w:val="21"/>
      <w:highlight w:val="white"/>
    </w:rPr>
  </w:style>
  <w:style w:type="character" w:customStyle="1" w:styleId="1010">
    <w:name w:val="Основной текст + 101"/>
    <w:link w:val="101"/>
    <w:rPr>
      <w:rFonts w:ascii="Times New Roman" w:hAnsi="Times New Roman"/>
      <w:color w:val="000000"/>
      <w:spacing w:val="0"/>
      <w:sz w:val="21"/>
      <w:highlight w:val="white"/>
      <w:u w:val="none"/>
    </w:rPr>
  </w:style>
  <w:style w:type="paragraph" w:customStyle="1" w:styleId="txt">
    <w:name w:val="txt"/>
    <w:basedOn w:val="a0"/>
    <w:link w:val="t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txt0">
    <w:name w:val="txt"/>
    <w:basedOn w:val="1"/>
    <w:link w:val="txt"/>
    <w:rPr>
      <w:rFonts w:ascii="Times New Roman" w:hAnsi="Times New Roman"/>
      <w:sz w:val="24"/>
    </w:rPr>
  </w:style>
  <w:style w:type="paragraph" w:customStyle="1" w:styleId="FontStyle125">
    <w:name w:val="Font Style125"/>
    <w:link w:val="FontStyle1250"/>
    <w:rPr>
      <w:rFonts w:ascii="Times New Roman" w:hAnsi="Times New Roman"/>
      <w:b/>
      <w:sz w:val="20"/>
    </w:rPr>
  </w:style>
  <w:style w:type="character" w:customStyle="1" w:styleId="FontStyle1250">
    <w:name w:val="Font Style125"/>
    <w:link w:val="FontStyle125"/>
    <w:rPr>
      <w:rFonts w:ascii="Times New Roman" w:hAnsi="Times New Roman"/>
      <w:b/>
      <w:sz w:val="20"/>
    </w:rPr>
  </w:style>
  <w:style w:type="paragraph" w:customStyle="1" w:styleId="1f0">
    <w:name w:val="Обычный (веб)1"/>
    <w:basedOn w:val="a0"/>
    <w:next w:val="afd"/>
    <w:link w:val="1f1"/>
    <w:pPr>
      <w:widowControl w:val="0"/>
    </w:pPr>
    <w:rPr>
      <w:rFonts w:ascii="Times New Roman" w:hAnsi="Times New Roman"/>
      <w:sz w:val="24"/>
    </w:rPr>
  </w:style>
  <w:style w:type="character" w:customStyle="1" w:styleId="1f1">
    <w:name w:val="Обычный (веб)1"/>
    <w:basedOn w:val="1"/>
    <w:link w:val="1f0"/>
    <w:rPr>
      <w:rFonts w:ascii="Times New Roman" w:hAnsi="Times New Roman"/>
      <w:sz w:val="24"/>
    </w:rPr>
  </w:style>
  <w:style w:type="paragraph" w:styleId="afe">
    <w:name w:val="Plain Text"/>
    <w:basedOn w:val="a0"/>
    <w:link w:val="aff"/>
    <w:rPr>
      <w:rFonts w:ascii="Courier New" w:hAnsi="Courier New"/>
      <w:sz w:val="21"/>
    </w:rPr>
  </w:style>
  <w:style w:type="character" w:customStyle="1" w:styleId="aff">
    <w:name w:val="Текст Знак"/>
    <w:basedOn w:val="1"/>
    <w:link w:val="afe"/>
    <w:rPr>
      <w:rFonts w:ascii="Courier New" w:hAnsi="Courier New"/>
      <w:sz w:val="21"/>
    </w:rPr>
  </w:style>
  <w:style w:type="paragraph" w:customStyle="1" w:styleId="1f2">
    <w:name w:val="Обычный1"/>
    <w:link w:val="1f3"/>
    <w:rPr>
      <w:rFonts w:ascii="Times New Roman" w:hAnsi="Times New Roman"/>
      <w:sz w:val="20"/>
    </w:rPr>
  </w:style>
  <w:style w:type="character" w:customStyle="1" w:styleId="1f3">
    <w:name w:val="Обычный1"/>
    <w:link w:val="1f2"/>
    <w:rPr>
      <w:rFonts w:ascii="Times New Roman" w:hAnsi="Times New Roman"/>
      <w:sz w:val="20"/>
    </w:rPr>
  </w:style>
  <w:style w:type="paragraph" w:customStyle="1" w:styleId="228bf8a64b8551e1msonormal">
    <w:name w:val="228bf8a64b8551e1msonormal"/>
    <w:basedOn w:val="a0"/>
    <w:link w:val="228bf8a64b8551e1msonormal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228bf8a64b8551e1msonormal0">
    <w:name w:val="228bf8a64b8551e1msonormal"/>
    <w:basedOn w:val="1"/>
    <w:link w:val="228bf8a64b8551e1msonormal"/>
    <w:rPr>
      <w:rFonts w:ascii="Times New Roman" w:hAnsi="Times New Roman"/>
      <w:sz w:val="24"/>
    </w:rPr>
  </w:style>
  <w:style w:type="paragraph" w:customStyle="1" w:styleId="xl161">
    <w:name w:val="xl161"/>
    <w:basedOn w:val="a0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5">
    <w:name w:val="Без интервала2"/>
    <w:basedOn w:val="a0"/>
    <w:link w:val="26"/>
    <w:pPr>
      <w:widowControl w:val="0"/>
      <w:spacing w:beforeAutospacing="1" w:afterAutospacing="1"/>
      <w:jc w:val="both"/>
    </w:pPr>
    <w:rPr>
      <w:rFonts w:ascii="Times New Roman" w:hAnsi="Times New Roman"/>
      <w:sz w:val="24"/>
    </w:rPr>
  </w:style>
  <w:style w:type="character" w:customStyle="1" w:styleId="26">
    <w:name w:val="Без интервала2"/>
    <w:basedOn w:val="1"/>
    <w:link w:val="25"/>
    <w:rPr>
      <w:rFonts w:ascii="Times New Roman" w:hAnsi="Times New Roman"/>
      <w:sz w:val="24"/>
    </w:rPr>
  </w:style>
  <w:style w:type="paragraph" w:customStyle="1" w:styleId="aff0">
    <w:name w:val="Подвал для информации об изменениях"/>
    <w:basedOn w:val="10"/>
    <w:next w:val="a0"/>
    <w:link w:val="aff1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1">
    <w:name w:val="Подвал для информации об изменениях"/>
    <w:basedOn w:val="11"/>
    <w:link w:val="aff0"/>
    <w:rPr>
      <w:rFonts w:ascii="Times New Roman" w:hAnsi="Times New Roman"/>
      <w:b w:val="0"/>
      <w:sz w:val="18"/>
    </w:rPr>
  </w:style>
  <w:style w:type="paragraph" w:customStyle="1" w:styleId="c3">
    <w:name w:val="c3"/>
    <w:link w:val="c30"/>
  </w:style>
  <w:style w:type="character" w:customStyle="1" w:styleId="c30">
    <w:name w:val="c3"/>
    <w:link w:val="c3"/>
  </w:style>
  <w:style w:type="paragraph" w:customStyle="1" w:styleId="xl72">
    <w:name w:val="xl72"/>
    <w:basedOn w:val="a0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93">
    <w:name w:val="Основной текст + 9"/>
    <w:link w:val="94"/>
    <w:rPr>
      <w:rFonts w:ascii="Times New Roman" w:hAnsi="Times New Roman"/>
      <w:b/>
      <w:spacing w:val="5"/>
      <w:sz w:val="19"/>
    </w:rPr>
  </w:style>
  <w:style w:type="character" w:customStyle="1" w:styleId="94">
    <w:name w:val="Основной текст + 9"/>
    <w:link w:val="93"/>
    <w:rPr>
      <w:rFonts w:ascii="Times New Roman" w:hAnsi="Times New Roman"/>
      <w:b/>
      <w:color w:val="000000"/>
      <w:spacing w:val="5"/>
      <w:sz w:val="19"/>
      <w:u w:val="none"/>
    </w:rPr>
  </w:style>
  <w:style w:type="paragraph" w:customStyle="1" w:styleId="1f4">
    <w:name w:val="Абзац списка1"/>
    <w:basedOn w:val="a0"/>
    <w:link w:val="1f5"/>
    <w:pPr>
      <w:ind w:left="720"/>
      <w:contextualSpacing/>
    </w:pPr>
    <w:rPr>
      <w:rFonts w:ascii="Times New Roman" w:hAnsi="Times New Roman"/>
      <w:sz w:val="24"/>
    </w:rPr>
  </w:style>
  <w:style w:type="character" w:customStyle="1" w:styleId="1f5">
    <w:name w:val="Абзац списка1"/>
    <w:basedOn w:val="1"/>
    <w:link w:val="1f4"/>
    <w:rPr>
      <w:rFonts w:ascii="Times New Roman" w:hAnsi="Times New Roman"/>
      <w:sz w:val="24"/>
    </w:rPr>
  </w:style>
  <w:style w:type="paragraph" w:customStyle="1" w:styleId="212">
    <w:name w:val="Список 21"/>
    <w:basedOn w:val="a0"/>
    <w:link w:val="213"/>
    <w:pPr>
      <w:ind w:left="566" w:hanging="283"/>
    </w:pPr>
    <w:rPr>
      <w:rFonts w:ascii="Arial" w:hAnsi="Arial"/>
      <w:sz w:val="24"/>
    </w:rPr>
  </w:style>
  <w:style w:type="character" w:customStyle="1" w:styleId="213">
    <w:name w:val="Список 21"/>
    <w:basedOn w:val="1"/>
    <w:link w:val="212"/>
    <w:rPr>
      <w:rFonts w:ascii="Arial" w:hAnsi="Arial"/>
      <w:sz w:val="24"/>
    </w:rPr>
  </w:style>
  <w:style w:type="paragraph" w:customStyle="1" w:styleId="head18">
    <w:name w:val="head18"/>
    <w:link w:val="head180"/>
    <w:rPr>
      <w:rFonts w:ascii="LatoWebSemibold" w:hAnsi="LatoWebSemibold"/>
    </w:rPr>
  </w:style>
  <w:style w:type="character" w:customStyle="1" w:styleId="head180">
    <w:name w:val="head18"/>
    <w:link w:val="head18"/>
    <w:rPr>
      <w:rFonts w:ascii="LatoWebSemibold" w:hAnsi="LatoWebSemibold"/>
    </w:rPr>
  </w:style>
  <w:style w:type="paragraph" w:customStyle="1" w:styleId="xl142">
    <w:name w:val="xl142"/>
    <w:basedOn w:val="a0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2">
    <w:name w:val="Найденные слова"/>
    <w:link w:val="aff3"/>
    <w:rPr>
      <w:b/>
      <w:color w:val="26282F"/>
      <w:shd w:val="clear" w:color="auto" w:fill="FFF580"/>
    </w:rPr>
  </w:style>
  <w:style w:type="character" w:customStyle="1" w:styleId="aff3">
    <w:name w:val="Найденные слова"/>
    <w:link w:val="aff2"/>
    <w:rPr>
      <w:b/>
      <w:color w:val="26282F"/>
      <w:shd w:val="clear" w:color="auto" w:fill="FFF580"/>
    </w:rPr>
  </w:style>
  <w:style w:type="paragraph" w:customStyle="1" w:styleId="xl180">
    <w:name w:val="xl180"/>
    <w:basedOn w:val="a0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Style10">
    <w:name w:val="Style10"/>
    <w:basedOn w:val="a0"/>
    <w:link w:val="Style100"/>
    <w:pPr>
      <w:widowControl w:val="0"/>
      <w:jc w:val="both"/>
    </w:pPr>
    <w:rPr>
      <w:rFonts w:ascii="Times New Roman" w:hAnsi="Times New Roman"/>
      <w:sz w:val="24"/>
    </w:rPr>
  </w:style>
  <w:style w:type="character" w:customStyle="1" w:styleId="Style100">
    <w:name w:val="Style10"/>
    <w:basedOn w:val="1"/>
    <w:link w:val="Style10"/>
    <w:rPr>
      <w:rFonts w:ascii="Times New Roman" w:hAnsi="Times New Roman"/>
      <w:sz w:val="24"/>
    </w:rPr>
  </w:style>
  <w:style w:type="paragraph" w:customStyle="1" w:styleId="xl172">
    <w:name w:val="xl172"/>
    <w:basedOn w:val="a0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32">
    <w:name w:val="Тема примечания Знак13"/>
    <w:link w:val="133"/>
    <w:rPr>
      <w:rFonts w:ascii="Times New Roman" w:hAnsi="Times New Roman"/>
      <w:b/>
      <w:sz w:val="20"/>
    </w:rPr>
  </w:style>
  <w:style w:type="character" w:customStyle="1" w:styleId="133">
    <w:name w:val="Тема примечания Знак13"/>
    <w:link w:val="132"/>
    <w:rPr>
      <w:rFonts w:ascii="Times New Roman" w:hAnsi="Times New Roman"/>
      <w:b/>
      <w:sz w:val="20"/>
    </w:rPr>
  </w:style>
  <w:style w:type="paragraph" w:customStyle="1" w:styleId="170">
    <w:name w:val="Основной текст (17)"/>
    <w:basedOn w:val="a0"/>
    <w:link w:val="171"/>
    <w:pPr>
      <w:spacing w:line="240" w:lineRule="atLeast"/>
    </w:pPr>
    <w:rPr>
      <w:i/>
      <w:sz w:val="23"/>
    </w:rPr>
  </w:style>
  <w:style w:type="character" w:customStyle="1" w:styleId="171">
    <w:name w:val="Основной текст (17)"/>
    <w:basedOn w:val="1"/>
    <w:link w:val="170"/>
    <w:rPr>
      <w:i/>
      <w:sz w:val="23"/>
    </w:rPr>
  </w:style>
  <w:style w:type="character" w:customStyle="1" w:styleId="90">
    <w:name w:val="Заголовок 9 Знак"/>
    <w:basedOn w:val="1"/>
    <w:link w:val="9"/>
    <w:rPr>
      <w:rFonts w:ascii="Cambria" w:hAnsi="Cambria"/>
      <w:i/>
      <w:color w:val="404040"/>
      <w:sz w:val="20"/>
    </w:rPr>
  </w:style>
  <w:style w:type="paragraph" w:customStyle="1" w:styleId="xl152">
    <w:name w:val="xl152"/>
    <w:basedOn w:val="a0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4">
    <w:name w:val="Основной текст + Курсив"/>
    <w:link w:val="aff5"/>
    <w:rPr>
      <w:rFonts w:ascii="Times New Roman" w:hAnsi="Times New Roman"/>
      <w:b/>
      <w:i/>
      <w:sz w:val="23"/>
      <w:highlight w:val="white"/>
    </w:rPr>
  </w:style>
  <w:style w:type="character" w:customStyle="1" w:styleId="aff5">
    <w:name w:val="Основной текст + Курсив"/>
    <w:link w:val="aff4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1f6">
    <w:name w:val="Стиль1"/>
    <w:basedOn w:val="a0"/>
    <w:link w:val="1f7"/>
    <w:pPr>
      <w:spacing w:after="120"/>
      <w:ind w:left="992"/>
    </w:pPr>
    <w:rPr>
      <w:rFonts w:ascii="Arial" w:hAnsi="Arial"/>
      <w:sz w:val="18"/>
    </w:rPr>
  </w:style>
  <w:style w:type="character" w:customStyle="1" w:styleId="1f7">
    <w:name w:val="Стиль1"/>
    <w:basedOn w:val="1"/>
    <w:link w:val="1f6"/>
    <w:rPr>
      <w:rFonts w:ascii="Arial" w:hAnsi="Arial"/>
      <w:color w:val="000000"/>
      <w:sz w:val="18"/>
    </w:rPr>
  </w:style>
  <w:style w:type="paragraph" w:customStyle="1" w:styleId="book-summary">
    <w:name w:val="book-summary"/>
    <w:basedOn w:val="a0"/>
    <w:link w:val="book-summary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book-summary0">
    <w:name w:val="book-summary"/>
    <w:basedOn w:val="1"/>
    <w:link w:val="book-summary"/>
    <w:rPr>
      <w:rFonts w:ascii="Times New Roman" w:hAnsi="Times New Roman"/>
      <w:sz w:val="24"/>
    </w:rPr>
  </w:style>
  <w:style w:type="paragraph" w:customStyle="1" w:styleId="1f8">
    <w:name w:val="Текст выноски Знак1"/>
    <w:link w:val="1f9"/>
    <w:rPr>
      <w:rFonts w:ascii="Tahoma" w:hAnsi="Tahoma"/>
      <w:sz w:val="16"/>
    </w:rPr>
  </w:style>
  <w:style w:type="character" w:customStyle="1" w:styleId="1f9">
    <w:name w:val="Текст выноски Знак1"/>
    <w:link w:val="1f8"/>
    <w:rPr>
      <w:rFonts w:ascii="Tahoma" w:hAnsi="Tahoma"/>
      <w:sz w:val="16"/>
    </w:rPr>
  </w:style>
  <w:style w:type="paragraph" w:customStyle="1" w:styleId="214">
    <w:name w:val="Заголовок №21"/>
    <w:basedOn w:val="a0"/>
    <w:link w:val="215"/>
    <w:pPr>
      <w:spacing w:before="60" w:after="420" w:line="240" w:lineRule="atLeast"/>
      <w:outlineLvl w:val="1"/>
    </w:pPr>
    <w:rPr>
      <w:b/>
      <w:sz w:val="27"/>
    </w:rPr>
  </w:style>
  <w:style w:type="character" w:customStyle="1" w:styleId="215">
    <w:name w:val="Заголовок №21"/>
    <w:basedOn w:val="1"/>
    <w:link w:val="214"/>
    <w:rPr>
      <w:b/>
      <w:sz w:val="27"/>
    </w:rPr>
  </w:style>
  <w:style w:type="paragraph" w:customStyle="1" w:styleId="xl117">
    <w:name w:val="xl117"/>
    <w:basedOn w:val="a0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fa">
    <w:name w:val="1"/>
    <w:basedOn w:val="a0"/>
    <w:next w:val="a0"/>
    <w:link w:val="1fb"/>
    <w:pPr>
      <w:keepNext/>
      <w:keepLines/>
      <w:spacing w:before="480" w:after="120"/>
      <w:contextualSpacing/>
    </w:pPr>
    <w:rPr>
      <w:rFonts w:ascii="Times New Roman" w:hAnsi="Times New Roman"/>
      <w:b/>
      <w:sz w:val="72"/>
    </w:rPr>
  </w:style>
  <w:style w:type="character" w:customStyle="1" w:styleId="1fb">
    <w:name w:val="1"/>
    <w:basedOn w:val="1"/>
    <w:link w:val="1fa"/>
    <w:rPr>
      <w:rFonts w:ascii="Times New Roman" w:hAnsi="Times New Roman"/>
      <w:b/>
      <w:color w:val="000000"/>
      <w:sz w:val="72"/>
    </w:rPr>
  </w:style>
  <w:style w:type="paragraph" w:customStyle="1" w:styleId="1fc">
    <w:name w:val="Сильная ссылка1"/>
    <w:link w:val="aff6"/>
    <w:rPr>
      <w:b/>
      <w:smallCaps/>
      <w:color w:val="C0504D"/>
      <w:spacing w:val="5"/>
      <w:u w:val="single"/>
    </w:rPr>
  </w:style>
  <w:style w:type="character" w:styleId="aff6">
    <w:name w:val="Intense Reference"/>
    <w:link w:val="1fc"/>
    <w:rPr>
      <w:b/>
      <w:smallCaps/>
      <w:color w:val="C0504D"/>
      <w:spacing w:val="5"/>
      <w:u w:val="single"/>
    </w:rPr>
  </w:style>
  <w:style w:type="paragraph" w:styleId="27">
    <w:name w:val="List 2"/>
    <w:basedOn w:val="a0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7">
    <w:name w:val="Не вступил в силу"/>
    <w:link w:val="aff8"/>
    <w:rPr>
      <w:b/>
      <w:shd w:val="clear" w:color="auto" w:fill="D8EDE8"/>
    </w:rPr>
  </w:style>
  <w:style w:type="character" w:customStyle="1" w:styleId="aff8">
    <w:name w:val="Не вступил в силу"/>
    <w:link w:val="aff7"/>
    <w:rPr>
      <w:b/>
      <w:color w:val="000000"/>
      <w:shd w:val="clear" w:color="auto" w:fill="D8EDE8"/>
    </w:rPr>
  </w:style>
  <w:style w:type="paragraph" w:styleId="aff9">
    <w:name w:val="annotation subject"/>
    <w:basedOn w:val="affa"/>
    <w:next w:val="affa"/>
    <w:link w:val="affb"/>
    <w:rPr>
      <w:b/>
    </w:rPr>
  </w:style>
  <w:style w:type="character" w:customStyle="1" w:styleId="affb">
    <w:name w:val="Тема примечания Знак"/>
    <w:basedOn w:val="affc"/>
    <w:link w:val="aff9"/>
    <w:rPr>
      <w:b/>
      <w:sz w:val="20"/>
    </w:rPr>
  </w:style>
  <w:style w:type="paragraph" w:styleId="29">
    <w:name w:val="Body Text 2"/>
    <w:basedOn w:val="a0"/>
    <w:link w:val="2a"/>
    <w:pPr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basedOn w:val="1"/>
    <w:link w:val="29"/>
    <w:rPr>
      <w:rFonts w:ascii="Times New Roman" w:hAnsi="Times New Roman"/>
      <w:sz w:val="24"/>
    </w:rPr>
  </w:style>
  <w:style w:type="paragraph" w:customStyle="1" w:styleId="xl139">
    <w:name w:val="xl139"/>
    <w:basedOn w:val="a0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d">
    <w:name w:val="Знак"/>
    <w:basedOn w:val="a0"/>
    <w:link w:val="affe"/>
    <w:pPr>
      <w:spacing w:after="160" w:line="240" w:lineRule="exact"/>
    </w:pPr>
    <w:rPr>
      <w:rFonts w:ascii="Verdana" w:hAnsi="Verdana"/>
      <w:sz w:val="20"/>
    </w:rPr>
  </w:style>
  <w:style w:type="character" w:customStyle="1" w:styleId="affe">
    <w:name w:val="Знак"/>
    <w:basedOn w:val="1"/>
    <w:link w:val="affd"/>
    <w:rPr>
      <w:rFonts w:ascii="Verdana" w:hAnsi="Verdana"/>
      <w:sz w:val="20"/>
    </w:rPr>
  </w:style>
  <w:style w:type="paragraph" w:customStyle="1" w:styleId="xl106">
    <w:name w:val="xl106"/>
    <w:basedOn w:val="a0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74">
    <w:name w:val="xl74"/>
    <w:basedOn w:val="a0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">
    <w:name w:val="Подзаголовок для информации об изменениях"/>
    <w:basedOn w:val="afff0"/>
    <w:next w:val="a0"/>
    <w:link w:val="afff1"/>
    <w:rPr>
      <w:b/>
    </w:rPr>
  </w:style>
  <w:style w:type="character" w:customStyle="1" w:styleId="afff1">
    <w:name w:val="Подзаголовок для информации об изменениях"/>
    <w:basedOn w:val="afff2"/>
    <w:link w:val="afff"/>
    <w:rPr>
      <w:rFonts w:ascii="Times New Roman" w:hAnsi="Times New Roman"/>
      <w:b/>
      <w:color w:val="353842"/>
      <w:sz w:val="18"/>
    </w:rPr>
  </w:style>
  <w:style w:type="paragraph" w:customStyle="1" w:styleId="afff3">
    <w:name w:val="Дочерний элемент списка"/>
    <w:basedOn w:val="a0"/>
    <w:next w:val="a0"/>
    <w:link w:val="af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4">
    <w:name w:val="Дочерний элемент списка"/>
    <w:basedOn w:val="1"/>
    <w:link w:val="afff3"/>
    <w:rPr>
      <w:rFonts w:ascii="Times New Roman" w:hAnsi="Times New Roman"/>
      <w:color w:val="868381"/>
      <w:sz w:val="20"/>
    </w:rPr>
  </w:style>
  <w:style w:type="paragraph" w:customStyle="1" w:styleId="xl98">
    <w:name w:val="xl98"/>
    <w:basedOn w:val="a0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FontStyle57">
    <w:name w:val="Font Style57"/>
    <w:link w:val="FontStyle570"/>
    <w:rPr>
      <w:rFonts w:ascii="Times New Roman" w:hAnsi="Times New Roman"/>
      <w:sz w:val="20"/>
    </w:rPr>
  </w:style>
  <w:style w:type="character" w:customStyle="1" w:styleId="FontStyle570">
    <w:name w:val="Font Style57"/>
    <w:link w:val="FontStyle57"/>
    <w:rPr>
      <w:rFonts w:ascii="Times New Roman" w:hAnsi="Times New Roman"/>
      <w:sz w:val="20"/>
    </w:rPr>
  </w:style>
  <w:style w:type="paragraph" w:customStyle="1" w:styleId="normal-p">
    <w:name w:val="normal-p"/>
    <w:basedOn w:val="a0"/>
    <w:link w:val="normal-p0"/>
    <w:pPr>
      <w:spacing w:after="150"/>
    </w:pPr>
    <w:rPr>
      <w:rFonts w:ascii="Times New Roman" w:hAnsi="Times New Roman"/>
      <w:sz w:val="24"/>
    </w:rPr>
  </w:style>
  <w:style w:type="character" w:customStyle="1" w:styleId="normal-p0">
    <w:name w:val="normal-p"/>
    <w:basedOn w:val="1"/>
    <w:link w:val="normal-p"/>
    <w:rPr>
      <w:rFonts w:ascii="Times New Roman" w:hAnsi="Times New Roman"/>
      <w:sz w:val="24"/>
    </w:rPr>
  </w:style>
  <w:style w:type="paragraph" w:styleId="afff5">
    <w:name w:val="Body Text Indent"/>
    <w:basedOn w:val="a0"/>
    <w:link w:val="afff6"/>
    <w:pPr>
      <w:spacing w:after="120"/>
      <w:ind w:left="283"/>
    </w:pPr>
  </w:style>
  <w:style w:type="character" w:customStyle="1" w:styleId="afff6">
    <w:name w:val="Основной текст с отступом Знак"/>
    <w:basedOn w:val="1"/>
    <w:link w:val="afff5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Textbody">
    <w:name w:val="Text body"/>
    <w:basedOn w:val="a0"/>
    <w:link w:val="Textbody0"/>
    <w:pPr>
      <w:widowControl w:val="0"/>
      <w:ind w:firstLine="850"/>
      <w:jc w:val="both"/>
    </w:pPr>
    <w:rPr>
      <w:rFonts w:ascii="Liberation Serif" w:hAnsi="Liberation Serif"/>
      <w:sz w:val="24"/>
    </w:rPr>
  </w:style>
  <w:style w:type="character" w:customStyle="1" w:styleId="Textbody0">
    <w:name w:val="Text body"/>
    <w:basedOn w:val="1"/>
    <w:link w:val="Textbody"/>
    <w:rPr>
      <w:rFonts w:ascii="Liberation Serif" w:hAnsi="Liberation Serif"/>
      <w:sz w:val="24"/>
    </w:rPr>
  </w:style>
  <w:style w:type="paragraph" w:customStyle="1" w:styleId="xl84">
    <w:name w:val="xl84"/>
    <w:basedOn w:val="a0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7">
    <w:name w:val="Текст в таблице"/>
    <w:basedOn w:val="afff8"/>
    <w:next w:val="a0"/>
    <w:link w:val="afff9"/>
    <w:pPr>
      <w:ind w:firstLine="500"/>
    </w:pPr>
  </w:style>
  <w:style w:type="character" w:customStyle="1" w:styleId="afff9">
    <w:name w:val="Текст в таблице"/>
    <w:basedOn w:val="afffa"/>
    <w:link w:val="afff7"/>
    <w:rPr>
      <w:rFonts w:ascii="Times New Roman" w:hAnsi="Times New Roman"/>
      <w:sz w:val="24"/>
    </w:rPr>
  </w:style>
  <w:style w:type="paragraph" w:customStyle="1" w:styleId="a">
    <w:name w:val="Перечисление для таблиц"/>
    <w:basedOn w:val="a0"/>
    <w:link w:val="afffb"/>
    <w:pPr>
      <w:numPr>
        <w:numId w:val="31"/>
      </w:numPr>
      <w:tabs>
        <w:tab w:val="left" w:pos="227"/>
      </w:tabs>
      <w:jc w:val="both"/>
    </w:pPr>
    <w:rPr>
      <w:rFonts w:ascii="Times New Roman" w:hAnsi="Times New Roman"/>
    </w:rPr>
  </w:style>
  <w:style w:type="character" w:customStyle="1" w:styleId="afffb">
    <w:name w:val="Перечисление для таблиц"/>
    <w:basedOn w:val="1"/>
    <w:link w:val="a"/>
    <w:rPr>
      <w:rFonts w:ascii="Times New Roman" w:hAnsi="Times New Roman"/>
    </w:rPr>
  </w:style>
  <w:style w:type="paragraph" w:customStyle="1" w:styleId="xl78">
    <w:name w:val="xl78"/>
    <w:basedOn w:val="a0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Docsubtitle2">
    <w:name w:val="Doc subtitle2"/>
    <w:basedOn w:val="a0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sz w:val="28"/>
    </w:rPr>
  </w:style>
  <w:style w:type="paragraph" w:customStyle="1" w:styleId="xl141">
    <w:name w:val="xl141"/>
    <w:basedOn w:val="a0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c">
    <w:name w:val="Формула"/>
    <w:basedOn w:val="a0"/>
    <w:next w:val="a0"/>
    <w:link w:val="afff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d">
    <w:name w:val="Формула"/>
    <w:basedOn w:val="1"/>
    <w:link w:val="afffc"/>
    <w:rPr>
      <w:rFonts w:ascii="Times New Roman" w:hAnsi="Times New Roman"/>
      <w:sz w:val="24"/>
    </w:rPr>
  </w:style>
  <w:style w:type="paragraph" w:customStyle="1" w:styleId="xl157">
    <w:name w:val="xl157"/>
    <w:basedOn w:val="a0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FontStyle70">
    <w:name w:val="Font Style70"/>
    <w:link w:val="FontStyle700"/>
    <w:rPr>
      <w:rFonts w:ascii="Times New Roman" w:hAnsi="Times New Roman"/>
    </w:rPr>
  </w:style>
  <w:style w:type="character" w:customStyle="1" w:styleId="FontStyle700">
    <w:name w:val="Font Style70"/>
    <w:link w:val="FontStyle70"/>
    <w:rPr>
      <w:rFonts w:ascii="Times New Roman" w:hAnsi="Times New Roman"/>
      <w:sz w:val="22"/>
    </w:rPr>
  </w:style>
  <w:style w:type="paragraph" w:customStyle="1" w:styleId="xl158">
    <w:name w:val="xl158"/>
    <w:basedOn w:val="a0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customStyle="1" w:styleId="afffe">
    <w:name w:val="Внимание: недобросовестность!"/>
    <w:basedOn w:val="af2"/>
    <w:next w:val="a0"/>
    <w:link w:val="affff"/>
  </w:style>
  <w:style w:type="character" w:customStyle="1" w:styleId="affff">
    <w:name w:val="Внимание: недобросовестность!"/>
    <w:basedOn w:val="af4"/>
    <w:link w:val="afffe"/>
    <w:rPr>
      <w:rFonts w:ascii="Times New Roman" w:hAnsi="Times New Roman"/>
      <w:sz w:val="24"/>
    </w:rPr>
  </w:style>
  <w:style w:type="paragraph" w:customStyle="1" w:styleId="1fd">
    <w:name w:val="Название книги1"/>
    <w:link w:val="affff0"/>
    <w:rPr>
      <w:b/>
      <w:smallCaps/>
      <w:spacing w:val="5"/>
    </w:rPr>
  </w:style>
  <w:style w:type="character" w:styleId="affff0">
    <w:name w:val="Book Title"/>
    <w:link w:val="1fd"/>
    <w:rPr>
      <w:b/>
      <w:smallCaps/>
      <w:spacing w:val="5"/>
    </w:rPr>
  </w:style>
  <w:style w:type="paragraph" w:customStyle="1" w:styleId="xl71">
    <w:name w:val="xl71"/>
    <w:basedOn w:val="a0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buying-pricenew-val-number">
    <w:name w:val="buying-pricenew-val-number"/>
    <w:link w:val="buying-pricenew-val-number0"/>
  </w:style>
  <w:style w:type="character" w:customStyle="1" w:styleId="buying-pricenew-val-number0">
    <w:name w:val="buying-pricenew-val-number"/>
    <w:link w:val="buying-pricenew-val-number"/>
  </w:style>
  <w:style w:type="paragraph" w:customStyle="1" w:styleId="xl178">
    <w:name w:val="xl178"/>
    <w:basedOn w:val="a0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09">
    <w:name w:val="xl109"/>
    <w:basedOn w:val="a0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name">
    <w:name w:val="name"/>
    <w:link w:val="name0"/>
  </w:style>
  <w:style w:type="character" w:customStyle="1" w:styleId="name0">
    <w:name w:val="name"/>
    <w:link w:val="name"/>
  </w:style>
  <w:style w:type="paragraph" w:customStyle="1" w:styleId="xl133">
    <w:name w:val="xl133"/>
    <w:basedOn w:val="a0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1">
    <w:name w:val="Утратил силу"/>
    <w:link w:val="affff2"/>
    <w:rPr>
      <w:b/>
      <w:strike/>
      <w:color w:val="666600"/>
    </w:rPr>
  </w:style>
  <w:style w:type="character" w:customStyle="1" w:styleId="affff2">
    <w:name w:val="Утратил силу"/>
    <w:link w:val="affff1"/>
    <w:rPr>
      <w:b/>
      <w:strike/>
      <w:color w:val="666600"/>
    </w:rPr>
  </w:style>
  <w:style w:type="paragraph" w:customStyle="1" w:styleId="114">
    <w:name w:val="Раздел 1.1"/>
    <w:basedOn w:val="affff3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4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fff5">
    <w:name w:val="Содержимое таблицы"/>
    <w:basedOn w:val="a0"/>
    <w:link w:val="affff6"/>
    <w:rPr>
      <w:rFonts w:ascii="Times New Roman" w:hAnsi="Times New Roman"/>
      <w:sz w:val="24"/>
    </w:rPr>
  </w:style>
  <w:style w:type="character" w:customStyle="1" w:styleId="affff6">
    <w:name w:val="Содержимое таблицы"/>
    <w:basedOn w:val="1"/>
    <w:link w:val="affff5"/>
    <w:rPr>
      <w:rFonts w:ascii="Times New Roman" w:hAnsi="Times New Roman"/>
      <w:sz w:val="24"/>
    </w:rPr>
  </w:style>
  <w:style w:type="paragraph" w:customStyle="1" w:styleId="Value">
    <w:name w:val="Value"/>
    <w:link w:val="Value0"/>
  </w:style>
  <w:style w:type="character" w:customStyle="1" w:styleId="Value0">
    <w:name w:val="Value"/>
    <w:link w:val="Value"/>
  </w:style>
  <w:style w:type="paragraph" w:customStyle="1" w:styleId="Doctitle">
    <w:name w:val="Doc title"/>
    <w:basedOn w:val="a0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sz w:val="40"/>
    </w:rPr>
  </w:style>
  <w:style w:type="paragraph" w:customStyle="1" w:styleId="red">
    <w:name w:val="red"/>
    <w:basedOn w:val="a0"/>
    <w:link w:val="red0"/>
    <w:pPr>
      <w:widowControl w:val="0"/>
      <w:spacing w:beforeAutospacing="1" w:afterAutospacing="1"/>
      <w:jc w:val="both"/>
    </w:pPr>
    <w:rPr>
      <w:rFonts w:ascii="Times New Roman" w:hAnsi="Times New Roman"/>
      <w:sz w:val="24"/>
    </w:rPr>
  </w:style>
  <w:style w:type="character" w:customStyle="1" w:styleId="red0">
    <w:name w:val="red"/>
    <w:basedOn w:val="1"/>
    <w:link w:val="red"/>
    <w:rPr>
      <w:rFonts w:ascii="Times New Roman" w:hAnsi="Times New Roman"/>
      <w:sz w:val="24"/>
    </w:rPr>
  </w:style>
  <w:style w:type="paragraph" w:customStyle="1" w:styleId="self">
    <w:name w:val="self"/>
    <w:link w:val="self0"/>
  </w:style>
  <w:style w:type="character" w:customStyle="1" w:styleId="self0">
    <w:name w:val="self"/>
    <w:link w:val="self"/>
  </w:style>
  <w:style w:type="paragraph" w:customStyle="1" w:styleId="affff7">
    <w:name w:val="Комментарий пользователя"/>
    <w:basedOn w:val="affff8"/>
    <w:next w:val="a0"/>
    <w:link w:val="affff9"/>
    <w:pPr>
      <w:jc w:val="left"/>
    </w:pPr>
  </w:style>
  <w:style w:type="character" w:customStyle="1" w:styleId="affff9">
    <w:name w:val="Комментарий пользователя"/>
    <w:basedOn w:val="affffa"/>
    <w:link w:val="affff7"/>
    <w:rPr>
      <w:rFonts w:ascii="Times New Roman" w:hAnsi="Times New Roman"/>
      <w:color w:val="353842"/>
      <w:sz w:val="24"/>
    </w:rPr>
  </w:style>
  <w:style w:type="paragraph" w:customStyle="1" w:styleId="affffb">
    <w:name w:val="Заголовок ЭР (правое окно)"/>
    <w:basedOn w:val="affffc"/>
    <w:next w:val="a0"/>
    <w:link w:val="affffd"/>
    <w:pPr>
      <w:spacing w:after="0"/>
      <w:jc w:val="left"/>
    </w:pPr>
  </w:style>
  <w:style w:type="character" w:customStyle="1" w:styleId="affffd">
    <w:name w:val="Заголовок ЭР (правое окно)"/>
    <w:basedOn w:val="affffe"/>
    <w:link w:val="affffb"/>
    <w:rPr>
      <w:rFonts w:ascii="Times New Roman" w:hAnsi="Times New Roman"/>
      <w:b/>
      <w:color w:val="26282F"/>
      <w:sz w:val="26"/>
    </w:rPr>
  </w:style>
  <w:style w:type="paragraph" w:styleId="afffff">
    <w:name w:val="TOC Heading"/>
    <w:basedOn w:val="10"/>
    <w:next w:val="a0"/>
    <w:link w:val="afffff0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0">
    <w:name w:val="Заголовок оглавления Знак"/>
    <w:basedOn w:val="11"/>
    <w:link w:val="afffff"/>
    <w:rPr>
      <w:rFonts w:ascii="@Batang" w:hAnsi="@Batang"/>
      <w:b w:val="0"/>
      <w:color w:val="2F5496"/>
      <w:sz w:val="24"/>
    </w:rPr>
  </w:style>
  <w:style w:type="paragraph" w:customStyle="1" w:styleId="510">
    <w:name w:val="Основной текст (5)1"/>
    <w:basedOn w:val="a0"/>
    <w:link w:val="511"/>
    <w:pPr>
      <w:spacing w:after="360" w:line="274" w:lineRule="exact"/>
      <w:jc w:val="both"/>
    </w:pPr>
    <w:rPr>
      <w:rFonts w:ascii="Calibri" w:hAnsi="Calibri"/>
    </w:rPr>
  </w:style>
  <w:style w:type="character" w:customStyle="1" w:styleId="511">
    <w:name w:val="Основной текст (5)1"/>
    <w:basedOn w:val="1"/>
    <w:link w:val="510"/>
    <w:rPr>
      <w:rFonts w:ascii="Calibri" w:hAnsi="Calibri"/>
    </w:rPr>
  </w:style>
  <w:style w:type="paragraph" w:customStyle="1" w:styleId="Style2">
    <w:name w:val="Style2"/>
    <w:basedOn w:val="a0"/>
    <w:link w:val="Style20"/>
    <w:pPr>
      <w:widowControl w:val="0"/>
      <w:spacing w:line="498" w:lineRule="exact"/>
      <w:ind w:firstLine="326"/>
      <w:jc w:val="both"/>
    </w:pPr>
    <w:rPr>
      <w:rFonts w:ascii="Times New Roman" w:hAnsi="Times New Roman"/>
      <w:sz w:val="24"/>
    </w:rPr>
  </w:style>
  <w:style w:type="character" w:customStyle="1" w:styleId="Style20">
    <w:name w:val="Style2"/>
    <w:basedOn w:val="1"/>
    <w:link w:val="Style2"/>
    <w:rPr>
      <w:rFonts w:ascii="Times New Roman" w:hAnsi="Times New Roman"/>
      <w:sz w:val="24"/>
    </w:rPr>
  </w:style>
  <w:style w:type="paragraph" w:customStyle="1" w:styleId="afffff1">
    <w:name w:val="Текст (справка)"/>
    <w:basedOn w:val="a0"/>
    <w:next w:val="a0"/>
    <w:link w:val="afff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2">
    <w:name w:val="Текст (справка)"/>
    <w:basedOn w:val="1"/>
    <w:link w:val="afffff1"/>
    <w:rPr>
      <w:rFonts w:ascii="Times New Roman" w:hAnsi="Times New Roman"/>
      <w:sz w:val="24"/>
    </w:rPr>
  </w:style>
  <w:style w:type="paragraph" w:customStyle="1" w:styleId="value14">
    <w:name w:val="value14"/>
    <w:link w:val="value140"/>
  </w:style>
  <w:style w:type="character" w:customStyle="1" w:styleId="value140">
    <w:name w:val="value14"/>
    <w:link w:val="value14"/>
    <w:rPr>
      <w:sz w:val="22"/>
    </w:rPr>
  </w:style>
  <w:style w:type="paragraph" w:customStyle="1" w:styleId="xl156">
    <w:name w:val="xl156"/>
    <w:basedOn w:val="a0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70">
    <w:name w:val="xl170"/>
    <w:basedOn w:val="a0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blue">
    <w:name w:val="blue"/>
    <w:basedOn w:val="a0"/>
    <w:link w:val="blue0"/>
    <w:pPr>
      <w:widowControl w:val="0"/>
      <w:spacing w:beforeAutospacing="1" w:afterAutospacing="1"/>
      <w:jc w:val="both"/>
    </w:pPr>
    <w:rPr>
      <w:rFonts w:ascii="Times New Roman" w:hAnsi="Times New Roman"/>
      <w:sz w:val="24"/>
    </w:rPr>
  </w:style>
  <w:style w:type="character" w:customStyle="1" w:styleId="blue0">
    <w:name w:val="blue"/>
    <w:basedOn w:val="1"/>
    <w:link w:val="blue"/>
    <w:rPr>
      <w:rFonts w:ascii="Times New Roman" w:hAnsi="Times New Roman"/>
      <w:sz w:val="24"/>
    </w:rPr>
  </w:style>
  <w:style w:type="paragraph" w:customStyle="1" w:styleId="BalloonTextChar">
    <w:name w:val="Balloon Text Char"/>
    <w:link w:val="BalloonTextChar0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Pr>
      <w:rFonts w:ascii="Tahoma" w:hAnsi="Tahoma"/>
      <w:sz w:val="16"/>
    </w:rPr>
  </w:style>
  <w:style w:type="paragraph" w:customStyle="1" w:styleId="c14">
    <w:name w:val="c14"/>
    <w:basedOn w:val="a0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3">
    <w:name w:val="Заголовок распахивающейся части диалога"/>
    <w:basedOn w:val="a0"/>
    <w:next w:val="a0"/>
    <w:link w:val="afffff4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4">
    <w:name w:val="Заголовок распахивающейся части диалога"/>
    <w:basedOn w:val="1"/>
    <w:link w:val="afffff3"/>
    <w:rPr>
      <w:rFonts w:ascii="Times New Roman" w:hAnsi="Times New Roman"/>
      <w:i/>
      <w:color w:val="000080"/>
    </w:rPr>
  </w:style>
  <w:style w:type="paragraph" w:customStyle="1" w:styleId="msonormal0">
    <w:name w:val="msonormal"/>
    <w:basedOn w:val="a0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5">
    <w:name w:val="Сравнение редакций. Добавленный фрагмент"/>
    <w:link w:val="afffff6"/>
    <w:rPr>
      <w:shd w:val="clear" w:color="auto" w:fill="C1D7FF"/>
    </w:rPr>
  </w:style>
  <w:style w:type="character" w:customStyle="1" w:styleId="afffff6">
    <w:name w:val="Сравнение редакций. Добавленный фрагмент"/>
    <w:link w:val="afffff5"/>
    <w:rPr>
      <w:color w:val="000000"/>
      <w:shd w:val="clear" w:color="auto" w:fill="C1D7FF"/>
    </w:rPr>
  </w:style>
  <w:style w:type="paragraph" w:customStyle="1" w:styleId="1fe">
    <w:name w:val="Основной текст Знак1"/>
    <w:link w:val="1ff"/>
    <w:rPr>
      <w:rFonts w:ascii="Times New Roman" w:hAnsi="Times New Roman"/>
      <w:b/>
      <w:sz w:val="23"/>
      <w:highlight w:val="white"/>
    </w:rPr>
  </w:style>
  <w:style w:type="character" w:customStyle="1" w:styleId="1ff">
    <w:name w:val="Основной текст Знак1"/>
    <w:link w:val="1fe"/>
    <w:rPr>
      <w:rFonts w:ascii="Times New Roman" w:hAnsi="Times New Roman"/>
      <w:b/>
      <w:sz w:val="23"/>
      <w:highlight w:val="white"/>
    </w:rPr>
  </w:style>
  <w:style w:type="paragraph" w:customStyle="1" w:styleId="afffff7">
    <w:name w:val="Опечатки"/>
    <w:link w:val="afffff8"/>
    <w:rPr>
      <w:color w:val="FF0000"/>
    </w:rPr>
  </w:style>
  <w:style w:type="character" w:customStyle="1" w:styleId="afffff8">
    <w:name w:val="Опечатки"/>
    <w:link w:val="afffff7"/>
    <w:rPr>
      <w:color w:val="FF0000"/>
    </w:rPr>
  </w:style>
  <w:style w:type="paragraph" w:customStyle="1" w:styleId="1ff0">
    <w:name w:val="Гиперссылка1"/>
    <w:basedOn w:val="1d"/>
    <w:link w:val="1ff1"/>
    <w:rPr>
      <w:color w:val="0000FF"/>
      <w:u w:val="single"/>
    </w:rPr>
  </w:style>
  <w:style w:type="character" w:customStyle="1" w:styleId="1ff1">
    <w:name w:val="Гиперссылка1"/>
    <w:basedOn w:val="a1"/>
    <w:link w:val="1ff0"/>
    <w:rPr>
      <w:color w:val="0000FF"/>
      <w:u w:val="single"/>
    </w:rPr>
  </w:style>
  <w:style w:type="paragraph" w:customStyle="1" w:styleId="afffff9">
    <w:name w:val="Внимание: криминал!!"/>
    <w:basedOn w:val="af2"/>
    <w:next w:val="a0"/>
    <w:link w:val="afffffa"/>
  </w:style>
  <w:style w:type="character" w:customStyle="1" w:styleId="afffffa">
    <w:name w:val="Внимание: криминал!!"/>
    <w:basedOn w:val="af4"/>
    <w:link w:val="afffff9"/>
    <w:rPr>
      <w:rFonts w:ascii="Times New Roman" w:hAnsi="Times New Roman"/>
      <w:sz w:val="24"/>
    </w:rPr>
  </w:style>
  <w:style w:type="paragraph" w:customStyle="1" w:styleId="-1">
    <w:name w:val="Подзаголовок - 1"/>
    <w:basedOn w:val="3"/>
    <w:link w:val="-10"/>
    <w:pPr>
      <w:spacing w:before="60"/>
      <w:jc w:val="center"/>
    </w:pPr>
    <w:rPr>
      <w:spacing w:val="16"/>
      <w:sz w:val="28"/>
    </w:rPr>
  </w:style>
  <w:style w:type="character" w:customStyle="1" w:styleId="-10">
    <w:name w:val="Подзаголовок - 1"/>
    <w:basedOn w:val="30"/>
    <w:link w:val="-1"/>
    <w:rPr>
      <w:rFonts w:ascii="Arial" w:hAnsi="Arial"/>
      <w:b/>
      <w:spacing w:val="16"/>
      <w:sz w:val="28"/>
    </w:rPr>
  </w:style>
  <w:style w:type="paragraph" w:customStyle="1" w:styleId="xl101">
    <w:name w:val="xl101"/>
    <w:basedOn w:val="a0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34">
    <w:name w:val="toc 3"/>
    <w:basedOn w:val="a0"/>
    <w:next w:val="a0"/>
    <w:link w:val="35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5">
    <w:name w:val="Оглавление 3 Знак"/>
    <w:basedOn w:val="1"/>
    <w:link w:val="34"/>
    <w:rPr>
      <w:rFonts w:ascii="Times New Roman" w:hAnsi="Times New Roman"/>
      <w:sz w:val="28"/>
    </w:rPr>
  </w:style>
  <w:style w:type="paragraph" w:customStyle="1" w:styleId="head17">
    <w:name w:val="head17"/>
    <w:link w:val="head170"/>
    <w:rPr>
      <w:rFonts w:ascii="LatoWebSemibold" w:hAnsi="LatoWebSemibold"/>
    </w:rPr>
  </w:style>
  <w:style w:type="character" w:customStyle="1" w:styleId="head170">
    <w:name w:val="head17"/>
    <w:link w:val="head17"/>
    <w:rPr>
      <w:rFonts w:ascii="LatoWebSemibold" w:hAnsi="LatoWebSemibold"/>
    </w:rPr>
  </w:style>
  <w:style w:type="paragraph" w:customStyle="1" w:styleId="2b">
    <w:name w:val="Неразрешенное упоминание2"/>
    <w:link w:val="2c"/>
    <w:rPr>
      <w:color w:val="605E5C"/>
      <w:shd w:val="clear" w:color="auto" w:fill="E1DFDD"/>
    </w:rPr>
  </w:style>
  <w:style w:type="character" w:customStyle="1" w:styleId="2c">
    <w:name w:val="Неразрешенное упоминание2"/>
    <w:link w:val="2b"/>
    <w:rPr>
      <w:color w:val="605E5C"/>
      <w:shd w:val="clear" w:color="auto" w:fill="E1DFDD"/>
    </w:rPr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af2">
    <w:name w:val="Внимание"/>
    <w:basedOn w:val="a0"/>
    <w:next w:val="a0"/>
    <w:link w:val="a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4">
    <w:name w:val="Внимание"/>
    <w:basedOn w:val="1"/>
    <w:link w:val="af2"/>
    <w:rPr>
      <w:rFonts w:ascii="Times New Roman" w:hAnsi="Times New Roman"/>
      <w:sz w:val="24"/>
    </w:rPr>
  </w:style>
  <w:style w:type="paragraph" w:customStyle="1" w:styleId="710">
    <w:name w:val="Основной текст (7) + Полужирный1"/>
    <w:link w:val="711"/>
    <w:rPr>
      <w:b/>
      <w:sz w:val="27"/>
    </w:rPr>
  </w:style>
  <w:style w:type="character" w:customStyle="1" w:styleId="711">
    <w:name w:val="Основной текст (7) + Полужирный1"/>
    <w:link w:val="710"/>
    <w:rPr>
      <w:b/>
      <w:sz w:val="27"/>
    </w:rPr>
  </w:style>
  <w:style w:type="paragraph" w:customStyle="1" w:styleId="315">
    <w:name w:val="Заголовок №31"/>
    <w:basedOn w:val="a0"/>
    <w:link w:val="316"/>
    <w:pPr>
      <w:spacing w:after="300" w:line="326" w:lineRule="exact"/>
      <w:jc w:val="center"/>
      <w:outlineLvl w:val="2"/>
    </w:pPr>
    <w:rPr>
      <w:b/>
      <w:sz w:val="27"/>
    </w:rPr>
  </w:style>
  <w:style w:type="character" w:customStyle="1" w:styleId="316">
    <w:name w:val="Заголовок №31"/>
    <w:basedOn w:val="1"/>
    <w:link w:val="315"/>
    <w:rPr>
      <w:b/>
      <w:sz w:val="27"/>
    </w:rPr>
  </w:style>
  <w:style w:type="paragraph" w:customStyle="1" w:styleId="afffffb">
    <w:name w:val="Текст (лев. подпись)"/>
    <w:basedOn w:val="a0"/>
    <w:next w:val="a0"/>
    <w:link w:val="aff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c">
    <w:name w:val="Текст (лев. подпись)"/>
    <w:basedOn w:val="1"/>
    <w:link w:val="afffffb"/>
    <w:rPr>
      <w:rFonts w:ascii="Times New Roman" w:hAnsi="Times New Roman"/>
      <w:sz w:val="24"/>
    </w:rPr>
  </w:style>
  <w:style w:type="paragraph" w:customStyle="1" w:styleId="xl77">
    <w:name w:val="xl77"/>
    <w:basedOn w:val="a0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216">
    <w:name w:val="Знак21"/>
    <w:basedOn w:val="a0"/>
    <w:link w:val="217"/>
    <w:pPr>
      <w:tabs>
        <w:tab w:val="left" w:pos="708"/>
      </w:tabs>
      <w:spacing w:after="160" w:line="240" w:lineRule="exact"/>
      <w:ind w:left="176" w:hanging="142"/>
    </w:pPr>
    <w:rPr>
      <w:rFonts w:ascii="Verdana" w:hAnsi="Verdana"/>
      <w:sz w:val="20"/>
    </w:rPr>
  </w:style>
  <w:style w:type="character" w:customStyle="1" w:styleId="217">
    <w:name w:val="Знак21"/>
    <w:basedOn w:val="1"/>
    <w:link w:val="216"/>
    <w:rPr>
      <w:rFonts w:ascii="Verdana" w:hAnsi="Verdana"/>
      <w:sz w:val="20"/>
    </w:rPr>
  </w:style>
  <w:style w:type="paragraph" w:customStyle="1" w:styleId="Style29">
    <w:name w:val="Style29"/>
    <w:basedOn w:val="a0"/>
    <w:link w:val="Style290"/>
    <w:pPr>
      <w:widowControl w:val="0"/>
      <w:spacing w:line="258" w:lineRule="exact"/>
      <w:jc w:val="both"/>
    </w:pPr>
    <w:rPr>
      <w:rFonts w:ascii="Times New Roman" w:hAnsi="Times New Roman"/>
      <w:sz w:val="24"/>
    </w:rPr>
  </w:style>
  <w:style w:type="character" w:customStyle="1" w:styleId="Style290">
    <w:name w:val="Style29"/>
    <w:basedOn w:val="1"/>
    <w:link w:val="Style29"/>
    <w:rPr>
      <w:rFonts w:ascii="Times New Roman" w:hAnsi="Times New Roman"/>
      <w:sz w:val="24"/>
    </w:rPr>
  </w:style>
  <w:style w:type="paragraph" w:customStyle="1" w:styleId="markedcontent">
    <w:name w:val="markedcontent"/>
    <w:basedOn w:val="1d"/>
    <w:link w:val="markedcontent0"/>
  </w:style>
  <w:style w:type="character" w:customStyle="1" w:styleId="markedcontent0">
    <w:name w:val="markedcontent"/>
    <w:basedOn w:val="a1"/>
    <w:link w:val="markedcontent"/>
  </w:style>
  <w:style w:type="paragraph" w:customStyle="1" w:styleId="1ff4">
    <w:name w:val="Раздел 1"/>
    <w:basedOn w:val="10"/>
    <w:link w:val="1ff5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5">
    <w:name w:val="Раздел 1"/>
    <w:basedOn w:val="11"/>
    <w:link w:val="1ff4"/>
    <w:rPr>
      <w:rFonts w:ascii="Times New Roman Полужирный" w:hAnsi="Times New Roman Полужирный"/>
      <w:b/>
      <w:caps/>
      <w:sz w:val="24"/>
    </w:rPr>
  </w:style>
  <w:style w:type="paragraph" w:styleId="afffffd">
    <w:name w:val="header"/>
    <w:basedOn w:val="a0"/>
    <w:link w:val="afffffe"/>
    <w:pPr>
      <w:tabs>
        <w:tab w:val="center" w:pos="4677"/>
        <w:tab w:val="right" w:pos="9355"/>
      </w:tabs>
    </w:pPr>
  </w:style>
  <w:style w:type="character" w:customStyle="1" w:styleId="afffffe">
    <w:name w:val="Верхний колонтитул Знак"/>
    <w:basedOn w:val="1"/>
    <w:link w:val="afffffd"/>
  </w:style>
  <w:style w:type="paragraph" w:styleId="affffff">
    <w:name w:val="List Paragraph"/>
    <w:basedOn w:val="a0"/>
    <w:link w:val="affffff0"/>
    <w:pPr>
      <w:ind w:left="720"/>
      <w:contextualSpacing/>
    </w:pPr>
  </w:style>
  <w:style w:type="character" w:customStyle="1" w:styleId="affffff0">
    <w:name w:val="Абзац списка Знак"/>
    <w:basedOn w:val="1"/>
    <w:link w:val="affffff"/>
  </w:style>
  <w:style w:type="paragraph" w:styleId="36">
    <w:name w:val="Body Text Indent 3"/>
    <w:basedOn w:val="a0"/>
    <w:link w:val="37"/>
    <w:pPr>
      <w:spacing w:after="120" w:line="276" w:lineRule="auto"/>
      <w:ind w:left="283"/>
    </w:pPr>
    <w:rPr>
      <w:rFonts w:ascii="Calibri" w:hAnsi="Calibri"/>
      <w:sz w:val="16"/>
    </w:rPr>
  </w:style>
  <w:style w:type="character" w:customStyle="1" w:styleId="37">
    <w:name w:val="Основной текст с отступом 3 Знак"/>
    <w:basedOn w:val="1"/>
    <w:link w:val="36"/>
    <w:rPr>
      <w:rFonts w:ascii="Calibri" w:hAnsi="Calibri"/>
      <w:sz w:val="16"/>
    </w:rPr>
  </w:style>
  <w:style w:type="paragraph" w:customStyle="1" w:styleId="1ff6">
    <w:name w:val="Основной текст1"/>
    <w:basedOn w:val="a0"/>
    <w:link w:val="1ff7"/>
    <w:pPr>
      <w:spacing w:before="60" w:after="120" w:line="221" w:lineRule="exact"/>
    </w:pPr>
    <w:rPr>
      <w:rFonts w:ascii="Arial" w:hAnsi="Arial"/>
      <w:sz w:val="16"/>
    </w:rPr>
  </w:style>
  <w:style w:type="character" w:customStyle="1" w:styleId="1ff7">
    <w:name w:val="Основной текст1"/>
    <w:basedOn w:val="1"/>
    <w:link w:val="1ff6"/>
    <w:rPr>
      <w:rFonts w:ascii="Arial" w:hAnsi="Arial"/>
      <w:sz w:val="16"/>
    </w:rPr>
  </w:style>
  <w:style w:type="paragraph" w:customStyle="1" w:styleId="120">
    <w:name w:val="таблСлева12"/>
    <w:basedOn w:val="a0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62">
    <w:name w:val="xl162"/>
    <w:basedOn w:val="a0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value2">
    <w:name w:val="value2"/>
    <w:link w:val="value20"/>
  </w:style>
  <w:style w:type="character" w:customStyle="1" w:styleId="value20">
    <w:name w:val="value2"/>
    <w:link w:val="value2"/>
  </w:style>
  <w:style w:type="paragraph" w:styleId="affffff1">
    <w:name w:val="No Spacing"/>
    <w:link w:val="affffff2"/>
    <w:rPr>
      <w:rFonts w:ascii="Calibri" w:hAnsi="Calibri"/>
    </w:rPr>
  </w:style>
  <w:style w:type="character" w:customStyle="1" w:styleId="affffff2">
    <w:name w:val="Без интервала Знак"/>
    <w:link w:val="affffff1"/>
    <w:rPr>
      <w:rFonts w:ascii="Calibri" w:hAnsi="Calibri"/>
    </w:rPr>
  </w:style>
  <w:style w:type="paragraph" w:customStyle="1" w:styleId="xl131">
    <w:name w:val="xl131"/>
    <w:basedOn w:val="a0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ff3">
    <w:name w:val="Стиль"/>
    <w:link w:val="affffff4"/>
    <w:pPr>
      <w:widowControl w:val="0"/>
    </w:pPr>
    <w:rPr>
      <w:rFonts w:ascii="Arial" w:hAnsi="Arial"/>
      <w:sz w:val="24"/>
    </w:rPr>
  </w:style>
  <w:style w:type="character" w:customStyle="1" w:styleId="affffff4">
    <w:name w:val="Стиль"/>
    <w:link w:val="affffff3"/>
    <w:rPr>
      <w:rFonts w:ascii="Arial" w:hAnsi="Arial"/>
      <w:sz w:val="24"/>
    </w:rPr>
  </w:style>
  <w:style w:type="paragraph" w:customStyle="1" w:styleId="TableParagraph">
    <w:name w:val="Table Paragraph"/>
    <w:basedOn w:val="a0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fff5">
    <w:name w:val="Пример."/>
    <w:basedOn w:val="af2"/>
    <w:next w:val="a0"/>
    <w:link w:val="affffff6"/>
  </w:style>
  <w:style w:type="character" w:customStyle="1" w:styleId="affffff6">
    <w:name w:val="Пример."/>
    <w:basedOn w:val="af4"/>
    <w:link w:val="affffff5"/>
    <w:rPr>
      <w:rFonts w:ascii="Times New Roman" w:hAnsi="Times New Roman"/>
      <w:sz w:val="24"/>
    </w:rPr>
  </w:style>
  <w:style w:type="paragraph" w:customStyle="1" w:styleId="small">
    <w:name w:val="small"/>
    <w:link w:val="small0"/>
  </w:style>
  <w:style w:type="character" w:customStyle="1" w:styleId="small0">
    <w:name w:val="small"/>
    <w:link w:val="small"/>
  </w:style>
  <w:style w:type="paragraph" w:customStyle="1" w:styleId="Fontstyle21">
    <w:name w:val="Fontstyle21"/>
    <w:link w:val="Fontstyle210"/>
    <w:rPr>
      <w:rFonts w:ascii="Times New Roman" w:hAnsi="Times New Roman"/>
      <w:sz w:val="28"/>
    </w:rPr>
  </w:style>
  <w:style w:type="character" w:customStyle="1" w:styleId="Fontstyle210">
    <w:name w:val="Fontstyle21"/>
    <w:link w:val="Fontstyle21"/>
    <w:rPr>
      <w:rFonts w:ascii="Times New Roman" w:hAnsi="Times New Roman"/>
      <w:b w:val="0"/>
      <w:i w:val="0"/>
      <w:color w:val="000000"/>
      <w:sz w:val="28"/>
    </w:rPr>
  </w:style>
  <w:style w:type="paragraph" w:customStyle="1" w:styleId="xl123">
    <w:name w:val="xl123"/>
    <w:basedOn w:val="a0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fff7">
    <w:basedOn w:val="a0"/>
    <w:next w:val="affffff8"/>
    <w:link w:val="affffff9"/>
    <w:semiHidden/>
    <w:unhideWhenUsed/>
    <w:pPr>
      <w:jc w:val="center"/>
    </w:pPr>
    <w:rPr>
      <w:rFonts w:ascii="Calibri" w:hAnsi="Calibri"/>
      <w:b/>
      <w:sz w:val="36"/>
    </w:rPr>
  </w:style>
  <w:style w:type="character" w:customStyle="1" w:styleId="affffff9">
    <w:basedOn w:val="1"/>
    <w:link w:val="affffff7"/>
    <w:semiHidden/>
    <w:unhideWhenUsed/>
    <w:rPr>
      <w:rFonts w:ascii="Calibri" w:hAnsi="Calibri"/>
      <w:b/>
      <w:sz w:val="36"/>
    </w:rPr>
  </w:style>
  <w:style w:type="paragraph" w:customStyle="1" w:styleId="xl75">
    <w:name w:val="xl75"/>
    <w:basedOn w:val="a0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FontStyle18">
    <w:name w:val="Font Style18"/>
    <w:link w:val="FontStyle180"/>
    <w:rPr>
      <w:rFonts w:ascii="Times New Roman" w:hAnsi="Times New Roman"/>
      <w:sz w:val="28"/>
    </w:rPr>
  </w:style>
  <w:style w:type="character" w:customStyle="1" w:styleId="FontStyle180">
    <w:name w:val="Font Style18"/>
    <w:link w:val="FontStyle18"/>
    <w:rPr>
      <w:rFonts w:ascii="Times New Roman" w:hAnsi="Times New Roman"/>
      <w:sz w:val="28"/>
    </w:rPr>
  </w:style>
  <w:style w:type="paragraph" w:customStyle="1" w:styleId="pTextStyle">
    <w:name w:val="pTextStyle"/>
    <w:basedOn w:val="a0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a">
    <w:name w:val="Центрированный (таблица)"/>
    <w:basedOn w:val="afff8"/>
    <w:next w:val="a0"/>
    <w:link w:val="affffffb"/>
    <w:pPr>
      <w:jc w:val="center"/>
    </w:pPr>
  </w:style>
  <w:style w:type="character" w:customStyle="1" w:styleId="affffffb">
    <w:name w:val="Центрированный (таблица)"/>
    <w:basedOn w:val="afffa"/>
    <w:link w:val="affffffa"/>
    <w:rPr>
      <w:rFonts w:ascii="Times New Roman" w:hAnsi="Times New Roman"/>
      <w:sz w:val="24"/>
    </w:rPr>
  </w:style>
  <w:style w:type="paragraph" w:customStyle="1" w:styleId="affffffc">
    <w:name w:val="Куда обратиться?"/>
    <w:basedOn w:val="af2"/>
    <w:next w:val="a0"/>
    <w:link w:val="affffffd"/>
  </w:style>
  <w:style w:type="character" w:customStyle="1" w:styleId="affffffd">
    <w:name w:val="Куда обратиться?"/>
    <w:basedOn w:val="af4"/>
    <w:link w:val="affffffc"/>
    <w:rPr>
      <w:rFonts w:ascii="Times New Roman" w:hAnsi="Times New Roman"/>
      <w:sz w:val="2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afffffff0">
    <w:name w:val="Подчёркнуный текст"/>
    <w:basedOn w:val="a0"/>
    <w:next w:val="a0"/>
    <w:link w:val="afffffff1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1">
    <w:name w:val="Подчёркнуный текст"/>
    <w:basedOn w:val="1"/>
    <w:link w:val="afffffff0"/>
    <w:rPr>
      <w:rFonts w:ascii="Times New Roman" w:hAnsi="Times New Roman"/>
      <w:sz w:val="24"/>
    </w:rPr>
  </w:style>
  <w:style w:type="paragraph" w:customStyle="1" w:styleId="150">
    <w:name w:val="Основной текст (15)"/>
    <w:basedOn w:val="a0"/>
    <w:link w:val="151"/>
    <w:pPr>
      <w:spacing w:line="240" w:lineRule="atLeast"/>
    </w:pPr>
    <w:rPr>
      <w:sz w:val="19"/>
    </w:rPr>
  </w:style>
  <w:style w:type="character" w:customStyle="1" w:styleId="151">
    <w:name w:val="Основной текст (15)"/>
    <w:basedOn w:val="1"/>
    <w:link w:val="150"/>
    <w:rPr>
      <w:sz w:val="19"/>
    </w:rPr>
  </w:style>
  <w:style w:type="paragraph" w:customStyle="1" w:styleId="head19">
    <w:name w:val="head19"/>
    <w:link w:val="head190"/>
    <w:rPr>
      <w:rFonts w:ascii="LatoWebSemibold" w:hAnsi="LatoWebSemibold"/>
    </w:rPr>
  </w:style>
  <w:style w:type="character" w:customStyle="1" w:styleId="head190">
    <w:name w:val="head19"/>
    <w:link w:val="head19"/>
    <w:rPr>
      <w:rFonts w:ascii="LatoWebSemibold" w:hAnsi="LatoWebSemibold"/>
    </w:rPr>
  </w:style>
  <w:style w:type="paragraph" w:customStyle="1" w:styleId="xl111">
    <w:name w:val="xl111"/>
    <w:basedOn w:val="a0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Heading1Char">
    <w:name w:val="Heading 1 Char"/>
    <w:link w:val="Heading1Char0"/>
    <w:rPr>
      <w:rFonts w:ascii="Cambria" w:hAnsi="Cambria"/>
      <w:b/>
      <w:color w:val="365F91"/>
      <w:sz w:val="28"/>
    </w:rPr>
  </w:style>
  <w:style w:type="character" w:customStyle="1" w:styleId="Heading1Char0">
    <w:name w:val="Heading 1 Char"/>
    <w:link w:val="Heading1Char"/>
    <w:rPr>
      <w:rFonts w:ascii="Cambria" w:hAnsi="Cambria"/>
      <w:b/>
      <w:color w:val="365F91"/>
      <w:sz w:val="28"/>
    </w:rPr>
  </w:style>
  <w:style w:type="paragraph" w:customStyle="1" w:styleId="item-tabchars-value">
    <w:name w:val="item-tab__chars-value"/>
    <w:link w:val="item-tabchars-value0"/>
  </w:style>
  <w:style w:type="character" w:customStyle="1" w:styleId="item-tabchars-value0">
    <w:name w:val="item-tab__chars-value"/>
    <w:link w:val="item-tabchars-value"/>
  </w:style>
  <w:style w:type="paragraph" w:customStyle="1" w:styleId="s1">
    <w:name w:val="s_1"/>
    <w:basedOn w:val="a0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xl97">
    <w:name w:val="xl97"/>
    <w:basedOn w:val="a0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65">
    <w:name w:val="xl65"/>
    <w:basedOn w:val="a0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68">
    <w:name w:val="xl68"/>
    <w:basedOn w:val="a0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msonormalcxspmiddle">
    <w:name w:val="msonormalcxspmiddle"/>
    <w:basedOn w:val="a0"/>
    <w:link w:val="msonormalcxspmiddle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cxspmiddle0">
    <w:name w:val="msonormalcxspmiddle"/>
    <w:basedOn w:val="1"/>
    <w:link w:val="msonormalcxspmiddle"/>
    <w:rPr>
      <w:rFonts w:ascii="Times New Roman" w:hAnsi="Times New Roman"/>
      <w:sz w:val="24"/>
    </w:rPr>
  </w:style>
  <w:style w:type="paragraph" w:customStyle="1" w:styleId="xl146">
    <w:name w:val="xl146"/>
    <w:basedOn w:val="a0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msonormalcxsplast">
    <w:name w:val="msonormalcxsplast"/>
    <w:basedOn w:val="a0"/>
    <w:link w:val="msonormalcxsplas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cxsplast0">
    <w:name w:val="msonormalcxsplast"/>
    <w:basedOn w:val="1"/>
    <w:link w:val="msonormalcxsplast"/>
    <w:rPr>
      <w:rFonts w:ascii="Times New Roman" w:hAnsi="Times New Roman"/>
      <w:sz w:val="24"/>
    </w:rPr>
  </w:style>
  <w:style w:type="paragraph" w:customStyle="1" w:styleId="action-labelspace">
    <w:name w:val="action-label__space"/>
    <w:link w:val="action-labelspace0"/>
  </w:style>
  <w:style w:type="character" w:customStyle="1" w:styleId="action-labelspace0">
    <w:name w:val="action-label__space"/>
    <w:link w:val="action-labelspace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1ff8">
    <w:name w:val="Верхний колонтитул Знак1"/>
    <w:link w:val="1ff9"/>
    <w:rPr>
      <w:rFonts w:ascii="Calibri" w:hAnsi="Calibri"/>
    </w:rPr>
  </w:style>
  <w:style w:type="character" w:customStyle="1" w:styleId="1ff9">
    <w:name w:val="Верхний колонтитул Знак1"/>
    <w:link w:val="1ff8"/>
    <w:rPr>
      <w:rFonts w:ascii="Calibri" w:hAnsi="Calibri"/>
    </w:rPr>
  </w:style>
  <w:style w:type="paragraph" w:customStyle="1" w:styleId="xl135">
    <w:name w:val="xl135"/>
    <w:basedOn w:val="a0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character" w:customStyle="1" w:styleId="50">
    <w:name w:val="Заголовок 5 Знак"/>
    <w:basedOn w:val="1"/>
    <w:link w:val="5"/>
    <w:rPr>
      <w:rFonts w:ascii="Times New Roman" w:hAnsi="Times New Roman"/>
      <w:b/>
      <w:color w:val="000000"/>
    </w:rPr>
  </w:style>
  <w:style w:type="paragraph" w:customStyle="1" w:styleId="xl63">
    <w:name w:val="xl63"/>
    <w:basedOn w:val="a0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22">
    <w:name w:val="xl122"/>
    <w:basedOn w:val="a0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22">
    <w:name w:val="Текст примечания Знак12"/>
    <w:link w:val="123"/>
    <w:rPr>
      <w:sz w:val="20"/>
    </w:rPr>
  </w:style>
  <w:style w:type="character" w:customStyle="1" w:styleId="123">
    <w:name w:val="Текст примечания Знак12"/>
    <w:link w:val="122"/>
    <w:rPr>
      <w:sz w:val="20"/>
    </w:rPr>
  </w:style>
  <w:style w:type="paragraph" w:customStyle="1" w:styleId="richfactdown-listitem">
    <w:name w:val="richfactdown-listitem"/>
    <w:basedOn w:val="a0"/>
    <w:link w:val="richfactdown-listitem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listitem0">
    <w:name w:val="richfactdown-listitem"/>
    <w:basedOn w:val="1"/>
    <w:link w:val="richfactdown-listitem"/>
    <w:rPr>
      <w:rFonts w:ascii="Times New Roman" w:hAnsi="Times New Roman"/>
      <w:sz w:val="24"/>
    </w:rPr>
  </w:style>
  <w:style w:type="paragraph" w:customStyle="1" w:styleId="1ffa">
    <w:name w:val="Знак1"/>
    <w:basedOn w:val="a0"/>
    <w:link w:val="1ffb"/>
    <w:pPr>
      <w:tabs>
        <w:tab w:val="left" w:pos="708"/>
      </w:tabs>
      <w:spacing w:after="160" w:line="240" w:lineRule="exact"/>
      <w:ind w:left="176" w:hanging="142"/>
    </w:pPr>
    <w:rPr>
      <w:rFonts w:ascii="Verdana" w:hAnsi="Verdana"/>
      <w:sz w:val="20"/>
    </w:rPr>
  </w:style>
  <w:style w:type="character" w:customStyle="1" w:styleId="1ffb">
    <w:name w:val="Знак1"/>
    <w:basedOn w:val="1"/>
    <w:link w:val="1ffa"/>
    <w:rPr>
      <w:rFonts w:ascii="Verdana" w:hAnsi="Verdana"/>
      <w:sz w:val="20"/>
    </w:rPr>
  </w:style>
  <w:style w:type="paragraph" w:customStyle="1" w:styleId="xl113">
    <w:name w:val="xl113"/>
    <w:basedOn w:val="a0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90">
    <w:name w:val="xl90"/>
    <w:basedOn w:val="a0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2d">
    <w:name w:val="Слабое выделение2"/>
    <w:link w:val="2e"/>
    <w:rPr>
      <w:i/>
      <w:color w:val="404040"/>
    </w:rPr>
  </w:style>
  <w:style w:type="character" w:customStyle="1" w:styleId="2e">
    <w:name w:val="Слабое выделение2"/>
    <w:link w:val="2d"/>
    <w:rPr>
      <w:i/>
      <w:color w:val="404040"/>
    </w:rPr>
  </w:style>
  <w:style w:type="paragraph" w:customStyle="1" w:styleId="afffffff2">
    <w:name w:val="Обычный (веб) Знак"/>
    <w:link w:val="afffffff3"/>
    <w:rPr>
      <w:rFonts w:ascii="Times New Roman" w:hAnsi="Times New Roman"/>
      <w:sz w:val="24"/>
    </w:rPr>
  </w:style>
  <w:style w:type="character" w:customStyle="1" w:styleId="afffffff3">
    <w:name w:val="Обычный (веб) Знак"/>
    <w:link w:val="afffffff2"/>
    <w:rPr>
      <w:rFonts w:ascii="Times New Roman" w:hAnsi="Times New Roman"/>
      <w:sz w:val="24"/>
    </w:rPr>
  </w:style>
  <w:style w:type="paragraph" w:customStyle="1" w:styleId="xl69">
    <w:name w:val="xl69"/>
    <w:basedOn w:val="a0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70">
    <w:name w:val="xl70"/>
    <w:basedOn w:val="a0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25">
    <w:name w:val="xl125"/>
    <w:basedOn w:val="a0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1ffc">
    <w:name w:val="Текст концевой сноски Знак1"/>
    <w:link w:val="1ffd"/>
    <w:rPr>
      <w:rFonts w:ascii="Calibri" w:hAnsi="Calibri"/>
      <w:sz w:val="20"/>
    </w:rPr>
  </w:style>
  <w:style w:type="character" w:customStyle="1" w:styleId="1ffd">
    <w:name w:val="Текст концевой сноски Знак1"/>
    <w:link w:val="1ffc"/>
    <w:rPr>
      <w:rFonts w:ascii="Calibri" w:hAnsi="Calibri"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book-authors">
    <w:name w:val="book-authors"/>
    <w:basedOn w:val="a0"/>
    <w:link w:val="book-authors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book-authors0">
    <w:name w:val="book-authors"/>
    <w:basedOn w:val="1"/>
    <w:link w:val="book-authors"/>
    <w:rPr>
      <w:rFonts w:ascii="Times New Roman" w:hAnsi="Times New Roman"/>
      <w:sz w:val="24"/>
    </w:rPr>
  </w:style>
  <w:style w:type="paragraph" w:customStyle="1" w:styleId="xl166">
    <w:name w:val="xl166"/>
    <w:basedOn w:val="a0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53">
    <w:name w:val="xl153"/>
    <w:basedOn w:val="a0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ff4">
    <w:name w:val="Переменная часть"/>
    <w:basedOn w:val="afffffff5"/>
    <w:next w:val="a0"/>
    <w:link w:val="afffffff6"/>
    <w:rPr>
      <w:sz w:val="18"/>
    </w:rPr>
  </w:style>
  <w:style w:type="character" w:customStyle="1" w:styleId="afffffff6">
    <w:name w:val="Переменная часть"/>
    <w:basedOn w:val="afffffff7"/>
    <w:link w:val="afffffff4"/>
    <w:rPr>
      <w:rFonts w:ascii="Verdana" w:hAnsi="Verdana"/>
      <w:sz w:val="18"/>
    </w:rPr>
  </w:style>
  <w:style w:type="paragraph" w:customStyle="1" w:styleId="xl154">
    <w:name w:val="xl154"/>
    <w:basedOn w:val="a0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head16">
    <w:name w:val="head16"/>
    <w:link w:val="head160"/>
    <w:rPr>
      <w:rFonts w:ascii="LatoWebSemibold" w:hAnsi="LatoWebSemibold"/>
    </w:rPr>
  </w:style>
  <w:style w:type="character" w:customStyle="1" w:styleId="head160">
    <w:name w:val="head16"/>
    <w:link w:val="head16"/>
    <w:rPr>
      <w:rFonts w:ascii="LatoWebSemibold" w:hAnsi="LatoWebSemibold"/>
    </w:rPr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c6">
    <w:name w:val="c6"/>
    <w:basedOn w:val="a0"/>
    <w:link w:val="c60"/>
    <w:pPr>
      <w:widowControl w:val="0"/>
      <w:spacing w:beforeAutospacing="1" w:afterAutospacing="1"/>
      <w:jc w:val="both"/>
    </w:pPr>
    <w:rPr>
      <w:rFonts w:ascii="Times New Roman" w:hAnsi="Times New Roman"/>
      <w:sz w:val="24"/>
    </w:rPr>
  </w:style>
  <w:style w:type="character" w:customStyle="1" w:styleId="c60">
    <w:name w:val="c6"/>
    <w:basedOn w:val="1"/>
    <w:link w:val="c6"/>
    <w:rPr>
      <w:rFonts w:ascii="Times New Roman" w:hAnsi="Times New Roman"/>
      <w:sz w:val="24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styleId="affa">
    <w:name w:val="annotation text"/>
    <w:basedOn w:val="a0"/>
    <w:link w:val="affc"/>
    <w:rPr>
      <w:sz w:val="20"/>
    </w:rPr>
  </w:style>
  <w:style w:type="character" w:customStyle="1" w:styleId="affc">
    <w:name w:val="Текст примечания Знак"/>
    <w:basedOn w:val="1"/>
    <w:link w:val="affa"/>
    <w:rPr>
      <w:sz w:val="20"/>
    </w:rPr>
  </w:style>
  <w:style w:type="paragraph" w:customStyle="1" w:styleId="HTML1">
    <w:name w:val="Цитата HTML1"/>
    <w:link w:val="HTML"/>
    <w:rPr>
      <w:i/>
    </w:rPr>
  </w:style>
  <w:style w:type="character" w:styleId="HTML">
    <w:name w:val="HTML Cite"/>
    <w:link w:val="HTML1"/>
    <w:rPr>
      <w:i/>
    </w:rPr>
  </w:style>
  <w:style w:type="paragraph" w:customStyle="1" w:styleId="xl66">
    <w:name w:val="xl66"/>
    <w:basedOn w:val="a0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211pt">
    <w:name w:val="Основной текст (2) + 11 pt;Не полужирный"/>
    <w:link w:val="211pt0"/>
    <w:rPr>
      <w:rFonts w:ascii="Times New Roman" w:hAnsi="Times New Roman"/>
      <w:b/>
      <w:highlight w:val="white"/>
    </w:rPr>
  </w:style>
  <w:style w:type="character" w:customStyle="1" w:styleId="211pt0">
    <w:name w:val="Основной текст (2) + 11 pt;Не полужирный"/>
    <w:link w:val="211pt"/>
    <w:rPr>
      <w:rFonts w:ascii="Times New Roman" w:hAnsi="Times New Roman"/>
      <w:b/>
      <w:color w:val="000000"/>
      <w:spacing w:val="0"/>
      <w:sz w:val="22"/>
      <w:highlight w:val="white"/>
    </w:rPr>
  </w:style>
  <w:style w:type="paragraph" w:customStyle="1" w:styleId="xl79">
    <w:name w:val="xl79"/>
    <w:basedOn w:val="a0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hilight1">
    <w:name w:val="hilight"/>
    <w:link w:val="hilight2"/>
  </w:style>
  <w:style w:type="character" w:customStyle="1" w:styleId="hilight2">
    <w:name w:val="hilight"/>
    <w:link w:val="hilight1"/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xl168">
    <w:name w:val="xl168"/>
    <w:basedOn w:val="a0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f8">
    <w:name w:val="Продолжение ссылки"/>
    <w:link w:val="afffffff9"/>
  </w:style>
  <w:style w:type="character" w:customStyle="1" w:styleId="afffffff9">
    <w:name w:val="Продолжение ссылки"/>
    <w:link w:val="afffffff8"/>
  </w:style>
  <w:style w:type="paragraph" w:customStyle="1" w:styleId="FontStyle13">
    <w:name w:val="Font Style13"/>
    <w:link w:val="FontStyle130"/>
    <w:rPr>
      <w:rFonts w:ascii="Times New Roman" w:hAnsi="Times New Roman"/>
      <w:i/>
      <w:smallCaps/>
      <w:spacing w:val="20"/>
      <w:sz w:val="24"/>
    </w:rPr>
  </w:style>
  <w:style w:type="character" w:customStyle="1" w:styleId="FontStyle130">
    <w:name w:val="Font Style13"/>
    <w:link w:val="FontStyle13"/>
    <w:rPr>
      <w:rFonts w:ascii="Times New Roman" w:hAnsi="Times New Roman"/>
      <w:i/>
      <w:smallCaps/>
      <w:spacing w:val="20"/>
      <w:sz w:val="24"/>
    </w:rPr>
  </w:style>
  <w:style w:type="paragraph" w:customStyle="1" w:styleId="afffffffa">
    <w:name w:val="Заголовок статьи"/>
    <w:basedOn w:val="a0"/>
    <w:next w:val="a0"/>
    <w:link w:val="afffffffb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b">
    <w:name w:val="Заголовок статьи"/>
    <w:basedOn w:val="1"/>
    <w:link w:val="afffffffa"/>
    <w:rPr>
      <w:rFonts w:ascii="Times New Roman" w:hAnsi="Times New Roman"/>
      <w:sz w:val="24"/>
    </w:rPr>
  </w:style>
  <w:style w:type="paragraph" w:customStyle="1" w:styleId="1ffe">
    <w:name w:val="Нижний колонтитул Знак1"/>
    <w:basedOn w:val="1d"/>
    <w:link w:val="1fff"/>
    <w:rPr>
      <w:rFonts w:ascii="Calibri" w:hAnsi="Calibri"/>
    </w:rPr>
  </w:style>
  <w:style w:type="character" w:customStyle="1" w:styleId="1fff">
    <w:name w:val="Нижний колонтитул Знак1"/>
    <w:basedOn w:val="a1"/>
    <w:link w:val="1ffe"/>
    <w:rPr>
      <w:rFonts w:ascii="Calibri" w:hAnsi="Calibri"/>
    </w:rPr>
  </w:style>
  <w:style w:type="paragraph" w:customStyle="1" w:styleId="2f">
    <w:name w:val="Гиперссылка2"/>
    <w:basedOn w:val="1d"/>
    <w:link w:val="afffffffc"/>
    <w:rPr>
      <w:color w:val="0563C1" w:themeColor="hyperlink"/>
      <w:u w:val="single"/>
    </w:rPr>
  </w:style>
  <w:style w:type="character" w:styleId="afffffffc">
    <w:name w:val="Hyperlink"/>
    <w:basedOn w:val="a1"/>
    <w:link w:val="2f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0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character" w:customStyle="1" w:styleId="80">
    <w:name w:val="Заголовок 8 Знак"/>
    <w:basedOn w:val="1"/>
    <w:link w:val="8"/>
    <w:rPr>
      <w:rFonts w:ascii="Times New Roman" w:hAnsi="Times New Roman"/>
      <w:i/>
      <w:sz w:val="24"/>
    </w:rPr>
  </w:style>
  <w:style w:type="paragraph" w:styleId="afffffffd">
    <w:name w:val="Balloon Text"/>
    <w:basedOn w:val="a0"/>
    <w:link w:val="afffffffe"/>
    <w:rPr>
      <w:rFonts w:ascii="Segoe UI" w:hAnsi="Segoe UI"/>
      <w:sz w:val="18"/>
    </w:rPr>
  </w:style>
  <w:style w:type="character" w:customStyle="1" w:styleId="afffffffe">
    <w:name w:val="Текст выноски Знак"/>
    <w:basedOn w:val="1"/>
    <w:link w:val="afffffffd"/>
    <w:rPr>
      <w:rFonts w:ascii="Segoe UI" w:hAnsi="Segoe UI"/>
      <w:sz w:val="18"/>
    </w:rPr>
  </w:style>
  <w:style w:type="paragraph" w:customStyle="1" w:styleId="xl81">
    <w:name w:val="xl81"/>
    <w:basedOn w:val="a0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95">
    <w:name w:val="xl95"/>
    <w:basedOn w:val="a0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styleId="1fff0">
    <w:name w:val="toc 1"/>
    <w:basedOn w:val="a0"/>
    <w:next w:val="a0"/>
    <w:link w:val="1fff1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1">
    <w:name w:val="Оглавление 1 Знак"/>
    <w:basedOn w:val="1"/>
    <w:link w:val="1fff0"/>
    <w:rPr>
      <w:rFonts w:ascii="Times New Roman" w:hAnsi="Times New Roman"/>
      <w:b/>
    </w:rPr>
  </w:style>
  <w:style w:type="paragraph" w:customStyle="1" w:styleId="FontStyle15">
    <w:name w:val="Font Style15"/>
    <w:link w:val="FontStyle150"/>
    <w:rPr>
      <w:rFonts w:ascii="Times New Roman" w:hAnsi="Times New Roman"/>
      <w:sz w:val="24"/>
    </w:rPr>
  </w:style>
  <w:style w:type="character" w:customStyle="1" w:styleId="FontStyle150">
    <w:name w:val="Font Style15"/>
    <w:link w:val="FontStyle15"/>
    <w:rPr>
      <w:rFonts w:ascii="Times New Roman" w:hAnsi="Times New Roman"/>
      <w:sz w:val="24"/>
    </w:rPr>
  </w:style>
  <w:style w:type="paragraph" w:customStyle="1" w:styleId="buying-price-val-number">
    <w:name w:val="buying-price-val-number"/>
    <w:link w:val="buying-price-val-number0"/>
  </w:style>
  <w:style w:type="character" w:customStyle="1" w:styleId="buying-price-val-number0">
    <w:name w:val="buying-price-val-number"/>
    <w:link w:val="buying-price-val-number"/>
  </w:style>
  <w:style w:type="paragraph" w:customStyle="1" w:styleId="xl112">
    <w:name w:val="xl112"/>
    <w:basedOn w:val="a0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74">
    <w:name w:val="xl174"/>
    <w:basedOn w:val="a0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15">
    <w:name w:val="xl115"/>
    <w:basedOn w:val="a0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64">
    <w:name w:val="xl64"/>
    <w:basedOn w:val="a0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styleId="affffffff">
    <w:name w:val="Intense Quote"/>
    <w:basedOn w:val="a0"/>
    <w:next w:val="a0"/>
    <w:link w:val="affffffff0"/>
    <w:pPr>
      <w:spacing w:before="200" w:after="280" w:line="276" w:lineRule="auto"/>
      <w:ind w:left="936" w:right="936"/>
    </w:pPr>
    <w:rPr>
      <w:rFonts w:ascii="Calibri" w:hAnsi="Calibri"/>
      <w:b/>
      <w:i/>
      <w:color w:val="4F81BD"/>
    </w:rPr>
  </w:style>
  <w:style w:type="character" w:customStyle="1" w:styleId="affffffff0">
    <w:name w:val="Выделенная цитата Знак"/>
    <w:basedOn w:val="1"/>
    <w:link w:val="affffffff"/>
    <w:rPr>
      <w:rFonts w:ascii="Calibri" w:hAnsi="Calibri"/>
      <w:b/>
      <w:i/>
      <w:color w:val="4F81BD"/>
    </w:rPr>
  </w:style>
  <w:style w:type="paragraph" w:customStyle="1" w:styleId="afff0">
    <w:name w:val="Текст информации об изменениях"/>
    <w:basedOn w:val="a0"/>
    <w:next w:val="a0"/>
    <w:link w:val="afff2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2">
    <w:name w:val="Текст информации об изменениях"/>
    <w:basedOn w:val="1"/>
    <w:link w:val="afff0"/>
    <w:rPr>
      <w:rFonts w:ascii="Times New Roman" w:hAnsi="Times New Roman"/>
      <w:color w:val="353842"/>
      <w:sz w:val="18"/>
    </w:rPr>
  </w:style>
  <w:style w:type="paragraph" w:customStyle="1" w:styleId="affffffff1">
    <w:name w:val="Таблицы (моноширинный)"/>
    <w:basedOn w:val="a0"/>
    <w:next w:val="a0"/>
    <w:link w:val="affff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2">
    <w:name w:val="Таблицы (моноширинный)"/>
    <w:basedOn w:val="1"/>
    <w:link w:val="affffffff1"/>
    <w:rPr>
      <w:rFonts w:ascii="Courier New" w:hAnsi="Courier New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02">
    <w:name w:val="xl102"/>
    <w:basedOn w:val="a0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00">
    <w:name w:val="xl100"/>
    <w:basedOn w:val="a0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73">
    <w:name w:val="xl73"/>
    <w:basedOn w:val="a0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218">
    <w:name w:val="Основной текст с отступом 2 Знак1"/>
    <w:link w:val="219"/>
    <w:rPr>
      <w:rFonts w:ascii="Calibri" w:hAnsi="Calibri"/>
    </w:rPr>
  </w:style>
  <w:style w:type="character" w:customStyle="1" w:styleId="219">
    <w:name w:val="Основной текст с отступом 2 Знак1"/>
    <w:link w:val="218"/>
    <w:rPr>
      <w:rFonts w:ascii="Calibri" w:hAnsi="Calibri"/>
    </w:rPr>
  </w:style>
  <w:style w:type="paragraph" w:customStyle="1" w:styleId="affffffff3">
    <w:name w:val="Заголовок Знак"/>
    <w:basedOn w:val="1d"/>
    <w:link w:val="affffffff4"/>
    <w:rPr>
      <w:rFonts w:asciiTheme="majorHAnsi" w:hAnsiTheme="majorHAnsi"/>
      <w:spacing w:val="-10"/>
      <w:sz w:val="56"/>
    </w:rPr>
  </w:style>
  <w:style w:type="character" w:customStyle="1" w:styleId="affffffff4">
    <w:name w:val="Заголовок Знак"/>
    <w:basedOn w:val="a1"/>
    <w:link w:val="affffffff3"/>
    <w:rPr>
      <w:rFonts w:asciiTheme="majorHAnsi" w:hAnsiTheme="majorHAnsi"/>
      <w:spacing w:val="-10"/>
      <w:sz w:val="56"/>
    </w:rPr>
  </w:style>
  <w:style w:type="paragraph" w:customStyle="1" w:styleId="xl147">
    <w:name w:val="xl147"/>
    <w:basedOn w:val="a0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05">
    <w:name w:val="xl105"/>
    <w:basedOn w:val="a0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38">
    <w:name w:val="Неразрешенное упоминание3"/>
    <w:link w:val="39"/>
    <w:rPr>
      <w:color w:val="605E5C"/>
      <w:shd w:val="clear" w:color="auto" w:fill="E1DFDD"/>
    </w:rPr>
  </w:style>
  <w:style w:type="character" w:customStyle="1" w:styleId="39">
    <w:name w:val="Неразрешенное упоминание3"/>
    <w:link w:val="38"/>
    <w:rPr>
      <w:color w:val="605E5C"/>
      <w:shd w:val="clear" w:color="auto" w:fill="E1DFDD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24">
    <w:name w:val="xl124"/>
    <w:basedOn w:val="a0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fffff5">
    <w:name w:val="Необходимые документы"/>
    <w:basedOn w:val="af2"/>
    <w:next w:val="a0"/>
    <w:link w:val="affffffff6"/>
    <w:pPr>
      <w:ind w:left="0" w:firstLine="118"/>
    </w:pPr>
  </w:style>
  <w:style w:type="character" w:customStyle="1" w:styleId="affffffff6">
    <w:name w:val="Необходимые документы"/>
    <w:basedOn w:val="af4"/>
    <w:link w:val="affffffff5"/>
    <w:rPr>
      <w:rFonts w:ascii="Times New Roman" w:hAnsi="Times New Roman"/>
      <w:sz w:val="24"/>
    </w:rPr>
  </w:style>
  <w:style w:type="paragraph" w:styleId="affffffff7">
    <w:name w:val="envelope address"/>
    <w:basedOn w:val="a0"/>
    <w:link w:val="affffffff8"/>
    <w:pPr>
      <w:ind w:left="2880"/>
    </w:pPr>
    <w:rPr>
      <w:rFonts w:ascii="Cambria" w:hAnsi="Cambria"/>
      <w:sz w:val="24"/>
    </w:rPr>
  </w:style>
  <w:style w:type="character" w:customStyle="1" w:styleId="affffffff8">
    <w:name w:val="Адрес на конверте Знак"/>
    <w:basedOn w:val="1"/>
    <w:link w:val="affffffff7"/>
    <w:rPr>
      <w:rFonts w:ascii="Cambria" w:hAnsi="Cambria"/>
      <w:sz w:val="24"/>
    </w:rPr>
  </w:style>
  <w:style w:type="paragraph" w:customStyle="1" w:styleId="134">
    <w:name w:val="Основной текст (13)"/>
    <w:link w:val="135"/>
    <w:rPr>
      <w:b/>
      <w:sz w:val="19"/>
    </w:rPr>
  </w:style>
  <w:style w:type="character" w:customStyle="1" w:styleId="135">
    <w:name w:val="Основной текст (13)"/>
    <w:link w:val="134"/>
    <w:rPr>
      <w:b/>
      <w:sz w:val="19"/>
    </w:rPr>
  </w:style>
  <w:style w:type="paragraph" w:customStyle="1" w:styleId="xl130">
    <w:name w:val="xl130"/>
    <w:basedOn w:val="a0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fff9">
    <w:name w:val="Словарная статья"/>
    <w:basedOn w:val="a0"/>
    <w:next w:val="a0"/>
    <w:link w:val="affffffffa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a">
    <w:name w:val="Словарная статья"/>
    <w:basedOn w:val="1"/>
    <w:link w:val="affffffff9"/>
    <w:rPr>
      <w:rFonts w:ascii="Times New Roman" w:hAnsi="Times New Roman"/>
      <w:sz w:val="24"/>
    </w:rPr>
  </w:style>
  <w:style w:type="paragraph" w:customStyle="1" w:styleId="43">
    <w:name w:val="Основной текст4"/>
    <w:basedOn w:val="a0"/>
    <w:link w:val="44"/>
    <w:pPr>
      <w:widowControl w:val="0"/>
      <w:spacing w:before="420" w:after="240" w:line="298" w:lineRule="exact"/>
      <w:ind w:left="360" w:hanging="360"/>
      <w:jc w:val="both"/>
    </w:pPr>
    <w:rPr>
      <w:rFonts w:ascii="Calibri" w:hAnsi="Calibri"/>
      <w:spacing w:val="2"/>
    </w:rPr>
  </w:style>
  <w:style w:type="character" w:customStyle="1" w:styleId="44">
    <w:name w:val="Основной текст4"/>
    <w:basedOn w:val="1"/>
    <w:link w:val="43"/>
    <w:rPr>
      <w:rFonts w:ascii="Calibri" w:hAnsi="Calibri"/>
      <w:spacing w:val="2"/>
    </w:rPr>
  </w:style>
  <w:style w:type="paragraph" w:customStyle="1" w:styleId="74">
    <w:name w:val="Основной текст (7) + Полужирный4"/>
    <w:link w:val="740"/>
    <w:rPr>
      <w:b/>
      <w:sz w:val="27"/>
    </w:rPr>
  </w:style>
  <w:style w:type="character" w:customStyle="1" w:styleId="740">
    <w:name w:val="Основной текст (7) + Полужирный4"/>
    <w:link w:val="74"/>
    <w:rPr>
      <w:b/>
      <w:sz w:val="27"/>
    </w:rPr>
  </w:style>
  <w:style w:type="paragraph" w:customStyle="1" w:styleId="Fontstyle01">
    <w:name w:val="Fontstyle01"/>
    <w:link w:val="Fontstyle010"/>
    <w:rPr>
      <w:rFonts w:ascii="Times New Roman" w:hAnsi="Times New Roman"/>
      <w:b/>
      <w:sz w:val="24"/>
    </w:rPr>
  </w:style>
  <w:style w:type="character" w:customStyle="1" w:styleId="Fontstyle010">
    <w:name w:val="Fontstyle01"/>
    <w:link w:val="Fontstyle01"/>
    <w:rPr>
      <w:rFonts w:ascii="Times New Roman" w:hAnsi="Times New Roman"/>
      <w:b/>
      <w:i w:val="0"/>
      <w:color w:val="000000"/>
      <w:sz w:val="24"/>
    </w:rPr>
  </w:style>
  <w:style w:type="paragraph" w:customStyle="1" w:styleId="xl167">
    <w:name w:val="xl167"/>
    <w:basedOn w:val="a0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stat-qtiphint">
    <w:name w:val="stat-qtip__hint"/>
    <w:link w:val="stat-qtiphint0"/>
  </w:style>
  <w:style w:type="character" w:customStyle="1" w:styleId="stat-qtiphint0">
    <w:name w:val="stat-qtip__hint"/>
    <w:link w:val="stat-qtiphint"/>
  </w:style>
  <w:style w:type="paragraph" w:customStyle="1" w:styleId="eitempropertiestextinner">
    <w:name w:val="eitemproperties_textinner"/>
    <w:link w:val="eitempropertiestextinner0"/>
  </w:style>
  <w:style w:type="character" w:customStyle="1" w:styleId="eitempropertiestextinner0">
    <w:name w:val="eitemproperties_textinner"/>
    <w:link w:val="eitempropertiestextinner"/>
  </w:style>
  <w:style w:type="paragraph" w:customStyle="1" w:styleId="3a">
    <w:name w:val="Основной текст (3)"/>
    <w:basedOn w:val="a0"/>
    <w:link w:val="3b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b">
    <w:name w:val="Основной текст (3)"/>
    <w:basedOn w:val="1"/>
    <w:link w:val="3a"/>
    <w:rPr>
      <w:rFonts w:ascii="Times New Roman" w:hAnsi="Times New Roman"/>
      <w:i/>
      <w:sz w:val="23"/>
    </w:rPr>
  </w:style>
  <w:style w:type="paragraph" w:customStyle="1" w:styleId="1fff2">
    <w:name w:val="Знак сноски1"/>
    <w:basedOn w:val="a0"/>
    <w:link w:val="1fff3"/>
    <w:rPr>
      <w:vertAlign w:val="superscript"/>
    </w:rPr>
  </w:style>
  <w:style w:type="character" w:customStyle="1" w:styleId="1fff3">
    <w:name w:val="Знак сноски1"/>
    <w:basedOn w:val="1"/>
    <w:link w:val="1fff2"/>
    <w:rPr>
      <w:vertAlign w:val="superscript"/>
    </w:rPr>
  </w:style>
  <w:style w:type="paragraph" w:customStyle="1" w:styleId="-11">
    <w:name w:val="Цветной список - Акцент 11"/>
    <w:basedOn w:val="a0"/>
    <w:link w:val="-110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-110">
    <w:name w:val="Цветной список - Акцент 11"/>
    <w:basedOn w:val="1"/>
    <w:link w:val="-11"/>
    <w:rPr>
      <w:rFonts w:ascii="Calibri" w:hAnsi="Calibri"/>
    </w:rPr>
  </w:style>
  <w:style w:type="paragraph" w:customStyle="1" w:styleId="Zag11">
    <w:name w:val="Zag_11"/>
    <w:link w:val="Zag110"/>
  </w:style>
  <w:style w:type="character" w:customStyle="1" w:styleId="Zag110">
    <w:name w:val="Zag_11"/>
    <w:link w:val="Zag11"/>
    <w:rPr>
      <w:color w:val="000000"/>
    </w:rPr>
  </w:style>
  <w:style w:type="paragraph" w:customStyle="1" w:styleId="21a">
    <w:name w:val="Знак Знак2 Знак Знак Знак1 Знак Знак Знак Знак Знак Знак Знак Знак Знак Знак Знак Знак Знак Знак Знак Знак Знак Знак"/>
    <w:basedOn w:val="a0"/>
    <w:link w:val="21b"/>
    <w:pPr>
      <w:widowControl w:val="0"/>
      <w:spacing w:after="160" w:line="240" w:lineRule="exact"/>
      <w:jc w:val="both"/>
    </w:pPr>
    <w:rPr>
      <w:rFonts w:ascii="Verdana" w:hAnsi="Verdana"/>
      <w:sz w:val="20"/>
    </w:rPr>
  </w:style>
  <w:style w:type="character" w:customStyle="1" w:styleId="21b">
    <w:name w:val="Знак Знак2 Знак Знак Знак1 Знак Знак Знак Знак Знак Знак Знак Знак Знак Знак Знак Знак Знак Знак Знак Знак Знак Знак"/>
    <w:basedOn w:val="1"/>
    <w:link w:val="21a"/>
    <w:rPr>
      <w:rFonts w:ascii="Verdana" w:hAnsi="Verdana"/>
      <w:sz w:val="20"/>
    </w:rPr>
  </w:style>
  <w:style w:type="paragraph" w:customStyle="1" w:styleId="fontstyle011">
    <w:name w:val="fontstyle01"/>
    <w:link w:val="fontstyle012"/>
    <w:rPr>
      <w:rFonts w:ascii="Times New Roman" w:hAnsi="Times New Roman"/>
      <w:b/>
      <w:sz w:val="24"/>
    </w:rPr>
  </w:style>
  <w:style w:type="character" w:customStyle="1" w:styleId="fontstyle012">
    <w:name w:val="fontstyle01"/>
    <w:link w:val="fontstyle011"/>
    <w:rPr>
      <w:rFonts w:ascii="Times New Roman" w:hAnsi="Times New Roman"/>
      <w:b/>
      <w:i w:val="0"/>
      <w:color w:val="000000"/>
      <w:sz w:val="24"/>
    </w:rPr>
  </w:style>
  <w:style w:type="paragraph" w:customStyle="1" w:styleId="afffffff5">
    <w:name w:val="Основное меню (преемственное)"/>
    <w:basedOn w:val="a0"/>
    <w:next w:val="a0"/>
    <w:link w:val="afffffff7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fff7">
    <w:name w:val="Основное меню (преемственное)"/>
    <w:basedOn w:val="1"/>
    <w:link w:val="afffffff5"/>
    <w:rPr>
      <w:rFonts w:ascii="Verdana" w:hAnsi="Verdana"/>
    </w:rPr>
  </w:style>
  <w:style w:type="paragraph" w:customStyle="1" w:styleId="affffffffb">
    <w:name w:val="Выделение для Базового Поиска"/>
    <w:link w:val="affffffffc"/>
    <w:rPr>
      <w:b/>
      <w:color w:val="0058A9"/>
    </w:rPr>
  </w:style>
  <w:style w:type="character" w:customStyle="1" w:styleId="affffffffc">
    <w:name w:val="Выделение для Базового Поиска"/>
    <w:link w:val="affffffffb"/>
    <w:rPr>
      <w:b/>
      <w:color w:val="0058A9"/>
    </w:rPr>
  </w:style>
  <w:style w:type="paragraph" w:customStyle="1" w:styleId="1fff4">
    <w:name w:val="Текст сноски Знак1"/>
    <w:link w:val="1fff5"/>
    <w:rPr>
      <w:rFonts w:ascii="Calibri" w:hAnsi="Calibri"/>
      <w:sz w:val="20"/>
    </w:rPr>
  </w:style>
  <w:style w:type="character" w:customStyle="1" w:styleId="1fff5">
    <w:name w:val="Текст сноски Знак1"/>
    <w:link w:val="1fff4"/>
    <w:rPr>
      <w:rFonts w:ascii="Calibri" w:hAnsi="Calibri"/>
      <w:sz w:val="20"/>
    </w:rPr>
  </w:style>
  <w:style w:type="paragraph" w:customStyle="1" w:styleId="1fff6">
    <w:name w:val="Строгий1"/>
    <w:link w:val="affffffffd"/>
    <w:rPr>
      <w:b/>
    </w:rPr>
  </w:style>
  <w:style w:type="character" w:styleId="affffffffd">
    <w:name w:val="Strong"/>
    <w:link w:val="1fff6"/>
    <w:rPr>
      <w:b/>
    </w:rPr>
  </w:style>
  <w:style w:type="paragraph" w:customStyle="1" w:styleId="xl91">
    <w:name w:val="xl91"/>
    <w:basedOn w:val="a0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ffe">
    <w:name w:val="Заголовок своего сообщения"/>
    <w:link w:val="afffffffff"/>
    <w:rPr>
      <w:b/>
      <w:color w:val="26282F"/>
    </w:rPr>
  </w:style>
  <w:style w:type="character" w:customStyle="1" w:styleId="afffffffff">
    <w:name w:val="Заголовок своего сообщения"/>
    <w:link w:val="affffffffe"/>
    <w:rPr>
      <w:b/>
      <w:color w:val="26282F"/>
    </w:rPr>
  </w:style>
  <w:style w:type="paragraph" w:customStyle="1" w:styleId="afffffffff0">
    <w:name w:val="Обычный (Интернет) Знак"/>
    <w:link w:val="afffffffff1"/>
    <w:rPr>
      <w:rFonts w:ascii="Times New Roman" w:hAnsi="Times New Roman"/>
      <w:sz w:val="24"/>
    </w:rPr>
  </w:style>
  <w:style w:type="character" w:customStyle="1" w:styleId="afffffffff1">
    <w:name w:val="Обычный (Интернет) Знак"/>
    <w:link w:val="afffffffff0"/>
    <w:rPr>
      <w:rFonts w:ascii="Times New Roman" w:hAnsi="Times New Roman"/>
      <w:sz w:val="24"/>
    </w:rPr>
  </w:style>
  <w:style w:type="paragraph" w:customStyle="1" w:styleId="xl88">
    <w:name w:val="xl88"/>
    <w:basedOn w:val="a0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1fff7">
    <w:name w:val="Обычный с отступом 1 см"/>
    <w:basedOn w:val="a0"/>
    <w:link w:val="1fff8"/>
    <w:pPr>
      <w:widowControl w:val="0"/>
      <w:spacing w:line="360" w:lineRule="auto"/>
      <w:ind w:firstLine="567"/>
      <w:jc w:val="both"/>
    </w:pPr>
    <w:rPr>
      <w:rFonts w:ascii="Arial" w:hAnsi="Arial"/>
      <w:sz w:val="28"/>
    </w:rPr>
  </w:style>
  <w:style w:type="character" w:customStyle="1" w:styleId="1fff8">
    <w:name w:val="Обычный с отступом 1 см"/>
    <w:basedOn w:val="1"/>
    <w:link w:val="1fff7"/>
    <w:rPr>
      <w:rFonts w:ascii="Arial" w:hAnsi="Arial"/>
      <w:sz w:val="28"/>
    </w:rPr>
  </w:style>
  <w:style w:type="paragraph" w:customStyle="1" w:styleId="bpx">
    <w:name w:val="bpx"/>
    <w:basedOn w:val="a0"/>
    <w:link w:val="bpx0"/>
    <w:pPr>
      <w:widowControl w:val="0"/>
      <w:spacing w:beforeAutospacing="1" w:afterAutospacing="1"/>
      <w:jc w:val="both"/>
    </w:pPr>
    <w:rPr>
      <w:rFonts w:ascii="Times New Roman" w:hAnsi="Times New Roman"/>
      <w:sz w:val="24"/>
    </w:rPr>
  </w:style>
  <w:style w:type="character" w:customStyle="1" w:styleId="bpx0">
    <w:name w:val="bpx"/>
    <w:basedOn w:val="1"/>
    <w:link w:val="bpx"/>
    <w:rPr>
      <w:rFonts w:ascii="Times New Roman" w:hAnsi="Times New Roman"/>
      <w:sz w:val="24"/>
    </w:rPr>
  </w:style>
  <w:style w:type="paragraph" w:styleId="95">
    <w:name w:val="toc 9"/>
    <w:basedOn w:val="a0"/>
    <w:next w:val="a0"/>
    <w:link w:val="96"/>
    <w:uiPriority w:val="39"/>
    <w:pPr>
      <w:ind w:left="1920"/>
    </w:pPr>
    <w:rPr>
      <w:rFonts w:ascii="Calibri" w:hAnsi="Calibri"/>
      <w:sz w:val="20"/>
    </w:rPr>
  </w:style>
  <w:style w:type="character" w:customStyle="1" w:styleId="96">
    <w:name w:val="Оглавление 9 Знак"/>
    <w:basedOn w:val="1"/>
    <w:link w:val="95"/>
    <w:rPr>
      <w:rFonts w:ascii="Calibri" w:hAnsi="Calibri"/>
      <w:sz w:val="20"/>
    </w:rPr>
  </w:style>
  <w:style w:type="paragraph" w:styleId="HTML0">
    <w:name w:val="HTML Preformatted"/>
    <w:basedOn w:val="a0"/>
    <w:link w:val="HTML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2">
    <w:name w:val="Стандартный HTML Знак"/>
    <w:basedOn w:val="1"/>
    <w:link w:val="HTML0"/>
    <w:rPr>
      <w:rFonts w:ascii="Courier New" w:hAnsi="Courier New"/>
      <w:sz w:val="20"/>
    </w:rPr>
  </w:style>
  <w:style w:type="paragraph" w:customStyle="1" w:styleId="xl121">
    <w:name w:val="xl121"/>
    <w:basedOn w:val="a0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spelling-content-entity">
    <w:name w:val="spelling-content-entity"/>
    <w:link w:val="spelling-content-entity0"/>
  </w:style>
  <w:style w:type="character" w:customStyle="1" w:styleId="spelling-content-entity0">
    <w:name w:val="spelling-content-entity"/>
    <w:link w:val="spelling-content-entity"/>
  </w:style>
  <w:style w:type="paragraph" w:customStyle="1" w:styleId="1fff9">
    <w:name w:val="Основной текст с отступом Знак1"/>
    <w:link w:val="1fffa"/>
    <w:rPr>
      <w:rFonts w:ascii="Calibri" w:hAnsi="Calibri"/>
    </w:rPr>
  </w:style>
  <w:style w:type="character" w:customStyle="1" w:styleId="1fffa">
    <w:name w:val="Основной текст с отступом Знак1"/>
    <w:link w:val="1fff9"/>
    <w:rPr>
      <w:rFonts w:ascii="Calibri" w:hAnsi="Calibri"/>
    </w:rPr>
  </w:style>
  <w:style w:type="paragraph" w:customStyle="1" w:styleId="CommentTextChar">
    <w:name w:val="Comment Text Char"/>
    <w:link w:val="CommentTextChar0"/>
    <w:rPr>
      <w:rFonts w:ascii="Times New Roman" w:hAnsi="Times New Roman"/>
      <w:sz w:val="20"/>
    </w:rPr>
  </w:style>
  <w:style w:type="character" w:customStyle="1" w:styleId="CommentTextChar0">
    <w:name w:val="Comment Text Char"/>
    <w:link w:val="CommentTextChar"/>
    <w:rPr>
      <w:rFonts w:ascii="Times New Roman" w:hAnsi="Times New Roman"/>
      <w:sz w:val="20"/>
    </w:rPr>
  </w:style>
  <w:style w:type="paragraph" w:customStyle="1" w:styleId="text">
    <w:name w:val="text"/>
    <w:link w:val="text0"/>
  </w:style>
  <w:style w:type="character" w:customStyle="1" w:styleId="text0">
    <w:name w:val="text"/>
    <w:link w:val="text"/>
  </w:style>
  <w:style w:type="paragraph" w:customStyle="1" w:styleId="xl118">
    <w:name w:val="xl118"/>
    <w:basedOn w:val="a0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712">
    <w:name w:val="Заголовок 7 Знак1"/>
    <w:link w:val="713"/>
    <w:rPr>
      <w:rFonts w:ascii="Cambria" w:hAnsi="Cambria"/>
      <w:i/>
      <w:color w:val="404040"/>
    </w:rPr>
  </w:style>
  <w:style w:type="character" w:customStyle="1" w:styleId="713">
    <w:name w:val="Заголовок 7 Знак1"/>
    <w:link w:val="712"/>
    <w:rPr>
      <w:rFonts w:ascii="Cambria" w:hAnsi="Cambria"/>
      <w:i/>
      <w:color w:val="404040"/>
      <w:sz w:val="22"/>
    </w:rPr>
  </w:style>
  <w:style w:type="paragraph" w:customStyle="1" w:styleId="116">
    <w:name w:val="Заголовок №11"/>
    <w:basedOn w:val="a0"/>
    <w:link w:val="117"/>
    <w:pPr>
      <w:spacing w:after="300" w:line="322" w:lineRule="exact"/>
      <w:jc w:val="center"/>
      <w:outlineLvl w:val="0"/>
    </w:pPr>
    <w:rPr>
      <w:rFonts w:ascii="Calibri" w:hAnsi="Calibri"/>
      <w:b/>
      <w:sz w:val="27"/>
    </w:rPr>
  </w:style>
  <w:style w:type="character" w:customStyle="1" w:styleId="117">
    <w:name w:val="Заголовок №11"/>
    <w:basedOn w:val="1"/>
    <w:link w:val="116"/>
    <w:rPr>
      <w:rFonts w:ascii="Calibri" w:hAnsi="Calibri"/>
      <w:b/>
      <w:sz w:val="27"/>
    </w:rPr>
  </w:style>
  <w:style w:type="paragraph" w:customStyle="1" w:styleId="1fffb">
    <w:name w:val="Выделение1"/>
    <w:link w:val="afffffffff2"/>
    <w:rPr>
      <w:rFonts w:ascii="Times New Roman" w:hAnsi="Times New Roman"/>
      <w:i/>
    </w:rPr>
  </w:style>
  <w:style w:type="character" w:styleId="afffffffff2">
    <w:name w:val="Emphasis"/>
    <w:link w:val="1fffb"/>
    <w:rPr>
      <w:rFonts w:ascii="Times New Roman" w:hAnsi="Times New Roman"/>
      <w:i/>
    </w:rPr>
  </w:style>
  <w:style w:type="paragraph" w:customStyle="1" w:styleId="21c">
    <w:name w:val="Знак Знак2 Знак Знак Знак1 Знак Знак Знак Знак Знак Знак Знак Знак Знак Знак Знак Знак Знак Знак Знак Знак Знак Знак Знак Знак Знак Знак Знак Знак"/>
    <w:basedOn w:val="a0"/>
    <w:link w:val="21d"/>
    <w:pPr>
      <w:widowControl w:val="0"/>
      <w:spacing w:after="160" w:line="240" w:lineRule="exact"/>
      <w:jc w:val="both"/>
    </w:pPr>
    <w:rPr>
      <w:rFonts w:ascii="Verdana" w:hAnsi="Verdana"/>
      <w:sz w:val="20"/>
    </w:rPr>
  </w:style>
  <w:style w:type="character" w:customStyle="1" w:styleId="21d">
    <w:name w:val="Знак Знак2 Знак Знак Знак1 Знак Знак Знак Знак Знак Знак Знак Знак Знак Знак Знак Знак Знак Знак Знак Знак Знак Знак Знак Знак Знак Знак Знак Знак"/>
    <w:basedOn w:val="1"/>
    <w:link w:val="21c"/>
    <w:rPr>
      <w:rFonts w:ascii="Verdana" w:hAnsi="Verdana"/>
      <w:sz w:val="20"/>
    </w:rPr>
  </w:style>
  <w:style w:type="paragraph" w:customStyle="1" w:styleId="53">
    <w:name w:val="Основной текст (5)"/>
    <w:basedOn w:val="a0"/>
    <w:link w:val="54"/>
    <w:pPr>
      <w:spacing w:after="480" w:line="274" w:lineRule="exact"/>
      <w:jc w:val="both"/>
    </w:pPr>
  </w:style>
  <w:style w:type="character" w:customStyle="1" w:styleId="54">
    <w:name w:val="Основной текст (5)"/>
    <w:basedOn w:val="1"/>
    <w:link w:val="53"/>
  </w:style>
  <w:style w:type="paragraph" w:customStyle="1" w:styleId="0pt">
    <w:name w:val="Основной текст + Полужирный;Интервал 0 pt"/>
    <w:link w:val="0pt0"/>
    <w:rPr>
      <w:rFonts w:ascii="Times New Roman" w:hAnsi="Times New Roman"/>
      <w:b/>
      <w:spacing w:val="2"/>
      <w:sz w:val="21"/>
      <w:highlight w:val="white"/>
    </w:rPr>
  </w:style>
  <w:style w:type="character" w:customStyle="1" w:styleId="0pt0">
    <w:name w:val="Основной текст + Полужирный;Интервал 0 pt"/>
    <w:link w:val="0pt"/>
    <w:rPr>
      <w:rFonts w:ascii="Times New Roman" w:hAnsi="Times New Roman"/>
      <w:b/>
      <w:i w:val="0"/>
      <w:smallCaps w:val="0"/>
      <w:strike w:val="0"/>
      <w:color w:val="000000"/>
      <w:spacing w:val="2"/>
      <w:sz w:val="21"/>
      <w:highlight w:val="white"/>
      <w:u w:val="none"/>
    </w:rPr>
  </w:style>
  <w:style w:type="paragraph" w:customStyle="1" w:styleId="Style31">
    <w:name w:val="Style31"/>
    <w:basedOn w:val="a0"/>
    <w:link w:val="Style310"/>
    <w:pPr>
      <w:widowControl w:val="0"/>
      <w:spacing w:line="278" w:lineRule="exact"/>
      <w:jc w:val="center"/>
    </w:pPr>
    <w:rPr>
      <w:rFonts w:ascii="Times New Roman" w:hAnsi="Times New Roman"/>
      <w:sz w:val="24"/>
    </w:rPr>
  </w:style>
  <w:style w:type="character" w:customStyle="1" w:styleId="Style310">
    <w:name w:val="Style31"/>
    <w:basedOn w:val="1"/>
    <w:link w:val="Style31"/>
    <w:rPr>
      <w:rFonts w:ascii="Times New Roman" w:hAnsi="Times New Roman"/>
      <w:sz w:val="24"/>
    </w:rPr>
  </w:style>
  <w:style w:type="paragraph" w:customStyle="1" w:styleId="xl87">
    <w:name w:val="xl87"/>
    <w:basedOn w:val="a0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55">
    <w:name w:val="xl155"/>
    <w:basedOn w:val="a0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Style6">
    <w:name w:val="Style6"/>
    <w:basedOn w:val="a0"/>
    <w:link w:val="Style60"/>
    <w:pPr>
      <w:widowControl w:val="0"/>
      <w:jc w:val="both"/>
    </w:pPr>
    <w:rPr>
      <w:rFonts w:ascii="Times New Roman" w:hAnsi="Times New Roman"/>
      <w:sz w:val="24"/>
    </w:rPr>
  </w:style>
  <w:style w:type="character" w:customStyle="1" w:styleId="Style60">
    <w:name w:val="Style6"/>
    <w:basedOn w:val="1"/>
    <w:link w:val="Style6"/>
    <w:rPr>
      <w:rFonts w:ascii="Times New Roman" w:hAnsi="Times New Roman"/>
      <w:sz w:val="24"/>
    </w:rPr>
  </w:style>
  <w:style w:type="paragraph" w:customStyle="1" w:styleId="1fffc">
    <w:name w:val="Текст примечания Знак1"/>
    <w:link w:val="1fffd"/>
    <w:rPr>
      <w:rFonts w:ascii="Times New Roman" w:hAnsi="Times New Roman"/>
      <w:sz w:val="20"/>
    </w:rPr>
  </w:style>
  <w:style w:type="character" w:customStyle="1" w:styleId="1fffd">
    <w:name w:val="Текст примечания Знак1"/>
    <w:link w:val="1fffc"/>
    <w:rPr>
      <w:rFonts w:ascii="Times New Roman" w:hAnsi="Times New Roman"/>
      <w:sz w:val="20"/>
    </w:rPr>
  </w:style>
  <w:style w:type="paragraph" w:customStyle="1" w:styleId="afffffffff3">
    <w:name w:val="Гипертекстовая ссылка"/>
    <w:link w:val="afffffffff4"/>
    <w:rPr>
      <w:b/>
      <w:color w:val="106BBE"/>
    </w:rPr>
  </w:style>
  <w:style w:type="character" w:customStyle="1" w:styleId="afffffffff4">
    <w:name w:val="Гипертекстовая ссылка"/>
    <w:link w:val="afffffffff3"/>
    <w:rPr>
      <w:b/>
      <w:color w:val="106BBE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50">
    <w:name w:val="xl150"/>
    <w:basedOn w:val="a0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ffffff5">
    <w:name w:val="Интерактивный заголовок"/>
    <w:basedOn w:val="1fffe"/>
    <w:next w:val="a0"/>
    <w:link w:val="afffffffff6"/>
    <w:rPr>
      <w:u w:val="single"/>
    </w:rPr>
  </w:style>
  <w:style w:type="character" w:customStyle="1" w:styleId="afffffffff6">
    <w:name w:val="Интерактивный заголовок"/>
    <w:basedOn w:val="1ffff"/>
    <w:link w:val="afffffffff5"/>
    <w:rPr>
      <w:rFonts w:ascii="Verdana" w:hAnsi="Verdana"/>
      <w:b/>
      <w:color w:val="0058A9"/>
      <w:u w:val="single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2f0">
    <w:name w:val="Quote"/>
    <w:basedOn w:val="a0"/>
    <w:next w:val="a0"/>
    <w:link w:val="2f1"/>
    <w:pPr>
      <w:spacing w:after="200" w:line="276" w:lineRule="auto"/>
    </w:pPr>
    <w:rPr>
      <w:rFonts w:ascii="Calibri" w:hAnsi="Calibri"/>
      <w:i/>
    </w:rPr>
  </w:style>
  <w:style w:type="character" w:customStyle="1" w:styleId="2f1">
    <w:name w:val="Цитата 2 Знак"/>
    <w:basedOn w:val="1"/>
    <w:link w:val="2f0"/>
    <w:rPr>
      <w:rFonts w:ascii="Calibri" w:hAnsi="Calibri"/>
      <w:i/>
      <w:color w:val="000000"/>
    </w:rPr>
  </w:style>
  <w:style w:type="paragraph" w:customStyle="1" w:styleId="xl175">
    <w:name w:val="xl175"/>
    <w:basedOn w:val="a0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81">
    <w:name w:val="toc 8"/>
    <w:basedOn w:val="a0"/>
    <w:next w:val="a0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xl92">
    <w:name w:val="xl92"/>
    <w:basedOn w:val="a0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89">
    <w:name w:val="xl89"/>
    <w:basedOn w:val="a0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49">
    <w:name w:val="xl149"/>
    <w:basedOn w:val="a0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ffff0">
    <w:name w:val="Название1"/>
    <w:basedOn w:val="a0"/>
    <w:next w:val="a0"/>
    <w:link w:val="1ffff1"/>
    <w:pPr>
      <w:contextualSpacing/>
    </w:pPr>
    <w:rPr>
      <w:rFonts w:ascii="Times New Roman" w:hAnsi="Times New Roman"/>
      <w:b/>
      <w:sz w:val="72"/>
    </w:rPr>
  </w:style>
  <w:style w:type="character" w:customStyle="1" w:styleId="1ffff1">
    <w:name w:val="Название1"/>
    <w:basedOn w:val="1"/>
    <w:link w:val="1ffff0"/>
    <w:rPr>
      <w:rFonts w:ascii="Times New Roman" w:hAnsi="Times New Roman"/>
      <w:b/>
      <w:color w:val="000000"/>
      <w:sz w:val="72"/>
    </w:rPr>
  </w:style>
  <w:style w:type="paragraph" w:customStyle="1" w:styleId="afffffffff7">
    <w:name w:val="Заголовок чужого сообщения"/>
    <w:link w:val="afffffffff8"/>
    <w:rPr>
      <w:b/>
      <w:color w:val="FF0000"/>
    </w:rPr>
  </w:style>
  <w:style w:type="character" w:customStyle="1" w:styleId="afffffffff8">
    <w:name w:val="Заголовок чужого сообщения"/>
    <w:link w:val="afffffffff7"/>
    <w:rPr>
      <w:b/>
      <w:color w:val="FF0000"/>
    </w:rPr>
  </w:style>
  <w:style w:type="paragraph" w:customStyle="1" w:styleId="xl96">
    <w:name w:val="xl96"/>
    <w:basedOn w:val="a0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29">
    <w:name w:val="xl129"/>
    <w:basedOn w:val="a0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160">
    <w:name w:val="Основной текст (16)"/>
    <w:basedOn w:val="a0"/>
    <w:link w:val="161"/>
    <w:pPr>
      <w:spacing w:line="240" w:lineRule="atLeast"/>
    </w:pPr>
    <w:rPr>
      <w:b/>
      <w:i/>
      <w:sz w:val="19"/>
    </w:rPr>
  </w:style>
  <w:style w:type="character" w:customStyle="1" w:styleId="161">
    <w:name w:val="Основной текст (16)"/>
    <w:basedOn w:val="1"/>
    <w:link w:val="160"/>
    <w:rPr>
      <w:b/>
      <w:i/>
      <w:sz w:val="19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buying-price-text">
    <w:name w:val="buying-price-text"/>
    <w:link w:val="buying-price-text0"/>
  </w:style>
  <w:style w:type="character" w:customStyle="1" w:styleId="buying-price-text0">
    <w:name w:val="buying-price-text"/>
    <w:link w:val="buying-price-text"/>
  </w:style>
  <w:style w:type="paragraph" w:customStyle="1" w:styleId="xl99">
    <w:name w:val="xl99"/>
    <w:basedOn w:val="a0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1ffff2">
    <w:name w:val="Тема примечания Знак1"/>
    <w:link w:val="1ffff3"/>
    <w:rPr>
      <w:rFonts w:ascii="Times New Roman" w:hAnsi="Times New Roman"/>
      <w:b/>
      <w:sz w:val="20"/>
    </w:rPr>
  </w:style>
  <w:style w:type="character" w:customStyle="1" w:styleId="1ffff3">
    <w:name w:val="Тема примечания Знак1"/>
    <w:link w:val="1ffff2"/>
    <w:rPr>
      <w:rFonts w:ascii="Times New Roman" w:hAnsi="Times New Roman"/>
      <w:b/>
      <w:sz w:val="20"/>
    </w:rPr>
  </w:style>
  <w:style w:type="paragraph" w:customStyle="1" w:styleId="3c">
    <w:name w:val="Абзац списка3"/>
    <w:basedOn w:val="a0"/>
    <w:link w:val="3d"/>
    <w:pPr>
      <w:widowControl w:val="0"/>
      <w:spacing w:line="276" w:lineRule="auto"/>
      <w:ind w:left="720"/>
      <w:jc w:val="both"/>
    </w:pPr>
    <w:rPr>
      <w:rFonts w:ascii="Times New Roman" w:hAnsi="Times New Roman"/>
      <w:sz w:val="24"/>
    </w:rPr>
  </w:style>
  <w:style w:type="character" w:customStyle="1" w:styleId="3d">
    <w:name w:val="Абзац списка3"/>
    <w:basedOn w:val="1"/>
    <w:link w:val="3c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2f2">
    <w:name w:val="Знак2"/>
    <w:basedOn w:val="a0"/>
    <w:link w:val="2f3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3">
    <w:name w:val="Знак2"/>
    <w:basedOn w:val="1"/>
    <w:link w:val="2f2"/>
    <w:rPr>
      <w:rFonts w:ascii="Verdana" w:hAnsi="Verdana"/>
      <w:sz w:val="20"/>
    </w:rPr>
  </w:style>
  <w:style w:type="paragraph" w:customStyle="1" w:styleId="1ffff4">
    <w:name w:val="Просмотренная гиперссылка1"/>
    <w:basedOn w:val="1d"/>
    <w:link w:val="1ffff5"/>
    <w:rPr>
      <w:color w:val="800080"/>
      <w:u w:val="single"/>
    </w:rPr>
  </w:style>
  <w:style w:type="character" w:customStyle="1" w:styleId="1ffff5">
    <w:name w:val="Просмотренная гиперссылка1"/>
    <w:basedOn w:val="a1"/>
    <w:link w:val="1ffff4"/>
    <w:rPr>
      <w:color w:val="800080"/>
      <w:u w:val="single"/>
    </w:rPr>
  </w:style>
  <w:style w:type="paragraph" w:customStyle="1" w:styleId="afffffffff9">
    <w:name w:val="Колонтитул (правый)"/>
    <w:basedOn w:val="afffffffffa"/>
    <w:next w:val="a0"/>
    <w:link w:val="afffffffffb"/>
    <w:rPr>
      <w:sz w:val="14"/>
    </w:rPr>
  </w:style>
  <w:style w:type="character" w:customStyle="1" w:styleId="afffffffffb">
    <w:name w:val="Колонтитул (правый)"/>
    <w:basedOn w:val="afffffffffc"/>
    <w:link w:val="afffffffff9"/>
    <w:rPr>
      <w:rFonts w:ascii="Times New Roman" w:hAnsi="Times New Roman"/>
      <w:sz w:val="14"/>
    </w:rPr>
  </w:style>
  <w:style w:type="paragraph" w:customStyle="1" w:styleId="1ffff6">
    <w:name w:val="Неразрешенное упоминание1"/>
    <w:basedOn w:val="1d"/>
    <w:link w:val="1ffff7"/>
    <w:rPr>
      <w:color w:val="605E5C"/>
      <w:shd w:val="clear" w:color="auto" w:fill="E1DFDD"/>
    </w:rPr>
  </w:style>
  <w:style w:type="character" w:customStyle="1" w:styleId="1ffff7">
    <w:name w:val="Неразрешенное упоминание1"/>
    <w:basedOn w:val="a1"/>
    <w:link w:val="1ffff6"/>
    <w:rPr>
      <w:color w:val="605E5C"/>
      <w:shd w:val="clear" w:color="auto" w:fill="E1DFDD"/>
    </w:rPr>
  </w:style>
  <w:style w:type="paragraph" w:customStyle="1" w:styleId="afffffffffd">
    <w:name w:val="Ссылка на утративший силу документ"/>
    <w:link w:val="afffffffffe"/>
    <w:rPr>
      <w:b/>
      <w:color w:val="749232"/>
    </w:rPr>
  </w:style>
  <w:style w:type="character" w:customStyle="1" w:styleId="afffffffffe">
    <w:name w:val="Ссылка на утративший силу документ"/>
    <w:link w:val="afffffffffd"/>
    <w:rPr>
      <w:b/>
      <w:color w:val="749232"/>
    </w:rPr>
  </w:style>
  <w:style w:type="paragraph" w:customStyle="1" w:styleId="xl169">
    <w:name w:val="xl169"/>
    <w:basedOn w:val="a0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styleId="affffffffff">
    <w:name w:val="List"/>
    <w:basedOn w:val="a0"/>
    <w:link w:val="affffffffff0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ffffffffff0">
    <w:name w:val="Список Знак"/>
    <w:basedOn w:val="1"/>
    <w:link w:val="affffffffff"/>
    <w:rPr>
      <w:rFonts w:ascii="Times New Roman" w:hAnsi="Times New Roman"/>
      <w:sz w:val="24"/>
    </w:rPr>
  </w:style>
  <w:style w:type="paragraph" w:customStyle="1" w:styleId="xl126">
    <w:name w:val="xl126"/>
    <w:basedOn w:val="a0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24">
    <w:name w:val="Тема примечания Знак12"/>
    <w:link w:val="125"/>
    <w:rPr>
      <w:rFonts w:ascii="Times New Roman" w:hAnsi="Times New Roman"/>
      <w:b/>
      <w:sz w:val="20"/>
    </w:rPr>
  </w:style>
  <w:style w:type="character" w:customStyle="1" w:styleId="125">
    <w:name w:val="Тема примечания Знак12"/>
    <w:link w:val="124"/>
    <w:rPr>
      <w:rFonts w:ascii="Times New Roman" w:hAnsi="Times New Roman"/>
      <w:b/>
      <w:sz w:val="20"/>
    </w:rPr>
  </w:style>
  <w:style w:type="paragraph" w:customStyle="1" w:styleId="affffffffff1">
    <w:name w:val="Информация об изменениях документа"/>
    <w:basedOn w:val="affff8"/>
    <w:next w:val="a0"/>
    <w:link w:val="affffffffff2"/>
    <w:rPr>
      <w:i/>
    </w:rPr>
  </w:style>
  <w:style w:type="character" w:customStyle="1" w:styleId="affffffffff2">
    <w:name w:val="Информация об изменениях документа"/>
    <w:basedOn w:val="affffa"/>
    <w:link w:val="affffffffff1"/>
    <w:rPr>
      <w:rFonts w:ascii="Times New Roman" w:hAnsi="Times New Roman"/>
      <w:i/>
      <w:color w:val="353842"/>
      <w:sz w:val="24"/>
    </w:rPr>
  </w:style>
  <w:style w:type="paragraph" w:customStyle="1" w:styleId="2f4">
    <w:name w:val="Тема примечания Знак2"/>
    <w:link w:val="2f5"/>
    <w:rPr>
      <w:rFonts w:ascii="Times New Roman" w:hAnsi="Times New Roman"/>
      <w:b/>
      <w:sz w:val="20"/>
    </w:rPr>
  </w:style>
  <w:style w:type="character" w:customStyle="1" w:styleId="2f5">
    <w:name w:val="Тема примечания Знак2"/>
    <w:link w:val="2f4"/>
    <w:rPr>
      <w:rFonts w:ascii="Times New Roman" w:hAnsi="Times New Roman"/>
      <w:b/>
      <w:sz w:val="20"/>
    </w:rPr>
  </w:style>
  <w:style w:type="paragraph" w:styleId="2f6">
    <w:name w:val="envelope return"/>
    <w:basedOn w:val="a0"/>
    <w:link w:val="2f7"/>
    <w:rPr>
      <w:rFonts w:ascii="Cambria" w:hAnsi="Cambria"/>
      <w:sz w:val="20"/>
    </w:rPr>
  </w:style>
  <w:style w:type="character" w:customStyle="1" w:styleId="2f7">
    <w:name w:val="Обратный адрес 2 Знак"/>
    <w:basedOn w:val="1"/>
    <w:link w:val="2f6"/>
    <w:rPr>
      <w:rFonts w:ascii="Cambria" w:hAnsi="Cambria"/>
      <w:sz w:val="20"/>
    </w:rPr>
  </w:style>
  <w:style w:type="paragraph" w:customStyle="1" w:styleId="73">
    <w:name w:val="Основной текст (7) + Полужирный3"/>
    <w:link w:val="730"/>
    <w:rPr>
      <w:b/>
      <w:sz w:val="27"/>
    </w:rPr>
  </w:style>
  <w:style w:type="character" w:customStyle="1" w:styleId="730">
    <w:name w:val="Основной текст (7) + Полужирный3"/>
    <w:link w:val="73"/>
    <w:rPr>
      <w:b/>
      <w:sz w:val="27"/>
    </w:rPr>
  </w:style>
  <w:style w:type="paragraph" w:customStyle="1" w:styleId="xl127">
    <w:name w:val="xl127"/>
    <w:basedOn w:val="a0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FontStyle12">
    <w:name w:val="Font Style12"/>
    <w:link w:val="FontStyle120"/>
    <w:rPr>
      <w:rFonts w:ascii="Times New Roman" w:hAnsi="Times New Roman"/>
      <w:sz w:val="28"/>
    </w:rPr>
  </w:style>
  <w:style w:type="character" w:customStyle="1" w:styleId="FontStyle120">
    <w:name w:val="Font Style12"/>
    <w:link w:val="FontStyle12"/>
    <w:rPr>
      <w:rFonts w:ascii="Times New Roman" w:hAnsi="Times New Roman"/>
      <w:sz w:val="28"/>
    </w:rPr>
  </w:style>
  <w:style w:type="paragraph" w:customStyle="1" w:styleId="xl104">
    <w:name w:val="xl104"/>
    <w:basedOn w:val="a0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Style27">
    <w:name w:val="Style27"/>
    <w:basedOn w:val="a0"/>
    <w:link w:val="Style270"/>
    <w:pPr>
      <w:widowControl w:val="0"/>
      <w:spacing w:line="274" w:lineRule="exact"/>
      <w:jc w:val="both"/>
    </w:pPr>
    <w:rPr>
      <w:rFonts w:ascii="Times New Roman" w:hAnsi="Times New Roman"/>
      <w:sz w:val="24"/>
    </w:rPr>
  </w:style>
  <w:style w:type="character" w:customStyle="1" w:styleId="Style270">
    <w:name w:val="Style27"/>
    <w:basedOn w:val="1"/>
    <w:link w:val="Style27"/>
    <w:rPr>
      <w:rFonts w:ascii="Times New Roman" w:hAnsi="Times New Roman"/>
      <w:sz w:val="24"/>
    </w:rPr>
  </w:style>
  <w:style w:type="paragraph" w:customStyle="1" w:styleId="c21">
    <w:name w:val="c21"/>
    <w:basedOn w:val="1d"/>
    <w:link w:val="c210"/>
  </w:style>
  <w:style w:type="character" w:customStyle="1" w:styleId="c210">
    <w:name w:val="c21"/>
    <w:basedOn w:val="a1"/>
    <w:link w:val="c21"/>
  </w:style>
  <w:style w:type="paragraph" w:customStyle="1" w:styleId="affffffffff3">
    <w:name w:val="Текст ЭР (см. также)"/>
    <w:basedOn w:val="a0"/>
    <w:next w:val="a0"/>
    <w:link w:val="affffffffff4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f4">
    <w:name w:val="Текст ЭР (см. также)"/>
    <w:basedOn w:val="1"/>
    <w:link w:val="affffffffff3"/>
    <w:rPr>
      <w:rFonts w:ascii="Times New Roman" w:hAnsi="Times New Roman"/>
      <w:sz w:val="20"/>
    </w:rPr>
  </w:style>
  <w:style w:type="paragraph" w:customStyle="1" w:styleId="FontStyle31">
    <w:name w:val="Font Style31"/>
    <w:link w:val="FontStyle310"/>
    <w:rPr>
      <w:rFonts w:ascii="Times New Roman" w:hAnsi="Times New Roman"/>
      <w:sz w:val="16"/>
    </w:rPr>
  </w:style>
  <w:style w:type="character" w:customStyle="1" w:styleId="FontStyle310">
    <w:name w:val="Font Style31"/>
    <w:link w:val="FontStyle31"/>
    <w:rPr>
      <w:rFonts w:ascii="Times New Roman" w:hAnsi="Times New Roman"/>
      <w:sz w:val="16"/>
    </w:rPr>
  </w:style>
  <w:style w:type="paragraph" w:customStyle="1" w:styleId="htmllist">
    <w:name w:val="html_list"/>
    <w:basedOn w:val="a0"/>
    <w:link w:val="htmllist0"/>
    <w:pPr>
      <w:ind w:left="360" w:hanging="360"/>
      <w:jc w:val="both"/>
    </w:pPr>
    <w:rPr>
      <w:rFonts w:ascii="Times New Roman" w:hAnsi="Times New Roman"/>
      <w:sz w:val="24"/>
    </w:rPr>
  </w:style>
  <w:style w:type="character" w:customStyle="1" w:styleId="htmllist0">
    <w:name w:val="html_list"/>
    <w:basedOn w:val="1"/>
    <w:link w:val="htmllist"/>
    <w:rPr>
      <w:rFonts w:ascii="Times New Roman" w:hAnsi="Times New Roman"/>
      <w:sz w:val="24"/>
    </w:rPr>
  </w:style>
  <w:style w:type="paragraph" w:styleId="55">
    <w:name w:val="toc 5"/>
    <w:basedOn w:val="a0"/>
    <w:next w:val="a0"/>
    <w:link w:val="56"/>
    <w:uiPriority w:val="39"/>
    <w:pPr>
      <w:ind w:left="960"/>
    </w:pPr>
    <w:rPr>
      <w:rFonts w:ascii="Calibri" w:hAnsi="Calibri"/>
      <w:sz w:val="20"/>
    </w:rPr>
  </w:style>
  <w:style w:type="character" w:customStyle="1" w:styleId="56">
    <w:name w:val="Оглавление 5 Знак"/>
    <w:basedOn w:val="1"/>
    <w:link w:val="55"/>
    <w:rPr>
      <w:rFonts w:ascii="Calibri" w:hAnsi="Calibri"/>
      <w:sz w:val="20"/>
    </w:rPr>
  </w:style>
  <w:style w:type="paragraph" w:customStyle="1" w:styleId="FontStyle58">
    <w:name w:val="Font Style58"/>
    <w:link w:val="FontStyle580"/>
    <w:rPr>
      <w:rFonts w:ascii="Times New Roman" w:hAnsi="Times New Roman"/>
      <w:b/>
    </w:rPr>
  </w:style>
  <w:style w:type="character" w:customStyle="1" w:styleId="FontStyle580">
    <w:name w:val="Font Style58"/>
    <w:link w:val="FontStyle58"/>
    <w:rPr>
      <w:rFonts w:ascii="Times New Roman" w:hAnsi="Times New Roman"/>
      <w:b/>
      <w:sz w:val="22"/>
    </w:rPr>
  </w:style>
  <w:style w:type="paragraph" w:styleId="affffffffff5">
    <w:name w:val="footer"/>
    <w:basedOn w:val="a0"/>
    <w:link w:val="affffffffff6"/>
    <w:pPr>
      <w:tabs>
        <w:tab w:val="center" w:pos="4677"/>
        <w:tab w:val="right" w:pos="9355"/>
      </w:tabs>
    </w:pPr>
  </w:style>
  <w:style w:type="character" w:customStyle="1" w:styleId="affffffffff6">
    <w:name w:val="Нижний колонтитул Знак"/>
    <w:basedOn w:val="1"/>
    <w:link w:val="affffffffff5"/>
  </w:style>
  <w:style w:type="paragraph" w:customStyle="1" w:styleId="2f8">
    <w:name w:val="Основной текст (2)"/>
    <w:basedOn w:val="a0"/>
    <w:link w:val="2f9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9">
    <w:name w:val="Основной текст (2)"/>
    <w:basedOn w:val="1"/>
    <w:link w:val="2f8"/>
    <w:rPr>
      <w:sz w:val="28"/>
    </w:rPr>
  </w:style>
  <w:style w:type="paragraph" w:customStyle="1" w:styleId="1ffff8">
    <w:name w:val="Знак Знак1 Знак"/>
    <w:basedOn w:val="a0"/>
    <w:link w:val="1ffff9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1ffff9">
    <w:name w:val="Знак Знак1 Знак"/>
    <w:basedOn w:val="1"/>
    <w:link w:val="1ffff8"/>
    <w:rPr>
      <w:rFonts w:ascii="Verdana" w:hAnsi="Verdana"/>
      <w:sz w:val="20"/>
    </w:rPr>
  </w:style>
  <w:style w:type="paragraph" w:customStyle="1" w:styleId="FontStyle24">
    <w:name w:val="Font Style24"/>
    <w:link w:val="FontStyle240"/>
    <w:rPr>
      <w:rFonts w:ascii="Times New Roman" w:hAnsi="Times New Roman"/>
      <w:b/>
      <w:smallCaps/>
    </w:rPr>
  </w:style>
  <w:style w:type="character" w:customStyle="1" w:styleId="FontStyle240">
    <w:name w:val="Font Style24"/>
    <w:link w:val="FontStyle24"/>
    <w:rPr>
      <w:rFonts w:ascii="Times New Roman" w:hAnsi="Times New Roman"/>
      <w:b/>
      <w:smallCaps/>
      <w:sz w:val="22"/>
    </w:rPr>
  </w:style>
  <w:style w:type="paragraph" w:customStyle="1" w:styleId="affffffffff7">
    <w:name w:val="Прижатый влево"/>
    <w:basedOn w:val="a0"/>
    <w:next w:val="a0"/>
    <w:link w:val="affffffffff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f8">
    <w:name w:val="Прижатый влево"/>
    <w:basedOn w:val="1"/>
    <w:link w:val="affffffffff7"/>
    <w:rPr>
      <w:rFonts w:ascii="Times New Roman" w:hAnsi="Times New Roman"/>
      <w:sz w:val="24"/>
    </w:rPr>
  </w:style>
  <w:style w:type="paragraph" w:customStyle="1" w:styleId="affffffffff9">
    <w:name w:val="Сноска"/>
    <w:basedOn w:val="a0"/>
    <w:next w:val="a0"/>
    <w:link w:val="affffffffffa"/>
    <w:pPr>
      <w:widowControl w:val="0"/>
      <w:ind w:firstLine="720"/>
      <w:jc w:val="both"/>
    </w:pPr>
    <w:rPr>
      <w:rFonts w:ascii="Times New Roman CYR" w:hAnsi="Times New Roman CYR"/>
      <w:sz w:val="20"/>
    </w:rPr>
  </w:style>
  <w:style w:type="character" w:customStyle="1" w:styleId="affffffffffa">
    <w:name w:val="Сноска"/>
    <w:basedOn w:val="1"/>
    <w:link w:val="affffffffff9"/>
    <w:rPr>
      <w:rFonts w:ascii="Times New Roman CYR" w:hAnsi="Times New Roman CYR"/>
      <w:sz w:val="20"/>
    </w:rPr>
  </w:style>
  <w:style w:type="paragraph" w:customStyle="1" w:styleId="xl134">
    <w:name w:val="xl134"/>
    <w:basedOn w:val="a0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21e">
    <w:name w:val="Основной текст 21"/>
    <w:basedOn w:val="a0"/>
    <w:link w:val="21f"/>
    <w:pPr>
      <w:ind w:left="567"/>
    </w:pPr>
    <w:rPr>
      <w:rFonts w:ascii="Arial" w:hAnsi="Arial"/>
      <w:sz w:val="24"/>
    </w:rPr>
  </w:style>
  <w:style w:type="character" w:customStyle="1" w:styleId="21f">
    <w:name w:val="Основной текст 21"/>
    <w:basedOn w:val="1"/>
    <w:link w:val="21e"/>
    <w:rPr>
      <w:rFonts w:ascii="Arial" w:hAnsi="Arial"/>
      <w:sz w:val="24"/>
    </w:rPr>
  </w:style>
  <w:style w:type="paragraph" w:customStyle="1" w:styleId="s100">
    <w:name w:val="s_10"/>
    <w:link w:val="s101"/>
  </w:style>
  <w:style w:type="character" w:customStyle="1" w:styleId="s101">
    <w:name w:val="s_10"/>
    <w:link w:val="s100"/>
  </w:style>
  <w:style w:type="paragraph" w:customStyle="1" w:styleId="p1">
    <w:name w:val="p1"/>
    <w:basedOn w:val="a0"/>
    <w:link w:val="p10"/>
    <w:pPr>
      <w:widowControl w:val="0"/>
      <w:spacing w:beforeAutospacing="1" w:afterAutospacing="1"/>
      <w:jc w:val="both"/>
    </w:pPr>
    <w:rPr>
      <w:rFonts w:ascii="Times New Roman" w:hAnsi="Times New Roman"/>
      <w:sz w:val="24"/>
    </w:rPr>
  </w:style>
  <w:style w:type="character" w:customStyle="1" w:styleId="p10">
    <w:name w:val="p1"/>
    <w:basedOn w:val="1"/>
    <w:link w:val="p1"/>
    <w:rPr>
      <w:rFonts w:ascii="Times New Roman" w:hAnsi="Times New Roman"/>
      <w:sz w:val="24"/>
    </w:rPr>
  </w:style>
  <w:style w:type="paragraph" w:customStyle="1" w:styleId="affff8">
    <w:name w:val="Комментарий"/>
    <w:basedOn w:val="afffff1"/>
    <w:next w:val="a0"/>
    <w:link w:val="affffa"/>
    <w:pPr>
      <w:spacing w:before="75"/>
      <w:ind w:right="0"/>
      <w:jc w:val="both"/>
    </w:pPr>
    <w:rPr>
      <w:color w:val="353842"/>
    </w:rPr>
  </w:style>
  <w:style w:type="character" w:customStyle="1" w:styleId="affffa">
    <w:name w:val="Комментарий"/>
    <w:basedOn w:val="afffff2"/>
    <w:link w:val="affff8"/>
    <w:rPr>
      <w:rFonts w:ascii="Times New Roman" w:hAnsi="Times New Roman"/>
      <w:color w:val="353842"/>
      <w:sz w:val="24"/>
    </w:rPr>
  </w:style>
  <w:style w:type="paragraph" w:customStyle="1" w:styleId="1ffffa">
    <w:name w:val="Номер страницы1"/>
    <w:link w:val="affffffffffb"/>
    <w:rPr>
      <w:rFonts w:ascii="Times New Roman" w:hAnsi="Times New Roman"/>
    </w:rPr>
  </w:style>
  <w:style w:type="character" w:styleId="affffffffffb">
    <w:name w:val="page number"/>
    <w:link w:val="1ffffa"/>
    <w:rPr>
      <w:rFonts w:ascii="Times New Roman" w:hAnsi="Times New Roman"/>
    </w:rPr>
  </w:style>
  <w:style w:type="paragraph" w:customStyle="1" w:styleId="hl">
    <w:name w:val="hl"/>
    <w:link w:val="hl0"/>
  </w:style>
  <w:style w:type="character" w:customStyle="1" w:styleId="hl0">
    <w:name w:val="hl"/>
    <w:link w:val="hl"/>
  </w:style>
  <w:style w:type="paragraph" w:customStyle="1" w:styleId="1ffffb">
    <w:name w:val="Знак концевой сноски1"/>
    <w:link w:val="affffffffffc"/>
    <w:rPr>
      <w:rFonts w:ascii="Times New Roman" w:hAnsi="Times New Roman"/>
      <w:vertAlign w:val="superscript"/>
    </w:rPr>
  </w:style>
  <w:style w:type="character" w:styleId="affffffffffc">
    <w:name w:val="endnote reference"/>
    <w:link w:val="1ffffb"/>
    <w:rPr>
      <w:rFonts w:ascii="Times New Roman" w:hAnsi="Times New Roman"/>
      <w:vertAlign w:val="superscript"/>
    </w:rPr>
  </w:style>
  <w:style w:type="paragraph" w:customStyle="1" w:styleId="c2">
    <w:name w:val="c2"/>
    <w:link w:val="c20"/>
  </w:style>
  <w:style w:type="character" w:customStyle="1" w:styleId="c20">
    <w:name w:val="c2"/>
    <w:link w:val="c2"/>
  </w:style>
  <w:style w:type="paragraph" w:customStyle="1" w:styleId="c19">
    <w:name w:val="c19"/>
    <w:link w:val="c190"/>
  </w:style>
  <w:style w:type="character" w:customStyle="1" w:styleId="c190">
    <w:name w:val="c19"/>
    <w:link w:val="c19"/>
  </w:style>
  <w:style w:type="paragraph" w:customStyle="1" w:styleId="1fffe">
    <w:name w:val="Заголовок1"/>
    <w:basedOn w:val="afffffff5"/>
    <w:next w:val="a0"/>
    <w:link w:val="1ffff"/>
    <w:rPr>
      <w:b/>
      <w:color w:val="0058A9"/>
    </w:rPr>
  </w:style>
  <w:style w:type="character" w:customStyle="1" w:styleId="1ffff">
    <w:name w:val="Заголовок1"/>
    <w:basedOn w:val="afffffff7"/>
    <w:link w:val="1fffe"/>
    <w:rPr>
      <w:rFonts w:ascii="Verdana" w:hAnsi="Verdana"/>
      <w:b/>
      <w:color w:val="0058A9"/>
    </w:rPr>
  </w:style>
  <w:style w:type="paragraph" w:customStyle="1" w:styleId="affffffffffd">
    <w:name w:val="Информация об изменениях"/>
    <w:basedOn w:val="afff0"/>
    <w:next w:val="a0"/>
    <w:link w:val="affffffffffe"/>
    <w:pPr>
      <w:spacing w:before="180"/>
      <w:ind w:left="360" w:right="360" w:firstLine="0"/>
    </w:pPr>
  </w:style>
  <w:style w:type="character" w:customStyle="1" w:styleId="affffffffffe">
    <w:name w:val="Информация об изменениях"/>
    <w:basedOn w:val="afff2"/>
    <w:link w:val="affffffffffd"/>
    <w:rPr>
      <w:rFonts w:ascii="Times New Roman" w:hAnsi="Times New Roman"/>
      <w:color w:val="353842"/>
      <w:sz w:val="18"/>
    </w:rPr>
  </w:style>
  <w:style w:type="paragraph" w:customStyle="1" w:styleId="1ffffc">
    <w:name w:val="Тема примечания1"/>
    <w:basedOn w:val="affa"/>
    <w:next w:val="affa"/>
    <w:link w:val="1ffffd"/>
    <w:rPr>
      <w:rFonts w:ascii="Calibri" w:hAnsi="Calibri"/>
      <w:b/>
      <w:sz w:val="22"/>
    </w:rPr>
  </w:style>
  <w:style w:type="character" w:customStyle="1" w:styleId="1ffffd">
    <w:name w:val="Тема примечания1"/>
    <w:basedOn w:val="affc"/>
    <w:link w:val="1ffffc"/>
    <w:rPr>
      <w:rFonts w:ascii="Calibri" w:hAnsi="Calibri"/>
      <w:b/>
      <w:sz w:val="22"/>
    </w:rPr>
  </w:style>
  <w:style w:type="paragraph" w:customStyle="1" w:styleId="xl120">
    <w:name w:val="xl120"/>
    <w:basedOn w:val="a0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93">
    <w:name w:val="xl93"/>
    <w:basedOn w:val="a0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28">
    <w:name w:val="xl128"/>
    <w:basedOn w:val="a0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03">
    <w:name w:val="xl103"/>
    <w:basedOn w:val="a0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fffff">
    <w:name w:val="Сравнение редакций. Удаленный фрагмент"/>
    <w:link w:val="afffffffffff0"/>
    <w:rPr>
      <w:shd w:val="clear" w:color="auto" w:fill="C4C413"/>
    </w:rPr>
  </w:style>
  <w:style w:type="character" w:customStyle="1" w:styleId="afffffffffff0">
    <w:name w:val="Сравнение редакций. Удаленный фрагмент"/>
    <w:link w:val="afffffffffff"/>
    <w:rPr>
      <w:color w:val="000000"/>
      <w:shd w:val="clear" w:color="auto" w:fill="C4C413"/>
    </w:rPr>
  </w:style>
  <w:style w:type="paragraph" w:customStyle="1" w:styleId="docdata">
    <w:name w:val="docdata"/>
    <w:basedOn w:val="1d"/>
    <w:link w:val="docdata0"/>
  </w:style>
  <w:style w:type="character" w:customStyle="1" w:styleId="docdata0">
    <w:name w:val="docdata"/>
    <w:basedOn w:val="a1"/>
    <w:link w:val="docdata"/>
  </w:style>
  <w:style w:type="paragraph" w:customStyle="1" w:styleId="afffffffffff1">
    <w:name w:val="Ссылка на официальную публикацию"/>
    <w:basedOn w:val="a0"/>
    <w:next w:val="a0"/>
    <w:link w:val="afffff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f2">
    <w:name w:val="Ссылка на официальную публикацию"/>
    <w:basedOn w:val="1"/>
    <w:link w:val="afffffffffff1"/>
    <w:rPr>
      <w:rFonts w:ascii="Times New Roman" w:hAnsi="Times New Roman"/>
      <w:sz w:val="24"/>
    </w:rPr>
  </w:style>
  <w:style w:type="paragraph" w:customStyle="1" w:styleId="xl137">
    <w:name w:val="xl137"/>
    <w:basedOn w:val="a0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43">
    <w:name w:val="xl143"/>
    <w:basedOn w:val="a0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normal-h">
    <w:name w:val="normal-h"/>
    <w:link w:val="normal-h0"/>
  </w:style>
  <w:style w:type="character" w:customStyle="1" w:styleId="normal-h0">
    <w:name w:val="normal-h"/>
    <w:link w:val="normal-h"/>
  </w:style>
  <w:style w:type="paragraph" w:customStyle="1" w:styleId="afffffffffff3">
    <w:name w:val="Постоянная часть"/>
    <w:basedOn w:val="afffffff5"/>
    <w:next w:val="a0"/>
    <w:link w:val="afffffffffff4"/>
    <w:rPr>
      <w:sz w:val="20"/>
    </w:rPr>
  </w:style>
  <w:style w:type="character" w:customStyle="1" w:styleId="afffffffffff4">
    <w:name w:val="Постоянная часть"/>
    <w:basedOn w:val="afffffff7"/>
    <w:link w:val="afffffffffff3"/>
    <w:rPr>
      <w:rFonts w:ascii="Verdana" w:hAnsi="Verdana"/>
      <w:sz w:val="20"/>
    </w:rPr>
  </w:style>
  <w:style w:type="paragraph" w:customStyle="1" w:styleId="xl86">
    <w:name w:val="xl86"/>
    <w:basedOn w:val="a0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ffffff5">
    <w:basedOn w:val="a0"/>
    <w:next w:val="a0"/>
    <w:link w:val="afffffffffff6"/>
    <w:semiHidden/>
    <w:unhideWhenUsed/>
    <w:pPr>
      <w:jc w:val="center"/>
    </w:pPr>
    <w:rPr>
      <w:rFonts w:ascii="Arial" w:hAnsi="Arial"/>
      <w:sz w:val="16"/>
    </w:rPr>
  </w:style>
  <w:style w:type="character" w:customStyle="1" w:styleId="afffffffffff6">
    <w:basedOn w:val="1"/>
    <w:link w:val="afffffffffff5"/>
    <w:semiHidden/>
    <w:unhideWhenUsed/>
    <w:rPr>
      <w:rFonts w:ascii="Arial" w:hAnsi="Arial"/>
      <w:sz w:val="16"/>
    </w:rPr>
  </w:style>
  <w:style w:type="paragraph" w:customStyle="1" w:styleId="2fa">
    <w:name w:val="Заголовок №2"/>
    <w:link w:val="2fb"/>
    <w:rPr>
      <w:b/>
      <w:sz w:val="27"/>
      <w:u w:val="single"/>
    </w:rPr>
  </w:style>
  <w:style w:type="character" w:customStyle="1" w:styleId="2fb">
    <w:name w:val="Заголовок №2"/>
    <w:link w:val="2fa"/>
    <w:rPr>
      <w:b/>
      <w:sz w:val="27"/>
      <w:u w:val="single"/>
    </w:rPr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afffffffffff7">
    <w:name w:val="Заголовок группы контролов"/>
    <w:basedOn w:val="a0"/>
    <w:next w:val="a0"/>
    <w:link w:val="afffffffffff8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ff8">
    <w:name w:val="Заголовок группы контролов"/>
    <w:basedOn w:val="1"/>
    <w:link w:val="afffffffffff7"/>
    <w:rPr>
      <w:rFonts w:ascii="Times New Roman" w:hAnsi="Times New Roman"/>
      <w:b/>
      <w:color w:val="000000"/>
      <w:sz w:val="24"/>
    </w:rPr>
  </w:style>
  <w:style w:type="paragraph" w:styleId="afd">
    <w:name w:val="Normal (Web)"/>
    <w:basedOn w:val="a0"/>
    <w:link w:val="1ffffe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fe">
    <w:name w:val="Обычный (Интернет) Знак1"/>
    <w:basedOn w:val="1"/>
    <w:link w:val="afd"/>
    <w:rPr>
      <w:rFonts w:ascii="Times New Roman" w:hAnsi="Times New Roman"/>
      <w:sz w:val="24"/>
    </w:rPr>
  </w:style>
  <w:style w:type="paragraph" w:customStyle="1" w:styleId="value17">
    <w:name w:val="value17"/>
    <w:link w:val="value170"/>
  </w:style>
  <w:style w:type="character" w:customStyle="1" w:styleId="value170">
    <w:name w:val="value17"/>
    <w:link w:val="value17"/>
    <w:rPr>
      <w:sz w:val="22"/>
    </w:rPr>
  </w:style>
  <w:style w:type="paragraph" w:customStyle="1" w:styleId="FontStyle42">
    <w:name w:val="Font Style42"/>
    <w:link w:val="FontStyle420"/>
    <w:rPr>
      <w:rFonts w:ascii="Arial Narrow" w:hAnsi="Arial Narrow"/>
      <w:b/>
      <w:sz w:val="20"/>
    </w:rPr>
  </w:style>
  <w:style w:type="character" w:customStyle="1" w:styleId="FontStyle420">
    <w:name w:val="Font Style42"/>
    <w:link w:val="FontStyle42"/>
    <w:rPr>
      <w:rFonts w:ascii="Arial Narrow" w:hAnsi="Arial Narrow"/>
      <w:b/>
      <w:sz w:val="20"/>
    </w:rPr>
  </w:style>
  <w:style w:type="paragraph" w:customStyle="1" w:styleId="xl171">
    <w:name w:val="xl171"/>
    <w:basedOn w:val="a0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3e">
    <w:name w:val="Обычный3"/>
    <w:link w:val="3f"/>
    <w:rPr>
      <w:rFonts w:ascii="Times New Roman" w:hAnsi="Times New Roman"/>
      <w:sz w:val="20"/>
    </w:rPr>
  </w:style>
  <w:style w:type="character" w:customStyle="1" w:styleId="3f">
    <w:name w:val="Обычный3"/>
    <w:link w:val="3e"/>
    <w:rPr>
      <w:rFonts w:ascii="Times New Roman" w:hAnsi="Times New Roman"/>
      <w:sz w:val="20"/>
    </w:rPr>
  </w:style>
  <w:style w:type="paragraph" w:customStyle="1" w:styleId="buying-price-val">
    <w:name w:val="buying-price-val"/>
    <w:link w:val="buying-price-val0"/>
  </w:style>
  <w:style w:type="character" w:customStyle="1" w:styleId="buying-price-val0">
    <w:name w:val="buying-price-val"/>
    <w:link w:val="buying-price-val"/>
  </w:style>
  <w:style w:type="paragraph" w:customStyle="1" w:styleId="xl85">
    <w:name w:val="xl85"/>
    <w:basedOn w:val="a0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hilight3">
    <w:name w:val="hilight3"/>
    <w:link w:val="hilight30"/>
    <w:rPr>
      <w:rFonts w:ascii="LatoWebSemibold" w:hAnsi="LatoWebSemibold"/>
      <w:i/>
      <w:shd w:val="clear" w:color="auto" w:fill="DDF5EE"/>
    </w:rPr>
  </w:style>
  <w:style w:type="character" w:customStyle="1" w:styleId="hilight30">
    <w:name w:val="hilight3"/>
    <w:link w:val="hilight3"/>
    <w:rPr>
      <w:rFonts w:ascii="LatoWebSemibold" w:hAnsi="LatoWebSemibold"/>
      <w:i/>
      <w:shd w:val="clear" w:color="auto" w:fill="DDF5EE"/>
    </w:rPr>
  </w:style>
  <w:style w:type="paragraph" w:customStyle="1" w:styleId="pTextStyleCenter">
    <w:name w:val="pTextStyleCenter"/>
    <w:basedOn w:val="a0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14">
    <w:name w:val="xl114"/>
    <w:basedOn w:val="a0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fffffff9">
    <w:name w:val="Сравнение редакций"/>
    <w:link w:val="afffffffffffa"/>
    <w:rPr>
      <w:b/>
      <w:color w:val="26282F"/>
    </w:rPr>
  </w:style>
  <w:style w:type="character" w:customStyle="1" w:styleId="afffffffffffa">
    <w:name w:val="Сравнение редакций"/>
    <w:link w:val="afffffffffff9"/>
    <w:rPr>
      <w:b/>
      <w:color w:val="26282F"/>
    </w:rPr>
  </w:style>
  <w:style w:type="paragraph" w:customStyle="1" w:styleId="xl108">
    <w:name w:val="xl108"/>
    <w:basedOn w:val="a0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styleId="affff3">
    <w:name w:val="Subtitle"/>
    <w:basedOn w:val="a0"/>
    <w:next w:val="a0"/>
    <w:link w:val="afff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4">
    <w:name w:val="Подзаголовок Знак"/>
    <w:basedOn w:val="1"/>
    <w:link w:val="affff3"/>
    <w:rPr>
      <w:color w:val="5A5A5A" w:themeColor="text1" w:themeTint="A5"/>
      <w:spacing w:val="15"/>
    </w:rPr>
  </w:style>
  <w:style w:type="paragraph" w:styleId="2fc">
    <w:name w:val="Body Text Indent 2"/>
    <w:basedOn w:val="a0"/>
    <w:link w:val="2f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d">
    <w:name w:val="Основной текст с отступом 2 Знак"/>
    <w:basedOn w:val="1"/>
    <w:link w:val="2fc"/>
    <w:rPr>
      <w:rFonts w:ascii="Times New Roman" w:hAnsi="Times New Roman"/>
      <w:sz w:val="24"/>
    </w:rPr>
  </w:style>
  <w:style w:type="paragraph" w:customStyle="1" w:styleId="l6">
    <w:name w:val="l6"/>
    <w:link w:val="l60"/>
  </w:style>
  <w:style w:type="character" w:customStyle="1" w:styleId="l60">
    <w:name w:val="l6"/>
    <w:link w:val="l6"/>
  </w:style>
  <w:style w:type="paragraph" w:customStyle="1" w:styleId="c15">
    <w:name w:val="c15"/>
    <w:basedOn w:val="1d"/>
    <w:link w:val="c150"/>
  </w:style>
  <w:style w:type="character" w:customStyle="1" w:styleId="c150">
    <w:name w:val="c15"/>
    <w:basedOn w:val="a1"/>
    <w:link w:val="c15"/>
  </w:style>
  <w:style w:type="paragraph" w:customStyle="1" w:styleId="1fffff">
    <w:name w:val="Слабая ссылка1"/>
    <w:link w:val="afffffffffffb"/>
    <w:rPr>
      <w:smallCaps/>
      <w:color w:val="C0504D"/>
      <w:u w:val="single"/>
    </w:rPr>
  </w:style>
  <w:style w:type="character" w:styleId="afffffffffffb">
    <w:name w:val="Subtle Reference"/>
    <w:link w:val="1fffff"/>
    <w:rPr>
      <w:smallCaps/>
      <w:color w:val="C0504D"/>
      <w:u w:val="single"/>
    </w:rPr>
  </w:style>
  <w:style w:type="paragraph" w:customStyle="1" w:styleId="75">
    <w:name w:val="Основной текст (7)"/>
    <w:basedOn w:val="a0"/>
    <w:link w:val="76"/>
    <w:pPr>
      <w:spacing w:before="480" w:after="60" w:line="240" w:lineRule="atLeast"/>
      <w:ind w:left="340" w:hanging="340"/>
    </w:pPr>
    <w:rPr>
      <w:sz w:val="27"/>
    </w:rPr>
  </w:style>
  <w:style w:type="character" w:customStyle="1" w:styleId="76">
    <w:name w:val="Основной текст (7)"/>
    <w:basedOn w:val="1"/>
    <w:link w:val="75"/>
    <w:rPr>
      <w:sz w:val="27"/>
    </w:rPr>
  </w:style>
  <w:style w:type="paragraph" w:customStyle="1" w:styleId="value16">
    <w:name w:val="value16"/>
    <w:link w:val="value160"/>
  </w:style>
  <w:style w:type="character" w:customStyle="1" w:styleId="value160">
    <w:name w:val="value16"/>
    <w:link w:val="value16"/>
    <w:rPr>
      <w:sz w:val="22"/>
    </w:rPr>
  </w:style>
  <w:style w:type="paragraph" w:customStyle="1" w:styleId="afffffffffffc">
    <w:name w:val="Моноширинный"/>
    <w:basedOn w:val="a0"/>
    <w:next w:val="a0"/>
    <w:link w:val="afffffffff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ffd">
    <w:name w:val="Моноширинный"/>
    <w:basedOn w:val="1"/>
    <w:link w:val="afffffffffffc"/>
    <w:rPr>
      <w:rFonts w:ascii="Courier New" w:hAnsi="Courier New"/>
      <w:sz w:val="24"/>
    </w:rPr>
  </w:style>
  <w:style w:type="paragraph" w:customStyle="1" w:styleId="value1">
    <w:name w:val="value"/>
    <w:link w:val="value3"/>
  </w:style>
  <w:style w:type="character" w:customStyle="1" w:styleId="value3">
    <w:name w:val="value"/>
    <w:link w:val="value1"/>
  </w:style>
  <w:style w:type="paragraph" w:customStyle="1" w:styleId="1d">
    <w:name w:val="Основной шрифт абзаца1"/>
  </w:style>
  <w:style w:type="paragraph" w:customStyle="1" w:styleId="Style8">
    <w:name w:val="Style8"/>
    <w:basedOn w:val="a0"/>
    <w:link w:val="Style80"/>
    <w:pPr>
      <w:widowControl w:val="0"/>
      <w:jc w:val="both"/>
    </w:pPr>
    <w:rPr>
      <w:rFonts w:ascii="Georgia" w:hAnsi="Georgia"/>
      <w:sz w:val="24"/>
    </w:rPr>
  </w:style>
  <w:style w:type="character" w:customStyle="1" w:styleId="Style80">
    <w:name w:val="Style8"/>
    <w:basedOn w:val="1"/>
    <w:link w:val="Style8"/>
    <w:rPr>
      <w:rFonts w:ascii="Georgia" w:hAnsi="Georgia"/>
      <w:sz w:val="24"/>
    </w:rPr>
  </w:style>
  <w:style w:type="paragraph" w:customStyle="1" w:styleId="xl145">
    <w:name w:val="xl145"/>
    <w:basedOn w:val="a0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59">
    <w:name w:val="xl159"/>
    <w:basedOn w:val="a0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FontStyle17">
    <w:name w:val="Font Style17"/>
    <w:link w:val="FontStyle170"/>
    <w:rPr>
      <w:rFonts w:ascii="Times New Roman" w:hAnsi="Times New Roman"/>
      <w:sz w:val="28"/>
    </w:rPr>
  </w:style>
  <w:style w:type="character" w:customStyle="1" w:styleId="FontStyle170">
    <w:name w:val="Font Style17"/>
    <w:link w:val="FontStyle17"/>
    <w:rPr>
      <w:rFonts w:ascii="Times New Roman" w:hAnsi="Times New Roman"/>
      <w:sz w:val="28"/>
    </w:rPr>
  </w:style>
  <w:style w:type="paragraph" w:styleId="affffff8">
    <w:name w:val="Title"/>
    <w:basedOn w:val="a0"/>
    <w:next w:val="a0"/>
    <w:link w:val="2f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e">
    <w:name w:val="Заголовок Знак2"/>
    <w:basedOn w:val="1"/>
    <w:link w:val="affffff8"/>
    <w:rPr>
      <w:rFonts w:ascii="Segoe UI" w:hAnsi="Segoe UI"/>
      <w:sz w:val="24"/>
    </w:rPr>
  </w:style>
  <w:style w:type="paragraph" w:customStyle="1" w:styleId="xl136">
    <w:name w:val="xl136"/>
    <w:basedOn w:val="a0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3f0">
    <w:name w:val="Body Text 3"/>
    <w:basedOn w:val="a0"/>
    <w:link w:val="3f1"/>
    <w:pPr>
      <w:spacing w:after="120"/>
    </w:pPr>
    <w:rPr>
      <w:sz w:val="16"/>
    </w:rPr>
  </w:style>
  <w:style w:type="character" w:customStyle="1" w:styleId="3f1">
    <w:name w:val="Основной текст 3 Знак"/>
    <w:basedOn w:val="1"/>
    <w:link w:val="3f0"/>
    <w:rPr>
      <w:sz w:val="16"/>
    </w:rPr>
  </w:style>
  <w:style w:type="paragraph" w:customStyle="1" w:styleId="xl132">
    <w:name w:val="xl132"/>
    <w:basedOn w:val="a0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ffe">
    <w:name w:val="Колонтитул (левый)"/>
    <w:basedOn w:val="afffffb"/>
    <w:next w:val="a0"/>
    <w:link w:val="affffffffffff"/>
    <w:rPr>
      <w:sz w:val="14"/>
    </w:rPr>
  </w:style>
  <w:style w:type="character" w:customStyle="1" w:styleId="affffffffffff">
    <w:name w:val="Колонтитул (левый)"/>
    <w:basedOn w:val="afffffc"/>
    <w:link w:val="afffffffffffe"/>
    <w:rPr>
      <w:rFonts w:ascii="Times New Roman" w:hAnsi="Times New Roman"/>
      <w:sz w:val="14"/>
    </w:rPr>
  </w:style>
  <w:style w:type="paragraph" w:customStyle="1" w:styleId="xl177">
    <w:name w:val="xl177"/>
    <w:basedOn w:val="a0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ction-labeltext">
    <w:name w:val="action-label__text"/>
    <w:link w:val="action-labeltext0"/>
  </w:style>
  <w:style w:type="character" w:customStyle="1" w:styleId="action-labeltext0">
    <w:name w:val="action-label__text"/>
    <w:link w:val="action-labeltext"/>
  </w:style>
  <w:style w:type="paragraph" w:customStyle="1" w:styleId="2ff">
    <w:name w:val="Просмотренная гиперссылка2"/>
    <w:basedOn w:val="1d"/>
    <w:link w:val="affffffffffff0"/>
    <w:rPr>
      <w:color w:val="954F72" w:themeColor="followedHyperlink"/>
      <w:u w:val="single"/>
    </w:rPr>
  </w:style>
  <w:style w:type="character" w:styleId="affffffffffff0">
    <w:name w:val="FollowedHyperlink"/>
    <w:basedOn w:val="a1"/>
    <w:link w:val="2ff"/>
    <w:rPr>
      <w:color w:val="954F72" w:themeColor="followedHyperlink"/>
      <w:u w:val="single"/>
    </w:rPr>
  </w:style>
  <w:style w:type="paragraph" w:customStyle="1" w:styleId="buying-priceold-val-number">
    <w:name w:val="buying-priceold-val-number"/>
    <w:link w:val="buying-priceold-val-number0"/>
  </w:style>
  <w:style w:type="character" w:customStyle="1" w:styleId="buying-priceold-val-number0">
    <w:name w:val="buying-priceold-val-number"/>
    <w:link w:val="buying-priceold-val-number"/>
  </w:style>
  <w:style w:type="paragraph" w:customStyle="1" w:styleId="affffffffffff1">
    <w:name w:val="Базовый"/>
    <w:link w:val="affffffffffff2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affffffffffff2">
    <w:name w:val="Базовый"/>
    <w:link w:val="affffffffffff1"/>
    <w:rPr>
      <w:rFonts w:ascii="Liberation Serif" w:hAnsi="Liberation Serif"/>
      <w:sz w:val="24"/>
    </w:rPr>
  </w:style>
  <w:style w:type="paragraph" w:customStyle="1" w:styleId="FontStyle95">
    <w:name w:val="Font Style95"/>
    <w:link w:val="FontStyle950"/>
    <w:rPr>
      <w:rFonts w:ascii="Times New Roman" w:hAnsi="Times New Roman"/>
      <w:sz w:val="20"/>
    </w:rPr>
  </w:style>
  <w:style w:type="character" w:customStyle="1" w:styleId="FontStyle950">
    <w:name w:val="Font Style95"/>
    <w:link w:val="FontStyle95"/>
    <w:rPr>
      <w:rFonts w:ascii="Times New Roman" w:hAnsi="Times New Roman"/>
      <w:sz w:val="20"/>
    </w:rPr>
  </w:style>
  <w:style w:type="paragraph" w:customStyle="1" w:styleId="1fffff0">
    <w:name w:val="Знак Знак1"/>
    <w:link w:val="1fffff1"/>
    <w:rPr>
      <w:sz w:val="24"/>
    </w:rPr>
  </w:style>
  <w:style w:type="character" w:customStyle="1" w:styleId="1fffff1">
    <w:name w:val="Знак Знак1"/>
    <w:link w:val="1fffff0"/>
    <w:rPr>
      <w:sz w:val="24"/>
    </w:rPr>
  </w:style>
  <w:style w:type="paragraph" w:customStyle="1" w:styleId="xl119">
    <w:name w:val="xl119"/>
    <w:basedOn w:val="a0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ffffffffff3">
    <w:name w:val="Технический комментарий"/>
    <w:basedOn w:val="a0"/>
    <w:next w:val="a0"/>
    <w:link w:val="affffffffffff4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fff4">
    <w:name w:val="Технический комментарий"/>
    <w:basedOn w:val="1"/>
    <w:link w:val="affffffffffff3"/>
    <w:rPr>
      <w:rFonts w:ascii="Times New Roman" w:hAnsi="Times New Roman"/>
      <w:color w:val="463F31"/>
      <w:sz w:val="24"/>
    </w:rPr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xl82">
    <w:name w:val="xl82"/>
    <w:basedOn w:val="a0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60">
    <w:name w:val="xl160"/>
    <w:basedOn w:val="a0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45">
    <w:name w:val="Неразрешенное упоминание4"/>
    <w:basedOn w:val="1d"/>
    <w:link w:val="affffffffffff5"/>
    <w:rPr>
      <w:color w:val="605E5C"/>
      <w:shd w:val="clear" w:color="auto" w:fill="E1DFDD"/>
    </w:rPr>
  </w:style>
  <w:style w:type="character" w:styleId="affffffffffff5">
    <w:name w:val="Unresolved Mention"/>
    <w:basedOn w:val="a1"/>
    <w:link w:val="45"/>
    <w:rPr>
      <w:color w:val="605E5C"/>
      <w:shd w:val="clear" w:color="auto" w:fill="E1DFDD"/>
    </w:rPr>
  </w:style>
  <w:style w:type="paragraph" w:customStyle="1" w:styleId="xl179">
    <w:name w:val="xl179"/>
    <w:basedOn w:val="a0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46">
    <w:name w:val="Неразрешенное упоминание4"/>
    <w:basedOn w:val="1d"/>
    <w:link w:val="47"/>
    <w:rPr>
      <w:color w:val="605E5C"/>
      <w:shd w:val="clear" w:color="auto" w:fill="E1DFDD"/>
    </w:rPr>
  </w:style>
  <w:style w:type="character" w:customStyle="1" w:styleId="47">
    <w:name w:val="Неразрешенное упоминание4"/>
    <w:basedOn w:val="a1"/>
    <w:link w:val="46"/>
    <w:rPr>
      <w:color w:val="605E5C"/>
      <w:shd w:val="clear" w:color="auto" w:fill="E1DFDD"/>
    </w:rPr>
  </w:style>
  <w:style w:type="paragraph" w:customStyle="1" w:styleId="Heading8Char">
    <w:name w:val="Heading 8 Char"/>
    <w:link w:val="Heading8Char0"/>
    <w:rPr>
      <w:rFonts w:ascii="Cambria" w:hAnsi="Cambria"/>
      <w:color w:val="404040"/>
      <w:sz w:val="20"/>
    </w:rPr>
  </w:style>
  <w:style w:type="character" w:customStyle="1" w:styleId="Heading8Char0">
    <w:name w:val="Heading 8 Char"/>
    <w:link w:val="Heading8Char"/>
    <w:rPr>
      <w:rFonts w:ascii="Cambria" w:hAnsi="Cambria"/>
      <w:color w:val="404040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p">
    <w:name w:val="p"/>
    <w:basedOn w:val="a0"/>
    <w:link w:val="p0"/>
    <w:pPr>
      <w:widowControl w:val="0"/>
      <w:spacing w:beforeAutospacing="1" w:afterAutospacing="1"/>
      <w:jc w:val="both"/>
    </w:pPr>
    <w:rPr>
      <w:rFonts w:ascii="Times New Roman" w:hAnsi="Times New Roman"/>
      <w:sz w:val="24"/>
    </w:rPr>
  </w:style>
  <w:style w:type="character" w:customStyle="1" w:styleId="p0">
    <w:name w:val="p"/>
    <w:basedOn w:val="1"/>
    <w:link w:val="p"/>
    <w:rPr>
      <w:rFonts w:ascii="Times New Roman" w:hAnsi="Times New Roman"/>
      <w:sz w:val="24"/>
    </w:rPr>
  </w:style>
  <w:style w:type="paragraph" w:styleId="affffffffffff6">
    <w:name w:val="Body Text"/>
    <w:basedOn w:val="a0"/>
    <w:link w:val="affffffffffff7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ffff7">
    <w:name w:val="Основной текст Знак"/>
    <w:basedOn w:val="1"/>
    <w:link w:val="affffffffffff6"/>
    <w:rPr>
      <w:rFonts w:ascii="Times New Roman" w:hAnsi="Times New Roman"/>
      <w:sz w:val="24"/>
    </w:rPr>
  </w:style>
  <w:style w:type="paragraph" w:customStyle="1" w:styleId="c300">
    <w:name w:val="c30"/>
    <w:basedOn w:val="a0"/>
    <w:link w:val="c30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301">
    <w:name w:val="c30"/>
    <w:basedOn w:val="1"/>
    <w:link w:val="c300"/>
    <w:rPr>
      <w:rFonts w:ascii="Times New Roman" w:hAnsi="Times New Roman"/>
      <w:sz w:val="24"/>
    </w:rPr>
  </w:style>
  <w:style w:type="paragraph" w:customStyle="1" w:styleId="Style4">
    <w:name w:val="Style4"/>
    <w:basedOn w:val="a0"/>
    <w:link w:val="Style40"/>
    <w:pPr>
      <w:widowControl w:val="0"/>
      <w:spacing w:line="432" w:lineRule="exact"/>
      <w:ind w:firstLine="710"/>
      <w:jc w:val="both"/>
    </w:pPr>
    <w:rPr>
      <w:rFonts w:ascii="Times New Roman" w:hAnsi="Times New Roman"/>
      <w:sz w:val="24"/>
    </w:rPr>
  </w:style>
  <w:style w:type="character" w:customStyle="1" w:styleId="Style40">
    <w:name w:val="Style4"/>
    <w:basedOn w:val="1"/>
    <w:link w:val="Style4"/>
    <w:rPr>
      <w:rFonts w:ascii="Times New Roman" w:hAnsi="Times New Roman"/>
      <w:sz w:val="24"/>
    </w:rPr>
  </w:style>
  <w:style w:type="paragraph" w:customStyle="1" w:styleId="xl148">
    <w:name w:val="xl148"/>
    <w:basedOn w:val="a0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c">
    <w:name w:val="Заголовок ЭР (левое окно)"/>
    <w:basedOn w:val="a0"/>
    <w:next w:val="a0"/>
    <w:link w:val="affff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e">
    <w:name w:val="Заголовок ЭР (левое окно)"/>
    <w:basedOn w:val="1"/>
    <w:link w:val="affffc"/>
    <w:rPr>
      <w:rFonts w:ascii="Times New Roman" w:hAnsi="Times New Roman"/>
      <w:b/>
      <w:color w:val="26282F"/>
      <w:sz w:val="2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76">
    <w:name w:val="xl176"/>
    <w:basedOn w:val="a0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ffffffff8">
    <w:basedOn w:val="a0"/>
    <w:next w:val="affffff8"/>
    <w:link w:val="affffffffffff9"/>
    <w:semiHidden/>
    <w:unhideWhenUsed/>
    <w:pPr>
      <w:jc w:val="center"/>
    </w:pPr>
    <w:rPr>
      <w:rFonts w:ascii="Calibri" w:hAnsi="Calibri"/>
      <w:b/>
      <w:sz w:val="36"/>
    </w:rPr>
  </w:style>
  <w:style w:type="character" w:customStyle="1" w:styleId="affffffffffff9">
    <w:basedOn w:val="1"/>
    <w:link w:val="affffffffffff8"/>
    <w:semiHidden/>
    <w:unhideWhenUsed/>
    <w:rPr>
      <w:rFonts w:ascii="Calibri" w:hAnsi="Calibri"/>
      <w:b/>
      <w:sz w:val="36"/>
    </w:rPr>
  </w:style>
  <w:style w:type="paragraph" w:customStyle="1" w:styleId="83">
    <w:name w:val="Основной текст (8)"/>
    <w:basedOn w:val="a0"/>
    <w:link w:val="84"/>
    <w:pPr>
      <w:spacing w:line="240" w:lineRule="atLeast"/>
    </w:pPr>
    <w:rPr>
      <w:i/>
      <w:sz w:val="27"/>
    </w:rPr>
  </w:style>
  <w:style w:type="character" w:customStyle="1" w:styleId="84">
    <w:name w:val="Основной текст (8)"/>
    <w:basedOn w:val="1"/>
    <w:link w:val="83"/>
    <w:rPr>
      <w:i/>
      <w:sz w:val="27"/>
    </w:rPr>
  </w:style>
  <w:style w:type="paragraph" w:customStyle="1" w:styleId="2ff0">
    <w:name w:val="Абзац списка2"/>
    <w:basedOn w:val="a0"/>
    <w:link w:val="2ff1"/>
    <w:pPr>
      <w:ind w:left="720"/>
      <w:contextualSpacing/>
    </w:pPr>
    <w:rPr>
      <w:rFonts w:ascii="Times New Roman" w:hAnsi="Times New Roman"/>
      <w:sz w:val="24"/>
    </w:rPr>
  </w:style>
  <w:style w:type="character" w:customStyle="1" w:styleId="2ff1">
    <w:name w:val="Абзац списка2"/>
    <w:basedOn w:val="1"/>
    <w:link w:val="2ff0"/>
    <w:rPr>
      <w:rFonts w:ascii="Times New Roman" w:hAnsi="Times New Roman"/>
      <w:sz w:val="24"/>
    </w:rPr>
  </w:style>
  <w:style w:type="paragraph" w:customStyle="1" w:styleId="afffffffffa">
    <w:name w:val="Текст (прав. подпись)"/>
    <w:basedOn w:val="a0"/>
    <w:next w:val="a0"/>
    <w:link w:val="affffffff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ffc">
    <w:name w:val="Текст (прав. подпись)"/>
    <w:basedOn w:val="1"/>
    <w:link w:val="afffffffffa"/>
    <w:rPr>
      <w:rFonts w:ascii="Times New Roman" w:hAnsi="Times New Roman"/>
      <w:sz w:val="24"/>
    </w:rPr>
  </w:style>
  <w:style w:type="paragraph" w:customStyle="1" w:styleId="affffffffffffa">
    <w:name w:val="Оглавление"/>
    <w:basedOn w:val="affffffff1"/>
    <w:next w:val="a0"/>
    <w:link w:val="affffffffffffb"/>
    <w:pPr>
      <w:ind w:left="140"/>
    </w:pPr>
  </w:style>
  <w:style w:type="character" w:customStyle="1" w:styleId="affffffffffffb">
    <w:name w:val="Оглавление"/>
    <w:basedOn w:val="affffffff2"/>
    <w:link w:val="affffffffffffa"/>
    <w:rPr>
      <w:rFonts w:ascii="Courier New" w:hAnsi="Courier New"/>
      <w:sz w:val="24"/>
    </w:rPr>
  </w:style>
  <w:style w:type="paragraph" w:customStyle="1" w:styleId="post-b1">
    <w:name w:val="post-b1"/>
    <w:link w:val="post-b10"/>
    <w:rPr>
      <w:b/>
    </w:rPr>
  </w:style>
  <w:style w:type="character" w:customStyle="1" w:styleId="post-b10">
    <w:name w:val="post-b1"/>
    <w:link w:val="post-b1"/>
    <w:rPr>
      <w:b/>
    </w:rPr>
  </w:style>
  <w:style w:type="paragraph" w:customStyle="1" w:styleId="3f2">
    <w:name w:val="Знак3"/>
    <w:basedOn w:val="a0"/>
    <w:link w:val="3f3"/>
    <w:pPr>
      <w:spacing w:after="160" w:line="240" w:lineRule="exact"/>
      <w:ind w:left="176" w:hanging="142"/>
    </w:pPr>
    <w:rPr>
      <w:rFonts w:ascii="Verdana" w:hAnsi="Verdana"/>
      <w:sz w:val="20"/>
    </w:rPr>
  </w:style>
  <w:style w:type="character" w:customStyle="1" w:styleId="3f3">
    <w:name w:val="Знак3"/>
    <w:basedOn w:val="1"/>
    <w:link w:val="3f2"/>
    <w:rPr>
      <w:rFonts w:ascii="Verdana" w:hAnsi="Verdana"/>
      <w:sz w:val="20"/>
    </w:rPr>
  </w:style>
  <w:style w:type="paragraph" w:customStyle="1" w:styleId="1fffff2">
    <w:name w:val="Слабое выделение1"/>
    <w:link w:val="1fffff3"/>
    <w:rPr>
      <w:i/>
      <w:color w:val="404040"/>
    </w:rPr>
  </w:style>
  <w:style w:type="character" w:customStyle="1" w:styleId="1fffff3">
    <w:name w:val="Слабое выделение1"/>
    <w:link w:val="1fffff2"/>
    <w:rPr>
      <w:i/>
      <w:color w:val="404040"/>
    </w:rPr>
  </w:style>
  <w:style w:type="character" w:customStyle="1" w:styleId="60">
    <w:name w:val="Заголовок 6 Знак"/>
    <w:basedOn w:val="1"/>
    <w:link w:val="6"/>
    <w:rPr>
      <w:rFonts w:ascii="Times New Roman" w:hAnsi="Times New Roman"/>
      <w:b/>
    </w:rPr>
  </w:style>
  <w:style w:type="paragraph" w:customStyle="1" w:styleId="xl173">
    <w:name w:val="xl173"/>
    <w:basedOn w:val="a0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Style36">
    <w:name w:val="Style36"/>
    <w:basedOn w:val="a0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"/>
    <w:link w:val="Style36"/>
    <w:rPr>
      <w:rFonts w:ascii="Times New Roman" w:hAnsi="Times New Roman"/>
      <w:sz w:val="24"/>
    </w:rPr>
  </w:style>
  <w:style w:type="paragraph" w:customStyle="1" w:styleId="affffffffffffc">
    <w:name w:val="Активная гипертекстовая ссылка"/>
    <w:link w:val="affffffffffffd"/>
    <w:rPr>
      <w:b/>
      <w:color w:val="106BBE"/>
      <w:u w:val="single"/>
    </w:rPr>
  </w:style>
  <w:style w:type="character" w:customStyle="1" w:styleId="affffffffffffd">
    <w:name w:val="Активная гипертекстовая ссылка"/>
    <w:link w:val="affffffffffffc"/>
    <w:rPr>
      <w:b/>
      <w:color w:val="106BBE"/>
      <w:u w:val="single"/>
    </w:rPr>
  </w:style>
  <w:style w:type="paragraph" w:customStyle="1" w:styleId="value18">
    <w:name w:val="value18"/>
    <w:link w:val="value180"/>
  </w:style>
  <w:style w:type="character" w:customStyle="1" w:styleId="value180">
    <w:name w:val="value18"/>
    <w:link w:val="value18"/>
    <w:rPr>
      <w:sz w:val="22"/>
    </w:rPr>
  </w:style>
  <w:style w:type="paragraph" w:customStyle="1" w:styleId="afff8">
    <w:name w:val="Нормальный (таблица)"/>
    <w:basedOn w:val="a0"/>
    <w:next w:val="a0"/>
    <w:link w:val="afffa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a">
    <w:name w:val="Нормальный (таблица)"/>
    <w:basedOn w:val="1"/>
    <w:link w:val="afff8"/>
    <w:rPr>
      <w:rFonts w:ascii="Times New Roman" w:hAnsi="Times New Roman"/>
      <w:sz w:val="24"/>
    </w:rPr>
  </w:style>
  <w:style w:type="table" w:customStyle="1" w:styleId="TableGrid221">
    <w:name w:val="TableGrid22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4211">
    <w:name w:val="Веб-таблица 242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21211">
    <w:name w:val="TableGrid1212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111">
    <w:name w:val="Сетка таблицы9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5">
    <w:name w:val="Сетка таблицы5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1111">
    <w:name w:val="Сетка таблицы103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11">
    <w:name w:val="Сетка таблицы 142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13111">
    <w:name w:val="Сетка таблицы 1313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242">
    <w:name w:val="Сетка таблицы92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">
    <w:name w:val="Сетка таблицы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14">
    <w:name w:val="Сетка таблицы33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411">
    <w:name w:val="Веб-таблица 234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1112">
    <w:name w:val="Сетка таблицы81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11">
    <w:name w:val="Сетка таблицы63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1311">
    <w:name w:val="Сетка таблицы73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">
    <w:name w:val="TableGrid10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70">
    <w:name w:val="Сетка таблицы47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111">
    <w:name w:val="Сетка таблицы 114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231">
    <w:name w:val="Сетка таблицы42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32">
    <w:name w:val="Table Normal113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311">
    <w:name w:val="Сетка таблицы16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32">
    <w:name w:val="TableGrid1313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211">
    <w:name w:val="Сетка таблицы111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141">
    <w:name w:val="TableGrid414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4">
    <w:name w:val="Сетка таблицы74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3">
    <w:name w:val="TableGrid1113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21">
    <w:name w:val="Table Normal42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411">
    <w:name w:val="Сетка таблицы73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311">
    <w:name w:val="Сетка таблицы23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4">
    <w:name w:val="Веб-таблица 214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121">
    <w:name w:val="Table Normal12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43">
    <w:name w:val="Сетка таблицы44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211">
    <w:name w:val="TableGrid1312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421">
    <w:name w:val="Сетка таблицы 124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44">
    <w:name w:val="Сетка таблицы 144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1211">
    <w:name w:val="Сетка таблицы6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11">
    <w:name w:val="Сетка таблицы8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3">
    <w:name w:val="Сетка таблицы52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1">
    <w:name w:val="Сетка таблицы36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41">
    <w:name w:val="TableGrid1114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211">
    <w:name w:val="Веб-таблица 212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132">
    <w:name w:val="Сетка таблицы 1113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40">
    <w:name w:val="Сетка таблицы8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21">
    <w:name w:val="Сетка таблицы14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22">
    <w:name w:val="Сетка таблицы63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411">
    <w:name w:val="Веб-таблица 214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3131">
    <w:name w:val="Сетка таблицы113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11">
    <w:name w:val="Сетка таблицы13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21">
    <w:name w:val="Сетка таблицы51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4311">
    <w:name w:val="Веб-таблица 243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1311">
    <w:name w:val="Сетка таблицы11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211">
    <w:name w:val="TableGrid32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2">
    <w:name w:val="Сетка таблицы1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">
    <w:name w:val="Сетка таблицы9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411">
    <w:name w:val="Сетка таблицы 1314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541">
    <w:name w:val="Сетка таблицы15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4">
    <w:name w:val="Table Normal114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">
    <w:name w:val="Сетка таблицы1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122">
    <w:name w:val="Сетка таблицы33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1211">
    <w:name w:val="Table Normal312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1">
    <w:name w:val="Table Normal3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31">
    <w:name w:val="Сетка таблицы8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2">
    <w:name w:val="Сетка таблицы115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421">
    <w:name w:val="Сетка таблицы84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111">
    <w:name w:val="Сетка таблицы72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61">
    <w:name w:val="Сетка таблицы 136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421">
    <w:name w:val="TableGrid142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13">
    <w:name w:val="Сетка таблицы42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41">
    <w:name w:val="Сетка таблицы112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311">
    <w:name w:val="Сетка таблицы41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311">
    <w:name w:val="TableGrid1313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311">
    <w:name w:val="Сетка таблицы14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1">
    <w:name w:val="Веб-таблица 2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214">
    <w:name w:val="Сетка таблицы32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32">
    <w:name w:val="Сетка таблицы21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">
    <w:name w:val="Сетка таблицы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5">
    <w:name w:val="Сетка таблицы 145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40">
    <w:name w:val="Сетка таблицы3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411">
    <w:name w:val="Сетка таблицы101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1">
    <w:name w:val="Table Normal9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411">
    <w:name w:val="Сетка таблицы23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14">
    <w:name w:val="Сетка таблицы73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">
    <w:name w:val="Сетка таблицы 115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16">
    <w:name w:val="Table Normal16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111">
    <w:name w:val="Сетка таблицы 1111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150">
    <w:name w:val="Сетка таблицы2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22">
    <w:name w:val="TableGrid122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5">
    <w:name w:val="Сетка таблицы82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6">
    <w:name w:val="Сетка таблицы101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32">
    <w:name w:val="Сетка таблицы8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311">
    <w:name w:val="Сетка таблицы42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1">
    <w:name w:val="Сетка таблицы9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3111">
    <w:name w:val="Сетка таблицы 143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413">
    <w:name w:val="Сетка таблицы14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6">
    <w:name w:val="Веб-таблица 226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45">
    <w:name w:val="Сетка таблицы44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111">
    <w:name w:val="TableGrid1311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2">
    <w:name w:val="Сетка таблицы 17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2112">
    <w:name w:val="Сетка таблицы42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14">
    <w:name w:val="Сетка таблицы81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1">
    <w:name w:val="Сетка таблицы281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2">
    <w:name w:val="Сетка таблицы16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311">
    <w:name w:val="TableGrid33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210">
    <w:name w:val="Сетка таблицы 141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112">
    <w:name w:val="Сетка таблицы 1111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411">
    <w:name w:val="Сетка таблицы10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0">
    <w:name w:val="Сетка таблицы110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41">
    <w:name w:val="Сетка таблицы34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5">
    <w:name w:val="Table Normal115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42">
    <w:name w:val="Сетка таблицы73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1">
    <w:name w:val="Сетка таблицы310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5">
    <w:name w:val="Сетка таблицы62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412">
    <w:name w:val="Веб-таблица 241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36">
    <w:name w:val="Table Normal36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1">
    <w:name w:val="Сетка таблицы 113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8">
    <w:name w:val="Сетка таблицы118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311">
    <w:name w:val="TableGrid53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31">
    <w:name w:val="Сетка таблицы31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1">
    <w:name w:val="Сетка таблицы7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1">
    <w:name w:val="Сетка таблицы5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11">
    <w:name w:val="Сетка таблицы13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51">
    <w:name w:val="Сетка таблицы51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22">
    <w:name w:val="TableGrid1212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3411">
    <w:name w:val="Сетка таблицы93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00">
    <w:name w:val="Сетка таблицы50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4">
    <w:name w:val="TableGrid214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141">
    <w:name w:val="Сетка таблицы52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12111">
    <w:name w:val="Веб-таблица 2312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241">
    <w:name w:val="TableGrid24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11">
    <w:name w:val="Сетка таблицы2711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11">
    <w:name w:val="Сетка таблицы10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1221">
    <w:name w:val="Веб-таблица 2312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1211">
    <w:name w:val="Сетка таблицы5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31">
    <w:name w:val="TableGrid1213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33">
    <w:name w:val="Сетка таблицы63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32">
    <w:name w:val="Table Normal213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0">
    <w:name w:val="Сетка таблицы 111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2411">
    <w:name w:val="Сетка таблицы112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121">
    <w:name w:val="Сетка таблицы72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62">
    <w:name w:val="Веб-таблица 26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8">
    <w:name w:val="Сетка таблицы98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1">
    <w:name w:val="TableGrid3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11">
    <w:name w:val="Сетка таблицы18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2">
    <w:name w:val="Сетка таблицы22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11111">
    <w:name w:val="Веб-таблица 2111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213">
    <w:name w:val="Сетка таблицы32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5">
    <w:name w:val="TableGrid45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1">
    <w:name w:val="Сетка таблицы1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6">
    <w:name w:val="Веб-таблица 26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3311">
    <w:name w:val="Сетка таблицы93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">
    <w:name w:val="TableGrid13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2141">
    <w:name w:val="Веб-таблица 2214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551">
    <w:name w:val="Сетка таблицы15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0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111">
    <w:name w:val="Сетка таблицы62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0">
    <w:name w:val="Сетка таблицы9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412">
    <w:name w:val="Сетка таблицы84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51">
    <w:name w:val="TableGrid115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81">
    <w:name w:val="Сетка таблицы98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42">
    <w:name w:val="TableGrid24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1111">
    <w:name w:val="Сетка таблицы22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3">
    <w:name w:val="Сетка таблицы61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211">
    <w:name w:val="Сетка таблицы62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21">
    <w:name w:val="Сетка таблицы42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13">
    <w:name w:val="Сетка таблицы113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2">
    <w:name w:val="TableGrid3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">
    <w:name w:val="TableStyle0"/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21">
    <w:name w:val="Сетка таблицы12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5">
    <w:name w:val="TableGrid35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42">
    <w:name w:val="Сетка таблицы112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5">
    <w:name w:val="Сетка таблицы42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4">
    <w:name w:val="Сетка таблицы82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211">
    <w:name w:val="Сетка таблицы32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11">
    <w:name w:val="Сетка таблицы3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3">
    <w:name w:val="Сетка таблицы12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6">
    <w:name w:val="Сетка таблицы14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211">
    <w:name w:val="Сетка таблицы34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31">
    <w:name w:val="Сетка таблицы5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211">
    <w:name w:val="Сетка таблицы51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51">
    <w:name w:val="Веб-таблица 235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3132">
    <w:name w:val="Сетка таблицы103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72">
    <w:name w:val="TableGrid17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311">
    <w:name w:val="Сетка таблицы15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2">
    <w:name w:val="Сетка таблицы6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1">
    <w:name w:val="Сетка таблицы 111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30">
    <w:name w:val="Сетка таблицы13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422">
    <w:name w:val="Сетка таблицы74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22">
    <w:name w:val="Сетка таблицы103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1111">
    <w:name w:val="TableGrid411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22">
    <w:name w:val="Table Normal212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6">
    <w:name w:val="Сетка таблицы81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6">
    <w:name w:val="TableGrid26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2">
    <w:name w:val="Сетка таблицы392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5">
    <w:name w:val="Сетка таблицы93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31">
    <w:name w:val="Сетка таблицы14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4">
    <w:name w:val="TableGrid34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011">
    <w:name w:val="Сетка таблицы301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51">
    <w:name w:val="Сетка таблицы42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411">
    <w:name w:val="Сетка таблицы51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2">
    <w:name w:val="Сетка таблицы8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131">
    <w:name w:val="Сетка таблицы82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5">
    <w:name w:val="Сетка таблицы112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411">
    <w:name w:val="Сетка таблицы61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311">
    <w:name w:val="Сетка таблицы21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0">
    <w:name w:val="Сетка таблицы 1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231">
    <w:name w:val="Сетка таблицы112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7">
    <w:name w:val="Сетка таблицы107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">
    <w:name w:val="TableGrid13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51">
    <w:name w:val="Сетка таблицы41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42">
    <w:name w:val="Веб-таблица 224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215">
    <w:name w:val="Сетка таблицы72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3111">
    <w:name w:val="Веб-таблица 213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242">
    <w:name w:val="Сетка таблицы12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22">
    <w:name w:val="Сетка таблицы71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30">
    <w:name w:val="Сетка таблицы2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2">
    <w:name w:val="TableGrid5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2">
    <w:name w:val="Сетка таблицы12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6">
    <w:name w:val="TableGrid116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21">
    <w:name w:val="TableGrid42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3311">
    <w:name w:val="Сетка таблицы103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32">
    <w:name w:val="Сетка таблицы16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2">
    <w:name w:val="Сетка таблицы55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41">
    <w:name w:val="Сетка таблицы23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8">
    <w:name w:val="Сетка таблицы108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5">
    <w:name w:val="Сетка таблицы42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22">
    <w:name w:val="Сетка таблицы52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13111">
    <w:name w:val="Веб-таблица 2213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150">
    <w:name w:val="Сетка таблицы3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61">
    <w:name w:val="Сетка таблицы86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2">
    <w:name w:val="Сетка таблицы44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621">
    <w:name w:val="Веб-таблица 26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4111">
    <w:name w:val="Сетка таблицы74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">
    <w:name w:val="Сетка таблицы 14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1132">
    <w:name w:val="Сетка таблицы41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60">
    <w:name w:val="Сетка таблицы21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411">
    <w:name w:val="Сетка таблицы 1214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24">
    <w:name w:val="Сетка таблицы72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31">
    <w:name w:val="Сетка таблицы102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31">
    <w:name w:val="Сетка таблицы13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0">
    <w:name w:val="Сетка таблицы2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5">
    <w:name w:val="TableGrid315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12">
    <w:name w:val="Сетка таблицы43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22">
    <w:name w:val="Сетка таблицы32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131">
    <w:name w:val="TableGrid413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32">
    <w:name w:val="Сетка таблицы53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32">
    <w:name w:val="Сетка таблицы 143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422">
    <w:name w:val="Сетка таблицы44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111">
    <w:name w:val="Сетка таблицы71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4211">
    <w:name w:val="Сетка таблицы84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11">
    <w:name w:val="Сетка таблицы5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32">
    <w:name w:val="Сетка таблицы82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51">
    <w:name w:val="TableGrid25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311">
    <w:name w:val="Сетка таблицы74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5">
    <w:name w:val="Сетка таблицы112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71">
    <w:name w:val="Сетка таблицы117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62">
    <w:name w:val="Сетка таблицы106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5">
    <w:name w:val="Сетка таблицы72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6">
    <w:name w:val="TableGrid126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41">
    <w:name w:val="Сетка таблицы18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0">
    <w:name w:val="Сетка таблицы4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22">
    <w:name w:val="Сетка таблицы21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0">
    <w:name w:val="Сетка таблицы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211">
    <w:name w:val="TableGrid122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31">
    <w:name w:val="Сетка таблицы 123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321">
    <w:name w:val="Сетка таблицы103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311">
    <w:name w:val="Сетка таблицы71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41">
    <w:name w:val="Сетка таблицы13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11">
    <w:name w:val="Сетка таблицы5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7">
    <w:name w:val="Table Normal17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421">
    <w:name w:val="Сетка таблицы94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2">
    <w:name w:val="Сетка таблицы17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31">
    <w:name w:val="Сетка таблицы34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311">
    <w:name w:val="Сетка таблицы 1313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21">
    <w:name w:val="Сетка таблицы13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10">
    <w:name w:val="Сетка таблицы 121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2141">
    <w:name w:val="Сетка таблицы 1214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121">
    <w:name w:val="TableGrid112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2211">
    <w:name w:val="Сетка таблицы92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5">
    <w:name w:val="Сетка таблицы83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1">
    <w:name w:val="Сетка таблицы 14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213">
    <w:name w:val="Веб-таблица 2213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4121">
    <w:name w:val="TableGrid412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231">
    <w:name w:val="Веб-таблица 223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321">
    <w:name w:val="Сетка таблицы 133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21211">
    <w:name w:val="Сетка таблицы112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31">
    <w:name w:val="TableGrid213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14">
    <w:name w:val="Сетка таблицы112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22">
    <w:name w:val="Сетка таблицы113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411">
    <w:name w:val="Сетка таблицы 134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311">
    <w:name w:val="Сетка таблицы7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1311">
    <w:name w:val="Сетка таблицы101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311">
    <w:name w:val="Веб-таблица 233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1121">
    <w:name w:val="Сетка таблицы91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3">
    <w:name w:val="Сетка таблицы18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12">
    <w:name w:val="TableGrid41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51">
    <w:name w:val="Сетка таблицы 1115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131">
    <w:name w:val="Table Normal13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111">
    <w:name w:val="TableGrid41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11">
    <w:name w:val="TableGrid12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42">
    <w:name w:val="Сетка таблицы4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51">
    <w:name w:val="Сетка таблицы72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211">
    <w:name w:val="TableGrid52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31">
    <w:name w:val="Сетка таблицы6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5">
    <w:name w:val="Table Normal215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2321">
    <w:name w:val="Веб-таблица 223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331">
    <w:name w:val="Сетка таблицы53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41">
    <w:name w:val="Сетка таблицы61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1211">
    <w:name w:val="Сетка таблицы81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1">
    <w:name w:val="Сетка таблицы 121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1132">
    <w:name w:val="Сетка таблицы61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2">
    <w:name w:val="Сетка таблицы6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0">
    <w:name w:val="Сетка таблицы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42">
    <w:name w:val="Сетка таблицы33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141">
    <w:name w:val="Сетка таблицы102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32">
    <w:name w:val="Сетка таблицы73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61">
    <w:name w:val="Сетка таблицы96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12">
    <w:name w:val="Сетка таблицы10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132">
    <w:name w:val="Веб-таблица 2313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911">
    <w:name w:val="Сетка таблицы2911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5">
    <w:name w:val="Сетка таблицы10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1">
    <w:name w:val="Сетка таблицы4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3">
    <w:name w:val="Сетка таблицы9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10">
    <w:name w:val="Сетка таблицы12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2">
    <w:name w:val="Сетка таблицы9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2">
    <w:name w:val="Сетка таблицы11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21">
    <w:name w:val="Сетка таблицы 113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2112">
    <w:name w:val="Сетка таблицы102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41">
    <w:name w:val="Сетка таблицы10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4">
    <w:name w:val="Сетка таблицы34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32">
    <w:name w:val="TableGrid33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21">
    <w:name w:val="Сетка таблицы 15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102">
    <w:name w:val="Сетка таблицы210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51">
    <w:name w:val="TableGrid135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1">
    <w:name w:val="Сетка таблицы46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8">
    <w:name w:val="Сетка таблицы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1">
    <w:name w:val="Сетка таблицы 114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50">
    <w:name w:val="Сетка таблицы7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51">
    <w:name w:val="Сетка таблицы71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21">
    <w:name w:val="Сетка таблицы32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121">
    <w:name w:val="Веб-таблица 231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2211">
    <w:name w:val="Сетка таблицы 122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34">
    <w:name w:val="Сетка таблицы73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411">
    <w:name w:val="Сетка таблицы22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12">
    <w:name w:val="TableGrid1311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31">
    <w:name w:val="TableGrid133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42">
    <w:name w:val="Сетка таблицы23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61">
    <w:name w:val="Сетка таблицы 126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72">
    <w:name w:val="Сетка таблицы77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51">
    <w:name w:val="Сетка таблицы73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41">
    <w:name w:val="Сетка таблицы62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1">
    <w:name w:val="Сетка таблицы116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2">
    <w:name w:val="TableGrid4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34">
    <w:name w:val="Сетка таблицы93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4211">
    <w:name w:val="Сетка таблицы74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31">
    <w:name w:val="Сетка таблицы93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7">
    <w:name w:val="Сетка таблицы57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11">
    <w:name w:val="Сетка таблицы 141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240">
    <w:name w:val="Сетка таблицы12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911">
    <w:name w:val="Сетка таблицы3911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21">
    <w:name w:val="Сетка таблицы61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122">
    <w:name w:val="Сетка таблицы82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311">
    <w:name w:val="Сетка таблицы6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311">
    <w:name w:val="TableGrid313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">
    <w:name w:val="Сетка таблицы37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311">
    <w:name w:val="Сетка таблицы92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0">
    <w:name w:val="Сетка таблицы1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3">
    <w:name w:val="Сетка таблицы82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4111">
    <w:name w:val="Веб-таблица 224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11311">
    <w:name w:val="Сетка таблицы111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311">
    <w:name w:val="Сетка таблицы31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20">
    <w:name w:val="Сетка таблицы 124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114">
    <w:name w:val="Веб-таблица 2114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1111">
    <w:name w:val="Сетка таблицы8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21">
    <w:name w:val="Сетка таблицы111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">
    <w:name w:val="Сетка таблицы 1113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1311">
    <w:name w:val="Сетка таблицы4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5">
    <w:name w:val="Table Normal35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3111">
    <w:name w:val="Сетка таблицы93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311">
    <w:name w:val="Сетка таблицы61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32">
    <w:name w:val="Сетка таблицы52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11">
    <w:name w:val="Сетка таблицы2811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4311">
    <w:name w:val="Сетка таблицы84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13">
    <w:name w:val="Сетка таблицы72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111">
    <w:name w:val="Сетка таблицы93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411">
    <w:name w:val="Сетка таблицы43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1">
    <w:name w:val="Сетка таблицы9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5">
    <w:name w:val="Сетка таблицы31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4">
    <w:name w:val="TableGrid54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3311">
    <w:name w:val="Сетка таблицы63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1">
    <w:name w:val="Сетка таблицы 110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31211">
    <w:name w:val="Сетка таблицы83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4">
    <w:name w:val="Table Normal44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4211">
    <w:name w:val="Сетка таблицы104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31">
    <w:name w:val="Сетка таблицы15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1">
    <w:name w:val="Сетка таблицы7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0">
    <w:name w:val="Сетка таблицы2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1">
    <w:name w:val="Сетка таблицы12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22">
    <w:name w:val="Сетка таблицы111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9">
    <w:name w:val="Сетка таблицы119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70">
    <w:name w:val="Сетка таблицы37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">
    <w:name w:val="Сетка таблицы4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32">
    <w:name w:val="Сетка таблицы16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511">
    <w:name w:val="Веб-таблица 215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31211">
    <w:name w:val="Сетка таблицы23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41">
    <w:name w:val="Сетка таблицы9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211">
    <w:name w:val="Сетка таблицы82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5">
    <w:name w:val="Сетка таблицы41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42">
    <w:name w:val="Сетка таблицы52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9">
    <w:name w:val="Сетка таблицы49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211">
    <w:name w:val="Table Normal212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421">
    <w:name w:val="Веб-таблица 24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33">
    <w:name w:val="Table Normal33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11">
    <w:name w:val="Сетка таблицы11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12">
    <w:name w:val="Сетка таблицы93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1211">
    <w:name w:val="Сетка таблицы82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f0">
    <w:name w:val="Сетка таблицы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21">
    <w:name w:val="Table Normal212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21">
    <w:name w:val="Сетка таблицы33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2">
    <w:name w:val="TableGrid12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41">
    <w:name w:val="TableGrid214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32">
    <w:name w:val="Сетка таблицы62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31">
    <w:name w:val="Сетка таблицы3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211">
    <w:name w:val="Сетка таблицы41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411">
    <w:name w:val="Веб-таблица 24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32">
    <w:name w:val="Веб-таблица 23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3122">
    <w:name w:val="Сетка таблицы73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2">
    <w:name w:val="Сетка таблицы26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4">
    <w:name w:val="Сетка таблицы42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211">
    <w:name w:val="Сетка таблицы10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1">
    <w:name w:val="Сетка таблицы 1114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82">
    <w:name w:val="Сетка таблицы 18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111110">
    <w:name w:val="Сетка таблицы111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5">
    <w:name w:val="Сетка таблицы23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11">
    <w:name w:val="Сетка таблицы 1312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351">
    <w:name w:val="Сетка таблицы33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22">
    <w:name w:val="Сетка таблицы10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70">
    <w:name w:val="Сетка таблицы27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41">
    <w:name w:val="TableGrid114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21">
    <w:name w:val="Сетка таблицы62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111">
    <w:name w:val="TableGrid311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211">
    <w:name w:val="TableGrid142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42">
    <w:name w:val="Сетка таблицы14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10">
    <w:name w:val="Сетка таблицы111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11">
    <w:name w:val="Сетка таблицы12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2">
    <w:name w:val="Сетка таблицы5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3">
    <w:name w:val="Сетка таблицы62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41">
    <w:name w:val="Table Normal24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1311">
    <w:name w:val="TableGrid413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114">
    <w:name w:val="Сетка таблицы101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111">
    <w:name w:val="TableGrid141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111">
    <w:name w:val="Сетка таблицы51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3">
    <w:name w:val="Сетка таблицы 15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40">
    <w:name w:val="Сетка таблицы6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6">
    <w:name w:val="Сетка таблицы33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21">
    <w:name w:val="TableGrid132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11">
    <w:name w:val="Table Normal21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4111">
    <w:name w:val="Сетка таблицы84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1">
    <w:name w:val="TableGrid212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2">
    <w:name w:val="Сетка таблицы7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22">
    <w:name w:val="Веб-таблица 222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fffff4">
    <w:name w:val="Сетка таблицы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51">
    <w:name w:val="Сетка таблицы83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31">
    <w:name w:val="Сетка таблицы24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32">
    <w:name w:val="TableGrid23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3">
    <w:name w:val="Table Normal313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132">
    <w:name w:val="Сетка таблицы113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41">
    <w:name w:val="Сетка таблицы 144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1111">
    <w:name w:val="Веб-таблица 21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31">
    <w:name w:val="Сетка таблицы5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41">
    <w:name w:val="Сетка таблицы10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21">
    <w:name w:val="TableGrid1212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42">
    <w:name w:val="Сетка таблицы62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21">
    <w:name w:val="Сетка таблицы 122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3131">
    <w:name w:val="Сетка таблицы23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6">
    <w:name w:val="Сетка таблицы51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1111">
    <w:name w:val="Веб-таблица 231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311">
    <w:name w:val="Сетка таблицы13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11">
    <w:name w:val="Сетка таблицы92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5">
    <w:name w:val="Сетка таблицы32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15">
    <w:name w:val="Сетка таблицы101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">
    <w:name w:val="TableGrid6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1">
    <w:name w:val="Сетка таблицы34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1">
    <w:name w:val="Сетка таблицы6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22">
    <w:name w:val="Сетка таблицы112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11">
    <w:name w:val="Веб-таблица 23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115">
    <w:name w:val="Сетка таблицы111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2">
    <w:name w:val="Сетка таблицы 1311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23">
    <w:name w:val="TableGrid23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2122">
    <w:name w:val="Веб-таблица 2212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02">
    <w:name w:val="Сетка таблицы202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1">
    <w:name w:val="Сетка таблицы 112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1411">
    <w:name w:val="TableGrid114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32">
    <w:name w:val="Сетка таблицы13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14">
    <w:name w:val="Сетка таблицы113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411">
    <w:name w:val="TableGrid24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22">
    <w:name w:val="Сетка таблицы22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6">
    <w:name w:val="Сетка таблицы8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2">
    <w:name w:val="Сетка таблицы52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21">
    <w:name w:val="Сетка таблицы 123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44">
    <w:name w:val="Веб-таблица 244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122">
    <w:name w:val="Сетка таблицы4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122">
    <w:name w:val="Сетка таблицы72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11">
    <w:name w:val="Сетка таблицы9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3">
    <w:name w:val="Сетка таблицы43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211">
    <w:name w:val="TableGrid42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2">
    <w:name w:val="Сетка таблицы7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611">
    <w:name w:val="Веб-таблица 26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90">
    <w:name w:val="Сетка таблицы39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32">
    <w:name w:val="Сетка таблицы7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81">
    <w:name w:val="Сетка таблицы118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5">
    <w:name w:val="Сетка таблицы114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22">
    <w:name w:val="Сетка таблицы5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111">
    <w:name w:val="Сетка таблицы 113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151">
    <w:name w:val="Сетка таблицы81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1">
    <w:name w:val="Сетка таблицы115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21">
    <w:name w:val="Сетка таблицы 1112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431">
    <w:name w:val="Table Normal43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14">
    <w:name w:val="Сетка таблицы82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22">
    <w:name w:val="TableGrid312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122">
    <w:name w:val="Сетка таблицы43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51">
    <w:name w:val="Table Normal15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211">
    <w:name w:val="Сетка таблицы83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52">
    <w:name w:val="Сетка таблицы75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10">
    <w:name w:val="Сетка таблицы 115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531">
    <w:name w:val="Сетка таблицы15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4">
    <w:name w:val="Сетка таблицы8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4">
    <w:name w:val="Сетка таблицы16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2">
    <w:name w:val="Сетка таблицы6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111">
    <w:name w:val="Сетка таблицы16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8">
    <w:name w:val="Сетка таблицы58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42">
    <w:name w:val="Сетка таблицы71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311">
    <w:name w:val="Сетка таблицы51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41">
    <w:name w:val="Сетка таблицы63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12">
    <w:name w:val="TableGrid51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4">
    <w:name w:val="Сетка таблицы22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122">
    <w:name w:val="TableGrid412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31">
    <w:name w:val="Сетка таблицы83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411">
    <w:name w:val="Сетка таблицы7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110">
    <w:name w:val="Сетка таблицы 18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80">
    <w:name w:val="Сетка таблицы38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6">
    <w:name w:val="Сетка таблицы42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0">
    <w:name w:val="Сетка таблицы5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">
    <w:name w:val="Таблица простая 32"/>
    <w:basedOn w:val="a2"/>
    <w:rPr>
      <w:rFonts w:ascii="Calibri" w:hAnsi="Calibri"/>
      <w:sz w:val="20"/>
    </w:rPr>
    <w:tblPr/>
  </w:style>
  <w:style w:type="table" w:customStyle="1" w:styleId="4232">
    <w:name w:val="Сетка таблицы42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22">
    <w:name w:val="TableGrid52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6">
    <w:name w:val="Сетка таблицы62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15">
    <w:name w:val="Сетка таблицы102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811">
    <w:name w:val="Веб-таблица 28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74">
    <w:name w:val="Сетка таблицы17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1111">
    <w:name w:val="Table Normal311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313">
    <w:name w:val="Веб-таблица 2313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232">
    <w:name w:val="Сетка таблицы72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0">
    <w:name w:val="Сетка таблицы8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421">
    <w:name w:val="Сетка таблицы 134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3132">
    <w:name w:val="Table Normal313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41">
    <w:name w:val="Сетка таблицы71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41">
    <w:name w:val="TableGrid124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5">
    <w:name w:val="Table Normal315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2">
    <w:name w:val="Сетка таблицы110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">
    <w:name w:val="Сетка таблицы3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2">
    <w:name w:val="Сетка таблицы3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40">
    <w:name w:val="Сетка таблицы14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1111">
    <w:name w:val="Сетка таблицы101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1111">
    <w:name w:val="Сетка таблицы72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2">
    <w:name w:val="TableGrid111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0">
    <w:name w:val="Сетка таблицы 19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3121">
    <w:name w:val="Сетка таблицы103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22">
    <w:name w:val="Сетка таблицы6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32">
    <w:name w:val="TableGrid213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2211">
    <w:name w:val="Веб-таблица 222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55">
    <w:name w:val="Сетка таблицы15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6111">
    <w:name w:val="Веб-таблица 26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1211">
    <w:name w:val="Сетка таблицы4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42">
    <w:name w:val="Сетка таблицы22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42">
    <w:name w:val="Сетка таблицы91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3">
    <w:name w:val="Сетка таблицы33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141">
    <w:name w:val="Сетка таблицы82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4">
    <w:name w:val="Сетка таблицы44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">
    <w:name w:val="Сетка таблицы 1114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214">
    <w:name w:val="Сетка таблицы102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41">
    <w:name w:val="Сетка таблицы94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">
    <w:name w:val="Сетка таблицы 111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1131">
    <w:name w:val="Сетка таблицы71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2">
    <w:name w:val="Сетка таблицы 141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4111">
    <w:name w:val="Сетка таблицы34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5">
    <w:name w:val="Сетка таблицы16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2">
    <w:name w:val="Table Normal21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2132">
    <w:name w:val="Веб-таблица 2213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21">
    <w:name w:val="Сетка таблицы6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21">
    <w:name w:val="Table Normal112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311">
    <w:name w:val="Сетка таблицы72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41">
    <w:name w:val="Сетка таблицы51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12">
    <w:name w:val="Сетка таблицы16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51">
    <w:name w:val="Веб-таблица 215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342">
    <w:name w:val="Сетка таблицы83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12">
    <w:name w:val="Сетка таблицы102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4311">
    <w:name w:val="Сетка таблицы104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5">
    <w:name w:val="TableGrid1115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141">
    <w:name w:val="Сетка таблицы113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421">
    <w:name w:val="Веб-таблица 214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7">
    <w:name w:val="Сетка таблицы97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21">
    <w:name w:val="Table Normal22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22">
    <w:name w:val="Сетка таблицы10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22">
    <w:name w:val="TableGrid1312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2">
    <w:name w:val="Сетка таблицы5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211">
    <w:name w:val="Сетка таблицы43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42">
    <w:name w:val="Веб-таблица 234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21">
    <w:name w:val="TableGrid12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4">
    <w:name w:val="TableGrid124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15">
    <w:name w:val="Сетка таблицы61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82">
    <w:name w:val="Сетка таблицы38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Grid5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31">
    <w:name w:val="Сетка таблицы6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2">
    <w:name w:val="Сетка таблицы4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4110">
    <w:name w:val="Сетка таблицы13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71">
    <w:name w:val="Сетка таблицы107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22">
    <w:name w:val="Сетка таблицы16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5">
    <w:name w:val="Table Normal45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36">
    <w:name w:val="Сетка таблицы93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0">
    <w:name w:val="Сетка таблицы2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1311">
    <w:name w:val="Сетка таблицы82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12">
    <w:name w:val="Сетка таблицы33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2">
    <w:name w:val="Сетка таблицы4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411">
    <w:name w:val="Table Normal24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11">
    <w:name w:val="Сетка таблицы45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1411">
    <w:name w:val="Веб-таблица 2314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610">
    <w:name w:val="Сетка таблицы 116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13">
    <w:name w:val="Веб-таблица 213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7">
    <w:name w:val="TableGrid17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21">
    <w:name w:val="TableGrid32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51">
    <w:name w:val="Сетка таблицы14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4">
    <w:name w:val="Сетка таблицы112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">
    <w:name w:val="Сетка таблицы 12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711">
    <w:name w:val="Веб-таблица 27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312">
    <w:name w:val="Сетка таблицы93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2">
    <w:name w:val="Сетка таблицы32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141">
    <w:name w:val="Сетка таблицы101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2">
    <w:name w:val="Сетка таблицы14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14">
    <w:name w:val="TableGrid414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31">
    <w:name w:val="Сетка таблицы111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12">
    <w:name w:val="Сетка таблицы22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2">
    <w:name w:val="Сетка таблицы112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311">
    <w:name w:val="Сетка таблицы9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71">
    <w:name w:val="Сетка таблицы97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132">
    <w:name w:val="Веб-таблица 2113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422">
    <w:name w:val="Веб-таблица 242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21">
    <w:name w:val="Сетка таблицы4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81">
    <w:name w:val="Сетка таблицы108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711">
    <w:name w:val="Сетка таблицы47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31">
    <w:name w:val="Сетка таблицы43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111">
    <w:name w:val="Сетка таблицы15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31">
    <w:name w:val="Сетка таблицы 143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2132">
    <w:name w:val="Сетка таблицы82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21">
    <w:name w:val="Сетка таблицы32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112">
    <w:name w:val="Сетка таблицы73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41">
    <w:name w:val="Сетка таблицы44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11">
    <w:name w:val="Table Normal13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2">
    <w:name w:val="Сетка таблицы 114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2411">
    <w:name w:val="Веб-таблица 224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3121">
    <w:name w:val="TableGrid1312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2">
    <w:name w:val="Сетка таблицы9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52">
    <w:name w:val="Сетка таблицы105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0">
    <w:name w:val="Сетка таблицы4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4">
    <w:name w:val="Сетка таблицы94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32">
    <w:name w:val="TableGrid133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122">
    <w:name w:val="Веб-таблица 2112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3221">
    <w:name w:val="Веб-таблица 232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61">
    <w:name w:val="Сетка таблицы56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14">
    <w:name w:val="Table Normal314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1">
    <w:name w:val="Сетка таблицы3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3">
    <w:name w:val="Веб-таблица 233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241">
    <w:name w:val="Сетка таблицы72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43111">
    <w:name w:val="Веб-таблица 243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3112">
    <w:name w:val="Веб-таблица 2311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21321">
    <w:name w:val="Сетка таблицы 1213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3151">
    <w:name w:val="Веб-таблица 2315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2110">
    <w:name w:val="Сетка таблицы 132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415">
    <w:name w:val="Сетка таблицы14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2">
    <w:name w:val="Сетка таблицы65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21">
    <w:name w:val="Сетка таблицы71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00">
    <w:name w:val="Сетка таблицы60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">
    <w:name w:val="Сетка таблицы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12">
    <w:name w:val="Сетка таблицы51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11">
    <w:name w:val="Table Normal11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1">
    <w:name w:val="Сетка таблицы57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3">
    <w:name w:val="TableGrid33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0">
    <w:name w:val="Сетка таблицы40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">
    <w:name w:val="Веб-таблица 2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11">
    <w:name w:val="Сетка таблицы6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131">
    <w:name w:val="Сетка таблицы101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32">
    <w:name w:val="Table Normal23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1">
    <w:name w:val="Сетка таблицы7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43">
    <w:name w:val="Сетка таблицы74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32">
    <w:name w:val="Сетка таблицы15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41">
    <w:name w:val="TableGrid134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411">
    <w:name w:val="Table Normal34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2311">
    <w:name w:val="Веб-таблица 223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16">
    <w:name w:val="Сетка таблицы41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11">
    <w:name w:val="TableGrid212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122">
    <w:name w:val="Сетка таблицы113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432">
    <w:name w:val="Сетка таблицы104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31">
    <w:name w:val="Table Normal113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4">
    <w:name w:val="Сетка таблицы52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1">
    <w:name w:val="Сетка таблицы 17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14">
    <w:name w:val="Сетка таблицы9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0">
    <w:name w:val="Сетка таблицы1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7">
    <w:name w:val="Сетка таблицы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511">
    <w:name w:val="Сетка таблицы75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22">
    <w:name w:val="Сетка таблицы53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1">
    <w:name w:val="Сетка таблицы15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11">
    <w:name w:val="TableGrid22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3">
    <w:name w:val="Сетка таблицы5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3">
    <w:name w:val="TableGrid133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21">
    <w:name w:val="Сетка таблицы 18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710">
    <w:name w:val="Сетка таблицы 17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31311">
    <w:name w:val="Веб-таблица 2313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911">
    <w:name w:val="Сетка таблицы1911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311">
    <w:name w:val="TableGrid23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23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432">
    <w:name w:val="Сетка таблицы94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441">
    <w:name w:val="Веб-таблица 244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91">
    <w:name w:val="Сетка таблицы291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0">
    <w:name w:val="Сетка таблицы11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11">
    <w:name w:val="Сетка таблицы22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2">
    <w:name w:val="TableGrid211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42111">
    <w:name w:val="Веб-таблица 242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11111">
    <w:name w:val="Сетка таблицы21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1">
    <w:name w:val="Веб-таблица 2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1121">
    <w:name w:val="Сетка таблицы41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1">
    <w:name w:val="TableGrid5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211">
    <w:name w:val="Сетка таблицы72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111">
    <w:name w:val="TableGrid1211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112">
    <w:name w:val="Сетка таблицы83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11">
    <w:name w:val="TableGrid4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132">
    <w:name w:val="TableGrid1113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2">
    <w:name w:val="Table Normal7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31">
    <w:name w:val="TableGrid43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313111">
    <w:name w:val="Веб-таблица 2313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61">
    <w:name w:val="Веб-таблица 26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311">
    <w:name w:val="Сетка таблицы8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2">
    <w:name w:val="Table Web 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13110">
    <w:name w:val="Сетка таблицы 1113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2311">
    <w:name w:val="TableGrid123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31">
    <w:name w:val="Веб-таблица 23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21311">
    <w:name w:val="Сетка таблицы102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111">
    <w:name w:val="Сетка таблицы 124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811">
    <w:name w:val="Сетка таблицы38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0">
    <w:name w:val="Сетка таблицы15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0">
    <w:name w:val="Сетка таблицы 123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80">
    <w:name w:val="Сетка таблицы48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5">
    <w:name w:val="Сетка таблицы 1115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642">
    <w:name w:val="Сетка таблицы16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21">
    <w:name w:val="Сетка таблицы9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6">
    <w:name w:val="Table Normal26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2">
    <w:name w:val="Сетка таблицы192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31">
    <w:name w:val="TableGrid1313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21">
    <w:name w:val="Сетка таблицы73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41">
    <w:name w:val="Веб-таблица 224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41111">
    <w:name w:val="Веб-таблица 241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2111">
    <w:name w:val="Сетка таблицы82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">
    <w:name w:val="TableGrid1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 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36">
    <w:name w:val="Сетка таблицы23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32">
    <w:name w:val="Сетка таблицы71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22">
    <w:name w:val="Сетка таблицы91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42">
    <w:name w:val="TableGrid114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410">
    <w:name w:val="Сетка таблицы14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112">
    <w:name w:val="Сетка таблицы113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21">
    <w:name w:val="Сетка таблицы 1113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410">
    <w:name w:val="Сетка таблицы1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5">
    <w:name w:val="Сетка таблицы 1315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232">
    <w:name w:val="Сетка таблицы92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111">
    <w:name w:val="Сетка таблицы43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5">
    <w:name w:val="Сетка таблицы12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21">
    <w:name w:val="Сетка таблицы7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6">
    <w:name w:val="Сетка таблицы71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314">
    <w:name w:val="Веб-таблица 2314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15">
    <w:name w:val="Сетка таблицы8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4">
    <w:name w:val="TableGrid144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32">
    <w:name w:val="Сетка таблицы 123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421">
    <w:name w:val="Сетка таблицы 114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33">
    <w:name w:val="Сетка таблицы73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31">
    <w:name w:val="TableGrid143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411">
    <w:name w:val="TableGrid34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131">
    <w:name w:val="Сетка таблицы52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41">
    <w:name w:val="Сетка таблицы 1314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21111">
    <w:name w:val="Сетка таблицы92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21">
    <w:name w:val="TableGrid52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310">
    <w:name w:val="Сетка таблицы 133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42">
    <w:name w:val="Сетка таблицы3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2">
    <w:name w:val="Сетка таблицы13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141">
    <w:name w:val="Сетка таблицы72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421">
    <w:name w:val="Сетка таблицы104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11">
    <w:name w:val="Сетка таблицы 113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34">
    <w:name w:val="Веб-таблица 234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132">
    <w:name w:val="Сетка таблицы 1313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212">
    <w:name w:val="Сетка таблицы62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441">
    <w:name w:val="Сетка таблицы84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62">
    <w:name w:val="Сетка таблицы76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11">
    <w:name w:val="Сетка таблицы7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1">
    <w:name w:val="Сетка таблицы1110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411">
    <w:name w:val="Сетка таблицы113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4">
    <w:name w:val="Сетка таблицы92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51">
    <w:name w:val="TableGrid45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21">
    <w:name w:val="Сетка таблицы83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32">
    <w:name w:val="Сетка таблицы34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111">
    <w:name w:val="Сетка таблицы16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7">
    <w:name w:val="Сетка таблицы127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13">
    <w:name w:val="Сетка таблицы62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0">
    <w:name w:val="Сетка таблицы8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12">
    <w:name w:val="Сетка таблицы94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5">
    <w:name w:val="TableGrid55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31">
    <w:name w:val="Сетка таблицы9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441">
    <w:name w:val="Сетка таблицы74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11">
    <w:name w:val="Сетка таблицы110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11">
    <w:name w:val="Сетка таблицы 1112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142">
    <w:name w:val="Сетка таблицы61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51">
    <w:name w:val="Сетка таблицы12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4">
    <w:name w:val="Сетка таблицы93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32">
    <w:name w:val="Сетка таблицы9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411">
    <w:name w:val="Сетка таблицы32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1">
    <w:name w:val="TableGrid4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3">
    <w:name w:val="Сетка таблицы112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1311">
    <w:name w:val="Сетка таблицы62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1">
    <w:name w:val="Сетка таблицы3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42">
    <w:name w:val="Table Normal24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4">
    <w:name w:val="Сетка таблицы6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6">
    <w:name w:val="TableGrid16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13">
    <w:name w:val="TableGrid313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1">
    <w:name w:val="Сетка таблицы7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4">
    <w:name w:val="Сетка таблицы83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0">
    <w:name w:val="Сетка таблицы20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1">
    <w:name w:val="Сетка таблицы4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711">
    <w:name w:val="Сетка таблицы97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311">
    <w:name w:val="Веб-таблица 213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2211">
    <w:name w:val="Сетка таблицы52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4">
    <w:name w:val="Сетка таблицы71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 11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2141">
    <w:name w:val="TableGrid1214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2141">
    <w:name w:val="Сетка таблицы92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211">
    <w:name w:val="Сетка таблицы9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411">
    <w:name w:val="Сетка таблицы16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1211">
    <w:name w:val="TableGrid412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4">
    <w:name w:val="Сетка таблицы51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41">
    <w:name w:val="TableGrid34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5">
    <w:name w:val="Сетка таблицы6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0">
    <w:name w:val="Сетка таблицы3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2">
    <w:name w:val="Сетка таблицы25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4">
    <w:name w:val="TableGrid1214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2">
    <w:name w:val="Table Normal11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32">
    <w:name w:val="Сетка таблицы23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211">
    <w:name w:val="TableGrid112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2">
    <w:name w:val="Table Normal41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20">
    <w:name w:val="Сетка таблицы18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5">
    <w:name w:val="Сетка таблицы73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5">
    <w:name w:val="TableGrid15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31">
    <w:name w:val="Сетка таблицы10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12">
    <w:name w:val="Сетка таблицы8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111">
    <w:name w:val="Сетка таблицы24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6">
    <w:name w:val="Сетка таблицы61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122">
    <w:name w:val="Table Normal312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">
    <w:name w:val="Сетка таблицы3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31">
    <w:name w:val="Сетка таблицы18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51">
    <w:name w:val="Сетка таблицы103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11">
    <w:name w:val="Сетка таблицы 124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211">
    <w:name w:val="Сетка таблицы3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32">
    <w:name w:val="Веб-таблица 223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111">
    <w:name w:val="Сетка таблицы10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112">
    <w:name w:val="Сетка таблицы82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3">
    <w:name w:val="Сетка таблицы51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32">
    <w:name w:val="Сетка таблицы6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5">
    <w:name w:val="TableGrid115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9">
    <w:name w:val="Сетка таблицы109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11">
    <w:name w:val="TableGrid14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132">
    <w:name w:val="Сетка таблицы22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71">
    <w:name w:val="TableGrid7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511">
    <w:name w:val="Сетка таблицы65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110">
    <w:name w:val="Сетка таблицы 114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1211">
    <w:name w:val="Table Normal12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1">
    <w:name w:val="Сетка таблицы48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6">
    <w:name w:val="Сетка таблицы82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2">
    <w:name w:val="Table Normal3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3">
    <w:name w:val="Сетка таблицы 143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141">
    <w:name w:val="Сетка таблицы6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2">
    <w:name w:val="Table Normal4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11">
    <w:name w:val="TableGrid11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121">
    <w:name w:val="TableGrid1112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112">
    <w:name w:val="Сетка таблицы15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2">
    <w:name w:val="Сетка таблицы2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111">
    <w:name w:val="Сетка таблицы 1312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3121">
    <w:name w:val="Сетка таблицы43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21">
    <w:name w:val="Сетка таблицы93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9">
    <w:name w:val="Сетка таблицы99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6">
    <w:name w:val="Сетка таблицы52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21">
    <w:name w:val="Сетка таблицы5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1211">
    <w:name w:val="Сетка таблицы73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1">
    <w:name w:val="Сетка таблицы 16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31311">
    <w:name w:val="Сетка таблицы23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111">
    <w:name w:val="Сетка таблицы94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5">
    <w:name w:val="Веб-таблица 215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611">
    <w:name w:val="Table Normal6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32">
    <w:name w:val="Сетка таблицы 1213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412">
    <w:name w:val="Сетка таблицы114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431">
    <w:name w:val="Веб-таблица 243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1122">
    <w:name w:val="Сетка таблицы81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2">
    <w:name w:val="Сетка таблицы 122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8">
    <w:name w:val="TableGrid8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72">
    <w:name w:val="Сетка таблицы47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Сетка таблицы10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111">
    <w:name w:val="Сетка таблицы102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3">
    <w:name w:val="Сетка таблицы94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211">
    <w:name w:val="Сетка таблицы31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421">
    <w:name w:val="Сетка таблицы74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5">
    <w:name w:val="Сетка таблицы22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32">
    <w:name w:val="Сетка таблицы5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2">
    <w:name w:val="Сетка таблицы3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41">
    <w:name w:val="Сетка таблицы92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41">
    <w:name w:val="TableGrid314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2">
    <w:name w:val="Сетка таблицы5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4">
    <w:name w:val="Сетка таблицы10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32">
    <w:name w:val="Сетка таблицы42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112">
    <w:name w:val="Сетка таблицы23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22">
    <w:name w:val="Сетка таблицы15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211">
    <w:name w:val="Сетка таблицы73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22">
    <w:name w:val="Сетка таблицы72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13">
    <w:name w:val="Сетка таблицы81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20">
    <w:name w:val="Сетка таблицы12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321">
    <w:name w:val="Сетка таблицы 1313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62">
    <w:name w:val="Сетка таблицы56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2">
    <w:name w:val="Сетка таблицы2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51">
    <w:name w:val="Сетка таблицы82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111">
    <w:name w:val="Сетка таблицы 1212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34">
    <w:name w:val="Сетка таблицы63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3">
    <w:name w:val="Сетка таблицы41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521">
    <w:name w:val="Веб-таблица 25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214">
    <w:name w:val="Веб-таблица 2214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2131">
    <w:name w:val="Сетка таблицы92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5">
    <w:name w:val="Сетка таблицы10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311">
    <w:name w:val="Table Normal113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141">
    <w:name w:val="Веб-таблица 2114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450">
    <w:name w:val="Сетка таблицы14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22">
    <w:name w:val="TableGrid142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1211">
    <w:name w:val="Сетка таблицы62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32">
    <w:name w:val="TableGrid43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32">
    <w:name w:val="Сетка таблицы4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411">
    <w:name w:val="Сетка таблицы82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3">
    <w:name w:val="Сетка таблицы15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44">
    <w:name w:val="Сетка таблицы104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1111">
    <w:name w:val="Веб-таблица 211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43">
    <w:name w:val="Веб-таблица 243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2111">
    <w:name w:val="Сетка таблицы52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1">
    <w:name w:val="Сетка таблицы2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 11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13110">
    <w:name w:val="Сетка таблицы13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11">
    <w:name w:val="TableGrid113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42">
    <w:name w:val="Table Normal34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131">
    <w:name w:val="Сетка таблицы42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1">
    <w:name w:val="Сетка таблицы8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11">
    <w:name w:val="Веб-таблица 22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61211">
    <w:name w:val="Сетка таблицы16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31">
    <w:name w:val="Сетка таблицы44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5">
    <w:name w:val="Сетка таблицы92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12">
    <w:name w:val="Сетка таблицы92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32">
    <w:name w:val="Сетка таблицы3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411">
    <w:name w:val="Сетка таблицы33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110">
    <w:name w:val="Сетка таблицы14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4">
    <w:name w:val="Сетка таблицы13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31">
    <w:name w:val="TableGrid1113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31">
    <w:name w:val="Сетка таблицы82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1">
    <w:name w:val="Сетка таблицы10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31">
    <w:name w:val="Сетка таблицы93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41">
    <w:name w:val="Сетка таблицы9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Grid4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31">
    <w:name w:val="Сетка таблицы43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2">
    <w:name w:val="Сетка таблицы2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22">
    <w:name w:val="TableGrid132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311">
    <w:name w:val="Сетка таблицы 123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10">
    <w:name w:val="Сетка таблицы 13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4321">
    <w:name w:val="Сетка таблицы 143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122">
    <w:name w:val="Сетка таблицы9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1">
    <w:name w:val="Table Normal2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12">
    <w:name w:val="Сетка таблицы24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72">
    <w:name w:val="Сетка таблицы107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311">
    <w:name w:val="Сетка таблицы15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45">
    <w:name w:val="Сетка таблицы104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311">
    <w:name w:val="Сетка таблицы62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41">
    <w:name w:val="Table Normal44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111">
    <w:name w:val="Сетка таблицы 122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1320">
    <w:name w:val="Сетка таблицы13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51">
    <w:name w:val="Сетка таблицы112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1111">
    <w:name w:val="Сетка таблицы62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21">
    <w:name w:val="Сетка таблицы63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41">
    <w:name w:val="Сетка таблицы8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411">
    <w:name w:val="Сетка таблицы52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1">
    <w:name w:val="Сетка таблицы19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4">
    <w:name w:val="Сетка таблицы21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121">
    <w:name w:val="Сетка таблицы73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">
    <w:name w:val="Сетка таблицы2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1">
    <w:name w:val="Сетка таблицы6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111">
    <w:name w:val="Сетка таблицы42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311">
    <w:name w:val="Сетка таблицы94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131">
    <w:name w:val="Сетка таблицы33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1211">
    <w:name w:val="Веб-таблица 2312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611">
    <w:name w:val="TableGrid16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22111">
    <w:name w:val="Веб-таблица 222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7">
    <w:name w:val="Сетка таблицы77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22">
    <w:name w:val="Сетка таблицы8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10">
    <w:name w:val="Сетка таблицы110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11">
    <w:name w:val="Сетка таблицы6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21">
    <w:name w:val="Сетка таблицы102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72">
    <w:name w:val="Сетка таблицы272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42">
    <w:name w:val="TableGrid134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151">
    <w:name w:val="Веб-таблица 2115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221">
    <w:name w:val="Сетка таблицы82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22">
    <w:name w:val="Сетка таблицы112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2">
    <w:name w:val="Сетка таблицы46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12">
    <w:name w:val="Сетка таблицы71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91">
    <w:name w:val="Сетка таблицы119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4">
    <w:name w:val="Сетка таблицы113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311">
    <w:name w:val="Сетка таблицы12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121">
    <w:name w:val="Сетка таблицы23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311">
    <w:name w:val="Сетка таблицы 143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13">
    <w:name w:val="Сетка таблицы11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41">
    <w:name w:val="Сетка таблицы21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13">
    <w:name w:val="Веб-таблица 2113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71">
    <w:name w:val="Table Normal7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1311">
    <w:name w:val="Веб-таблица 2113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20">
    <w:name w:val="Сетка таблицы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3">
    <w:name w:val="Сетка таблицы12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132">
    <w:name w:val="Сетка таблицы81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0">
    <w:name w:val="Сетка таблицы 114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131">
    <w:name w:val="Сетка таблицы13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Сетка таблицы18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6">
    <w:name w:val="Сетка таблицы16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1">
    <w:name w:val="Сетка таблицы30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51">
    <w:name w:val="Сетка таблицы92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1">
    <w:name w:val="Сетка таблицы9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1121">
    <w:name w:val="Сетка таблицы101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42">
    <w:name w:val="Сетка таблицы10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">
    <w:name w:val="Сетка таблицы 14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2111">
    <w:name w:val="Веб-таблица 22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3211">
    <w:name w:val="Сетка таблицы63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41">
    <w:name w:val="Table Normal34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311">
    <w:name w:val="TableGrid213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11211">
    <w:name w:val="Сетка таблицы101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0">
    <w:name w:val="Сетка таблицы1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10">
    <w:name w:val="Сетка таблицы17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110">
    <w:name w:val="Сетка таблицы 19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214">
    <w:name w:val="Сетка таблицы52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41">
    <w:name w:val="Сетка таблицы42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5">
    <w:name w:val="Сетка таблицы43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4">
    <w:name w:val="Сетка таблицы10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12">
    <w:name w:val="Сетка таблицы52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711">
    <w:name w:val="Сетка таблицы87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131">
    <w:name w:val="Сетка таблицы103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41">
    <w:name w:val="TableGrid54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1">
    <w:name w:val="Сетка таблицы410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5">
    <w:name w:val="TableGrid135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61">
    <w:name w:val="Веб-таблица 216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21320">
    <w:name w:val="Сетка таблицы12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72">
    <w:name w:val="TableGrid7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2">
    <w:name w:val="TableGrid11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41">
    <w:name w:val="Сетка таблицы113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6">
    <w:name w:val="Сетка таблицы91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">
    <w:name w:val="TableGrid2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112">
    <w:name w:val="TableGrid411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2211">
    <w:name w:val="Сетка таблицы102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">
    <w:name w:val="Сетка таблицы9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432">
    <w:name w:val="Сетка таблицы84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Grid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1">
    <w:name w:val="Сетка таблицы5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41">
    <w:name w:val="TableGrid1314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14">
    <w:name w:val="TableGrid314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6">
    <w:name w:val="Сетка таблицы 126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32">
    <w:name w:val="TableGrid13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52">
    <w:name w:val="Веб-таблица 25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21211">
    <w:name w:val="Сетка таблицы32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3">
    <w:name w:val="Сетка таблицы17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10">
    <w:name w:val="Сетка таблицы7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2">
    <w:name w:val="Сетка таблицы10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1111">
    <w:name w:val="Сетка таблицы83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3">
    <w:name w:val="Сетка таблицы23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50">
    <w:name w:val="Сетка таблицы13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6">
    <w:name w:val="Сетка таблицы102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21">
    <w:name w:val="Сетка таблицы8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21">
    <w:name w:val="Сетка таблицы92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">
    <w:name w:val="Сетка таблицы10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6">
    <w:name w:val="Сетка таблицы92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fffff5">
    <w:name w:val="Table Grid 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20">
    <w:name w:val="Сетка таблицы7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112">
    <w:name w:val="Сетка таблицы103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121">
    <w:name w:val="Сетка таблицы82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1">
    <w:name w:val="Сетка таблицы10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72">
    <w:name w:val="Сетка таблицы87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22">
    <w:name w:val="Сетка таблицы42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132">
    <w:name w:val="Сетка таблицы83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50">
    <w:name w:val="Сетка таблицы11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8">
    <w:name w:val="Сетка таблицы88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6">
    <w:name w:val="Сетка таблицы22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21">
    <w:name w:val="Table Normal32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111">
    <w:name w:val="TableGrid31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1">
    <w:name w:val="Сетка таблицы216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50">
    <w:name w:val="Сетка таблицы 125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2311">
    <w:name w:val="Сетка таблицы52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211">
    <w:name w:val="TableGrid132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23">
    <w:name w:val="Сетка таблицы102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511">
    <w:name w:val="Сетка таблицы 135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3311">
    <w:name w:val="Сетка таблицы83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1">
    <w:name w:val="Сетка таблицы4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9">
    <w:name w:val="Сетка таблицы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32">
    <w:name w:val="Веб-таблица 213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70">
    <w:name w:val="Сетка таблицы117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32">
    <w:name w:val="Сетка таблицы102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31">
    <w:name w:val="Сетка таблицы73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61">
    <w:name w:val="Сетка таблицы106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21">
    <w:name w:val="Сетка таблицы22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0">
    <w:name w:val="Сетка таблицы6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1">
    <w:name w:val="Сетка таблицы2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12">
    <w:name w:val="TableGrid311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23">
    <w:name w:val="Сетка таблицы92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4">
    <w:name w:val="Веб-таблица 24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32">
    <w:name w:val="Сетка таблицы1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111">
    <w:name w:val="Сетка таблицы33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2">
    <w:name w:val="Сетка таблицы12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12">
    <w:name w:val="Сетка таблицы113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0">
    <w:name w:val="Сетка таблицы3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3">
    <w:name w:val="Сетка таблицы114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41">
    <w:name w:val="Сетка таблицы17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11">
    <w:name w:val="Сетка таблицы41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1221">
    <w:name w:val="Веб-таблица 2212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60">
    <w:name w:val="Сетка таблицы 116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41110">
    <w:name w:val="Сетка таблицы114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71">
    <w:name w:val="Сетка таблицы87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2">
    <w:name w:val="Сетка таблицы85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33">
    <w:name w:val="Сетка таблицы 133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711">
    <w:name w:val="Table Normal7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122">
    <w:name w:val="Сетка таблицы22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45">
    <w:name w:val="Сетка таблицы74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21">
    <w:name w:val="Сетка таблицы 1312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2111">
    <w:name w:val="Сетка таблицы 12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611">
    <w:name w:val="Сетка таблицы26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1">
    <w:name w:val="TableGrid6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2">
    <w:name w:val="Сетка таблицы310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411">
    <w:name w:val="Сетка таблицы103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7">
    <w:name w:val="Сетка таблицы417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2">
    <w:name w:val="Сетка таблицы1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81">
    <w:name w:val="Сетка таблицы38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21">
    <w:name w:val="Сетка таблицы23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1311">
    <w:name w:val="Table Normal313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5">
    <w:name w:val="Сетка таблицы33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411">
    <w:name w:val="Сетка таблицы14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31">
    <w:name w:val="Сетка таблицы52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71">
    <w:name w:val="Веб-таблица 27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351">
    <w:name w:val="Table Normal35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2">
    <w:name w:val="Сетка таблицы7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121">
    <w:name w:val="Сетка таблицы102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0">
    <w:name w:val="Сетка таблицы1110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0">
    <w:name w:val="Сетка таблицы12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11">
    <w:name w:val="Сетка таблицы112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51">
    <w:name w:val="Сетка таблицы23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1211">
    <w:name w:val="Веб-таблица 2212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4211">
    <w:name w:val="Table Normal42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3110">
    <w:name w:val="Сетка таблицы12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41">
    <w:name w:val="Сетка таблицы24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131">
    <w:name w:val="Веб-таблица 2213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31121">
    <w:name w:val="Веб-таблица 2311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310">
    <w:name w:val="Сетка таблицы1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141">
    <w:name w:val="Сетка таблицы103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410">
    <w:name w:val="Сетка таблицы13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1">
    <w:name w:val="Сетка таблицы67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">
    <w:name w:val="TableGrid21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12">
    <w:name w:val="Table Normal311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611">
    <w:name w:val="Сетка таблицы66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311">
    <w:name w:val="Сетка таблицы44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3">
    <w:name w:val="Сетка таблицы 113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311">
    <w:name w:val="Сетка таблицы5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110">
    <w:name w:val="Сетка таблицы13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1">
    <w:name w:val="Сетка таблицы210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32">
    <w:name w:val="Сетка таблицы93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2">
    <w:name w:val="Сетка таблицы9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4221">
    <w:name w:val="Веб-таблица 242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410">
    <w:name w:val="Сетка таблицы 134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11311">
    <w:name w:val="Сетка таблицы91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5">
    <w:name w:val="TableGrid25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0">
    <w:name w:val="Сетка таблицы6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2">
    <w:name w:val="Сетка таблицы21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5111">
    <w:name w:val="Веб-таблица 25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213110">
    <w:name w:val="Сетка таблицы 1213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71">
    <w:name w:val="Сетка таблицы47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31">
    <w:name w:val="Table Normal213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121">
    <w:name w:val="Сетка таблицы113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5">
    <w:name w:val="Сетка таблицы93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1">
    <w:name w:val="Сетка таблицы13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31">
    <w:name w:val="Сетка таблицы23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411">
    <w:name w:val="Сетка таблицы102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">
    <w:name w:val="Сетка таблицы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">
    <w:name w:val="Сетка таблицы68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43">
    <w:name w:val="Сетка таблицы84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11">
    <w:name w:val="Сетка таблицы42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4">
    <w:name w:val="Веб-таблица 224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a">
    <w:name w:val="Сетка таблицы1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2">
    <w:name w:val="Сетка таблицы13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42">
    <w:name w:val="Сетка таблицы103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2">
    <w:name w:val="Сетка таблицы63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5">
    <w:name w:val="Table Normal25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2111">
    <w:name w:val="Веб-таблица 212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24110">
    <w:name w:val="Сетка таблицы12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51">
    <w:name w:val="Table Normal25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511">
    <w:name w:val="TableGrid15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3">
    <w:name w:val="Сетка таблицы 110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11111">
    <w:name w:val="TableGrid1111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111">
    <w:name w:val="Сетка таблицы18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0">
    <w:name w:val="Сетка таблицы5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122">
    <w:name w:val="Веб-таблица 2312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322">
    <w:name w:val="Сетка таблицы93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3">
    <w:name w:val="Сетка таблицы92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">
    <w:name w:val="Сетка таблицы67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0">
    <w:name w:val="Сетка таблицы 13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241">
    <w:name w:val="Сетка таблицы112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3">
    <w:name w:val="Сетка таблицы16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2">
    <w:name w:val="TableGrid113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711">
    <w:name w:val="Сетка таблицы107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10">
    <w:name w:val="Сетка таблицы15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2">
    <w:name w:val="Сетка таблицы30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5">
    <w:name w:val="Сетка таблицы 16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3141">
    <w:name w:val="Сетка таблицы93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3">
    <w:name w:val="Сетка таблицы52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1">
    <w:name w:val="Сетка таблицы7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4">
    <w:name w:val="TableGrid1314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52">
    <w:name w:val="TableGrid15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2132">
    <w:name w:val="Сетка таблицы92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32">
    <w:name w:val="Сетка таблицы24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1">
    <w:name w:val="TableGrid14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51">
    <w:name w:val="Веб-таблица 25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331">
    <w:name w:val="Сетка таблицы63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11">
    <w:name w:val="Сетка таблицы 15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8210">
    <w:name w:val="Сетка таблицы18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12">
    <w:name w:val="Сетка таблицы112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441">
    <w:name w:val="Сетка таблицы104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511">
    <w:name w:val="Веб-таблица 25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53">
    <w:name w:val="TableGrid53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0">
    <w:name w:val="Сетка таблицы210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21">
    <w:name w:val="Сетка таблицы42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431">
    <w:name w:val="Сетка таблицы84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3">
    <w:name w:val="Сетка таблицы34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42">
    <w:name w:val="Сетка таблицы72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3">
    <w:name w:val="TableGrid213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13">
    <w:name w:val="Сетка таблицы10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421">
    <w:name w:val="Веб-таблица 224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9">
    <w:name w:val="Сетка таблицы89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12111">
    <w:name w:val="Веб-таблица 2212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321">
    <w:name w:val="Сетка таблицы43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11">
    <w:name w:val="Сетка таблицы6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31">
    <w:name w:val="Table Normal33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1">
    <w:name w:val="Сетка таблицы201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4">
    <w:name w:val="Сетка таблицы103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81">
    <w:name w:val="Сетка таблицы78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3">
    <w:name w:val="Сетка таблицы21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0">
    <w:name w:val="Сетка таблицы1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13">
    <w:name w:val="Сетка таблицы102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50">
    <w:name w:val="Сетка таблицы 1215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311">
    <w:name w:val="TableGrid13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261">
    <w:name w:val="Веб-таблица 226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3122">
    <w:name w:val="Сетка таблицы83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0">
    <w:name w:val="Сетка таблицы9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5">
    <w:name w:val="Сетка таблицы92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211">
    <w:name w:val="Table Normal32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711">
    <w:name w:val="Сетка таблицы117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311">
    <w:name w:val="Сетка таблицы34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2">
    <w:name w:val="Сетка таблицы 1212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313">
    <w:name w:val="Сетка таблицы23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141">
    <w:name w:val="Веб-таблица 2314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621">
    <w:name w:val="Сетка таблицы 16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6">
    <w:name w:val="Сетка таблицы 13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42110">
    <w:name w:val="Сетка таблицы14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411">
    <w:name w:val="Сетка таблицы71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">
    <w:name w:val="Веб-таблица 23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711">
    <w:name w:val="TableGrid7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1311">
    <w:name w:val="Сетка таблицы10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20">
    <w:name w:val="Сетка таблицы 112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1131">
    <w:name w:val="Сетка таблицы21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0">
    <w:name w:val="Сетка таблицы 1113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6131">
    <w:name w:val="Сетка таблицы16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141">
    <w:name w:val="Сетка таблицы73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11">
    <w:name w:val="Сетка таблицы44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12">
    <w:name w:val="Сетка таблицы83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10">
    <w:name w:val="Сетка таблицы16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31">
    <w:name w:val="TableGrid33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14">
    <w:name w:val="Сетка таблицы16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21">
    <w:name w:val="Сетка таблицы 112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3121">
    <w:name w:val="Сетка таблицы83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4">
    <w:name w:val="Сетка таблицы22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4">
    <w:name w:val="Сетка таблицы24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311">
    <w:name w:val="Сетка таблицы22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1121">
    <w:name w:val="Веб-таблица 2111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2122">
    <w:name w:val="Сетка таблицы62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51">
    <w:name w:val="Сетка таблицы43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5">
    <w:name w:val="Сетка таблицы94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6">
    <w:name w:val="Сетка таблицы32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211">
    <w:name w:val="Сетка таблицы44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0">
    <w:name w:val="Сетка таблицы11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42">
    <w:name w:val="Table Normal14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2">
    <w:name w:val="Сетка таблицы33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">
    <w:name w:val="Сетка таблицы4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8">
    <w:name w:val="Сетка таблицы78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210">
    <w:name w:val="Сетка таблицы113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10">
    <w:name w:val="Сетка таблицы10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21">
    <w:name w:val="Сетка таблицы16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10">
    <w:name w:val="Сетка таблицы11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11">
    <w:name w:val="TableGrid5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211">
    <w:name w:val="Сетка таблицы72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15">
    <w:name w:val="Сетка таблицы33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3">
    <w:name w:val="Сетка таблицы111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9">
    <w:name w:val="TableGrid19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22">
    <w:name w:val="Сетка таблицы 15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3511">
    <w:name w:val="Веб-таблица 235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81">
    <w:name w:val="TableGrid18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1">
    <w:name w:val="Сетка таблицы 14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215">
    <w:name w:val="TableGrid215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32">
    <w:name w:val="Сетка таблицы22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1">
    <w:name w:val="Table Normal4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31">
    <w:name w:val="Сетка таблицы2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2">
    <w:name w:val="Сетка таблицы111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0">
    <w:name w:val="Сетка таблицы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41">
    <w:name w:val="Сетка таблицы32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22">
    <w:name w:val="Веб-таблица 212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241">
    <w:name w:val="Сетка таблицы22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10">
    <w:name w:val="Сетка таблицы191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3">
    <w:name w:val="Сетка таблицы 1313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251">
    <w:name w:val="Сетка таблицы62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8">
    <w:name w:val="Таблица простая 31"/>
    <w:basedOn w:val="a2"/>
    <w:rPr>
      <w:rFonts w:ascii="Verdana" w:hAnsi="Verdana"/>
      <w:sz w:val="20"/>
    </w:rPr>
    <w:tblPr/>
  </w:style>
  <w:style w:type="table" w:customStyle="1" w:styleId="TableNormal113">
    <w:name w:val="Table Normal113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222">
    <w:name w:val="Сетка таблицы102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211">
    <w:name w:val="Сетка таблицы24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32">
    <w:name w:val="Сетка таблицы112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211">
    <w:name w:val="Сетка таблицы22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422">
    <w:name w:val="Сетка таблицы104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61">
    <w:name w:val="Веб-таблица 236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311111">
    <w:name w:val="Веб-таблица 2311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251">
    <w:name w:val="Сетка таблицы52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30">
    <w:name w:val="Сетка таблицы13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310">
    <w:name w:val="Сетка таблицы14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211">
    <w:name w:val="Сетка таблицы15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91">
    <w:name w:val="TableGrid9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31">
    <w:name w:val="Сетка таблицы9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13">
    <w:name w:val="Сетка таблицы82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2">
    <w:name w:val="Сетка таблицы2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5">
    <w:name w:val="TableGrid1315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3">
    <w:name w:val="TableGrid123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1">
    <w:name w:val="Сетка таблицы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41">
    <w:name w:val="Сетка таблицы102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3">
    <w:name w:val="Сетка таблицы72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13">
    <w:name w:val="Сетка таблицы103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32">
    <w:name w:val="Сетка таблицы91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41">
    <w:name w:val="Сетка таблицы14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12">
    <w:name w:val="Веб-таблица 221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90">
    <w:name w:val="Сетка таблицы59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">
    <w:name w:val="Сетка таблицы4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1321">
    <w:name w:val="Веб-таблица 2313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320">
    <w:name w:val="Сетка таблицы 133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53">
    <w:name w:val="Сетка таблицы 115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341">
    <w:name w:val="Веб-таблица 234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21">
    <w:name w:val="Table Normal2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20">
    <w:name w:val="Сетка таблицы 113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45">
    <w:name w:val="Сетка таблицы34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4">
    <w:name w:val="Сетка таблицы31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41">
    <w:name w:val="Сетка таблицы22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15">
    <w:name w:val="Веб-таблица 2115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25">
    <w:name w:val="Веб-таблица 225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611">
    <w:name w:val="Сетка таблицы116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15">
    <w:name w:val="Веб-таблица 2315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28">
    <w:name w:val="Сетка таблицы 1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314">
    <w:name w:val="Сетка таблицы43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20">
    <w:name w:val="Сетка таблицы7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210">
    <w:name w:val="Сетка таблицы114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12">
    <w:name w:val="Table Normal211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1211">
    <w:name w:val="Сетка таблицы113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211">
    <w:name w:val="Сетка таблицы103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131">
    <w:name w:val="Сетка таблицы73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5">
    <w:name w:val="Сетка таблицы4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4">
    <w:name w:val="Сетка таблицы7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">
    <w:name w:val="Сетка таблицы1116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3110">
    <w:name w:val="Сетка таблицы 133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213">
    <w:name w:val="TableGrid1213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2">
    <w:name w:val="Сетка таблицы32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22">
    <w:name w:val="Table Normal22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32">
    <w:name w:val="Сетка таблицы6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2">
    <w:name w:val="Сетка таблицы35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1">
    <w:name w:val="Table Normal6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1">
    <w:name w:val="Сетка таблицы271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2">
    <w:name w:val="Сетка таблицы5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11">
    <w:name w:val="TableGrid131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4110">
    <w:name w:val="Сетка таблицы 144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151">
    <w:name w:val="Сетка таблицы 1315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2111">
    <w:name w:val="TableGrid21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4">
    <w:name w:val="TableGrid134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411">
    <w:name w:val="TableGrid124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7">
    <w:name w:val="Сетка таблицы 14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420">
    <w:name w:val="Сетка таблицы11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40">
    <w:name w:val="Сетка таблицы7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311">
    <w:name w:val="Table Normal43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132">
    <w:name w:val="Сетка таблицы43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611">
    <w:name w:val="Сетка таблицы86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32">
    <w:name w:val="Сетка таблицы93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211">
    <w:name w:val="Сетка таблицы21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11">
    <w:name w:val="TableGrid121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15">
    <w:name w:val="TableGrid415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2">
    <w:name w:val="Сетка таблицы5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60">
    <w:name w:val="Сетка таблицы13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62">
    <w:name w:val="Сетка таблицы 136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5132">
    <w:name w:val="Сетка таблицы15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211">
    <w:name w:val="Table Normal22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15">
    <w:name w:val="Сетка таблицы22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Сетка таблицы2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0">
    <w:name w:val="Сетка таблицы310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1211">
    <w:name w:val="Сетка таблицы33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311">
    <w:name w:val="Сетка таблицы112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311">
    <w:name w:val="Сетка таблицы5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41">
    <w:name w:val="Сетка таблицы43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60">
    <w:name w:val="Сетка таблицы31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411">
    <w:name w:val="Сетка таблицы15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30">
    <w:name w:val="Сетка таблицы15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141">
    <w:name w:val="Сетка таблицы83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1">
    <w:name w:val="Сетка таблицы11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121">
    <w:name w:val="Table Normal312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0">
    <w:name w:val="Сетка таблицы3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1411">
    <w:name w:val="Веб-таблица 2114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4210">
    <w:name w:val="Сетка таблицы14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13">
    <w:name w:val="Сетка таблицы33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42">
    <w:name w:val="TableGrid34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132">
    <w:name w:val="TableGrid1213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1">
    <w:name w:val="Table Normal23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3321">
    <w:name w:val="Веб-таблица 233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2411">
    <w:name w:val="Сетка таблицы92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31">
    <w:name w:val="Сетка таблицы17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40">
    <w:name w:val="Сетка таблицы3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0">
    <w:name w:val="Сетка таблицы6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32">
    <w:name w:val="Сетка таблицы52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10">
    <w:name w:val="Сетка таблицы 15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711">
    <w:name w:val="Сетка таблицы77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0">
    <w:name w:val="Сетка таблицы2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20">
    <w:name w:val="Сетка таблицы13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2">
    <w:name w:val="Сетка таблицы66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311">
    <w:name w:val="Table Normal213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310">
    <w:name w:val="Сетка таблицы 1313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232">
    <w:name w:val="Сетка таблицы32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51">
    <w:name w:val="Сетка таблицы22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Grid1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">
    <w:name w:val="Сетка таблицы32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3">
    <w:name w:val="Сетка таблицы42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2">
    <w:name w:val="Сетка таблицы11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31">
    <w:name w:val="Сетка таблицы112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311">
    <w:name w:val="Сетка таблицы17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4">
    <w:name w:val="Сетка таблицы12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3">
    <w:name w:val="Веб-таблица 223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141">
    <w:name w:val="Сетка таблицы11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22">
    <w:name w:val="Сетка таблицы92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11">
    <w:name w:val="Сетка таблицы2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5">
    <w:name w:val="Веб-таблица 235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11211">
    <w:name w:val="Сетка таблицы71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211">
    <w:name w:val="Сетка таблицы18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0">
    <w:name w:val="Сетка таблицы30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321">
    <w:name w:val="Веб-таблица 213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132">
    <w:name w:val="Сетка таблицы2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31">
    <w:name w:val="Сетка таблицы33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1311">
    <w:name w:val="Сетка таблицы113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2">
    <w:name w:val="Сетка таблицы15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51">
    <w:name w:val="Сетка таблицы113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132">
    <w:name w:val="Сетка таблицы73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61">
    <w:name w:val="Сетка таблицы316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14">
    <w:name w:val="Сетка таблицы83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22">
    <w:name w:val="Сетка таблицы62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42">
    <w:name w:val="Сетка таблицы82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42">
    <w:name w:val="Сетка таблицы51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">
    <w:name w:val="Сетка таблицы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2">
    <w:name w:val="Сетка таблицы45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31">
    <w:name w:val="Веб-таблица 233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113">
    <w:name w:val="Сетка таблицы101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1111">
    <w:name w:val="Сетка таблицы33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3">
    <w:name w:val="Table Normal213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141">
    <w:name w:val="Сетка таблицы43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5">
    <w:name w:val="TableGrid125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1111">
    <w:name w:val="Сетка таблицы82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221">
    <w:name w:val="Веб-таблица 222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211">
    <w:name w:val="Сетка таблицы4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5">
    <w:name w:val="Сетка таблицы17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311">
    <w:name w:val="Сетка таблицы3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6">
    <w:name w:val="Сетка таблицы83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3">
    <w:name w:val="Сетка таблицы112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41">
    <w:name w:val="Сетка таблицы103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0">
    <w:name w:val="Сетка таблицы9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30">
    <w:name w:val="Сетка таблицы14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31">
    <w:name w:val="Сетка таблицы12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e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1">
    <w:name w:val="Сетка таблицы3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4">
    <w:name w:val="Сетка таблицы23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1">
    <w:name w:val="Сетка таблицы66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2">
    <w:name w:val="Сетка таблицы6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211">
    <w:name w:val="Сетка таблицы93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131">
    <w:name w:val="Table Normal313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1110">
    <w:name w:val="Сетка таблицы 131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61">
    <w:name w:val="Сетка таблицы26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51">
    <w:name w:val="Сетка таблицы 135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42111">
    <w:name w:val="Сетка таблицы 142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2131">
    <w:name w:val="Сетка таблицы62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411">
    <w:name w:val="TableGrid44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4">
    <w:name w:val="Сетка таблицы114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1">
    <w:name w:val="TableGrid113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311">
    <w:name w:val="TableGrid43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32">
    <w:name w:val="Сетка таблицы72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5">
    <w:name w:val="Сетка таблицы21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5">
    <w:name w:val="Сетка таблицы113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311">
    <w:name w:val="Сетка таблицы52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111">
    <w:name w:val="Table Normal211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51">
    <w:name w:val="TableGrid35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141">
    <w:name w:val="Сетка таблицы62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4">
    <w:name w:val="Сетка таблицы92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42">
    <w:name w:val="Сетка таблицы15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31">
    <w:name w:val="Сетка таблицы94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1">
    <w:name w:val="Сетка таблицы8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22">
    <w:name w:val="Сетка таблицы82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15">
    <w:name w:val="Сетка таблицы83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21">
    <w:name w:val="Сетка таблицы10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Grid3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111">
    <w:name w:val="Сетка таблицы53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5">
    <w:name w:val="Сетка таблицы53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411">
    <w:name w:val="Сетка таблицы31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6">
    <w:name w:val="Сетка таблицы112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22">
    <w:name w:val="Сетка таблицы24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4111">
    <w:name w:val="Веб-таблица 234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31311">
    <w:name w:val="Сетка таблицы83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2">
    <w:name w:val="Сетка таблицы111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4411">
    <w:name w:val="Веб-таблица 244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421">
    <w:name w:val="Сетка таблицы24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92">
    <w:name w:val="Сетка таблицы119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21">
    <w:name w:val="Сетка таблицы21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6">
    <w:name w:val="Сетка таблицы1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311">
    <w:name w:val="Сетка таблицы93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311">
    <w:name w:val="Сетка таблицы18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0">
    <w:name w:val="Сетка таблицы7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2">
    <w:name w:val="TableGrid14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131">
    <w:name w:val="TableGrid313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32">
    <w:name w:val="Сетка таблицы43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10">
    <w:name w:val="Сетка таблицы16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1311">
    <w:name w:val="Сетка таблицы81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">
    <w:name w:val="Сетка таблицы1117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111">
    <w:name w:val="Сетка таблицы 132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412">
    <w:name w:val="Сетка таблицы74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11">
    <w:name w:val="Сетка таблицы36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1111">
    <w:name w:val="Сетка таблицы73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11">
    <w:name w:val="Сетка таблицы32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4111">
    <w:name w:val="Сетка таблицы 134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315">
    <w:name w:val="Сетка таблицы103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21">
    <w:name w:val="Сетка таблицы52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0">
    <w:name w:val="Сетка таблицы9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1">
    <w:name w:val="Сетка таблицы6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1">
    <w:name w:val="Сетка таблицы2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01">
    <w:name w:val="Сетка таблицы40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2">
    <w:name w:val="Сетка таблицы36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611">
    <w:name w:val="Сетка таблицы76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11">
    <w:name w:val="Сетка таблицы 17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312">
    <w:name w:val="Сетка таблицы53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211">
    <w:name w:val="Сетка таблицы61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3">
    <w:name w:val="TableGrid143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42">
    <w:name w:val="Сетка таблицы41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0">
    <w:name w:val="Сетка таблицы12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3111">
    <w:name w:val="Веб-таблица 233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23">
    <w:name w:val="Сетка таблицы32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31">
    <w:name w:val="Сетка таблицы41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21">
    <w:name w:val="Сетка таблицы52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111">
    <w:name w:val="Сетка таблицы83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9">
    <w:name w:val="Сетка таблицы7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2">
    <w:name w:val="Сетка таблицы 12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22110">
    <w:name w:val="Сетка таблицы12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4">
    <w:name w:val="Сетка таблицы102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11">
    <w:name w:val="TableGrid6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12">
    <w:name w:val="Сетка таблицы 19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214">
    <w:name w:val="Сетка таблицы42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22">
    <w:name w:val="Сетка таблицы32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1">
    <w:name w:val="Сетка таблицы2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15">
    <w:name w:val="Веб-таблица 2215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4311">
    <w:name w:val="TableGrid143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220">
    <w:name w:val="Сетка таблицы12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22">
    <w:name w:val="TableGrid32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121">
    <w:name w:val="Веб-таблица 211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2411">
    <w:name w:val="Сетка таблицы62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32">
    <w:name w:val="Сетка таблицы113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41">
    <w:name w:val="Сетка таблицы33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311">
    <w:name w:val="TableGrid133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221">
    <w:name w:val="Сетка таблицы92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60">
    <w:name w:val="Сетка таблицы5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211">
    <w:name w:val="TableGrid1112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61">
    <w:name w:val="TableGrid16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510">
    <w:name w:val="Сетка таблицы 145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90">
    <w:name w:val="Сетка таблицы79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2">
    <w:name w:val="Table Normal13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1111">
    <w:name w:val="Сетка таблицы91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2">
    <w:name w:val="Веб-таблица 22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24">
    <w:name w:val="Table Normal24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22">
    <w:name w:val="Сетка таблицы17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41">
    <w:name w:val="Сетка таблицы53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22">
    <w:name w:val="TableGrid112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20">
    <w:name w:val="Сетка таблицы 131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313">
    <w:name w:val="Сетка таблицы73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2">
    <w:name w:val="Table Normal12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311">
    <w:name w:val="Сетка таблицы2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41">
    <w:name w:val="Сетка таблицы7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15">
    <w:name w:val="Сетка таблицы113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1">
    <w:name w:val="Сетка таблицы5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11">
    <w:name w:val="Сетка таблицы46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42">
    <w:name w:val="Веб-таблица 214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1220">
    <w:name w:val="Сетка таблицы 1312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82">
    <w:name w:val="Сетка таблицы282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1121">
    <w:name w:val="Веб-таблица 2211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531">
    <w:name w:val="TableGrid53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211">
    <w:name w:val="Сетка таблицы10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21">
    <w:name w:val="Сетка таблицы22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30">
    <w:name w:val="Сетка таблицы7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40">
    <w:name w:val="Сетка таблицы 1214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1211">
    <w:name w:val="Сетка таблицы8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51">
    <w:name w:val="Сетка таблицы9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3">
    <w:name w:val="Сетка таблицы91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32">
    <w:name w:val="Table Normal43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32">
    <w:name w:val="Сетка таблицы32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41">
    <w:name w:val="Сетка таблицы91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22">
    <w:name w:val="Table Normal42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3">
    <w:name w:val="Table Normal43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311">
    <w:name w:val="Сетка таблицы24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11">
    <w:name w:val="Сетка таблицы15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41">
    <w:name w:val="Сетка таблицы83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11">
    <w:name w:val="Сетка таблицы41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111">
    <w:name w:val="Сетка таблицы112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4">
    <w:name w:val="TableGrid24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36">
    <w:name w:val="Сетка таблицы103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411">
    <w:name w:val="Сетка таблицы21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21">
    <w:name w:val="Веб-таблица 23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3411">
    <w:name w:val="TableGrid134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1">
    <w:name w:val="Сетка таблицы77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132">
    <w:name w:val="Сетка таблицы33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32">
    <w:name w:val="Сетка таблицы18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0">
    <w:name w:val="Сетка таблицы 121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56">
    <w:name w:val="Сетка таблицы15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4">
    <w:name w:val="Table Normal214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3111">
    <w:name w:val="Сетка таблицы 1213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43">
    <w:name w:val="TableGrid43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13">
    <w:name w:val="Сетка таблицы83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141">
    <w:name w:val="Сетка таблицы81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311">
    <w:name w:val="Сетка таблицы22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8">
    <w:name w:val="Сетка таблицы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51">
    <w:name w:val="Сетка таблицы10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5">
    <w:name w:val="Сетка таблицы52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311">
    <w:name w:val="Сетка таблицы82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5">
    <w:name w:val="Сетка таблицы7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1111">
    <w:name w:val="Сетка таблицы113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510">
    <w:name w:val="Сетка таблицы13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211">
    <w:name w:val="Сетка таблицы42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51">
    <w:name w:val="Сетка таблицы16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1311">
    <w:name w:val="Сетка таблицы103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2">
    <w:name w:val="TableGrid6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332">
    <w:name w:val="Веб-таблица 233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241">
    <w:name w:val="Сетка таблицы42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22">
    <w:name w:val="Сетка таблицы34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4">
    <w:name w:val="TableGrid1114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242">
    <w:name w:val="Сетка таблицы102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31">
    <w:name w:val="Сетка таблицы22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12">
    <w:name w:val="TableGrid1111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311">
    <w:name w:val="Сетка таблицы53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5">
    <w:name w:val="Сетка таблицы102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41">
    <w:name w:val="Сетка таблицы16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7111">
    <w:name w:val="Веб-таблица 27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332">
    <w:name w:val="Сетка таблицы103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22">
    <w:name w:val="Сетка таблицы93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431">
    <w:name w:val="Сетка таблицы104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3">
    <w:name w:val="TableGrid1313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31">
    <w:name w:val="Веб-таблица 213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311">
    <w:name w:val="Сетка таблицы4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31">
    <w:name w:val="Сетка таблицы16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31">
    <w:name w:val="Сетка таблицы103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81">
    <w:name w:val="Веб-таблица 28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73">
    <w:name w:val="Сетка таблицы17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0">
    <w:name w:val="Сетка таблицы5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3">
    <w:name w:val="Сетка таблицы13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2">
    <w:name w:val="Сетка таблицы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12">
    <w:name w:val="Сетка таблицы18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5">
    <w:name w:val="Сетка таблицы71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22">
    <w:name w:val="Сетка таблицы23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7">
    <w:name w:val="Сетка таблицы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20">
    <w:name w:val="Сетка таблицы17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6">
    <w:name w:val="Веб-таблица 216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2211">
    <w:name w:val="Сетка таблицы22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21">
    <w:name w:val="Сетка таблицы 17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3311">
    <w:name w:val="Сетка таблицы43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1">
    <w:name w:val="Сетка таблицы 18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2112">
    <w:name w:val="Сетка таблицы62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412">
    <w:name w:val="Сетка таблицы104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132">
    <w:name w:val="Сетка таблицы101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2">
    <w:name w:val="Сетка таблицы42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11">
    <w:name w:val="Сетка таблицы2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32">
    <w:name w:val="Сетка таблицы10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62">
    <w:name w:val="Сетка таблицы86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4">
    <w:name w:val="Table Normal34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311">
    <w:name w:val="Сетка таблицы114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211">
    <w:name w:val="Сетка таблицы43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122">
    <w:name w:val="Сетка таблицы101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62">
    <w:name w:val="Сетка таблицы96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51">
    <w:name w:val="Сетка таблицы21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42">
    <w:name w:val="TableGrid124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1">
    <w:name w:val="Сетка таблицы31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111">
    <w:name w:val="Table Normal111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141">
    <w:name w:val="Сетка таблицы15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911">
    <w:name w:val="Сетка таблицы119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11">
    <w:name w:val="Сетка таблицы25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132">
    <w:name w:val="Сетка таблицы102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12">
    <w:name w:val="Сетка таблицы91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12">
    <w:name w:val="Сетка таблицы73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111">
    <w:name w:val="Table Normal41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15">
    <w:name w:val="Сетка таблицы82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52">
    <w:name w:val="Сетка таблицы12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3">
    <w:name w:val="Сетка таблицы6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211">
    <w:name w:val="Сетка таблицы17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32">
    <w:name w:val="TableGrid123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4">
    <w:name w:val="TableGrid114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42">
    <w:name w:val="Сетка таблицы42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1">
    <w:name w:val="Сетка таблицы2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111">
    <w:name w:val="Сетка таблицы103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0">
    <w:name w:val="Сетка таблицы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1">
    <w:name w:val="Сетка таблицы6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0">
    <w:name w:val="Сетка таблицы 1114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221">
    <w:name w:val="Сетка таблицы 132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1131">
    <w:name w:val="Сетка таблицы51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21">
    <w:name w:val="Сетка таблицы 1212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1112">
    <w:name w:val="Сетка таблицы31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32">
    <w:name w:val="Сетка таблицы14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3">
    <w:name w:val="Сетка таблицы8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2">
    <w:name w:val="TableGrid121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12">
    <w:name w:val="TableGrid131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11">
    <w:name w:val="Сетка таблицы33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0">
    <w:name w:val="Сетка таблицы16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45">
    <w:name w:val="Веб-таблица 245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611">
    <w:name w:val="Сетка таблицы106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40">
    <w:name w:val="Сетка таблицы13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112">
    <w:name w:val="Сетка таблицы101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3110">
    <w:name w:val="Сетка таблицы14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72">
    <w:name w:val="Сетка таблицы117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">
    <w:name w:val="TableGrid14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5">
    <w:name w:val="Сетка таблицы8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41">
    <w:name w:val="Сетка таблицы82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211">
    <w:name w:val="Сетка таблицы112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21">
    <w:name w:val="Веб-таблица 22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35">
    <w:name w:val="Сетка таблицы43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42">
    <w:name w:val="Сетка таблицы81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141">
    <w:name w:val="Сетка таблицы23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11">
    <w:name w:val="Сетка таблицы7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451">
    <w:name w:val="Веб-таблица 245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122">
    <w:name w:val="Сетка таблицы3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">
    <w:name w:val="Сетка таблицы4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44">
    <w:name w:val="Сетка таблицы84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1111">
    <w:name w:val="Сетка таблицы81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311">
    <w:name w:val="TableGrid1113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0">
    <w:name w:val="Сетка таблицы120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5">
    <w:name w:val="Сетка таблицы18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41">
    <w:name w:val="TableGrid144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511">
    <w:name w:val="Сетка таблицы85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41">
    <w:name w:val="Сетка таблицы16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711">
    <w:name w:val="Сетка таблицы37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62">
    <w:name w:val="TableGrid16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332">
    <w:name w:val="Сетка таблицы63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6">
    <w:name w:val="Сетка таблицы73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1">
    <w:name w:val="Сетка таблицы4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11">
    <w:name w:val="Сетка таблицы16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41">
    <w:name w:val="Веб-таблица 214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113111">
    <w:name w:val="Веб-таблица 2113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11210">
    <w:name w:val="Сетка таблицы 1111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21121">
    <w:name w:val="Сетка таблицы 1211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212">
    <w:name w:val="Сетка таблицы82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41">
    <w:name w:val="TableGrid44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11">
    <w:name w:val="Table Normal23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32">
    <w:name w:val="Сетка таблицы9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72">
    <w:name w:val="Сетка таблицы37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30">
    <w:name w:val="Сетка таблицы113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">
    <w:name w:val="TableGrid3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13">
    <w:name w:val="Сетка таблицы43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1">
    <w:name w:val="Сетка таблицы8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1">
    <w:name w:val="TableGrid8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411">
    <w:name w:val="Сетка таблицы91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a">
    <w:name w:val="Сетка таблицы9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12">
    <w:name w:val="Веб-таблица 231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3111">
    <w:name w:val="Сетка таблицы73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52">
    <w:name w:val="Сетка таблицы 135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11111">
    <w:name w:val="Сетка таблицы 1311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1220">
    <w:name w:val="Сетка таблицы 1112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71110">
    <w:name w:val="Сетка таблицы17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41">
    <w:name w:val="Сетка таблицы73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10">
    <w:name w:val="Сетка таблицы12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31">
    <w:name w:val="Сетка таблицы91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15">
    <w:name w:val="Сетка таблицы73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111">
    <w:name w:val="Веб-таблица 23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81">
    <w:name w:val="Table Normal81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4">
    <w:name w:val="Сетка таблицы15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21">
    <w:name w:val="Сетка таблицы53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10">
    <w:name w:val="Сетка таблицы1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411">
    <w:name w:val="Сетка таблицы81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511">
    <w:name w:val="Сетка таблицы105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11">
    <w:name w:val="Сетка таблицы210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41">
    <w:name w:val="Сетка таблицы2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0">
    <w:name w:val="Сетка таблицы1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21">
    <w:name w:val="TableGrid122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311">
    <w:name w:val="Сетка таблицы33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22">
    <w:name w:val="Веб-таблица 232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215">
    <w:name w:val="TableGrid1215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2112">
    <w:name w:val="Веб-таблица 2211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114">
    <w:name w:val="Сетка таблицы91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1110">
    <w:name w:val="Сетка таблицы113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211">
    <w:name w:val="TableGrid312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1211">
    <w:name w:val="Сетка таблицы91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121">
    <w:name w:val="Сетка таблицы62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32">
    <w:name w:val="TableGrid53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21111">
    <w:name w:val="Сетка таблицы102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51">
    <w:name w:val="Сетка таблицы93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22">
    <w:name w:val="Сетка таблицы43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2">
    <w:name w:val="TableGrid31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6">
    <w:name w:val="Сетка таблицы43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3">
    <w:name w:val="Сетка таблицы24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11">
    <w:name w:val="Сетка таблицы8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31">
    <w:name w:val="Сетка таблицы22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611">
    <w:name w:val="Сетка таблицы56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1">
    <w:name w:val="Сетка таблицы1201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11">
    <w:name w:val="Сетка таблицы 1211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131">
    <w:name w:val="Сетка таблицы10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221">
    <w:name w:val="Веб-таблица 212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51110">
    <w:name w:val="Сетка таблицы15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32">
    <w:name w:val="Сетка таблицы114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210">
    <w:name w:val="Сетка таблицы17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9">
    <w:name w:val="Сетка таблицы12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12">
    <w:name w:val="Table Normal31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72">
    <w:name w:val="Веб-таблица 27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14111">
    <w:name w:val="Веб-таблица 214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7212">
    <w:name w:val="Сетка таблицы 17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2121">
    <w:name w:val="Веб-таблица 221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1122">
    <w:name w:val="Сетка таблицы31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2">
    <w:name w:val="Сетка таблицы8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41">
    <w:name w:val="Table Normal14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7">
    <w:name w:val="Веб-таблица 27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2141">
    <w:name w:val="Table Normal214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211">
    <w:name w:val="Сетка таблицы42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11">
    <w:name w:val="Сетка таблицы2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72">
    <w:name w:val="Сетка таблицы97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510">
    <w:name w:val="Сетка таблицы 125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14">
    <w:name w:val="Сетка таблицы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2">
    <w:name w:val="Table Normal6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411">
    <w:name w:val="Сетка таблицы42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431">
    <w:name w:val="Сетка таблицы74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1111">
    <w:name w:val="Веб-таблица 221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514">
    <w:name w:val="Сетка таблицы 15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3121">
    <w:name w:val="TableGrid312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314">
    <w:name w:val="Сетка таблицы103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2">
    <w:name w:val="Сетка таблицы2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4">
    <w:name w:val="Сетка таблицы18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7">
    <w:name w:val="Сетка таблицы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11111">
    <w:name w:val="Веб-таблица 2211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3122">
    <w:name w:val="Сетка таблицы23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511">
    <w:name w:val="Веб-таблица 225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4211">
    <w:name w:val="Сетка таблицы94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22">
    <w:name w:val="Table Normal112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111">
    <w:name w:val="Сетка таблицы32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6">
    <w:name w:val="TableGrid46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">
    <w:name w:val="Сетка таблицы3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40">
    <w:name w:val="Сетка таблицы2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11">
    <w:name w:val="Сетка таблицы 1113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42">
    <w:name w:val="Сетка таблицы 134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43">
    <w:name w:val="Сетка таблицы104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21">
    <w:name w:val="Сетка таблицы33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0">
    <w:name w:val="Сетка таблицы 11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21211">
    <w:name w:val="Сетка таблицы102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311">
    <w:name w:val="Сетка таблицы73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12">
    <w:name w:val="Сетка таблицы43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1321">
    <w:name w:val="Веб-таблица 2113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422">
    <w:name w:val="Сетка таблицы114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12">
    <w:name w:val="TableGrid1211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341">
    <w:name w:val="Сетка таблицы93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12">
    <w:name w:val="Веб-таблица 211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5121">
    <w:name w:val="Сетка таблицы15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3111">
    <w:name w:val="Веб-таблица 223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110">
    <w:name w:val="Сетка таблицы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0">
    <w:name w:val="Сетка таблицы8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0">
    <w:name w:val="Сетка таблицы5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132">
    <w:name w:val="TableGrid413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231">
    <w:name w:val="Сетка таблицы92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112">
    <w:name w:val="Сетка таблицы72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0">
    <w:name w:val="Сетка таблицы8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4">
    <w:name w:val="Сетка таблицы111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22">
    <w:name w:val="Сетка таблицы52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21">
    <w:name w:val="Сетка таблицы31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41">
    <w:name w:val="Сетка таблицы5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40">
    <w:name w:val="Сетка таблицы15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11">
    <w:name w:val="Сетка таблицы55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311">
    <w:name w:val="Сетка таблицы32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4">
    <w:name w:val="Сетка таблицы41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40">
    <w:name w:val="Сетка таблицы 1314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1111">
    <w:name w:val="TableGrid111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3">
    <w:name w:val="Сетка таблицы83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22">
    <w:name w:val="Сетка таблицы94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10">
    <w:name w:val="Сетка таблицы 124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711">
    <w:name w:val="TableGrid17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10">
    <w:name w:val="Сетка таблицы 16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4221">
    <w:name w:val="Сетка таблицы 142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231">
    <w:name w:val="Сетка таблицы62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3">
    <w:name w:val="Сетка таблицы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22">
    <w:name w:val="Сетка таблицы73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311">
    <w:name w:val="Сетка таблицы32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3">
    <w:name w:val="Сетка таблицы93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60">
    <w:name w:val="Сетка таблицы7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Grid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0">
    <w:name w:val="Сетка таблицы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32">
    <w:name w:val="TableGrid143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220">
    <w:name w:val="Сетка таблицы15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311">
    <w:name w:val="TableGrid1213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342">
    <w:name w:val="Сетка таблицы93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1">
    <w:name w:val="Сетка таблицы 14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3131">
    <w:name w:val="Сетка таблицы83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2">
    <w:name w:val="Сетка таблицы41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41">
    <w:name w:val="Сетка таблицы114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22">
    <w:name w:val="Сетка таблицы18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1">
    <w:name w:val="Сетка таблицы5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3">
    <w:name w:val="Сетка таблицы31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12">
    <w:name w:val="Сетка таблицы61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12">
    <w:name w:val="TableGrid141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2">
    <w:name w:val="Сетка таблицы7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51">
    <w:name w:val="Сетка таблицы 1215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411">
    <w:name w:val="Сетка таблицы8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0">
    <w:name w:val="Сетка таблицы5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112">
    <w:name w:val="Веб-таблица 2111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331">
    <w:name w:val="Сетка таблицы113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1">
    <w:name w:val="Сетка таблицы5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3">
    <w:name w:val="Сетка таблицы16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80">
    <w:name w:val="Сетка таблицы318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30">
    <w:name w:val="Сетка таблицы16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22">
    <w:name w:val="Table Normal32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422">
    <w:name w:val="Сетка таблицы84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6">
    <w:name w:val="TableGrid36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41">
    <w:name w:val="Сетка таблицы8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12">
    <w:name w:val="Сетка таблицы103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22">
    <w:name w:val="Сетка таблицы51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22">
    <w:name w:val="Сетка таблицы14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5">
    <w:name w:val="Сетка таблицы51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0">
    <w:name w:val="Сетка таблицы3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31">
    <w:name w:val="TableGrid123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122">
    <w:name w:val="TableGrid1112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11">
    <w:name w:val="Сетка таблицы310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1">
    <w:name w:val="Сетка таблицы4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211">
    <w:name w:val="Сетка таблицы113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2">
    <w:name w:val="Сетка таблицы292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4">
    <w:name w:val="Сетка таблицы53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50">
    <w:name w:val="Сетка таблицы9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21">
    <w:name w:val="Сетка таблицы44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60">
    <w:name w:val="Сетка таблицы9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311">
    <w:name w:val="Сетка таблицы112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20">
    <w:name w:val="Сетка таблицы116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30">
    <w:name w:val="Сетка таблицы17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211">
    <w:name w:val="Table Normal112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31">
    <w:name w:val="TableGrid23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41">
    <w:name w:val="Сетка таблицы32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8">
    <w:name w:val="TableGrid18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42">
    <w:name w:val="Сетка таблицы113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4">
    <w:name w:val="Сетка таблицы61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11">
    <w:name w:val="TableGrid211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410">
    <w:name w:val="Сетка таблицы12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0">
    <w:name w:val="Сетка таблицы 13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45">
    <w:name w:val="Сетка таблицы84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51">
    <w:name w:val="Сетка таблицы32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211">
    <w:name w:val="Сетка таблицы93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2">
    <w:name w:val="TableGrid22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721">
    <w:name w:val="Веб-таблица 27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211">
    <w:name w:val="Сетка таблицы6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3">
    <w:name w:val="Сетка таблицы53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211">
    <w:name w:val="Веб-таблица 232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422">
    <w:name w:val="Сетка таблицы14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432">
    <w:name w:val="Веб-таблица 243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414">
    <w:name w:val="Сетка таблицы14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">
    <w:name w:val="TableGrid8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42">
    <w:name w:val="Сетка таблицы43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420">
    <w:name w:val="Сетка таблицы13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0">
    <w:name w:val="Сетка таблицы11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2">
    <w:name w:val="TableGrid212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2">
    <w:name w:val="Веб-таблица 21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31">
    <w:name w:val="Сетка таблицы4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5">
    <w:name w:val="Сетка таблицы103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31">
    <w:name w:val="Сетка таблицы72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32">
    <w:name w:val="TableGrid313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110">
    <w:name w:val="Сетка таблицы1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5">
    <w:name w:val="Сетка таблицы24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511">
    <w:name w:val="Сетка таблицы 125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1141">
    <w:name w:val="Table Normal114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2">
    <w:name w:val="Сетка таблицы4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2">
    <w:name w:val="Сетка таблицы 16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332">
    <w:name w:val="Table Normal33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6">
    <w:name w:val="Сетка таблицы6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3">
    <w:name w:val="Сетка таблицы 12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33">
    <w:name w:val="Сетка таблицы93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1321">
    <w:name w:val="Веб-таблица 2213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150">
    <w:name w:val="Сетка таблицы13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1">
    <w:name w:val="Table Normal3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2">
    <w:name w:val="Сетка таблицы34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21">
    <w:name w:val="Сетка таблицы93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41">
    <w:name w:val="Сетка таблицы31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15">
    <w:name w:val="Сетка таблицы62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1211">
    <w:name w:val="Сетка таблицы103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Grid2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0">
    <w:name w:val="Сетка таблицы 1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2132">
    <w:name w:val="Сетка таблицы112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f4">
    <w:name w:val="Сетка таблицы3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210">
    <w:name w:val="Сетка таблицы112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11">
    <w:name w:val="Table Normal4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1">
    <w:name w:val="Сетка таблицы76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121">
    <w:name w:val="Сетка таблицы81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20">
    <w:name w:val="Сетка таблицы12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32">
    <w:name w:val="Сетка таблицы31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42">
    <w:name w:val="Веб-таблица 24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21310">
    <w:name w:val="Сетка таблицы 1213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15">
    <w:name w:val="Table Normal15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2131">
    <w:name w:val="Сетка таблицы102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151">
    <w:name w:val="Веб-таблица 2215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732">
    <w:name w:val="Сетка таблицы17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20">
    <w:name w:val="Сетка таблицы 132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142">
    <w:name w:val="Сетка таблицы31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6">
    <w:name w:val="Сетка таблицы113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1">
    <w:name w:val="Сетка таблицы2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12">
    <w:name w:val="Сетка таблицы72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14">
    <w:name w:val="Сетка таблицы23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10">
    <w:name w:val="Сетка таблицы 13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141">
    <w:name w:val="Сетка таблицы3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70">
    <w:name w:val="Сетка таблицы217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0">
    <w:name w:val="Сетка таблицы29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11">
    <w:name w:val="Сетка таблицы31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21311">
    <w:name w:val="Веб-таблица 2213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811">
    <w:name w:val="Сетка таблицы118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1">
    <w:name w:val="Сетка таблицы8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10">
    <w:name w:val="Сетка таблицы18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1">
    <w:name w:val="Сетка таблицы13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b">
    <w:name w:val="Сетка таблицы 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5">
    <w:name w:val="Веб-таблица 25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332">
    <w:name w:val="Сетка таблицы83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10">
    <w:name w:val="Сетка таблицы 131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7">
    <w:name w:val="Сетка таблицы87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">
    <w:name w:val="TableGrid8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51">
    <w:name w:val="TableGrid125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1111">
    <w:name w:val="Сетка таблицы61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40">
    <w:name w:val="Сетка таблицы5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0">
    <w:name w:val="Сетка таблицы4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20">
    <w:name w:val="Сетка таблицы 142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121">
    <w:name w:val="Сетка таблицы6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111">
    <w:name w:val="Сетка таблицы 123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231">
    <w:name w:val="Сетка таблицы32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211">
    <w:name w:val="Сетка таблицы7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3">
    <w:name w:val="Сетка таблицы22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6">
    <w:name w:val="Веб-таблица 236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1311">
    <w:name w:val="Сетка таблицы7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31">
    <w:name w:val="Сетка таблицы114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11">
    <w:name w:val="Table Normal5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50">
    <w:name w:val="Сетка таблицы16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211">
    <w:name w:val="Сетка таблицы92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80">
    <w:name w:val="Сетка таблицы218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311">
    <w:name w:val="Сетка таблицы16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3111">
    <w:name w:val="Сетка таблицы 133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511">
    <w:name w:val="Сетка таблицы95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611">
    <w:name w:val="Сетка таблицы96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3">
    <w:name w:val="Сетка таблицы103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22">
    <w:name w:val="Сетка таблицы83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0">
    <w:name w:val="Сетка таблицы3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2">
    <w:name w:val="Сетка таблицы8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91">
    <w:name w:val="Сетка таблицы49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131">
    <w:name w:val="Веб-таблица 2313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35">
    <w:name w:val="Сетка таблицы63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81">
    <w:name w:val="Сетка таблицы88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21411">
    <w:name w:val="Веб-таблица 2214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1111">
    <w:name w:val="Сетка таблицы3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1211">
    <w:name w:val="Веб-таблица 2112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3111">
    <w:name w:val="Сетка таблицы43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10">
    <w:name w:val="Сетка таблицы 13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4111">
    <w:name w:val="Веб-таблица 24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442">
    <w:name w:val="TableGrid44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3421">
    <w:name w:val="Веб-таблица 234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112111">
    <w:name w:val="Веб-таблица 2112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422">
    <w:name w:val="Сетка таблицы 134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215">
    <w:name w:val="Сетка таблицы52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">
    <w:name w:val="TableGrid2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4121">
    <w:name w:val="Веб-таблица 241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31111">
    <w:name w:val="Сетка таблицы23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">
    <w:name w:val="Сетка таблицы4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110">
    <w:name w:val="Сетка таблицы 112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2112">
    <w:name w:val="Сетка таблицы32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211">
    <w:name w:val="Сетка таблицы114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4">
    <w:name w:val="Сетка таблицы62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12">
    <w:name w:val="Table Normal111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60">
    <w:name w:val="Сетка таблицы12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14">
    <w:name w:val="Сетка таблицы62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4">
    <w:name w:val="Сетка таблицы43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320">
    <w:name w:val="Сетка таблицы14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32">
    <w:name w:val="Сетка таблицы33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211">
    <w:name w:val="Сетка таблицы52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41">
    <w:name w:val="Веб-таблица 24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151">
    <w:name w:val="TableGrid15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111">
    <w:name w:val="Сетка таблицы23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31">
    <w:name w:val="Сетка таблицы32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1110">
    <w:name w:val="Сетка таблицы 18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41211">
    <w:name w:val="Сетка таблицы141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311">
    <w:name w:val="Сетка таблицы102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510">
    <w:name w:val="Сетка таблицы111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30">
    <w:name w:val="Сетка таблицы 1213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1131">
    <w:name w:val="Сетка таблицы81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22">
    <w:name w:val="TableGrid42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1311">
    <w:name w:val="Сетка таблицы43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32">
    <w:name w:val="Сетка таблицы51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2">
    <w:name w:val="Table Normal52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1111">
    <w:name w:val="Сетка таблицы10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70">
    <w:name w:val="Сетка таблицы317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22">
    <w:name w:val="Сетка таблицы7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1">
    <w:name w:val="Сетка таблицы3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21">
    <w:name w:val="Сетка таблицы112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211">
    <w:name w:val="Сетка таблицы33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311">
    <w:name w:val="Сетка таблицы113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11">
    <w:name w:val="Сетка таблицы3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211">
    <w:name w:val="Сетка таблицы53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111">
    <w:name w:val="Сетка таблицы52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20">
    <w:name w:val="Сетка таблицы11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4111">
    <w:name w:val="Сетка таблицы104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20">
    <w:name w:val="Сетка таблицы 12112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61122">
    <w:name w:val="Сетка таблицы61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31">
    <w:name w:val="Сетка таблицы61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411">
    <w:name w:val="Сетка таблицы83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131">
    <w:name w:val="Сетка таблицы72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211">
    <w:name w:val="Сетка таблицы23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410">
    <w:name w:val="Сетка таблицы7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1221">
    <w:name w:val="Веб-таблица 2112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32">
    <w:name w:val="Сетка таблицы10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52">
    <w:name w:val="Сетка таблицы95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91">
    <w:name w:val="Веб-таблица 29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Grid413">
    <w:name w:val="TableGrid413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222">
    <w:name w:val="Сетка таблицы92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112">
    <w:name w:val="Сетка таблицы33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6">
    <w:name w:val="Сетка таблицы 18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80">
    <w:name w:val="Сетка таблицы28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0">
    <w:name w:val="Сетка таблицы1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111">
    <w:name w:val="TableGrid511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251">
    <w:name w:val="Веб-таблица 225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1122">
    <w:name w:val="Сетка таблицы41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15">
    <w:name w:val="Сетка таблицы23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42">
    <w:name w:val="Сетка таблицы101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10">
    <w:name w:val="Сетка таблицы 1112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1132">
    <w:name w:val="Сетка таблицы111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6">
    <w:name w:val="Сетка таблицы72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71">
    <w:name w:val="TableGrid17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251">
    <w:name w:val="Сетка таблицы102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9">
    <w:name w:val="Веб-таблица 29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115">
    <w:name w:val="Сетка таблицы81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2">
    <w:name w:val="Сетка таблицы9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3">
    <w:name w:val="Сетка таблицы22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6">
    <w:name w:val="TableGrid136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1">
    <w:name w:val="Сетка таблицы391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8">
    <w:name w:val="Веб-таблица 28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2122">
    <w:name w:val="Сетка таблицы102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82">
    <w:name w:val="Сетка таблицы118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51">
    <w:name w:val="Сетка таблицы61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122">
    <w:name w:val="Сетка таблицы103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10">
    <w:name w:val="Сетка таблицы14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4">
    <w:name w:val="TableGrid44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21">
    <w:name w:val="Веб-таблица 21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15">
    <w:name w:val="Сетка таблицы9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21">
    <w:name w:val="Сетка таблицы72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5">
    <w:name w:val="Сетка таблицы32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14">
    <w:name w:val="Сетка таблицы72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6">
    <w:name w:val="Сетка таблицы10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4">
    <w:name w:val="Сетка таблицы33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3">
    <w:name w:val="Сетка таблицы 124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1141">
    <w:name w:val="Сетка таблицы41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311">
    <w:name w:val="Сетка таблицы92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110">
    <w:name w:val="Сетка таблицы 1212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3141">
    <w:name w:val="Сетка таблицы33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11">
    <w:name w:val="Сетка таблицы35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32">
    <w:name w:val="Сетка таблицы44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311">
    <w:name w:val="Сетка таблицы42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41">
    <w:name w:val="Сетка таблицы52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2">
    <w:name w:val="Сетка таблицы92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131">
    <w:name w:val="Веб-таблица 2113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130">
    <w:name w:val="Сетка таблицы3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">
    <w:name w:val="Сетка таблицы4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22">
    <w:name w:val="Сетка таблицы421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1">
    <w:name w:val="Table Normal1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41">
    <w:name w:val="Сетка таблицы1111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">
    <w:name w:val="TableGrid113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2">
    <w:name w:val="Сетка таблицы21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311">
    <w:name w:val="Сетка таблицы81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0">
    <w:name w:val="Сетка таблицы4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311">
    <w:name w:val="Table Normal33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32">
    <w:name w:val="Сетка таблицы74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311">
    <w:name w:val="Сетка таблицы723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">
    <w:name w:val="Веб-таблица 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-24321">
    <w:name w:val="Веб-таблица 243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4120">
    <w:name w:val="Сетка таблицы14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141">
    <w:name w:val="Table Normal314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42">
    <w:name w:val="Сетка таблицы84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11">
    <w:name w:val="Веб-таблица 2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3111">
    <w:name w:val="Table Normal31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15">
    <w:name w:val="Сетка таблицы15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21">
    <w:name w:val="Сетка таблицы 13112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6220">
    <w:name w:val="Сетка таблицы16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32111">
    <w:name w:val="Веб-таблица 232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61110">
    <w:name w:val="Сетка таблицы 1611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1411">
    <w:name w:val="Table Normal1411"/>
    <w:rPr>
      <w:rFonts w:ascii="Times New Roman" w:hAnsi="Times New Roman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12">
    <w:name w:val="Сетка таблицы23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20">
    <w:name w:val="Сетка таблицы11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411">
    <w:name w:val="Сетка таблицы72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31">
    <w:name w:val="Сетка таблицы71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5">
    <w:name w:val="TableGrid145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15">
    <w:name w:val="Сетка таблицы9115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51">
    <w:name w:val="Сетка таблицы101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132">
    <w:name w:val="Сетка таблицы23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3">
    <w:name w:val="Сетка таблицы71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0">
    <w:name w:val="Сетка таблицы11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132">
    <w:name w:val="Сетка таблицы6213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11">
    <w:name w:val="Сетка таблицы2011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51">
    <w:name w:val="Сетка таблицы915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ffff6">
    <w:name w:val="Раздел 1 Знак"/>
    <w:basedOn w:val="11"/>
    <w:rsid w:val="00D10104"/>
    <w:rPr>
      <w:rFonts w:ascii="Times New Roman Полужирный" w:eastAsia="Segoe UI" w:hAnsi="Times New Roman Полужирный" w:cs="Times New Roman"/>
      <w:b/>
      <w:bCs/>
      <w:caps/>
      <w:kern w:val="32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9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7.xml"/><Relationship Id="rId18" Type="http://schemas.openxmlformats.org/officeDocument/2006/relationships/header" Target="header12.xml"/><Relationship Id="rId26" Type="http://schemas.openxmlformats.org/officeDocument/2006/relationships/hyperlink" Target="https://reestrspo.firpo.ru/usefulResource/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zubstom.ru/docs/index-13825.html" TargetMode="Externa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eader" Target="header11.xml"/><Relationship Id="rId25" Type="http://schemas.openxmlformats.org/officeDocument/2006/relationships/hyperlink" Target="https://reestrspo.firpo.ru/usefulResource/9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0.xml"/><Relationship Id="rId20" Type="http://schemas.openxmlformats.org/officeDocument/2006/relationships/header" Target="header14.xml"/><Relationship Id="rId29" Type="http://schemas.openxmlformats.org/officeDocument/2006/relationships/hyperlink" Target="https://reestrspo.firpo.ru/usefulResource/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24" Type="http://schemas.openxmlformats.org/officeDocument/2006/relationships/hyperlink" Target="https://reestrspo.firpo.ru/usefulResource/9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23" Type="http://schemas.openxmlformats.org/officeDocument/2006/relationships/header" Target="header16.xml"/><Relationship Id="rId28" Type="http://schemas.openxmlformats.org/officeDocument/2006/relationships/hyperlink" Target="https://reestrspo.firpo.ru/usefulResource/9" TargetMode="External"/><Relationship Id="rId10" Type="http://schemas.openxmlformats.org/officeDocument/2006/relationships/header" Target="header4.xml"/><Relationship Id="rId19" Type="http://schemas.openxmlformats.org/officeDocument/2006/relationships/header" Target="header13.xml"/><Relationship Id="rId31" Type="http://schemas.openxmlformats.org/officeDocument/2006/relationships/header" Target="header18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Relationship Id="rId22" Type="http://schemas.openxmlformats.org/officeDocument/2006/relationships/header" Target="header15.xml"/><Relationship Id="rId27" Type="http://schemas.openxmlformats.org/officeDocument/2006/relationships/hyperlink" Target="https://reestrspo.firpo.ru/usefulResource/9" TargetMode="External"/><Relationship Id="rId30" Type="http://schemas.openxmlformats.org/officeDocument/2006/relationships/header" Target="header17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117</Pages>
  <Words>34086</Words>
  <Characters>194291</Characters>
  <Application>Microsoft Office Word</Application>
  <DocSecurity>0</DocSecurity>
  <Lines>1619</Lines>
  <Paragraphs>455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Яковлева Дарья</dc:creator>
  <cp:lastModifiedBy>Михаил Тартачаков</cp:lastModifiedBy>
  <cp:revision>23</cp:revision>
  <dcterms:created xsi:type="dcterms:W3CDTF">2024-07-26T14:14:00Z</dcterms:created>
  <dcterms:modified xsi:type="dcterms:W3CDTF">2025-08-18T14:51:00Z</dcterms:modified>
</cp:coreProperties>
</file>