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860DB20" w14:textId="78110EA4" w:rsidR="00064407" w:rsidRPr="001C33BF"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ПРИМЕРН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ОБРАЗОВАТЕЛЬН</w:t>
      </w:r>
      <w:r w:rsidR="00D42432">
        <w:rPr>
          <w:rFonts w:ascii="Times New Roman" w:hAnsi="Times New Roman" w:cs="Times New Roman"/>
          <w:b/>
          <w:bCs/>
          <w:sz w:val="24"/>
          <w:szCs w:val="24"/>
        </w:rPr>
        <w:t>АЯ</w:t>
      </w:r>
      <w:r w:rsidRPr="001C33BF">
        <w:rPr>
          <w:rFonts w:ascii="Times New Roman" w:hAnsi="Times New Roman" w:cs="Times New Roman"/>
          <w:b/>
          <w:bCs/>
          <w:sz w:val="24"/>
          <w:szCs w:val="24"/>
        </w:rPr>
        <w:t xml:space="preserve"> ПРОГРАММ</w:t>
      </w:r>
      <w:r w:rsidR="00D42432">
        <w:rPr>
          <w:rFonts w:ascii="Times New Roman" w:hAnsi="Times New Roman" w:cs="Times New Roman"/>
          <w:b/>
          <w:bCs/>
          <w:sz w:val="24"/>
          <w:szCs w:val="24"/>
        </w:rPr>
        <w:t>А</w:t>
      </w:r>
    </w:p>
    <w:p w14:paraId="26C313B9" w14:textId="77777777" w:rsidR="00064407" w:rsidRDefault="00064407" w:rsidP="00064407">
      <w:pPr>
        <w:jc w:val="center"/>
        <w:rPr>
          <w:rFonts w:ascii="Times New Roman" w:hAnsi="Times New Roman" w:cs="Times New Roman"/>
          <w:b/>
          <w:bCs/>
          <w:sz w:val="24"/>
          <w:szCs w:val="24"/>
        </w:rPr>
      </w:pPr>
      <w:r w:rsidRPr="001C33BF">
        <w:rPr>
          <w:rFonts w:ascii="Times New Roman" w:hAnsi="Times New Roman" w:cs="Times New Roman"/>
          <w:b/>
          <w:bCs/>
          <w:sz w:val="24"/>
          <w:szCs w:val="24"/>
        </w:rPr>
        <w:t>«ПРОФЕССИОНАЛИТЕТ»</w:t>
      </w:r>
    </w:p>
    <w:p w14:paraId="24D8636B" w14:textId="77777777" w:rsidR="00064407" w:rsidRPr="001C33BF" w:rsidRDefault="00064407" w:rsidP="00064407">
      <w:pPr>
        <w:jc w:val="center"/>
        <w:rPr>
          <w:rFonts w:ascii="Times New Roman" w:hAnsi="Times New Roman" w:cs="Times New Roman"/>
          <w:b/>
          <w:bCs/>
          <w:sz w:val="24"/>
          <w:szCs w:val="24"/>
        </w:rPr>
      </w:pPr>
    </w:p>
    <w:p w14:paraId="1C6AD717"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Уровень профессионального образования</w:t>
      </w:r>
    </w:p>
    <w:p w14:paraId="49CA5151" w14:textId="77777777" w:rsidR="00064407" w:rsidRPr="001C33BF" w:rsidRDefault="00064407" w:rsidP="00064407">
      <w:pPr>
        <w:jc w:val="center"/>
        <w:rPr>
          <w:rFonts w:ascii="Times New Roman" w:hAnsi="Times New Roman" w:cs="Times New Roman"/>
          <w:sz w:val="24"/>
          <w:szCs w:val="24"/>
        </w:rPr>
      </w:pPr>
      <w:r w:rsidRPr="001C33BF">
        <w:rPr>
          <w:rFonts w:ascii="Times New Roman" w:hAnsi="Times New Roman" w:cs="Times New Roman"/>
          <w:sz w:val="24"/>
          <w:szCs w:val="24"/>
        </w:rPr>
        <w:t>Среднее профессиональное образование</w:t>
      </w:r>
    </w:p>
    <w:p w14:paraId="719E6099" w14:textId="77777777" w:rsidR="00064407" w:rsidRPr="001C33BF" w:rsidRDefault="00064407" w:rsidP="00064407">
      <w:pPr>
        <w:jc w:val="center"/>
        <w:rPr>
          <w:rFonts w:ascii="Times New Roman" w:hAnsi="Times New Roman" w:cs="Times New Roman"/>
          <w:b/>
          <w:sz w:val="24"/>
          <w:szCs w:val="24"/>
        </w:rPr>
      </w:pPr>
    </w:p>
    <w:p w14:paraId="63ECB50E" w14:textId="77777777" w:rsidR="00064407" w:rsidRDefault="00064407" w:rsidP="00064407">
      <w:pPr>
        <w:jc w:val="center"/>
        <w:rPr>
          <w:rFonts w:ascii="Times New Roman" w:hAnsi="Times New Roman" w:cs="Times New Roman"/>
          <w:b/>
          <w:sz w:val="24"/>
          <w:szCs w:val="24"/>
        </w:rPr>
      </w:pPr>
    </w:p>
    <w:p w14:paraId="0AEAD473" w14:textId="77777777" w:rsidR="00064407" w:rsidRDefault="00064407" w:rsidP="00064407">
      <w:pPr>
        <w:rPr>
          <w:rFonts w:ascii="Times New Roman" w:hAnsi="Times New Roman" w:cs="Times New Roman"/>
          <w:b/>
          <w:sz w:val="24"/>
          <w:szCs w:val="24"/>
        </w:rPr>
      </w:pPr>
    </w:p>
    <w:p w14:paraId="6DE4E4A4"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Образовательная программа</w:t>
      </w:r>
    </w:p>
    <w:p w14:paraId="01244F82" w14:textId="760C1C86" w:rsidR="00064407" w:rsidRPr="007F2AC1" w:rsidRDefault="00064407" w:rsidP="00064407">
      <w:pPr>
        <w:jc w:val="center"/>
        <w:rPr>
          <w:rFonts w:ascii="Times New Roman" w:eastAsia="Calibri" w:hAnsi="Times New Roman" w:cs="Times New Roman"/>
          <w:iCs/>
          <w:sz w:val="24"/>
          <w:szCs w:val="24"/>
        </w:rPr>
      </w:pPr>
      <w:r w:rsidRPr="00711B29">
        <w:rPr>
          <w:rFonts w:ascii="Times New Roman" w:eastAsia="Calibri" w:hAnsi="Times New Roman" w:cs="Times New Roman"/>
          <w:i/>
          <w:sz w:val="24"/>
          <w:szCs w:val="24"/>
        </w:rPr>
        <w:br/>
      </w:r>
      <w:r w:rsidRPr="007F2AC1">
        <w:rPr>
          <w:rFonts w:ascii="Times New Roman" w:eastAsia="Calibri" w:hAnsi="Times New Roman" w:cs="Times New Roman"/>
          <w:iCs/>
          <w:sz w:val="24"/>
          <w:szCs w:val="24"/>
        </w:rPr>
        <w:t>подготовки специалистов среднего звена</w:t>
      </w:r>
    </w:p>
    <w:p w14:paraId="690ADF4D" w14:textId="77777777" w:rsidR="00064407" w:rsidRPr="001C33BF" w:rsidRDefault="00064407" w:rsidP="00064407">
      <w:pPr>
        <w:jc w:val="center"/>
        <w:rPr>
          <w:rFonts w:ascii="Times New Roman" w:hAnsi="Times New Roman" w:cs="Times New Roman"/>
          <w:iCs/>
          <w:sz w:val="24"/>
          <w:szCs w:val="24"/>
        </w:rPr>
      </w:pPr>
    </w:p>
    <w:p w14:paraId="2DDC4CC4" w14:textId="77777777" w:rsidR="007F2AC1" w:rsidRDefault="00BE3FDA" w:rsidP="007F2AC1">
      <w:pPr>
        <w:jc w:val="center"/>
        <w:rPr>
          <w:rFonts w:ascii="Times New Roman" w:eastAsia="Calibri" w:hAnsi="Times New Roman" w:cs="Times New Roman"/>
          <w:b/>
          <w:sz w:val="24"/>
          <w:szCs w:val="24"/>
        </w:rPr>
      </w:pPr>
      <w:r>
        <w:rPr>
          <w:rFonts w:ascii="Times New Roman" w:eastAsia="Calibri" w:hAnsi="Times New Roman" w:cs="Times New Roman"/>
          <w:b/>
          <w:sz w:val="24"/>
          <w:szCs w:val="24"/>
        </w:rPr>
        <w:t>С</w:t>
      </w:r>
      <w:r w:rsidRPr="00711B29">
        <w:rPr>
          <w:rFonts w:ascii="Times New Roman" w:eastAsia="Calibri" w:hAnsi="Times New Roman" w:cs="Times New Roman"/>
          <w:b/>
          <w:sz w:val="24"/>
          <w:szCs w:val="24"/>
        </w:rPr>
        <w:t>пециальность</w:t>
      </w:r>
    </w:p>
    <w:p w14:paraId="78807629" w14:textId="7779BF16" w:rsidR="00064407" w:rsidRPr="00711B29" w:rsidRDefault="007F2AC1" w:rsidP="007F2AC1">
      <w:pPr>
        <w:jc w:val="center"/>
        <w:rPr>
          <w:rFonts w:ascii="Times New Roman" w:eastAsia="Calibri" w:hAnsi="Times New Roman" w:cs="Times New Roman"/>
          <w:bCs/>
          <w:i/>
          <w:sz w:val="24"/>
          <w:szCs w:val="24"/>
        </w:rPr>
      </w:pPr>
      <w:r w:rsidRPr="00B57680">
        <w:rPr>
          <w:rFonts w:ascii="Times New Roman" w:hAnsi="Times New Roman"/>
          <w:b/>
          <w:bCs/>
          <w:sz w:val="24"/>
          <w:szCs w:val="24"/>
        </w:rPr>
        <w:t>35.02.05 Агрономия</w:t>
      </w:r>
      <w:r w:rsidR="00175EC9">
        <w:rPr>
          <w:rFonts w:ascii="Times New Roman" w:eastAsia="Calibri" w:hAnsi="Times New Roman" w:cs="Times New Roman"/>
          <w:b/>
          <w:sz w:val="24"/>
          <w:szCs w:val="24"/>
        </w:rPr>
        <w:br/>
      </w:r>
    </w:p>
    <w:p w14:paraId="734209D6" w14:textId="77777777" w:rsidR="00064407" w:rsidRPr="00711B29" w:rsidRDefault="00064407" w:rsidP="00064407">
      <w:pPr>
        <w:jc w:val="center"/>
        <w:rPr>
          <w:rFonts w:ascii="Times New Roman" w:eastAsia="Calibri" w:hAnsi="Times New Roman" w:cs="Times New Roman"/>
          <w:bCs/>
          <w:i/>
        </w:rPr>
      </w:pPr>
    </w:p>
    <w:p w14:paraId="47805C30" w14:textId="77777777" w:rsidR="00064407" w:rsidRPr="00711B29" w:rsidRDefault="00064407" w:rsidP="00064407">
      <w:pPr>
        <w:jc w:val="center"/>
        <w:rPr>
          <w:rFonts w:ascii="Times New Roman" w:eastAsia="Calibri" w:hAnsi="Times New Roman" w:cs="Times New Roman"/>
          <w:i/>
          <w:sz w:val="24"/>
          <w:szCs w:val="24"/>
        </w:rPr>
      </w:pPr>
    </w:p>
    <w:p w14:paraId="225D8A9C" w14:textId="77777777" w:rsidR="00064407" w:rsidRPr="001C33BF" w:rsidRDefault="00064407" w:rsidP="00064407">
      <w:pPr>
        <w:jc w:val="center"/>
        <w:rPr>
          <w:rFonts w:ascii="Times New Roman" w:hAnsi="Times New Roman" w:cs="Times New Roman"/>
          <w:bCs/>
          <w:sz w:val="24"/>
          <w:szCs w:val="24"/>
        </w:rPr>
      </w:pPr>
      <w:r w:rsidRPr="001C33BF">
        <w:rPr>
          <w:rFonts w:ascii="Times New Roman" w:hAnsi="Times New Roman" w:cs="Times New Roman"/>
          <w:bCs/>
          <w:sz w:val="24"/>
          <w:szCs w:val="24"/>
        </w:rPr>
        <w:t xml:space="preserve">На базе </w:t>
      </w:r>
      <w:bookmarkStart w:id="0" w:name="_Hlk106717151"/>
      <w:r w:rsidRPr="001C33BF">
        <w:rPr>
          <w:rFonts w:ascii="Times New Roman" w:hAnsi="Times New Roman" w:cs="Times New Roman"/>
          <w:bCs/>
          <w:sz w:val="24"/>
          <w:szCs w:val="24"/>
        </w:rPr>
        <w:t>среднего общего образования</w:t>
      </w:r>
      <w:bookmarkEnd w:id="0"/>
    </w:p>
    <w:p w14:paraId="799B4F18" w14:textId="77777777" w:rsidR="00064407" w:rsidRPr="001C33BF" w:rsidRDefault="00064407" w:rsidP="00064407">
      <w:pPr>
        <w:jc w:val="center"/>
        <w:rPr>
          <w:rFonts w:ascii="Times New Roman" w:hAnsi="Times New Roman" w:cs="Times New Roman"/>
          <w:sz w:val="24"/>
          <w:szCs w:val="24"/>
        </w:rPr>
      </w:pPr>
    </w:p>
    <w:p w14:paraId="56365669" w14:textId="77777777" w:rsidR="00064407" w:rsidRPr="001C33BF" w:rsidRDefault="00064407" w:rsidP="00064407">
      <w:pPr>
        <w:jc w:val="center"/>
        <w:rPr>
          <w:rFonts w:ascii="Times New Roman" w:hAnsi="Times New Roman" w:cs="Times New Roman"/>
          <w:sz w:val="24"/>
          <w:szCs w:val="24"/>
        </w:rPr>
      </w:pPr>
    </w:p>
    <w:p w14:paraId="7D9DDC5F" w14:textId="77777777" w:rsidR="00064407" w:rsidRPr="001C33BF" w:rsidRDefault="00064407" w:rsidP="00064407">
      <w:pPr>
        <w:jc w:val="center"/>
        <w:rPr>
          <w:rFonts w:ascii="Times New Roman" w:hAnsi="Times New Roman" w:cs="Times New Roman"/>
          <w:b/>
          <w:sz w:val="24"/>
          <w:szCs w:val="24"/>
        </w:rPr>
      </w:pPr>
      <w:r w:rsidRPr="001C33BF">
        <w:rPr>
          <w:rFonts w:ascii="Times New Roman" w:hAnsi="Times New Roman" w:cs="Times New Roman"/>
          <w:b/>
          <w:sz w:val="24"/>
          <w:szCs w:val="24"/>
        </w:rPr>
        <w:t>Квалификация (и) выпускника</w:t>
      </w:r>
    </w:p>
    <w:p w14:paraId="791E7CF9" w14:textId="77777777" w:rsidR="007F2AC1" w:rsidRDefault="007F2AC1" w:rsidP="007F2AC1">
      <w:pPr>
        <w:contextualSpacing/>
        <w:jc w:val="center"/>
        <w:rPr>
          <w:rFonts w:ascii="Times New Roman" w:hAnsi="Times New Roman"/>
          <w:sz w:val="24"/>
          <w:szCs w:val="24"/>
        </w:rPr>
      </w:pPr>
      <w:r>
        <w:rPr>
          <w:rFonts w:ascii="Times New Roman" w:hAnsi="Times New Roman"/>
          <w:sz w:val="24"/>
          <w:szCs w:val="24"/>
        </w:rPr>
        <w:t>Агроном</w:t>
      </w:r>
    </w:p>
    <w:p w14:paraId="11FC15FA" w14:textId="77777777" w:rsidR="00064407" w:rsidRDefault="00064407" w:rsidP="00064407">
      <w:pPr>
        <w:jc w:val="center"/>
        <w:rPr>
          <w:rFonts w:ascii="Times New Roman" w:eastAsia="Calibri" w:hAnsi="Times New Roman" w:cs="Times New Roman"/>
          <w:b/>
          <w:sz w:val="24"/>
          <w:szCs w:val="24"/>
        </w:rPr>
      </w:pPr>
    </w:p>
    <w:p w14:paraId="116C2D15" w14:textId="77777777" w:rsidR="007F2AC1" w:rsidRPr="001C33BF" w:rsidRDefault="007F2AC1" w:rsidP="00064407">
      <w:pPr>
        <w:jc w:val="center"/>
        <w:rPr>
          <w:rFonts w:ascii="Times New Roman" w:hAnsi="Times New Roman" w:cs="Times New Roman"/>
          <w:bCs/>
          <w:i/>
          <w:sz w:val="24"/>
          <w:szCs w:val="24"/>
        </w:rPr>
      </w:pPr>
    </w:p>
    <w:p w14:paraId="0EE3D08B" w14:textId="77777777" w:rsidR="00064407" w:rsidRPr="001C33BF" w:rsidRDefault="00064407" w:rsidP="00064407">
      <w:pPr>
        <w:rPr>
          <w:rFonts w:ascii="Times New Roman" w:hAnsi="Times New Roman" w:cs="Times New Roman"/>
          <w:sz w:val="24"/>
          <w:szCs w:val="24"/>
        </w:rPr>
      </w:pPr>
    </w:p>
    <w:p w14:paraId="54C42B3A" w14:textId="77777777" w:rsidR="00064407" w:rsidRPr="001C33BF" w:rsidRDefault="00064407" w:rsidP="00064407">
      <w:pPr>
        <w:rPr>
          <w:rFonts w:ascii="Times New Roman" w:hAnsi="Times New Roman" w:cs="Times New Roman"/>
          <w:sz w:val="24"/>
          <w:szCs w:val="24"/>
        </w:rPr>
      </w:pPr>
    </w:p>
    <w:p w14:paraId="04BB3BE5" w14:textId="77777777" w:rsidR="00064407" w:rsidRDefault="00064407" w:rsidP="00064407">
      <w:pPr>
        <w:rPr>
          <w:rFonts w:ascii="Times New Roman" w:hAnsi="Times New Roman" w:cs="Times New Roman"/>
          <w:sz w:val="24"/>
          <w:szCs w:val="24"/>
        </w:rPr>
      </w:pPr>
    </w:p>
    <w:p w14:paraId="1DF58248" w14:textId="77777777" w:rsidR="00AC5DA2" w:rsidRDefault="00AC5DA2" w:rsidP="00064407">
      <w:pPr>
        <w:rPr>
          <w:rFonts w:ascii="Times New Roman" w:hAnsi="Times New Roman" w:cs="Times New Roman"/>
          <w:sz w:val="24"/>
          <w:szCs w:val="24"/>
        </w:rPr>
      </w:pPr>
    </w:p>
    <w:p w14:paraId="6E93BF92" w14:textId="77777777" w:rsidR="00AC5DA2" w:rsidRPr="001C33BF" w:rsidRDefault="00AC5DA2" w:rsidP="00064407">
      <w:pPr>
        <w:rPr>
          <w:rFonts w:ascii="Times New Roman" w:hAnsi="Times New Roman" w:cs="Times New Roman"/>
          <w:sz w:val="24"/>
          <w:szCs w:val="24"/>
        </w:rPr>
      </w:pPr>
    </w:p>
    <w:p w14:paraId="352945D1" w14:textId="77777777" w:rsidR="00064407" w:rsidRPr="001C33BF" w:rsidRDefault="00064407" w:rsidP="00064407">
      <w:pPr>
        <w:rPr>
          <w:rFonts w:ascii="Times New Roman" w:hAnsi="Times New Roman" w:cs="Times New Roman"/>
          <w:sz w:val="24"/>
          <w:szCs w:val="24"/>
        </w:rPr>
      </w:pPr>
    </w:p>
    <w:p w14:paraId="0B682D7C" w14:textId="77777777" w:rsidR="00064407" w:rsidRPr="001C33BF" w:rsidRDefault="00064407" w:rsidP="00064407">
      <w:pPr>
        <w:rPr>
          <w:rFonts w:ascii="Times New Roman" w:hAnsi="Times New Roman" w:cs="Times New Roman"/>
          <w:sz w:val="24"/>
          <w:szCs w:val="24"/>
        </w:rPr>
      </w:pPr>
    </w:p>
    <w:tbl>
      <w:tblPr>
        <w:tblW w:w="9343" w:type="dxa"/>
        <w:tblLook w:val="04A0" w:firstRow="1" w:lastRow="0" w:firstColumn="1" w:lastColumn="0" w:noHBand="0" w:noVBand="1"/>
      </w:tblPr>
      <w:tblGrid>
        <w:gridCol w:w="4253"/>
        <w:gridCol w:w="5090"/>
      </w:tblGrid>
      <w:tr w:rsidR="00BE3FDA" w:rsidRPr="00C248AF" w14:paraId="5936D58B" w14:textId="77777777" w:rsidTr="00175EC9">
        <w:trPr>
          <w:trHeight w:val="625"/>
        </w:trPr>
        <w:tc>
          <w:tcPr>
            <w:tcW w:w="4253" w:type="dxa"/>
            <w:vMerge w:val="restart"/>
            <w:shd w:val="clear" w:color="auto" w:fill="auto"/>
          </w:tcPr>
          <w:p w14:paraId="36A59742" w14:textId="58F41B6A" w:rsidR="00BE3FDA" w:rsidRPr="00C248AF" w:rsidRDefault="00BE3FDA" w:rsidP="00E13D34">
            <w:pPr>
              <w:suppressAutoHyphens/>
              <w:rPr>
                <w:rFonts w:ascii="Times New Roman" w:eastAsia="Calibri" w:hAnsi="Times New Roman" w:cs="Times New Roman"/>
                <w:b/>
                <w:sz w:val="24"/>
                <w:szCs w:val="24"/>
              </w:rPr>
            </w:pPr>
            <w:r w:rsidRPr="00C248AF">
              <w:rPr>
                <w:rFonts w:ascii="Times New Roman" w:eastAsia="Calibri" w:hAnsi="Times New Roman" w:cs="Times New Roman"/>
                <w:b/>
                <w:sz w:val="24"/>
                <w:szCs w:val="24"/>
              </w:rPr>
              <w:t xml:space="preserve">Утверждено протоколом </w:t>
            </w:r>
            <w:r w:rsidR="00E13D34">
              <w:rPr>
                <w:rFonts w:ascii="Times New Roman" w:eastAsia="Calibri" w:hAnsi="Times New Roman" w:cs="Times New Roman"/>
                <w:b/>
                <w:sz w:val="24"/>
                <w:szCs w:val="24"/>
              </w:rPr>
              <w:t>ф</w:t>
            </w:r>
            <w:r w:rsidRPr="00C248AF">
              <w:rPr>
                <w:rFonts w:ascii="Times New Roman" w:eastAsia="Calibri" w:hAnsi="Times New Roman" w:cs="Times New Roman"/>
                <w:b/>
                <w:sz w:val="24"/>
                <w:szCs w:val="24"/>
              </w:rPr>
              <w:t xml:space="preserve">едерального учебно-методического объединения </w:t>
            </w:r>
            <w:r w:rsidR="00DA0D76" w:rsidRPr="00ED2BD3">
              <w:rPr>
                <w:rFonts w:ascii="Times New Roman" w:hAnsi="Times New Roman"/>
                <w:b/>
                <w:sz w:val="24"/>
                <w:szCs w:val="24"/>
              </w:rPr>
              <w:t xml:space="preserve">в системе среднего профессионального образования </w:t>
            </w:r>
            <w:r w:rsidRPr="00ED2BD3">
              <w:rPr>
                <w:rFonts w:ascii="Times New Roman" w:eastAsia="Calibri" w:hAnsi="Times New Roman" w:cs="Times New Roman"/>
                <w:b/>
                <w:sz w:val="24"/>
                <w:szCs w:val="24"/>
              </w:rPr>
              <w:t xml:space="preserve">по </w:t>
            </w:r>
            <w:r w:rsidRPr="00D41438">
              <w:rPr>
                <w:rFonts w:ascii="Times New Roman" w:eastAsia="Calibri" w:hAnsi="Times New Roman" w:cs="Times New Roman"/>
                <w:b/>
                <w:sz w:val="24"/>
                <w:szCs w:val="24"/>
              </w:rPr>
              <w:t xml:space="preserve">УГПС </w:t>
            </w:r>
            <w:r w:rsidR="007F2AC1" w:rsidRPr="00D41438">
              <w:rPr>
                <w:rFonts w:ascii="Times New Roman" w:eastAsia="Calibri" w:hAnsi="Times New Roman" w:cs="Times New Roman"/>
                <w:b/>
                <w:sz w:val="24"/>
                <w:szCs w:val="24"/>
              </w:rPr>
              <w:t>35</w:t>
            </w:r>
            <w:r w:rsidR="00E13D34" w:rsidRPr="00D41438">
              <w:rPr>
                <w:rFonts w:ascii="Times New Roman" w:eastAsia="Calibri" w:hAnsi="Times New Roman" w:cs="Times New Roman"/>
                <w:b/>
                <w:sz w:val="24"/>
                <w:szCs w:val="24"/>
              </w:rPr>
              <w:t>.00.00</w:t>
            </w:r>
            <w:r w:rsidR="00DA0D76" w:rsidRPr="00D41438">
              <w:rPr>
                <w:rFonts w:ascii="Times New Roman" w:eastAsia="Calibri" w:hAnsi="Times New Roman" w:cs="Times New Roman"/>
                <w:b/>
                <w:sz w:val="24"/>
                <w:szCs w:val="24"/>
              </w:rPr>
              <w:t xml:space="preserve"> </w:t>
            </w:r>
            <w:r w:rsidR="00D41438" w:rsidRPr="00981F84">
              <w:rPr>
                <w:rFonts w:ascii="Times New Roman" w:eastAsia="Calibri" w:hAnsi="Times New Roman" w:cs="Times New Roman"/>
                <w:b/>
                <w:sz w:val="24"/>
                <w:szCs w:val="24"/>
              </w:rPr>
              <w:t>Сельское, лесное и рыбное хозяйство</w:t>
            </w:r>
            <w:r w:rsidRPr="00D41438">
              <w:rPr>
                <w:rFonts w:ascii="Times New Roman" w:eastAsia="Calibri" w:hAnsi="Times New Roman" w:cs="Times New Roman"/>
                <w:b/>
                <w:sz w:val="24"/>
                <w:szCs w:val="24"/>
              </w:rPr>
              <w:t>:</w:t>
            </w:r>
          </w:p>
        </w:tc>
        <w:tc>
          <w:tcPr>
            <w:tcW w:w="5090" w:type="dxa"/>
            <w:tcBorders>
              <w:bottom w:val="single" w:sz="4" w:space="0" w:color="auto"/>
            </w:tcBorders>
            <w:shd w:val="clear" w:color="auto" w:fill="auto"/>
            <w:vAlign w:val="bottom"/>
          </w:tcPr>
          <w:p w14:paraId="09A89513" w14:textId="77777777" w:rsidR="00BE3FDA" w:rsidRPr="00C248AF" w:rsidRDefault="00BE3FDA" w:rsidP="00175EC9">
            <w:pPr>
              <w:rPr>
                <w:rFonts w:ascii="Times New Roman" w:eastAsia="Calibri" w:hAnsi="Times New Roman" w:cs="Times New Roman"/>
                <w:sz w:val="24"/>
                <w:szCs w:val="24"/>
              </w:rPr>
            </w:pPr>
          </w:p>
          <w:p w14:paraId="236BA211" w14:textId="77777777" w:rsidR="00BE3FDA" w:rsidRDefault="00BE3FDA" w:rsidP="00175EC9">
            <w:pPr>
              <w:rPr>
                <w:rFonts w:ascii="Times New Roman" w:eastAsia="Calibri" w:hAnsi="Times New Roman" w:cs="Times New Roman"/>
                <w:i/>
                <w:iCs/>
                <w:sz w:val="24"/>
                <w:szCs w:val="24"/>
              </w:rPr>
            </w:pPr>
          </w:p>
          <w:p w14:paraId="7335276F" w14:textId="77777777" w:rsidR="00BE3FDA" w:rsidRPr="00C248AF" w:rsidRDefault="00BE3FDA" w:rsidP="00175EC9">
            <w:pPr>
              <w:rPr>
                <w:rFonts w:ascii="Times New Roman" w:eastAsia="Calibri" w:hAnsi="Times New Roman" w:cs="Times New Roman"/>
                <w:i/>
                <w:iCs/>
                <w:sz w:val="24"/>
                <w:szCs w:val="24"/>
              </w:rPr>
            </w:pPr>
          </w:p>
        </w:tc>
      </w:tr>
      <w:tr w:rsidR="00BE3FDA" w:rsidRPr="00C248AF" w14:paraId="5C8810B6" w14:textId="77777777" w:rsidTr="00175EC9">
        <w:trPr>
          <w:trHeight w:val="625"/>
        </w:trPr>
        <w:tc>
          <w:tcPr>
            <w:tcW w:w="4253" w:type="dxa"/>
            <w:vMerge/>
            <w:shd w:val="clear" w:color="auto" w:fill="auto"/>
          </w:tcPr>
          <w:p w14:paraId="27AB1807" w14:textId="77777777" w:rsidR="00BE3FDA" w:rsidRPr="00C248AF"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69C598E9" w14:textId="77777777" w:rsidR="00BE3FDA" w:rsidRPr="00C248AF" w:rsidRDefault="00BE3FDA" w:rsidP="00175EC9">
            <w:pPr>
              <w:jc w:val="center"/>
              <w:rPr>
                <w:rFonts w:ascii="Times New Roman" w:eastAsia="Calibri" w:hAnsi="Times New Roman" w:cs="Times New Roman"/>
                <w:sz w:val="24"/>
                <w:szCs w:val="24"/>
              </w:rPr>
            </w:pPr>
            <w:r w:rsidRPr="00C248AF">
              <w:rPr>
                <w:rFonts w:ascii="Times New Roman" w:eastAsia="Calibri" w:hAnsi="Times New Roman" w:cs="Times New Roman"/>
                <w:i/>
                <w:iCs/>
                <w:sz w:val="20"/>
                <w:szCs w:val="20"/>
              </w:rPr>
              <w:t>(реквизиты утверждающего документа)</w:t>
            </w:r>
          </w:p>
        </w:tc>
      </w:tr>
      <w:tr w:rsidR="00BE3FDA" w:rsidRPr="00C248AF" w14:paraId="47179E4D" w14:textId="77777777" w:rsidTr="00175EC9">
        <w:trPr>
          <w:trHeight w:val="686"/>
        </w:trPr>
        <w:tc>
          <w:tcPr>
            <w:tcW w:w="4253" w:type="dxa"/>
            <w:vMerge w:val="restart"/>
            <w:shd w:val="clear" w:color="auto" w:fill="auto"/>
          </w:tcPr>
          <w:p w14:paraId="6AF60FCC" w14:textId="77777777" w:rsidR="00BE3FDA" w:rsidRPr="00C8345A" w:rsidRDefault="00BE3FDA" w:rsidP="00175EC9">
            <w:pPr>
              <w:suppressAutoHyphens/>
              <w:rPr>
                <w:rFonts w:ascii="Times New Roman" w:eastAsia="Calibri" w:hAnsi="Times New Roman" w:cs="Times New Roman"/>
                <w:b/>
                <w:sz w:val="24"/>
                <w:szCs w:val="24"/>
              </w:rPr>
            </w:pPr>
          </w:p>
          <w:p w14:paraId="7CC904B5" w14:textId="77777777" w:rsidR="00BE3FDA" w:rsidRPr="00C8345A" w:rsidRDefault="00BE3FDA" w:rsidP="00175EC9">
            <w:pPr>
              <w:suppressAutoHyphens/>
              <w:rPr>
                <w:rFonts w:ascii="Times New Roman" w:eastAsia="Calibri" w:hAnsi="Times New Roman" w:cs="Times New Roman"/>
                <w:b/>
                <w:sz w:val="24"/>
                <w:szCs w:val="24"/>
              </w:rPr>
            </w:pPr>
            <w:r w:rsidRPr="00C8345A">
              <w:rPr>
                <w:rFonts w:ascii="Times New Roman" w:eastAsia="Calibri" w:hAnsi="Times New Roman" w:cs="Times New Roman"/>
                <w:b/>
                <w:sz w:val="24"/>
                <w:szCs w:val="24"/>
              </w:rPr>
              <w:t xml:space="preserve">Зарегистрировано </w:t>
            </w:r>
            <w:r w:rsidR="00175EC9">
              <w:rPr>
                <w:rFonts w:ascii="Times New Roman" w:eastAsia="Calibri" w:hAnsi="Times New Roman" w:cs="Times New Roman"/>
                <w:b/>
                <w:sz w:val="24"/>
                <w:szCs w:val="24"/>
              </w:rPr>
              <w:br/>
            </w:r>
            <w:r w:rsidRPr="00C8345A">
              <w:rPr>
                <w:rFonts w:ascii="Times New Roman" w:eastAsia="Calibri" w:hAnsi="Times New Roman" w:cs="Times New Roman"/>
                <w:b/>
                <w:sz w:val="24"/>
                <w:szCs w:val="24"/>
              </w:rPr>
              <w:t xml:space="preserve">в государственном реестре </w:t>
            </w:r>
          </w:p>
          <w:p w14:paraId="46C6A0D8" w14:textId="77777777" w:rsidR="00BE3FDA" w:rsidRPr="00C248AF" w:rsidRDefault="00BE3FDA" w:rsidP="00175EC9">
            <w:pPr>
              <w:suppressAutoHyphens/>
              <w:rPr>
                <w:rFonts w:ascii="Times New Roman" w:eastAsia="Calibri" w:hAnsi="Times New Roman" w:cs="Times New Roman"/>
                <w:sz w:val="24"/>
                <w:szCs w:val="24"/>
              </w:rPr>
            </w:pPr>
            <w:r w:rsidRPr="00C8345A">
              <w:rPr>
                <w:rFonts w:ascii="Times New Roman" w:eastAsia="Calibri" w:hAnsi="Times New Roman" w:cs="Times New Roman"/>
                <w:b/>
                <w:sz w:val="24"/>
                <w:szCs w:val="24"/>
              </w:rPr>
              <w:t>примерных образовательных программ:</w:t>
            </w:r>
          </w:p>
        </w:tc>
        <w:tc>
          <w:tcPr>
            <w:tcW w:w="5090" w:type="dxa"/>
            <w:tcBorders>
              <w:bottom w:val="single" w:sz="4" w:space="0" w:color="auto"/>
            </w:tcBorders>
            <w:shd w:val="clear" w:color="auto" w:fill="auto"/>
            <w:vAlign w:val="bottom"/>
          </w:tcPr>
          <w:p w14:paraId="4D155982" w14:textId="77777777" w:rsidR="00BE3FDA" w:rsidRPr="00C248AF" w:rsidRDefault="00BE3FDA" w:rsidP="00175EC9">
            <w:pPr>
              <w:rPr>
                <w:rFonts w:ascii="Times New Roman" w:eastAsia="Calibri" w:hAnsi="Times New Roman" w:cs="Times New Roman"/>
                <w:sz w:val="24"/>
                <w:szCs w:val="24"/>
              </w:rPr>
            </w:pPr>
          </w:p>
        </w:tc>
      </w:tr>
      <w:tr w:rsidR="00BE3FDA" w:rsidRPr="00C248AF" w14:paraId="10FFDA6F" w14:textId="77777777" w:rsidTr="00175EC9">
        <w:trPr>
          <w:trHeight w:val="435"/>
        </w:trPr>
        <w:tc>
          <w:tcPr>
            <w:tcW w:w="4253" w:type="dxa"/>
            <w:vMerge/>
            <w:shd w:val="clear" w:color="auto" w:fill="auto"/>
          </w:tcPr>
          <w:p w14:paraId="7020D426"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bottom w:val="single" w:sz="4" w:space="0" w:color="auto"/>
            </w:tcBorders>
            <w:shd w:val="clear" w:color="auto" w:fill="auto"/>
          </w:tcPr>
          <w:p w14:paraId="3677B063"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(регистрационный номер)</w:t>
            </w:r>
          </w:p>
          <w:p w14:paraId="28B6A619" w14:textId="77777777" w:rsidR="00BE3FDA" w:rsidRDefault="00BE3FDA" w:rsidP="00175EC9">
            <w:pPr>
              <w:rPr>
                <w:rFonts w:ascii="Times New Roman" w:eastAsia="Calibri" w:hAnsi="Times New Roman" w:cs="Times New Roman"/>
              </w:rPr>
            </w:pPr>
          </w:p>
          <w:p w14:paraId="020EE8A6" w14:textId="77777777" w:rsidR="00BE3FDA" w:rsidRPr="00550A3F" w:rsidRDefault="00BE3FDA" w:rsidP="00175EC9">
            <w:pPr>
              <w:rPr>
                <w:rFonts w:ascii="Times New Roman" w:eastAsia="Calibri" w:hAnsi="Times New Roman" w:cs="Times New Roman"/>
                <w:sz w:val="20"/>
                <w:szCs w:val="20"/>
              </w:rPr>
            </w:pPr>
            <w:r w:rsidRPr="00550A3F">
              <w:rPr>
                <w:rFonts w:ascii="Times New Roman" w:eastAsia="Calibri" w:hAnsi="Times New Roman" w:cs="Times New Roman"/>
              </w:rPr>
              <w:t>Приказ ФГБОУ ДПО ИРПО № _____от ________</w:t>
            </w:r>
          </w:p>
        </w:tc>
      </w:tr>
      <w:tr w:rsidR="00BE3FDA" w:rsidRPr="00C248AF" w14:paraId="5CCD9B27" w14:textId="77777777" w:rsidTr="00175EC9">
        <w:trPr>
          <w:trHeight w:val="434"/>
        </w:trPr>
        <w:tc>
          <w:tcPr>
            <w:tcW w:w="4253" w:type="dxa"/>
            <w:vMerge/>
            <w:shd w:val="clear" w:color="auto" w:fill="auto"/>
          </w:tcPr>
          <w:p w14:paraId="426B9BA9" w14:textId="77777777" w:rsidR="00BE3FDA" w:rsidRPr="00C8345A" w:rsidRDefault="00BE3FDA" w:rsidP="00175EC9">
            <w:pPr>
              <w:suppressAutoHyphens/>
              <w:rPr>
                <w:rFonts w:ascii="Times New Roman" w:eastAsia="Calibri" w:hAnsi="Times New Roman" w:cs="Times New Roman"/>
                <w:b/>
                <w:sz w:val="24"/>
                <w:szCs w:val="24"/>
              </w:rPr>
            </w:pPr>
          </w:p>
        </w:tc>
        <w:tc>
          <w:tcPr>
            <w:tcW w:w="5090" w:type="dxa"/>
            <w:tcBorders>
              <w:top w:val="single" w:sz="4" w:space="0" w:color="auto"/>
            </w:tcBorders>
            <w:shd w:val="clear" w:color="auto" w:fill="auto"/>
          </w:tcPr>
          <w:p w14:paraId="353F69E1" w14:textId="77777777" w:rsidR="00BE3FDA" w:rsidRPr="00C248AF" w:rsidRDefault="00BE3FDA" w:rsidP="00175EC9">
            <w:pPr>
              <w:jc w:val="center"/>
              <w:rPr>
                <w:rFonts w:ascii="Times New Roman" w:eastAsia="Calibri" w:hAnsi="Times New Roman" w:cs="Times New Roman"/>
                <w:i/>
                <w:iCs/>
                <w:sz w:val="20"/>
                <w:szCs w:val="20"/>
              </w:rPr>
            </w:pPr>
            <w:r w:rsidRPr="00C248AF">
              <w:rPr>
                <w:rFonts w:ascii="Times New Roman" w:eastAsia="Calibri" w:hAnsi="Times New Roman" w:cs="Times New Roman"/>
                <w:i/>
                <w:iCs/>
                <w:sz w:val="20"/>
                <w:szCs w:val="20"/>
              </w:rPr>
              <w:t>(реквизиты утверждающего документа)</w:t>
            </w:r>
          </w:p>
        </w:tc>
      </w:tr>
    </w:tbl>
    <w:p w14:paraId="56C60CC5" w14:textId="77777777" w:rsidR="00064407" w:rsidRDefault="00064407" w:rsidP="00064407">
      <w:pPr>
        <w:rPr>
          <w:rFonts w:ascii="Times New Roman" w:eastAsia="Calibri" w:hAnsi="Times New Roman" w:cs="Times New Roman"/>
          <w:sz w:val="24"/>
          <w:szCs w:val="24"/>
        </w:rPr>
      </w:pPr>
    </w:p>
    <w:p w14:paraId="06E4C719" w14:textId="77777777" w:rsidR="00064407" w:rsidRDefault="00064407" w:rsidP="00064407">
      <w:pPr>
        <w:rPr>
          <w:rFonts w:ascii="Times New Roman" w:eastAsia="Calibri" w:hAnsi="Times New Roman" w:cs="Times New Roman"/>
          <w:sz w:val="24"/>
          <w:szCs w:val="24"/>
        </w:rPr>
      </w:pPr>
    </w:p>
    <w:p w14:paraId="11B6C248" w14:textId="44AA9140" w:rsidR="0092062D" w:rsidRDefault="00064407" w:rsidP="00064407">
      <w:pPr>
        <w:jc w:val="center"/>
        <w:rPr>
          <w:rFonts w:ascii="Times New Roman" w:hAnsi="Times New Roman" w:cs="Times New Roman"/>
          <w:b/>
          <w:sz w:val="24"/>
          <w:szCs w:val="24"/>
          <w:highlight w:val="lightGray"/>
          <w:u w:val="thick"/>
        </w:rPr>
        <w:sectPr w:rsidR="0092062D" w:rsidSect="00F87D60">
          <w:headerReference w:type="default" r:id="rId8"/>
          <w:footerReference w:type="default" r:id="rId9"/>
          <w:headerReference w:type="first" r:id="rId10"/>
          <w:pgSz w:w="11906" w:h="16838"/>
          <w:pgMar w:top="1134" w:right="567" w:bottom="1134" w:left="1134" w:header="709" w:footer="709" w:gutter="0"/>
          <w:pgNumType w:start="1"/>
          <w:cols w:space="708"/>
          <w:titlePg/>
          <w:docGrid w:linePitch="360"/>
        </w:sectPr>
      </w:pPr>
      <w:r w:rsidRPr="001C33BF">
        <w:rPr>
          <w:rFonts w:ascii="Times New Roman" w:hAnsi="Times New Roman" w:cs="Times New Roman"/>
          <w:b/>
          <w:sz w:val="24"/>
          <w:szCs w:val="24"/>
        </w:rPr>
        <w:t>202</w:t>
      </w:r>
      <w:r w:rsidR="007F2AC1">
        <w:rPr>
          <w:rFonts w:ascii="Times New Roman" w:hAnsi="Times New Roman" w:cs="Times New Roman"/>
          <w:b/>
          <w:sz w:val="24"/>
          <w:szCs w:val="24"/>
        </w:rPr>
        <w:t>4</w:t>
      </w:r>
      <w:r w:rsidRPr="001C33BF">
        <w:rPr>
          <w:rFonts w:ascii="Times New Roman" w:hAnsi="Times New Roman" w:cs="Times New Roman"/>
          <w:b/>
          <w:sz w:val="24"/>
          <w:szCs w:val="24"/>
        </w:rPr>
        <w:t xml:space="preserve"> год</w:t>
      </w:r>
    </w:p>
    <w:p w14:paraId="2B48007A" w14:textId="77777777" w:rsidR="00E13D34" w:rsidRPr="00AE7156" w:rsidRDefault="00E13D34" w:rsidP="00E13D34">
      <w:pPr>
        <w:suppressAutoHyphens/>
        <w:ind w:firstLine="709"/>
        <w:contextualSpacing/>
        <w:jc w:val="both"/>
        <w:rPr>
          <w:rFonts w:ascii="Times New Roman" w:eastAsia="Calibri" w:hAnsi="Times New Roman" w:cs="Times New Roman"/>
          <w:b/>
          <w:bCs/>
          <w:sz w:val="24"/>
          <w:szCs w:val="24"/>
        </w:rPr>
      </w:pPr>
      <w:r w:rsidRPr="00AE7156">
        <w:rPr>
          <w:rFonts w:ascii="Times New Roman" w:eastAsia="Calibri" w:hAnsi="Times New Roman" w:cs="Times New Roman"/>
          <w:b/>
          <w:bCs/>
          <w:sz w:val="24"/>
          <w:szCs w:val="24"/>
        </w:rPr>
        <w:lastRenderedPageBreak/>
        <w:t xml:space="preserve">Разработчики </w:t>
      </w:r>
      <w:r>
        <w:rPr>
          <w:rFonts w:ascii="Times New Roman" w:eastAsia="Calibri" w:hAnsi="Times New Roman" w:cs="Times New Roman"/>
          <w:b/>
          <w:bCs/>
          <w:sz w:val="24"/>
          <w:szCs w:val="24"/>
        </w:rPr>
        <w:t xml:space="preserve">примерной </w:t>
      </w:r>
      <w:r w:rsidRPr="00AE7156">
        <w:rPr>
          <w:rFonts w:ascii="Times New Roman" w:eastAsia="Calibri" w:hAnsi="Times New Roman" w:cs="Times New Roman"/>
          <w:b/>
          <w:bCs/>
          <w:sz w:val="24"/>
          <w:szCs w:val="24"/>
        </w:rPr>
        <w:t>образовательной программы</w:t>
      </w:r>
      <w:r>
        <w:rPr>
          <w:rFonts w:ascii="Times New Roman" w:eastAsia="Calibri" w:hAnsi="Times New Roman" w:cs="Times New Roman"/>
          <w:b/>
          <w:bCs/>
          <w:sz w:val="24"/>
          <w:szCs w:val="24"/>
        </w:rPr>
        <w:t xml:space="preserve"> «Профессионалитет»</w:t>
      </w:r>
    </w:p>
    <w:p w14:paraId="14A4D8E6" w14:textId="77777777" w:rsidR="00E13D34" w:rsidRPr="007341D7" w:rsidRDefault="00E13D34" w:rsidP="00E13D34">
      <w:pPr>
        <w:ind w:left="-142" w:firstLine="567"/>
        <w:jc w:val="center"/>
        <w:rPr>
          <w:rFonts w:ascii="Times New Roman" w:hAnsi="Times New Roman"/>
          <w:b/>
          <w:sz w:val="24"/>
          <w:szCs w:val="24"/>
        </w:rPr>
      </w:pPr>
    </w:p>
    <w:tbl>
      <w:tblPr>
        <w:tblW w:w="992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04"/>
        <w:gridCol w:w="6521"/>
      </w:tblGrid>
      <w:tr w:rsidR="00E13D34" w:rsidRPr="007341D7" w14:paraId="697B88B9"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1321B1B8" w14:textId="77777777" w:rsidR="00E13D34" w:rsidRDefault="00E13D34" w:rsidP="00E13D34">
            <w:pPr>
              <w:ind w:left="17"/>
              <w:rPr>
                <w:rFonts w:ascii="Times New Roman" w:hAnsi="Times New Roman"/>
                <w:sz w:val="24"/>
                <w:szCs w:val="24"/>
              </w:rPr>
            </w:pPr>
            <w:r>
              <w:rPr>
                <w:rFonts w:ascii="Times New Roman" w:hAnsi="Times New Roman"/>
                <w:b/>
                <w:sz w:val="24"/>
                <w:szCs w:val="24"/>
              </w:rPr>
              <w:t>Организация-руководитель группы разработчиков</w:t>
            </w:r>
            <w:r w:rsidRPr="007341D7">
              <w:rPr>
                <w:rFonts w:ascii="Times New Roman" w:hAnsi="Times New Roman"/>
                <w:b/>
                <w:sz w:val="24"/>
                <w:szCs w:val="24"/>
              </w:rPr>
              <w:t>:</w:t>
            </w:r>
          </w:p>
        </w:tc>
        <w:tc>
          <w:tcPr>
            <w:tcW w:w="6521" w:type="dxa"/>
            <w:tcBorders>
              <w:top w:val="single" w:sz="4" w:space="0" w:color="auto"/>
              <w:left w:val="single" w:sz="4" w:space="0" w:color="auto"/>
              <w:bottom w:val="single" w:sz="4" w:space="0" w:color="auto"/>
              <w:right w:val="single" w:sz="4" w:space="0" w:color="auto"/>
            </w:tcBorders>
          </w:tcPr>
          <w:p w14:paraId="0EABA23C" w14:textId="77777777" w:rsidR="00E13D34" w:rsidRPr="007341D7" w:rsidRDefault="00E13D34" w:rsidP="00E13D34">
            <w:pPr>
              <w:ind w:left="17"/>
              <w:rPr>
                <w:rFonts w:ascii="Times New Roman" w:hAnsi="Times New Roman"/>
                <w:sz w:val="24"/>
                <w:szCs w:val="24"/>
              </w:rPr>
            </w:pPr>
            <w:r>
              <w:rPr>
                <w:rFonts w:ascii="Times New Roman" w:hAnsi="Times New Roman"/>
                <w:sz w:val="24"/>
                <w:szCs w:val="24"/>
              </w:rPr>
              <w:t>Федеральное государственное бюджетное образовательное учреждение дополнительного профессионального образования «Институт развития профессионального образования»</w:t>
            </w:r>
          </w:p>
        </w:tc>
      </w:tr>
      <w:tr w:rsidR="00E13D34" w:rsidRPr="007341D7" w14:paraId="0CF4FD14" w14:textId="77777777" w:rsidTr="00E13D34">
        <w:trPr>
          <w:jc w:val="center"/>
        </w:trPr>
        <w:tc>
          <w:tcPr>
            <w:tcW w:w="3404" w:type="dxa"/>
            <w:tcBorders>
              <w:top w:val="single" w:sz="4" w:space="0" w:color="auto"/>
              <w:left w:val="single" w:sz="4" w:space="0" w:color="auto"/>
              <w:bottom w:val="single" w:sz="4" w:space="0" w:color="auto"/>
              <w:right w:val="single" w:sz="4" w:space="0" w:color="auto"/>
            </w:tcBorders>
          </w:tcPr>
          <w:p w14:paraId="43391280" w14:textId="77777777" w:rsidR="00E13D34" w:rsidRDefault="00E13D34" w:rsidP="00E13D34">
            <w:pPr>
              <w:ind w:left="17"/>
              <w:rPr>
                <w:rFonts w:ascii="Times New Roman" w:hAnsi="Times New Roman"/>
                <w:b/>
                <w:sz w:val="24"/>
                <w:szCs w:val="24"/>
              </w:rPr>
            </w:pPr>
            <w:r>
              <w:rPr>
                <w:rFonts w:ascii="Times New Roman" w:eastAsia="Calibri" w:hAnsi="Times New Roman" w:cs="Times New Roman"/>
                <w:b/>
                <w:sz w:val="24"/>
                <w:szCs w:val="24"/>
              </w:rPr>
              <w:t>Экспертные организации:</w:t>
            </w:r>
          </w:p>
        </w:tc>
        <w:tc>
          <w:tcPr>
            <w:tcW w:w="6521" w:type="dxa"/>
            <w:tcBorders>
              <w:top w:val="single" w:sz="4" w:space="0" w:color="auto"/>
              <w:left w:val="single" w:sz="4" w:space="0" w:color="auto"/>
              <w:bottom w:val="single" w:sz="4" w:space="0" w:color="auto"/>
              <w:right w:val="single" w:sz="4" w:space="0" w:color="auto"/>
            </w:tcBorders>
          </w:tcPr>
          <w:p w14:paraId="7F87848C" w14:textId="77777777" w:rsidR="00E13D34" w:rsidRDefault="00E13D34" w:rsidP="00E13D34">
            <w:pPr>
              <w:ind w:left="17"/>
              <w:rPr>
                <w:rFonts w:ascii="Times New Roman" w:hAnsi="Times New Roman"/>
                <w:sz w:val="24"/>
                <w:szCs w:val="24"/>
              </w:rPr>
            </w:pPr>
          </w:p>
        </w:tc>
      </w:tr>
    </w:tbl>
    <w:p w14:paraId="2D9D9274" w14:textId="77777777" w:rsidR="00E13D34" w:rsidRPr="00391DDD" w:rsidRDefault="00E13D34" w:rsidP="00E13D34">
      <w:pPr>
        <w:suppressAutoHyphens/>
        <w:ind w:firstLine="709"/>
        <w:jc w:val="both"/>
        <w:rPr>
          <w:rFonts w:ascii="Times New Roman" w:eastAsia="Calibri" w:hAnsi="Times New Roman" w:cs="Times New Roman"/>
          <w:bCs/>
          <w:sz w:val="24"/>
          <w:szCs w:val="24"/>
        </w:rPr>
      </w:pPr>
    </w:p>
    <w:p w14:paraId="110829BC" w14:textId="77777777" w:rsidR="00E13D34" w:rsidRDefault="00E13D34" w:rsidP="00E13D34">
      <w:pPr>
        <w:suppressAutoHyphens/>
        <w:ind w:firstLine="709"/>
        <w:jc w:val="both"/>
        <w:rPr>
          <w:rFonts w:ascii="Times New Roman" w:eastAsia="Calibri" w:hAnsi="Times New Roman" w:cs="Times New Roman"/>
          <w:bCs/>
          <w:sz w:val="24"/>
          <w:szCs w:val="24"/>
        </w:rPr>
      </w:pPr>
    </w:p>
    <w:p w14:paraId="0135D09E" w14:textId="77777777" w:rsidR="00E13D34" w:rsidRDefault="00E13D34" w:rsidP="00E13D34">
      <w:pPr>
        <w:suppressAutoHyphens/>
        <w:ind w:firstLine="709"/>
        <w:jc w:val="both"/>
        <w:rPr>
          <w:rFonts w:ascii="Times New Roman" w:eastAsia="Calibri" w:hAnsi="Times New Roman" w:cs="Times New Roman"/>
          <w:bCs/>
          <w:sz w:val="24"/>
          <w:szCs w:val="24"/>
        </w:rPr>
      </w:pPr>
    </w:p>
    <w:p w14:paraId="0890DD2C" w14:textId="77777777" w:rsidR="00E13D34" w:rsidRDefault="00E13D34" w:rsidP="00E13D34">
      <w:pPr>
        <w:suppressAutoHyphens/>
        <w:ind w:firstLine="709"/>
        <w:jc w:val="both"/>
        <w:rPr>
          <w:rFonts w:ascii="Times New Roman" w:eastAsia="Calibri" w:hAnsi="Times New Roman" w:cs="Times New Roman"/>
          <w:bCs/>
          <w:sz w:val="24"/>
          <w:szCs w:val="24"/>
        </w:rPr>
      </w:pPr>
    </w:p>
    <w:p w14:paraId="38819510" w14:textId="77777777" w:rsidR="00E13D34" w:rsidRDefault="00E13D34" w:rsidP="00E13D34">
      <w:pPr>
        <w:suppressAutoHyphens/>
        <w:ind w:firstLine="709"/>
        <w:jc w:val="both"/>
        <w:rPr>
          <w:rFonts w:ascii="Times New Roman" w:eastAsia="Calibri" w:hAnsi="Times New Roman" w:cs="Times New Roman"/>
          <w:bCs/>
          <w:sz w:val="24"/>
          <w:szCs w:val="24"/>
        </w:rPr>
      </w:pPr>
    </w:p>
    <w:p w14:paraId="5E404F01" w14:textId="77777777" w:rsidR="00E13D34" w:rsidRDefault="00E13D34" w:rsidP="00E13D34">
      <w:pPr>
        <w:suppressAutoHyphens/>
        <w:ind w:firstLine="709"/>
        <w:jc w:val="both"/>
        <w:rPr>
          <w:rFonts w:ascii="Times New Roman" w:eastAsia="Calibri" w:hAnsi="Times New Roman" w:cs="Times New Roman"/>
          <w:bCs/>
          <w:sz w:val="24"/>
          <w:szCs w:val="24"/>
        </w:rPr>
      </w:pPr>
    </w:p>
    <w:p w14:paraId="6423C6C2" w14:textId="77777777" w:rsidR="00E13D34" w:rsidRDefault="00E13D34" w:rsidP="00E13D34">
      <w:pPr>
        <w:suppressAutoHyphens/>
        <w:ind w:firstLine="709"/>
        <w:jc w:val="both"/>
        <w:rPr>
          <w:rFonts w:ascii="Times New Roman" w:eastAsia="Calibri" w:hAnsi="Times New Roman" w:cs="Times New Roman"/>
          <w:bCs/>
          <w:sz w:val="24"/>
          <w:szCs w:val="24"/>
        </w:rPr>
      </w:pPr>
    </w:p>
    <w:p w14:paraId="4B8CE1CF" w14:textId="77777777" w:rsidR="00E13D34" w:rsidRDefault="00E13D34" w:rsidP="00E13D34">
      <w:pPr>
        <w:suppressAutoHyphens/>
        <w:ind w:firstLine="709"/>
        <w:jc w:val="both"/>
        <w:rPr>
          <w:rFonts w:ascii="Times New Roman" w:eastAsia="Calibri" w:hAnsi="Times New Roman" w:cs="Times New Roman"/>
          <w:bCs/>
          <w:sz w:val="24"/>
          <w:szCs w:val="24"/>
        </w:rPr>
      </w:pPr>
    </w:p>
    <w:p w14:paraId="76BF9A29" w14:textId="77777777" w:rsidR="00E13D34" w:rsidRDefault="00E13D34" w:rsidP="00E13D34">
      <w:pPr>
        <w:suppressAutoHyphens/>
        <w:ind w:firstLine="709"/>
        <w:jc w:val="both"/>
        <w:rPr>
          <w:rFonts w:ascii="Times New Roman" w:eastAsia="Calibri" w:hAnsi="Times New Roman" w:cs="Times New Roman"/>
          <w:bCs/>
          <w:sz w:val="24"/>
          <w:szCs w:val="24"/>
        </w:rPr>
      </w:pPr>
    </w:p>
    <w:p w14:paraId="2F8A208A" w14:textId="77777777" w:rsidR="00E13D34" w:rsidRDefault="00E13D34" w:rsidP="00E13D34">
      <w:pPr>
        <w:suppressAutoHyphens/>
        <w:ind w:firstLine="709"/>
        <w:jc w:val="both"/>
        <w:rPr>
          <w:rFonts w:ascii="Times New Roman" w:eastAsia="Calibri" w:hAnsi="Times New Roman" w:cs="Times New Roman"/>
          <w:bCs/>
          <w:sz w:val="24"/>
          <w:szCs w:val="24"/>
        </w:rPr>
      </w:pPr>
    </w:p>
    <w:p w14:paraId="610F1B88" w14:textId="77777777" w:rsidR="00E13D34" w:rsidRDefault="00E13D34" w:rsidP="00E13D34">
      <w:pPr>
        <w:suppressAutoHyphens/>
        <w:ind w:firstLine="709"/>
        <w:jc w:val="both"/>
        <w:rPr>
          <w:rFonts w:ascii="Times New Roman" w:eastAsia="Calibri" w:hAnsi="Times New Roman" w:cs="Times New Roman"/>
          <w:bCs/>
          <w:sz w:val="24"/>
          <w:szCs w:val="24"/>
        </w:rPr>
      </w:pPr>
    </w:p>
    <w:p w14:paraId="1BA02299" w14:textId="77777777" w:rsidR="00E13D34" w:rsidRDefault="00E13D34" w:rsidP="00E13D34">
      <w:pPr>
        <w:suppressAutoHyphens/>
        <w:ind w:firstLine="709"/>
        <w:jc w:val="both"/>
        <w:rPr>
          <w:rFonts w:ascii="Times New Roman" w:eastAsia="Calibri" w:hAnsi="Times New Roman" w:cs="Times New Roman"/>
          <w:bCs/>
          <w:sz w:val="24"/>
          <w:szCs w:val="24"/>
        </w:rPr>
      </w:pPr>
    </w:p>
    <w:p w14:paraId="695C1A87" w14:textId="77777777" w:rsidR="00E13D34" w:rsidRDefault="00E13D34" w:rsidP="00E13D34">
      <w:pPr>
        <w:suppressAutoHyphens/>
        <w:ind w:firstLine="709"/>
        <w:jc w:val="both"/>
        <w:rPr>
          <w:rFonts w:ascii="Times New Roman" w:eastAsia="Calibri" w:hAnsi="Times New Roman" w:cs="Times New Roman"/>
          <w:bCs/>
          <w:sz w:val="24"/>
          <w:szCs w:val="24"/>
        </w:rPr>
      </w:pPr>
    </w:p>
    <w:p w14:paraId="0D7289CF" w14:textId="77777777" w:rsidR="00E13D34" w:rsidRDefault="00E13D34" w:rsidP="00E13D34">
      <w:pPr>
        <w:suppressAutoHyphens/>
        <w:ind w:firstLine="709"/>
        <w:jc w:val="both"/>
        <w:rPr>
          <w:rFonts w:ascii="Times New Roman" w:eastAsia="Calibri" w:hAnsi="Times New Roman" w:cs="Times New Roman"/>
          <w:bCs/>
          <w:sz w:val="24"/>
          <w:szCs w:val="24"/>
        </w:rPr>
      </w:pPr>
    </w:p>
    <w:p w14:paraId="7E1D78BA" w14:textId="77777777" w:rsidR="00E13D34" w:rsidRDefault="00E13D34" w:rsidP="00E13D34">
      <w:pPr>
        <w:suppressAutoHyphens/>
        <w:ind w:firstLine="709"/>
        <w:jc w:val="both"/>
        <w:rPr>
          <w:rFonts w:ascii="Times New Roman" w:eastAsia="Calibri" w:hAnsi="Times New Roman" w:cs="Times New Roman"/>
          <w:bCs/>
          <w:sz w:val="24"/>
          <w:szCs w:val="24"/>
        </w:rPr>
      </w:pPr>
    </w:p>
    <w:p w14:paraId="4BAD700E" w14:textId="77777777" w:rsidR="00E13D34" w:rsidRDefault="00E13D34" w:rsidP="00E13D34">
      <w:pPr>
        <w:suppressAutoHyphens/>
        <w:ind w:firstLine="709"/>
        <w:jc w:val="both"/>
        <w:rPr>
          <w:rFonts w:ascii="Times New Roman" w:eastAsia="Calibri" w:hAnsi="Times New Roman" w:cs="Times New Roman"/>
          <w:bCs/>
          <w:sz w:val="24"/>
          <w:szCs w:val="24"/>
        </w:rPr>
      </w:pPr>
    </w:p>
    <w:p w14:paraId="57B0A5EC" w14:textId="77777777" w:rsidR="00E13D34" w:rsidRDefault="00E13D34" w:rsidP="00E13D34">
      <w:pPr>
        <w:suppressAutoHyphens/>
        <w:ind w:firstLine="709"/>
        <w:jc w:val="both"/>
        <w:rPr>
          <w:rFonts w:ascii="Times New Roman" w:eastAsia="Calibri" w:hAnsi="Times New Roman" w:cs="Times New Roman"/>
          <w:bCs/>
          <w:sz w:val="24"/>
          <w:szCs w:val="24"/>
        </w:rPr>
      </w:pPr>
    </w:p>
    <w:p w14:paraId="2EDA2A99" w14:textId="77777777" w:rsidR="00E13D34" w:rsidRDefault="00E13D34" w:rsidP="00E13D34">
      <w:pPr>
        <w:suppressAutoHyphens/>
        <w:ind w:firstLine="709"/>
        <w:jc w:val="both"/>
        <w:rPr>
          <w:rFonts w:ascii="Times New Roman" w:eastAsia="Calibri" w:hAnsi="Times New Roman" w:cs="Times New Roman"/>
          <w:bCs/>
          <w:sz w:val="24"/>
          <w:szCs w:val="24"/>
        </w:rPr>
      </w:pPr>
    </w:p>
    <w:p w14:paraId="02A0FD96" w14:textId="77777777" w:rsidR="00E13D34" w:rsidRDefault="00E13D34" w:rsidP="00E13D34">
      <w:pPr>
        <w:suppressAutoHyphens/>
        <w:ind w:firstLine="709"/>
        <w:jc w:val="both"/>
        <w:rPr>
          <w:rFonts w:ascii="Times New Roman" w:eastAsia="Calibri" w:hAnsi="Times New Roman" w:cs="Times New Roman"/>
          <w:bCs/>
          <w:sz w:val="24"/>
          <w:szCs w:val="24"/>
        </w:rPr>
      </w:pPr>
    </w:p>
    <w:p w14:paraId="752D1A56" w14:textId="77777777" w:rsidR="00E13D34" w:rsidRPr="001C33BF" w:rsidRDefault="00E13D34" w:rsidP="00E13D34">
      <w:pPr>
        <w:suppressAutoHyphens/>
        <w:jc w:val="both"/>
        <w:rPr>
          <w:rFonts w:ascii="Times New Roman" w:hAnsi="Times New Roman" w:cs="Times New Roman"/>
          <w:bCs/>
          <w:sz w:val="24"/>
          <w:szCs w:val="24"/>
        </w:rPr>
      </w:pPr>
    </w:p>
    <w:p w14:paraId="5E5853F2" w14:textId="77777777" w:rsidR="00E13D34" w:rsidRDefault="00E13D34" w:rsidP="00E13D34">
      <w:pPr>
        <w:rPr>
          <w:rFonts w:ascii="Times New Roman" w:hAnsi="Times New Roman" w:cs="Times New Roman"/>
          <w:sz w:val="24"/>
          <w:szCs w:val="24"/>
        </w:rPr>
      </w:pPr>
      <w:r>
        <w:rPr>
          <w:rFonts w:ascii="Times New Roman" w:hAnsi="Times New Roman" w:cs="Times New Roman"/>
          <w:sz w:val="24"/>
          <w:szCs w:val="24"/>
        </w:rPr>
        <w:br w:type="page"/>
      </w:r>
    </w:p>
    <w:p w14:paraId="7D9961AC" w14:textId="77777777" w:rsidR="00064407" w:rsidRPr="001C33BF" w:rsidRDefault="00064407" w:rsidP="00064407">
      <w:pPr>
        <w:jc w:val="center"/>
        <w:rPr>
          <w:rFonts w:ascii="Times New Roman" w:hAnsi="Times New Roman" w:cs="Times New Roman"/>
          <w:sz w:val="24"/>
          <w:szCs w:val="24"/>
        </w:rPr>
        <w:sectPr w:rsidR="00064407" w:rsidRPr="001C33BF" w:rsidSect="00F87D60">
          <w:headerReference w:type="first" r:id="rId11"/>
          <w:pgSz w:w="11906" w:h="16838"/>
          <w:pgMar w:top="1134" w:right="567" w:bottom="1134" w:left="1134" w:header="709" w:footer="709" w:gutter="0"/>
          <w:pgNumType w:start="2"/>
          <w:cols w:space="708"/>
          <w:titlePg/>
          <w:docGrid w:linePitch="360"/>
        </w:sectPr>
      </w:pPr>
    </w:p>
    <w:p w14:paraId="0044FFDF" w14:textId="77777777" w:rsidR="00064407" w:rsidRDefault="00064407" w:rsidP="00064407">
      <w:pPr>
        <w:jc w:val="center"/>
        <w:rPr>
          <w:rFonts w:ascii="Times New Roman" w:hAnsi="Times New Roman" w:cs="Times New Roman"/>
          <w:b/>
          <w:sz w:val="28"/>
          <w:szCs w:val="28"/>
        </w:rPr>
      </w:pPr>
      <w:bookmarkStart w:id="1" w:name="_Hlk68082010"/>
      <w:r w:rsidRPr="001C33BF">
        <w:rPr>
          <w:rFonts w:ascii="Times New Roman" w:hAnsi="Times New Roman" w:cs="Times New Roman"/>
          <w:b/>
          <w:sz w:val="28"/>
          <w:szCs w:val="28"/>
        </w:rPr>
        <w:lastRenderedPageBreak/>
        <w:t>Содержание</w:t>
      </w:r>
    </w:p>
    <w:sdt>
      <w:sdtPr>
        <w:rPr>
          <w:rStyle w:val="af0"/>
          <w:rFonts w:ascii="Times New Roman" w:eastAsiaTheme="minorHAnsi" w:hAnsi="Times New Roman" w:cs="Times New Roman"/>
          <w:b/>
          <w:bCs/>
          <w:noProof/>
          <w:sz w:val="22"/>
          <w:szCs w:val="22"/>
          <w:lang w:eastAsia="en-US"/>
        </w:rPr>
        <w:id w:val="278464138"/>
        <w:docPartObj>
          <w:docPartGallery w:val="Table of Contents"/>
          <w:docPartUnique/>
        </w:docPartObj>
      </w:sdtPr>
      <w:sdtEndPr>
        <w:rPr>
          <w:rStyle w:val="a0"/>
          <w:noProof w:val="0"/>
          <w:color w:val="auto"/>
          <w:u w:val="none"/>
        </w:rPr>
      </w:sdtEndPr>
      <w:sdtContent>
        <w:p w14:paraId="7218AF34" w14:textId="77777777" w:rsidR="000E6D6F" w:rsidRPr="00552CD0" w:rsidRDefault="000E6D6F" w:rsidP="00735A20">
          <w:pPr>
            <w:pStyle w:val="affffff0"/>
            <w:spacing w:before="0"/>
            <w:rPr>
              <w:rStyle w:val="af0"/>
              <w:rFonts w:ascii="Times New Roman" w:eastAsiaTheme="minorHAnsi" w:hAnsi="Times New Roman" w:cs="Times New Roman"/>
              <w:b/>
              <w:bCs/>
              <w:noProof/>
              <w:lang w:eastAsia="en-US"/>
            </w:rPr>
          </w:pPr>
        </w:p>
        <w:p w14:paraId="11EEDD6D" w14:textId="0F4FB7D2" w:rsidR="005C3778" w:rsidRDefault="00735A20">
          <w:pPr>
            <w:pStyle w:val="14"/>
            <w:rPr>
              <w:rFonts w:asciiTheme="minorHAnsi" w:eastAsiaTheme="minorEastAsia" w:hAnsiTheme="minorHAnsi" w:cstheme="minorBidi"/>
              <w:b w:val="0"/>
              <w:bCs w:val="0"/>
              <w:lang w:eastAsia="ru-RU"/>
            </w:rPr>
          </w:pPr>
          <w:r w:rsidRPr="00424FE3">
            <w:fldChar w:fldCharType="begin"/>
          </w:r>
          <w:r w:rsidRPr="00424FE3">
            <w:instrText xml:space="preserve"> TOC \o "1-3" \u </w:instrText>
          </w:r>
          <w:r w:rsidRPr="00424FE3">
            <w:fldChar w:fldCharType="separate"/>
          </w:r>
          <w:r w:rsidR="005C3778">
            <w:t>Раздел 1. Общие положения</w:t>
          </w:r>
          <w:r w:rsidR="005C3778">
            <w:tab/>
          </w:r>
          <w:r w:rsidR="005C3778">
            <w:fldChar w:fldCharType="begin"/>
          </w:r>
          <w:r w:rsidR="005C3778">
            <w:instrText xml:space="preserve"> PAGEREF _Toc158807379 \h </w:instrText>
          </w:r>
          <w:r w:rsidR="005C3778">
            <w:fldChar w:fldCharType="separate"/>
          </w:r>
          <w:r w:rsidR="005C3778">
            <w:t>4</w:t>
          </w:r>
          <w:r w:rsidR="005C3778">
            <w:fldChar w:fldCharType="end"/>
          </w:r>
        </w:p>
        <w:p w14:paraId="13B15958" w14:textId="29CD69D0"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1.1. Назначение примерной образовательной программы</w:t>
          </w:r>
          <w:r>
            <w:rPr>
              <w:noProof/>
            </w:rPr>
            <w:tab/>
          </w:r>
          <w:r>
            <w:rPr>
              <w:noProof/>
            </w:rPr>
            <w:fldChar w:fldCharType="begin"/>
          </w:r>
          <w:r>
            <w:rPr>
              <w:noProof/>
            </w:rPr>
            <w:instrText xml:space="preserve"> PAGEREF _Toc158807380 \h </w:instrText>
          </w:r>
          <w:r>
            <w:rPr>
              <w:noProof/>
            </w:rPr>
          </w:r>
          <w:r>
            <w:rPr>
              <w:noProof/>
            </w:rPr>
            <w:fldChar w:fldCharType="separate"/>
          </w:r>
          <w:r>
            <w:rPr>
              <w:noProof/>
            </w:rPr>
            <w:t>4</w:t>
          </w:r>
          <w:r>
            <w:rPr>
              <w:noProof/>
            </w:rPr>
            <w:fldChar w:fldCharType="end"/>
          </w:r>
        </w:p>
        <w:p w14:paraId="15BD4808" w14:textId="738C4DE9"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1.2. Нормативные документы.</w:t>
          </w:r>
          <w:r>
            <w:rPr>
              <w:noProof/>
            </w:rPr>
            <w:tab/>
          </w:r>
          <w:r>
            <w:rPr>
              <w:noProof/>
            </w:rPr>
            <w:fldChar w:fldCharType="begin"/>
          </w:r>
          <w:r>
            <w:rPr>
              <w:noProof/>
            </w:rPr>
            <w:instrText xml:space="preserve"> PAGEREF _Toc158807381 \h </w:instrText>
          </w:r>
          <w:r>
            <w:rPr>
              <w:noProof/>
            </w:rPr>
          </w:r>
          <w:r>
            <w:rPr>
              <w:noProof/>
            </w:rPr>
            <w:fldChar w:fldCharType="separate"/>
          </w:r>
          <w:r>
            <w:rPr>
              <w:noProof/>
            </w:rPr>
            <w:t>4</w:t>
          </w:r>
          <w:r>
            <w:rPr>
              <w:noProof/>
            </w:rPr>
            <w:fldChar w:fldCharType="end"/>
          </w:r>
        </w:p>
        <w:p w14:paraId="19812430" w14:textId="58838A25"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1.3. Перечень сокращений.</w:t>
          </w:r>
          <w:r>
            <w:rPr>
              <w:noProof/>
            </w:rPr>
            <w:tab/>
          </w:r>
          <w:r>
            <w:rPr>
              <w:noProof/>
            </w:rPr>
            <w:fldChar w:fldCharType="begin"/>
          </w:r>
          <w:r>
            <w:rPr>
              <w:noProof/>
            </w:rPr>
            <w:instrText xml:space="preserve"> PAGEREF _Toc158807382 \h </w:instrText>
          </w:r>
          <w:r>
            <w:rPr>
              <w:noProof/>
            </w:rPr>
          </w:r>
          <w:r>
            <w:rPr>
              <w:noProof/>
            </w:rPr>
            <w:fldChar w:fldCharType="separate"/>
          </w:r>
          <w:r>
            <w:rPr>
              <w:noProof/>
            </w:rPr>
            <w:t>5</w:t>
          </w:r>
          <w:r>
            <w:rPr>
              <w:noProof/>
            </w:rPr>
            <w:fldChar w:fldCharType="end"/>
          </w:r>
        </w:p>
        <w:p w14:paraId="0A5611A5" w14:textId="1BE83DD2" w:rsidR="005C3778" w:rsidRDefault="005C3778">
          <w:pPr>
            <w:pStyle w:val="14"/>
            <w:rPr>
              <w:rFonts w:asciiTheme="minorHAnsi" w:eastAsiaTheme="minorEastAsia" w:hAnsiTheme="minorHAnsi" w:cstheme="minorBidi"/>
              <w:b w:val="0"/>
              <w:bCs w:val="0"/>
              <w:lang w:eastAsia="ru-RU"/>
            </w:rPr>
          </w:pPr>
          <w:r>
            <w:t>Раздел 2. Основные характеристики образовательной программы</w:t>
          </w:r>
          <w:r>
            <w:tab/>
          </w:r>
          <w:r>
            <w:fldChar w:fldCharType="begin"/>
          </w:r>
          <w:r>
            <w:instrText xml:space="preserve"> PAGEREF _Toc158807383 \h </w:instrText>
          </w:r>
          <w:r>
            <w:fldChar w:fldCharType="separate"/>
          </w:r>
          <w:r>
            <w:t>5</w:t>
          </w:r>
          <w:r>
            <w:fldChar w:fldCharType="end"/>
          </w:r>
        </w:p>
        <w:p w14:paraId="22EF9001" w14:textId="599580C1" w:rsidR="005C3778" w:rsidRDefault="005C3778">
          <w:pPr>
            <w:pStyle w:val="14"/>
            <w:rPr>
              <w:rFonts w:asciiTheme="minorHAnsi" w:eastAsiaTheme="minorEastAsia" w:hAnsiTheme="minorHAnsi" w:cstheme="minorBidi"/>
              <w:b w:val="0"/>
              <w:bCs w:val="0"/>
              <w:lang w:eastAsia="ru-RU"/>
            </w:rPr>
          </w:pPr>
          <w:r>
            <w:t>Раздел 3. Характеристика профессиональной деятельности выпускника</w:t>
          </w:r>
          <w:r>
            <w:tab/>
          </w:r>
          <w:r>
            <w:fldChar w:fldCharType="begin"/>
          </w:r>
          <w:r>
            <w:instrText xml:space="preserve"> PAGEREF _Toc158807384 \h </w:instrText>
          </w:r>
          <w:r>
            <w:fldChar w:fldCharType="separate"/>
          </w:r>
          <w:r>
            <w:t>6</w:t>
          </w:r>
          <w:r>
            <w:fldChar w:fldCharType="end"/>
          </w:r>
        </w:p>
        <w:p w14:paraId="5B743E85" w14:textId="55F43256"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3.1. Область(и) профессиональной деятельности выпускников:</w:t>
          </w:r>
          <w:r>
            <w:rPr>
              <w:noProof/>
            </w:rPr>
            <w:tab/>
          </w:r>
          <w:r>
            <w:rPr>
              <w:noProof/>
            </w:rPr>
            <w:fldChar w:fldCharType="begin"/>
          </w:r>
          <w:r>
            <w:rPr>
              <w:noProof/>
            </w:rPr>
            <w:instrText xml:space="preserve"> PAGEREF _Toc158807385 \h </w:instrText>
          </w:r>
          <w:r>
            <w:rPr>
              <w:noProof/>
            </w:rPr>
          </w:r>
          <w:r>
            <w:rPr>
              <w:noProof/>
            </w:rPr>
            <w:fldChar w:fldCharType="separate"/>
          </w:r>
          <w:r>
            <w:rPr>
              <w:noProof/>
            </w:rPr>
            <w:t>6</w:t>
          </w:r>
          <w:r>
            <w:rPr>
              <w:noProof/>
            </w:rPr>
            <w:fldChar w:fldCharType="end"/>
          </w:r>
        </w:p>
        <w:p w14:paraId="158F4B16" w14:textId="0AE9B8B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3.2. Профессиональные стандарты</w:t>
          </w:r>
          <w:r>
            <w:rPr>
              <w:noProof/>
            </w:rPr>
            <w:tab/>
          </w:r>
          <w:r>
            <w:rPr>
              <w:noProof/>
            </w:rPr>
            <w:fldChar w:fldCharType="begin"/>
          </w:r>
          <w:r>
            <w:rPr>
              <w:noProof/>
            </w:rPr>
            <w:instrText xml:space="preserve"> PAGEREF _Toc158807386 \h </w:instrText>
          </w:r>
          <w:r>
            <w:rPr>
              <w:noProof/>
            </w:rPr>
          </w:r>
          <w:r>
            <w:rPr>
              <w:noProof/>
            </w:rPr>
            <w:fldChar w:fldCharType="separate"/>
          </w:r>
          <w:r>
            <w:rPr>
              <w:noProof/>
            </w:rPr>
            <w:t>6</w:t>
          </w:r>
          <w:r>
            <w:rPr>
              <w:noProof/>
            </w:rPr>
            <w:fldChar w:fldCharType="end"/>
          </w:r>
        </w:p>
        <w:p w14:paraId="35404B82" w14:textId="3C2840BD"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3.3. Осваиваемые виды деятельности</w:t>
          </w:r>
          <w:r>
            <w:rPr>
              <w:noProof/>
            </w:rPr>
            <w:tab/>
          </w:r>
          <w:r>
            <w:rPr>
              <w:noProof/>
            </w:rPr>
            <w:fldChar w:fldCharType="begin"/>
          </w:r>
          <w:r>
            <w:rPr>
              <w:noProof/>
            </w:rPr>
            <w:instrText xml:space="preserve"> PAGEREF _Toc158807387 \h </w:instrText>
          </w:r>
          <w:r>
            <w:rPr>
              <w:noProof/>
            </w:rPr>
          </w:r>
          <w:r>
            <w:rPr>
              <w:noProof/>
            </w:rPr>
            <w:fldChar w:fldCharType="separate"/>
          </w:r>
          <w:r>
            <w:rPr>
              <w:noProof/>
            </w:rPr>
            <w:t>7</w:t>
          </w:r>
          <w:r>
            <w:rPr>
              <w:noProof/>
            </w:rPr>
            <w:fldChar w:fldCharType="end"/>
          </w:r>
        </w:p>
        <w:p w14:paraId="7E9D7CC2" w14:textId="6220925F" w:rsidR="005C3778" w:rsidRDefault="005C3778">
          <w:pPr>
            <w:pStyle w:val="14"/>
            <w:rPr>
              <w:rFonts w:asciiTheme="minorHAnsi" w:eastAsiaTheme="minorEastAsia" w:hAnsiTheme="minorHAnsi" w:cstheme="minorBidi"/>
              <w:b w:val="0"/>
              <w:bCs w:val="0"/>
              <w:lang w:eastAsia="ru-RU"/>
            </w:rPr>
          </w:pPr>
          <w:r>
            <w:t>Раздел 4. Планируемые результаты освоения образовательной программы</w:t>
          </w:r>
          <w:r>
            <w:tab/>
          </w:r>
          <w:r>
            <w:fldChar w:fldCharType="begin"/>
          </w:r>
          <w:r>
            <w:instrText xml:space="preserve"> PAGEREF _Toc158807388 \h </w:instrText>
          </w:r>
          <w:r>
            <w:fldChar w:fldCharType="separate"/>
          </w:r>
          <w:r>
            <w:t>8</w:t>
          </w:r>
          <w:r>
            <w:fldChar w:fldCharType="end"/>
          </w:r>
        </w:p>
        <w:p w14:paraId="7AC82A11" w14:textId="4E8A68F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4.1. Общие компетенции</w:t>
          </w:r>
          <w:r>
            <w:rPr>
              <w:noProof/>
            </w:rPr>
            <w:tab/>
          </w:r>
          <w:r>
            <w:rPr>
              <w:noProof/>
            </w:rPr>
            <w:fldChar w:fldCharType="begin"/>
          </w:r>
          <w:r>
            <w:rPr>
              <w:noProof/>
            </w:rPr>
            <w:instrText xml:space="preserve"> PAGEREF _Toc158807389 \h </w:instrText>
          </w:r>
          <w:r>
            <w:rPr>
              <w:noProof/>
            </w:rPr>
          </w:r>
          <w:r>
            <w:rPr>
              <w:noProof/>
            </w:rPr>
            <w:fldChar w:fldCharType="separate"/>
          </w:r>
          <w:r>
            <w:rPr>
              <w:noProof/>
            </w:rPr>
            <w:t>8</w:t>
          </w:r>
          <w:r>
            <w:rPr>
              <w:noProof/>
            </w:rPr>
            <w:fldChar w:fldCharType="end"/>
          </w:r>
        </w:p>
        <w:p w14:paraId="6C02B74C" w14:textId="2348BA99"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4.2. Профессиональные компетенции</w:t>
          </w:r>
          <w:r>
            <w:rPr>
              <w:noProof/>
            </w:rPr>
            <w:tab/>
          </w:r>
          <w:r>
            <w:rPr>
              <w:noProof/>
            </w:rPr>
            <w:fldChar w:fldCharType="begin"/>
          </w:r>
          <w:r>
            <w:rPr>
              <w:noProof/>
            </w:rPr>
            <w:instrText xml:space="preserve"> PAGEREF _Toc158807390 \h </w:instrText>
          </w:r>
          <w:r>
            <w:rPr>
              <w:noProof/>
            </w:rPr>
          </w:r>
          <w:r>
            <w:rPr>
              <w:noProof/>
            </w:rPr>
            <w:fldChar w:fldCharType="separate"/>
          </w:r>
          <w:r>
            <w:rPr>
              <w:noProof/>
            </w:rPr>
            <w:t>11</w:t>
          </w:r>
          <w:r>
            <w:rPr>
              <w:noProof/>
            </w:rPr>
            <w:fldChar w:fldCharType="end"/>
          </w:r>
        </w:p>
        <w:p w14:paraId="3F3ED8D1" w14:textId="11CC31F2"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4.3. Матрица компетенций выпускника</w:t>
          </w:r>
          <w:r>
            <w:rPr>
              <w:noProof/>
            </w:rPr>
            <w:tab/>
          </w:r>
          <w:r>
            <w:rPr>
              <w:noProof/>
            </w:rPr>
            <w:fldChar w:fldCharType="begin"/>
          </w:r>
          <w:r>
            <w:rPr>
              <w:noProof/>
            </w:rPr>
            <w:instrText xml:space="preserve"> PAGEREF _Toc158807391 \h </w:instrText>
          </w:r>
          <w:r>
            <w:rPr>
              <w:noProof/>
            </w:rPr>
          </w:r>
          <w:r>
            <w:rPr>
              <w:noProof/>
            </w:rPr>
            <w:fldChar w:fldCharType="separate"/>
          </w:r>
          <w:r>
            <w:rPr>
              <w:noProof/>
            </w:rPr>
            <w:t>13</w:t>
          </w:r>
          <w:r>
            <w:rPr>
              <w:noProof/>
            </w:rPr>
            <w:fldChar w:fldCharType="end"/>
          </w:r>
        </w:p>
        <w:p w14:paraId="6910ADA7" w14:textId="7298B8A3" w:rsidR="005C3778" w:rsidRDefault="005C3778">
          <w:pPr>
            <w:pStyle w:val="14"/>
            <w:rPr>
              <w:rFonts w:asciiTheme="minorHAnsi" w:eastAsiaTheme="minorEastAsia" w:hAnsiTheme="minorHAnsi" w:cstheme="minorBidi"/>
              <w:b w:val="0"/>
              <w:bCs w:val="0"/>
              <w:lang w:eastAsia="ru-RU"/>
            </w:rPr>
          </w:pPr>
          <w:r>
            <w:t>Раздел 5. Примерная структура и содержание образовательной программы</w:t>
          </w:r>
          <w:r>
            <w:tab/>
          </w:r>
          <w:r>
            <w:fldChar w:fldCharType="begin"/>
          </w:r>
          <w:r>
            <w:instrText xml:space="preserve"> PAGEREF _Toc158807392 \h </w:instrText>
          </w:r>
          <w:r>
            <w:fldChar w:fldCharType="separate"/>
          </w:r>
          <w:r>
            <w:t>16</w:t>
          </w:r>
          <w:r>
            <w:fldChar w:fldCharType="end"/>
          </w:r>
        </w:p>
        <w:p w14:paraId="3FE2D6CE" w14:textId="63327DA3"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5.1. Примерный учебный план</w:t>
          </w:r>
          <w:r>
            <w:rPr>
              <w:noProof/>
            </w:rPr>
            <w:tab/>
          </w:r>
          <w:r>
            <w:rPr>
              <w:noProof/>
            </w:rPr>
            <w:fldChar w:fldCharType="begin"/>
          </w:r>
          <w:r>
            <w:rPr>
              <w:noProof/>
            </w:rPr>
            <w:instrText xml:space="preserve"> PAGEREF _Toc158807393 \h </w:instrText>
          </w:r>
          <w:r>
            <w:rPr>
              <w:noProof/>
            </w:rPr>
          </w:r>
          <w:r>
            <w:rPr>
              <w:noProof/>
            </w:rPr>
            <w:fldChar w:fldCharType="separate"/>
          </w:r>
          <w:r>
            <w:rPr>
              <w:noProof/>
            </w:rPr>
            <w:t>16</w:t>
          </w:r>
          <w:r>
            <w:rPr>
              <w:noProof/>
            </w:rPr>
            <w:fldChar w:fldCharType="end"/>
          </w:r>
        </w:p>
        <w:p w14:paraId="7C576F54" w14:textId="312A0951"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5.2. Примерный календарный учебный график</w:t>
          </w:r>
          <w:r>
            <w:rPr>
              <w:noProof/>
            </w:rPr>
            <w:tab/>
          </w:r>
          <w:r>
            <w:rPr>
              <w:noProof/>
            </w:rPr>
            <w:fldChar w:fldCharType="begin"/>
          </w:r>
          <w:r>
            <w:rPr>
              <w:noProof/>
            </w:rPr>
            <w:instrText xml:space="preserve"> PAGEREF _Toc158807394 \h </w:instrText>
          </w:r>
          <w:r>
            <w:rPr>
              <w:noProof/>
            </w:rPr>
          </w:r>
          <w:r>
            <w:rPr>
              <w:noProof/>
            </w:rPr>
            <w:fldChar w:fldCharType="separate"/>
          </w:r>
          <w:r>
            <w:rPr>
              <w:noProof/>
            </w:rPr>
            <w:t>18</w:t>
          </w:r>
          <w:r>
            <w:rPr>
              <w:noProof/>
            </w:rPr>
            <w:fldChar w:fldCharType="end"/>
          </w:r>
        </w:p>
        <w:p w14:paraId="4156E932" w14:textId="797768DA"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5.3. Примерные рабочие программы учебных дисциплин</w:t>
          </w:r>
          <w:r>
            <w:rPr>
              <w:noProof/>
            </w:rPr>
            <w:t xml:space="preserve"> и профессиональных модулей</w:t>
          </w:r>
          <w:r>
            <w:rPr>
              <w:noProof/>
            </w:rPr>
            <w:tab/>
          </w:r>
          <w:r>
            <w:rPr>
              <w:noProof/>
            </w:rPr>
            <w:fldChar w:fldCharType="begin"/>
          </w:r>
          <w:r>
            <w:rPr>
              <w:noProof/>
            </w:rPr>
            <w:instrText xml:space="preserve"> PAGEREF _Toc158807395 \h </w:instrText>
          </w:r>
          <w:r>
            <w:rPr>
              <w:noProof/>
            </w:rPr>
          </w:r>
          <w:r>
            <w:rPr>
              <w:noProof/>
            </w:rPr>
            <w:fldChar w:fldCharType="separate"/>
          </w:r>
          <w:r>
            <w:rPr>
              <w:noProof/>
            </w:rPr>
            <w:t>19</w:t>
          </w:r>
          <w:r>
            <w:rPr>
              <w:noProof/>
            </w:rPr>
            <w:fldChar w:fldCharType="end"/>
          </w:r>
        </w:p>
        <w:p w14:paraId="3E3CEA6C" w14:textId="79CD9C20"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 xml:space="preserve">5.4. Примерная рабочая программа воспитания </w:t>
          </w:r>
          <w:r w:rsidRPr="004E253D">
            <w:rPr>
              <w:noProof/>
            </w:rPr>
            <w:t>и примерный календарный план воспитательной работы</w:t>
          </w:r>
          <w:r>
            <w:rPr>
              <w:noProof/>
            </w:rPr>
            <w:tab/>
          </w:r>
          <w:r>
            <w:rPr>
              <w:noProof/>
            </w:rPr>
            <w:fldChar w:fldCharType="begin"/>
          </w:r>
          <w:r>
            <w:rPr>
              <w:noProof/>
            </w:rPr>
            <w:instrText xml:space="preserve"> PAGEREF _Toc158807396 \h </w:instrText>
          </w:r>
          <w:r>
            <w:rPr>
              <w:noProof/>
            </w:rPr>
          </w:r>
          <w:r>
            <w:rPr>
              <w:noProof/>
            </w:rPr>
            <w:fldChar w:fldCharType="separate"/>
          </w:r>
          <w:r>
            <w:rPr>
              <w:noProof/>
            </w:rPr>
            <w:t>19</w:t>
          </w:r>
          <w:r>
            <w:rPr>
              <w:noProof/>
            </w:rPr>
            <w:fldChar w:fldCharType="end"/>
          </w:r>
        </w:p>
        <w:p w14:paraId="41FA011C" w14:textId="6E878B88"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5.5. Практическая подготовка</w:t>
          </w:r>
          <w:r>
            <w:rPr>
              <w:noProof/>
            </w:rPr>
            <w:tab/>
          </w:r>
          <w:r>
            <w:rPr>
              <w:noProof/>
            </w:rPr>
            <w:fldChar w:fldCharType="begin"/>
          </w:r>
          <w:r>
            <w:rPr>
              <w:noProof/>
            </w:rPr>
            <w:instrText xml:space="preserve"> PAGEREF _Toc158807397 \h </w:instrText>
          </w:r>
          <w:r>
            <w:rPr>
              <w:noProof/>
            </w:rPr>
          </w:r>
          <w:r>
            <w:rPr>
              <w:noProof/>
            </w:rPr>
            <w:fldChar w:fldCharType="separate"/>
          </w:r>
          <w:r>
            <w:rPr>
              <w:noProof/>
            </w:rPr>
            <w:t>19</w:t>
          </w:r>
          <w:r>
            <w:rPr>
              <w:noProof/>
            </w:rPr>
            <w:fldChar w:fldCharType="end"/>
          </w:r>
        </w:p>
        <w:p w14:paraId="2F095AC7" w14:textId="73310831" w:rsidR="005C3778" w:rsidRDefault="005C3778">
          <w:pPr>
            <w:pStyle w:val="21"/>
            <w:tabs>
              <w:tab w:val="right" w:leader="dot" w:pos="9345"/>
            </w:tabs>
            <w:rPr>
              <w:rFonts w:asciiTheme="minorHAnsi" w:eastAsiaTheme="minorEastAsia" w:hAnsiTheme="minorHAnsi" w:cstheme="minorBidi"/>
              <w:i w:val="0"/>
              <w:iCs w:val="0"/>
              <w:noProof/>
              <w:sz w:val="22"/>
              <w:szCs w:val="22"/>
            </w:rPr>
          </w:pPr>
          <w:r>
            <w:rPr>
              <w:noProof/>
            </w:rPr>
            <w:t>5.6. Государственная итоговая аттестация</w:t>
          </w:r>
          <w:r>
            <w:rPr>
              <w:noProof/>
            </w:rPr>
            <w:tab/>
          </w:r>
          <w:r>
            <w:rPr>
              <w:noProof/>
            </w:rPr>
            <w:fldChar w:fldCharType="begin"/>
          </w:r>
          <w:r>
            <w:rPr>
              <w:noProof/>
            </w:rPr>
            <w:instrText xml:space="preserve"> PAGEREF _Toc158807398 \h </w:instrText>
          </w:r>
          <w:r>
            <w:rPr>
              <w:noProof/>
            </w:rPr>
          </w:r>
          <w:r>
            <w:rPr>
              <w:noProof/>
            </w:rPr>
            <w:fldChar w:fldCharType="separate"/>
          </w:r>
          <w:r>
            <w:rPr>
              <w:noProof/>
            </w:rPr>
            <w:t>19</w:t>
          </w:r>
          <w:r>
            <w:rPr>
              <w:noProof/>
            </w:rPr>
            <w:fldChar w:fldCharType="end"/>
          </w:r>
        </w:p>
        <w:p w14:paraId="14EC4256" w14:textId="6C08BE56" w:rsidR="005C3778" w:rsidRDefault="005C3778">
          <w:pPr>
            <w:pStyle w:val="14"/>
            <w:rPr>
              <w:rFonts w:asciiTheme="minorHAnsi" w:eastAsiaTheme="minorEastAsia" w:hAnsiTheme="minorHAnsi" w:cstheme="minorBidi"/>
              <w:b w:val="0"/>
              <w:bCs w:val="0"/>
              <w:lang w:eastAsia="ru-RU"/>
            </w:rPr>
          </w:pPr>
          <w:r>
            <w:t>Раздел 6. Примерные условия реализации образовательной программы</w:t>
          </w:r>
          <w:r>
            <w:tab/>
          </w:r>
          <w:r>
            <w:fldChar w:fldCharType="begin"/>
          </w:r>
          <w:r>
            <w:instrText xml:space="preserve"> PAGEREF _Toc158807399 \h </w:instrText>
          </w:r>
          <w:r>
            <w:fldChar w:fldCharType="separate"/>
          </w:r>
          <w:r>
            <w:t>20</w:t>
          </w:r>
          <w:r>
            <w:fldChar w:fldCharType="end"/>
          </w:r>
        </w:p>
        <w:p w14:paraId="46B9A001" w14:textId="2B496F47"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6.1. Материально-техническое и учебно-методическое обеспечение образовательной программы</w:t>
          </w:r>
          <w:r>
            <w:rPr>
              <w:noProof/>
            </w:rPr>
            <w:tab/>
          </w:r>
          <w:r>
            <w:rPr>
              <w:noProof/>
            </w:rPr>
            <w:fldChar w:fldCharType="begin"/>
          </w:r>
          <w:r>
            <w:rPr>
              <w:noProof/>
            </w:rPr>
            <w:instrText xml:space="preserve"> PAGEREF _Toc158807400 \h </w:instrText>
          </w:r>
          <w:r>
            <w:rPr>
              <w:noProof/>
            </w:rPr>
          </w:r>
          <w:r>
            <w:rPr>
              <w:noProof/>
            </w:rPr>
            <w:fldChar w:fldCharType="separate"/>
          </w:r>
          <w:r>
            <w:rPr>
              <w:noProof/>
            </w:rPr>
            <w:t>20</w:t>
          </w:r>
          <w:r>
            <w:rPr>
              <w:noProof/>
            </w:rPr>
            <w:fldChar w:fldCharType="end"/>
          </w:r>
        </w:p>
        <w:p w14:paraId="5A3C1A22" w14:textId="15A06F2F"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rFonts w:eastAsia="Calibri"/>
              <w:noProof/>
            </w:rPr>
            <w:t>6.2. П</w:t>
          </w:r>
          <w:r>
            <w:rPr>
              <w:noProof/>
            </w:rPr>
            <w:t>рименение электронного обучения и дистанционных образовательных технологий</w:t>
          </w:r>
          <w:r>
            <w:rPr>
              <w:noProof/>
            </w:rPr>
            <w:tab/>
          </w:r>
          <w:r>
            <w:rPr>
              <w:noProof/>
            </w:rPr>
            <w:fldChar w:fldCharType="begin"/>
          </w:r>
          <w:r>
            <w:rPr>
              <w:noProof/>
            </w:rPr>
            <w:instrText xml:space="preserve"> PAGEREF _Toc158807401 \h </w:instrText>
          </w:r>
          <w:r>
            <w:rPr>
              <w:noProof/>
            </w:rPr>
          </w:r>
          <w:r>
            <w:rPr>
              <w:noProof/>
            </w:rPr>
            <w:fldChar w:fldCharType="separate"/>
          </w:r>
          <w:r>
            <w:rPr>
              <w:noProof/>
            </w:rPr>
            <w:t>20</w:t>
          </w:r>
          <w:r>
            <w:rPr>
              <w:noProof/>
            </w:rPr>
            <w:fldChar w:fldCharType="end"/>
          </w:r>
        </w:p>
        <w:p w14:paraId="4EC3670A" w14:textId="5FEA380C"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6.3. Кадровые условия реализации образовательной программы</w:t>
          </w:r>
          <w:r>
            <w:rPr>
              <w:noProof/>
            </w:rPr>
            <w:tab/>
          </w:r>
          <w:r>
            <w:rPr>
              <w:noProof/>
            </w:rPr>
            <w:fldChar w:fldCharType="begin"/>
          </w:r>
          <w:r>
            <w:rPr>
              <w:noProof/>
            </w:rPr>
            <w:instrText xml:space="preserve"> PAGEREF _Toc158807402 \h </w:instrText>
          </w:r>
          <w:r>
            <w:rPr>
              <w:noProof/>
            </w:rPr>
          </w:r>
          <w:r>
            <w:rPr>
              <w:noProof/>
            </w:rPr>
            <w:fldChar w:fldCharType="separate"/>
          </w:r>
          <w:r>
            <w:rPr>
              <w:noProof/>
            </w:rPr>
            <w:t>20</w:t>
          </w:r>
          <w:r>
            <w:rPr>
              <w:noProof/>
            </w:rPr>
            <w:fldChar w:fldCharType="end"/>
          </w:r>
        </w:p>
        <w:p w14:paraId="3954B88F" w14:textId="56DB693B" w:rsidR="005C3778" w:rsidRDefault="005C3778">
          <w:pPr>
            <w:pStyle w:val="21"/>
            <w:tabs>
              <w:tab w:val="right" w:leader="dot" w:pos="9345"/>
            </w:tabs>
            <w:rPr>
              <w:rFonts w:asciiTheme="minorHAnsi" w:eastAsiaTheme="minorEastAsia" w:hAnsiTheme="minorHAnsi" w:cstheme="minorBidi"/>
              <w:i w:val="0"/>
              <w:iCs w:val="0"/>
              <w:noProof/>
              <w:sz w:val="22"/>
              <w:szCs w:val="22"/>
            </w:rPr>
          </w:pPr>
          <w:r w:rsidRPr="004E253D">
            <w:rPr>
              <w:bCs/>
              <w:noProof/>
            </w:rPr>
            <w:t>6.4.</w:t>
          </w:r>
          <w:r w:rsidRPr="004E253D">
            <w:rPr>
              <w:b/>
              <w:noProof/>
            </w:rPr>
            <w:t> </w:t>
          </w:r>
          <w:r w:rsidRPr="004E253D">
            <w:rPr>
              <w:rFonts w:eastAsia="Calibri"/>
              <w:bCs/>
              <w:noProof/>
              <w:lang w:eastAsia="en-US"/>
            </w:rPr>
            <w:t xml:space="preserve">Примерные расчеты </w:t>
          </w:r>
          <w:r w:rsidRPr="004E253D">
            <w:rPr>
              <w:bCs/>
              <w:noProof/>
            </w:rPr>
            <w:t>финансового обеспечения</w:t>
          </w:r>
          <w:r w:rsidRPr="004E253D">
            <w:rPr>
              <w:rFonts w:eastAsia="Calibri"/>
              <w:bCs/>
              <w:noProof/>
              <w:lang w:eastAsia="en-US"/>
            </w:rPr>
            <w:t xml:space="preserve"> реализации образовательной программы</w:t>
          </w:r>
          <w:r>
            <w:rPr>
              <w:noProof/>
            </w:rPr>
            <w:tab/>
          </w:r>
          <w:r>
            <w:rPr>
              <w:noProof/>
            </w:rPr>
            <w:fldChar w:fldCharType="begin"/>
          </w:r>
          <w:r>
            <w:rPr>
              <w:noProof/>
            </w:rPr>
            <w:instrText xml:space="preserve"> PAGEREF _Toc158807403 \h </w:instrText>
          </w:r>
          <w:r>
            <w:rPr>
              <w:noProof/>
            </w:rPr>
          </w:r>
          <w:r>
            <w:rPr>
              <w:noProof/>
            </w:rPr>
            <w:fldChar w:fldCharType="separate"/>
          </w:r>
          <w:r>
            <w:rPr>
              <w:noProof/>
            </w:rPr>
            <w:t>21</w:t>
          </w:r>
          <w:r>
            <w:rPr>
              <w:noProof/>
            </w:rPr>
            <w:fldChar w:fldCharType="end"/>
          </w:r>
        </w:p>
        <w:p w14:paraId="03817EDD" w14:textId="02391C32" w:rsidR="000E6D6F" w:rsidRPr="00424FE3" w:rsidRDefault="00735A20" w:rsidP="00735A20">
          <w:pPr>
            <w:tabs>
              <w:tab w:val="right" w:leader="dot" w:pos="9638"/>
            </w:tabs>
            <w:spacing w:line="276" w:lineRule="auto"/>
            <w:rPr>
              <w:rFonts w:ascii="Times New Roman" w:hAnsi="Times New Roman" w:cs="Times New Roman"/>
            </w:rPr>
          </w:pPr>
          <w:r w:rsidRPr="00424FE3">
            <w:rPr>
              <w:rFonts w:ascii="Times New Roman" w:hAnsi="Times New Roman" w:cs="Times New Roman"/>
              <w:b/>
              <w:bCs/>
              <w:noProof/>
            </w:rPr>
            <w:fldChar w:fldCharType="end"/>
          </w:r>
        </w:p>
      </w:sdtContent>
    </w:sdt>
    <w:p w14:paraId="19EC9BCF"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1</w:t>
      </w:r>
      <w:r w:rsidRPr="00C33E48">
        <w:rPr>
          <w:rFonts w:ascii="Times New Roman" w:hAnsi="Times New Roman" w:cs="Times New Roman"/>
          <w:bCs/>
          <w:sz w:val="24"/>
          <w:szCs w:val="24"/>
        </w:rPr>
        <w:t>. Примерные рабочие программы профессиональных модулей</w:t>
      </w:r>
    </w:p>
    <w:p w14:paraId="25221E88"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2</w:t>
      </w:r>
      <w:r w:rsidRPr="00C33E48">
        <w:rPr>
          <w:rFonts w:ascii="Times New Roman" w:hAnsi="Times New Roman" w:cs="Times New Roman"/>
          <w:bCs/>
          <w:sz w:val="24"/>
          <w:szCs w:val="24"/>
        </w:rPr>
        <w:t>. Примерные рабочие программы учебных дисциплин</w:t>
      </w:r>
    </w:p>
    <w:p w14:paraId="28FA021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3. Примерное материально-техническое оснащение специальных помещений</w:t>
      </w:r>
    </w:p>
    <w:p w14:paraId="1A2E755C" w14:textId="77777777" w:rsidR="00064407" w:rsidRPr="00C33E48" w:rsidRDefault="00064407"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 xml:space="preserve">Приложение </w:t>
      </w:r>
      <w:r w:rsidR="002F0CCE" w:rsidRPr="00C33E48">
        <w:rPr>
          <w:rFonts w:ascii="Times New Roman" w:hAnsi="Times New Roman" w:cs="Times New Roman"/>
          <w:bCs/>
          <w:sz w:val="24"/>
          <w:szCs w:val="24"/>
        </w:rPr>
        <w:t>4</w:t>
      </w:r>
      <w:r w:rsidRPr="00C33E48">
        <w:rPr>
          <w:rFonts w:ascii="Times New Roman" w:hAnsi="Times New Roman" w:cs="Times New Roman"/>
          <w:bCs/>
          <w:sz w:val="24"/>
          <w:szCs w:val="24"/>
        </w:rPr>
        <w:t xml:space="preserve">. </w:t>
      </w:r>
      <w:r w:rsidR="002F0CCE" w:rsidRPr="00C33E48">
        <w:rPr>
          <w:rFonts w:ascii="Times New Roman" w:hAnsi="Times New Roman" w:cs="Times New Roman"/>
          <w:bCs/>
          <w:sz w:val="24"/>
          <w:szCs w:val="24"/>
        </w:rPr>
        <w:t>Порядок организации государственной итоговой аттестации</w:t>
      </w:r>
    </w:p>
    <w:p w14:paraId="035917D4" w14:textId="77777777" w:rsidR="002F0CCE" w:rsidRPr="00C33E48" w:rsidRDefault="002F0CCE" w:rsidP="00C33E48">
      <w:pPr>
        <w:suppressAutoHyphens/>
        <w:spacing w:before="120"/>
        <w:rPr>
          <w:rFonts w:ascii="Times New Roman" w:hAnsi="Times New Roman" w:cs="Times New Roman"/>
          <w:bCs/>
          <w:sz w:val="24"/>
          <w:szCs w:val="24"/>
        </w:rPr>
      </w:pPr>
      <w:r w:rsidRPr="00C33E48">
        <w:rPr>
          <w:rFonts w:ascii="Times New Roman" w:hAnsi="Times New Roman" w:cs="Times New Roman"/>
          <w:bCs/>
          <w:sz w:val="24"/>
          <w:szCs w:val="24"/>
        </w:rPr>
        <w:t>Приложение 5. Примерная рабочая программа воспитания</w:t>
      </w:r>
    </w:p>
    <w:p w14:paraId="0BF3C57C" w14:textId="77777777" w:rsidR="00064407" w:rsidRDefault="00064407" w:rsidP="00064407">
      <w:pPr>
        <w:rPr>
          <w:rFonts w:ascii="Times New Roman" w:hAnsi="Times New Roman" w:cs="Times New Roman"/>
          <w:sz w:val="24"/>
          <w:szCs w:val="24"/>
        </w:rPr>
      </w:pPr>
      <w:bookmarkStart w:id="2" w:name="_Toc103593992"/>
      <w:bookmarkStart w:id="3" w:name="_Toc460855517"/>
      <w:bookmarkStart w:id="4" w:name="_Toc460939924"/>
      <w:bookmarkEnd w:id="1"/>
      <w:r>
        <w:rPr>
          <w:rFonts w:ascii="Times New Roman" w:hAnsi="Times New Roman" w:cs="Times New Roman"/>
          <w:sz w:val="24"/>
          <w:szCs w:val="24"/>
        </w:rPr>
        <w:br w:type="page"/>
      </w:r>
    </w:p>
    <w:p w14:paraId="21EBD2A2" w14:textId="77777777" w:rsidR="00144B89" w:rsidRDefault="00144B89" w:rsidP="00144B89">
      <w:pPr>
        <w:pStyle w:val="1"/>
        <w:spacing w:before="0" w:after="0"/>
      </w:pPr>
      <w:bookmarkStart w:id="5" w:name="_Toc151844042"/>
      <w:bookmarkStart w:id="6" w:name="_Toc158807379"/>
      <w:bookmarkStart w:id="7" w:name="_Hlk156486035"/>
      <w:r w:rsidRPr="00CD4574">
        <w:lastRenderedPageBreak/>
        <w:t>Раздел 1. Общие положения</w:t>
      </w:r>
      <w:bookmarkEnd w:id="5"/>
      <w:bookmarkEnd w:id="6"/>
    </w:p>
    <w:p w14:paraId="6EFC473F" w14:textId="77777777" w:rsidR="00144B89" w:rsidRPr="000E6D6F" w:rsidRDefault="00144B89" w:rsidP="00144B89">
      <w:pPr>
        <w:pStyle w:val="1"/>
        <w:spacing w:before="0" w:after="0"/>
      </w:pPr>
    </w:p>
    <w:p w14:paraId="5F463724" w14:textId="77777777" w:rsidR="00144B89" w:rsidRPr="00912D70" w:rsidRDefault="00144B89" w:rsidP="00144B89">
      <w:pPr>
        <w:pStyle w:val="114"/>
        <w:spacing w:after="0" w:line="240" w:lineRule="auto"/>
      </w:pPr>
      <w:bookmarkStart w:id="8" w:name="_Toc151844043"/>
      <w:bookmarkStart w:id="9" w:name="_Toc158807380"/>
      <w:r w:rsidRPr="00912D70">
        <w:t>1.1. Назначение примерной образовательной программы</w:t>
      </w:r>
      <w:bookmarkEnd w:id="8"/>
      <w:bookmarkEnd w:id="9"/>
    </w:p>
    <w:p w14:paraId="23BE58A4" w14:textId="43E9A7BD" w:rsidR="00144B89" w:rsidRPr="00912D70" w:rsidRDefault="00144B89" w:rsidP="00144B89">
      <w:pPr>
        <w:pStyle w:val="a4"/>
        <w:suppressAutoHyphens/>
        <w:ind w:left="0" w:firstLine="709"/>
        <w:jc w:val="both"/>
        <w:rPr>
          <w:rFonts w:ascii="Times New Roman" w:hAnsi="Times New Roman" w:cs="Times New Roman"/>
          <w:bCs/>
          <w:sz w:val="24"/>
          <w:szCs w:val="24"/>
        </w:rPr>
      </w:pPr>
      <w:r w:rsidRPr="00912D70">
        <w:rPr>
          <w:rFonts w:ascii="Times New Roman" w:hAnsi="Times New Roman" w:cs="Times New Roman"/>
          <w:bCs/>
          <w:sz w:val="24"/>
          <w:szCs w:val="24"/>
        </w:rPr>
        <w:t xml:space="preserve">Настоящая примерная образовательная программа «Профессионалитет» (далее – ПОП-П) по </w:t>
      </w:r>
      <w:r w:rsidR="007F2AC1" w:rsidRPr="00912D70">
        <w:rPr>
          <w:rFonts w:ascii="Times New Roman" w:eastAsia="Calibri" w:hAnsi="Times New Roman" w:cs="Times New Roman"/>
          <w:bCs/>
          <w:sz w:val="24"/>
          <w:szCs w:val="24"/>
        </w:rPr>
        <w:t xml:space="preserve">специальности </w:t>
      </w:r>
      <w:r w:rsidRPr="00912D70">
        <w:rPr>
          <w:rFonts w:ascii="Times New Roman" w:hAnsi="Times New Roman" w:cs="Times New Roman"/>
          <w:bCs/>
          <w:sz w:val="24"/>
          <w:szCs w:val="24"/>
        </w:rPr>
        <w:t xml:space="preserve">разработана в соответствии с федеральным государственным образовательным стандартом среднего профессионального образования </w:t>
      </w:r>
      <w:r w:rsidRPr="00912D70">
        <w:rPr>
          <w:rFonts w:ascii="Times New Roman" w:eastAsia="Calibri" w:hAnsi="Times New Roman" w:cs="Times New Roman"/>
          <w:bCs/>
          <w:sz w:val="24"/>
          <w:szCs w:val="24"/>
        </w:rPr>
        <w:t xml:space="preserve">по </w:t>
      </w:r>
      <w:r w:rsidR="007F2AC1" w:rsidRPr="00912D70">
        <w:rPr>
          <w:rFonts w:ascii="Times New Roman" w:eastAsia="Calibri" w:hAnsi="Times New Roman" w:cs="Times New Roman"/>
          <w:bCs/>
          <w:sz w:val="24"/>
          <w:szCs w:val="24"/>
        </w:rPr>
        <w:t>специальности 35.02.05 Агрономия</w:t>
      </w:r>
      <w:r w:rsidRPr="00912D70">
        <w:rPr>
          <w:rFonts w:ascii="Times New Roman" w:hAnsi="Times New Roman" w:cs="Times New Roman"/>
          <w:bCs/>
          <w:sz w:val="24"/>
          <w:szCs w:val="24"/>
        </w:rPr>
        <w:t xml:space="preserve">, </w:t>
      </w:r>
      <w:r w:rsidRPr="00912D70">
        <w:rPr>
          <w:rFonts w:ascii="Times New Roman" w:eastAsia="Calibri" w:hAnsi="Times New Roman" w:cs="Times New Roman"/>
          <w:bCs/>
          <w:sz w:val="24"/>
          <w:szCs w:val="24"/>
        </w:rPr>
        <w:t xml:space="preserve">утвержденным приказом </w:t>
      </w:r>
      <w:r w:rsidRPr="00912D70">
        <w:rPr>
          <w:rFonts w:ascii="Times New Roman" w:hAnsi="Times New Roman" w:cs="Times New Roman"/>
          <w:bCs/>
          <w:sz w:val="24"/>
          <w:szCs w:val="24"/>
        </w:rPr>
        <w:t xml:space="preserve">Министерства просвещения Российской Федерации от </w:t>
      </w:r>
      <w:r w:rsidR="007F2AC1" w:rsidRPr="00912D70">
        <w:rPr>
          <w:rFonts w:ascii="Times New Roman" w:hAnsi="Times New Roman" w:cs="Times New Roman"/>
          <w:bCs/>
          <w:sz w:val="24"/>
          <w:szCs w:val="24"/>
        </w:rPr>
        <w:t xml:space="preserve">13.07.2021 № 444 </w:t>
      </w:r>
      <w:r w:rsidRPr="00912D70">
        <w:rPr>
          <w:rFonts w:ascii="Times New Roman" w:hAnsi="Times New Roman" w:cs="Times New Roman"/>
          <w:bCs/>
          <w:sz w:val="24"/>
          <w:szCs w:val="24"/>
        </w:rPr>
        <w:t xml:space="preserve">(далее – ФГОС, ФГОС СПО). </w:t>
      </w:r>
    </w:p>
    <w:p w14:paraId="585B4905" w14:textId="77777777" w:rsidR="00144B89" w:rsidRPr="00912D70" w:rsidRDefault="00144B89" w:rsidP="00144B89">
      <w:pPr>
        <w:pStyle w:val="a4"/>
        <w:suppressAutoHyphens/>
        <w:spacing w:line="276" w:lineRule="auto"/>
        <w:ind w:left="0" w:firstLine="709"/>
        <w:jc w:val="both"/>
        <w:rPr>
          <w:rFonts w:ascii="Times New Roman" w:hAnsi="Times New Roman" w:cs="Times New Roman"/>
          <w:bCs/>
          <w:sz w:val="24"/>
          <w:szCs w:val="24"/>
        </w:rPr>
      </w:pPr>
      <w:r w:rsidRPr="00912D70">
        <w:rPr>
          <w:rFonts w:ascii="Times New Roman" w:hAnsi="Times New Roman" w:cs="Times New Roman"/>
          <w:bCs/>
          <w:sz w:val="24"/>
          <w:szCs w:val="24"/>
        </w:rPr>
        <w:t>ПОП-П разработана с учетом отраслевого подхода, предусматривающего механизмы трансформации до основной профессиональной образовательной программы,</w:t>
      </w:r>
      <w:r w:rsidR="006E569C" w:rsidRPr="00912D70">
        <w:rPr>
          <w:rFonts w:ascii="Times New Roman" w:hAnsi="Times New Roman" w:cs="Times New Roman"/>
          <w:bCs/>
          <w:sz w:val="24"/>
          <w:szCs w:val="24"/>
        </w:rPr>
        <w:t xml:space="preserve"> </w:t>
      </w:r>
      <w:r w:rsidRPr="00912D70">
        <w:rPr>
          <w:rFonts w:ascii="Times New Roman" w:hAnsi="Times New Roman" w:cs="Times New Roman"/>
          <w:bCs/>
          <w:sz w:val="24"/>
          <w:szCs w:val="24"/>
        </w:rPr>
        <w:t>с учетом запросов конкретных работодателей.</w:t>
      </w:r>
    </w:p>
    <w:p w14:paraId="410D1C8F" w14:textId="3B2A616C" w:rsidR="00144B89" w:rsidRPr="00912D70" w:rsidRDefault="00144B89" w:rsidP="00144B89">
      <w:pPr>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 xml:space="preserve">ПОП-П определяет рекомендованный объем и содержание среднего профессионального образования по </w:t>
      </w:r>
      <w:r w:rsidR="007F2AC1" w:rsidRPr="00912D70">
        <w:rPr>
          <w:rFonts w:ascii="Times New Roman" w:eastAsia="Calibri" w:hAnsi="Times New Roman" w:cs="Times New Roman"/>
          <w:bCs/>
          <w:sz w:val="24"/>
          <w:szCs w:val="24"/>
        </w:rPr>
        <w:t>специальности 35.02.05 Агрономия</w:t>
      </w:r>
      <w:r w:rsidRPr="00912D70">
        <w:rPr>
          <w:rFonts w:ascii="Times New Roman" w:hAnsi="Times New Roman" w:cs="Times New Roman"/>
          <w:bCs/>
          <w:sz w:val="24"/>
          <w:szCs w:val="24"/>
        </w:rPr>
        <w:t>, планируемые результаты освоения образовательной программы, примерные условия реализации образовательной программы.</w:t>
      </w:r>
    </w:p>
    <w:p w14:paraId="2F0D6853" w14:textId="028CABA4" w:rsidR="00144B89" w:rsidRPr="00912D70" w:rsidRDefault="00144B89" w:rsidP="00144B89">
      <w:pPr>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ПОП</w:t>
      </w:r>
      <w:r w:rsidR="00B978AE" w:rsidRPr="00912D70">
        <w:rPr>
          <w:rFonts w:ascii="Times New Roman" w:hAnsi="Times New Roman" w:cs="Times New Roman"/>
          <w:bCs/>
          <w:sz w:val="24"/>
          <w:szCs w:val="24"/>
        </w:rPr>
        <w:t>-П</w:t>
      </w:r>
      <w:r w:rsidRPr="00912D70">
        <w:rPr>
          <w:rFonts w:ascii="Times New Roman" w:hAnsi="Times New Roman" w:cs="Times New Roman"/>
          <w:bCs/>
          <w:sz w:val="24"/>
          <w:szCs w:val="24"/>
        </w:rPr>
        <w:t xml:space="preserve"> разработана для реализации образовательной программы на базе среднего общего образования. Основная профессиональная образовательная программа (далее – образовательная программа), реализуемая на базе основного общего образования, разрабатывается образовательной организацией на основе требований соответствующих федеральных государственных образовательных стандартов среднего общего и среднего профессионального образования и положений федеральной основной общеобразовательной программы среднего общего образования, а также с учетом получаемой </w:t>
      </w:r>
      <w:r w:rsidR="007F2AC1" w:rsidRPr="00912D70">
        <w:rPr>
          <w:rFonts w:ascii="Times New Roman" w:hAnsi="Times New Roman" w:cs="Times New Roman"/>
          <w:bCs/>
          <w:sz w:val="24"/>
          <w:szCs w:val="24"/>
        </w:rPr>
        <w:t xml:space="preserve">специальности </w:t>
      </w:r>
      <w:r w:rsidRPr="00912D70">
        <w:rPr>
          <w:rFonts w:ascii="Times New Roman" w:hAnsi="Times New Roman" w:cs="Times New Roman"/>
          <w:bCs/>
          <w:sz w:val="24"/>
          <w:szCs w:val="24"/>
        </w:rPr>
        <w:t>среднего профессионального образования.</w:t>
      </w:r>
    </w:p>
    <w:p w14:paraId="306811D8" w14:textId="77777777" w:rsidR="00144B89" w:rsidRPr="00912D70" w:rsidRDefault="00144B89" w:rsidP="00144B89">
      <w:pPr>
        <w:pStyle w:val="1d"/>
        <w:rPr>
          <w:lang w:val="ru-RU"/>
        </w:rPr>
      </w:pPr>
    </w:p>
    <w:p w14:paraId="23814F35" w14:textId="77777777" w:rsidR="00144B89" w:rsidRPr="00912D70" w:rsidRDefault="00144B89" w:rsidP="00144B89">
      <w:pPr>
        <w:pStyle w:val="114"/>
        <w:spacing w:after="0" w:line="240" w:lineRule="auto"/>
      </w:pPr>
      <w:bookmarkStart w:id="10" w:name="_Toc151844044"/>
      <w:bookmarkStart w:id="11" w:name="_Toc158807381"/>
      <w:r w:rsidRPr="00912D70">
        <w:t>1.2. Нормативные документы.</w:t>
      </w:r>
      <w:bookmarkEnd w:id="10"/>
      <w:bookmarkEnd w:id="11"/>
    </w:p>
    <w:p w14:paraId="32C85F86" w14:textId="77777777" w:rsidR="00144B89" w:rsidRPr="00912D70" w:rsidRDefault="00144B89" w:rsidP="00144B89">
      <w:pPr>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Федеральный закон от 29.12.2012 № 273-ФЗ «Об образовании в Российской Федерации»;</w:t>
      </w:r>
    </w:p>
    <w:p w14:paraId="4C056528" w14:textId="77777777" w:rsidR="00144B89" w:rsidRPr="00912D70" w:rsidRDefault="00144B89" w:rsidP="00144B89">
      <w:pPr>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Порядок разработки примерных основных образовательных программ среднего профессионального образования, проведения их экспертизы и ведения реестра примерных основных образовательных программ среднего профессионального образования (Приказ Минпросвещения России от 08.04.2021 № 153);</w:t>
      </w:r>
    </w:p>
    <w:p w14:paraId="06068255" w14:textId="5EC1507F" w:rsidR="00144B89" w:rsidRPr="00912D70" w:rsidRDefault="00144B89" w:rsidP="00144B89">
      <w:pPr>
        <w:suppressAutoHyphens/>
        <w:ind w:firstLine="709"/>
        <w:jc w:val="both"/>
        <w:rPr>
          <w:rFonts w:ascii="Times New Roman" w:hAnsi="Times New Roman" w:cs="Times New Roman"/>
          <w:bCs/>
          <w:sz w:val="24"/>
          <w:szCs w:val="24"/>
        </w:rPr>
      </w:pPr>
      <w:r w:rsidRPr="00912D70">
        <w:rPr>
          <w:rFonts w:ascii="Times New Roman" w:hAnsi="Times New Roman"/>
          <w:bCs/>
          <w:sz w:val="24"/>
          <w:szCs w:val="24"/>
        </w:rPr>
        <w:t xml:space="preserve">Федеральный государственный образовательный стандарт среднего профессионального образования по </w:t>
      </w:r>
      <w:r w:rsidR="007F2AC1" w:rsidRPr="00912D70">
        <w:rPr>
          <w:rFonts w:ascii="Times New Roman" w:eastAsia="Calibri" w:hAnsi="Times New Roman" w:cs="Times New Roman"/>
          <w:bCs/>
          <w:sz w:val="24"/>
          <w:szCs w:val="24"/>
        </w:rPr>
        <w:t>специальности 35.02.05 Агрономия</w:t>
      </w:r>
      <w:r w:rsidRPr="00912D70">
        <w:rPr>
          <w:rFonts w:ascii="Times New Roman" w:hAnsi="Times New Roman" w:cs="Times New Roman"/>
          <w:bCs/>
          <w:sz w:val="24"/>
          <w:szCs w:val="24"/>
        </w:rPr>
        <w:t xml:space="preserve"> (Приказ Минпросвещения России </w:t>
      </w:r>
      <w:r w:rsidR="007F2AC1" w:rsidRPr="00912D70">
        <w:rPr>
          <w:rFonts w:ascii="Times New Roman" w:hAnsi="Times New Roman" w:cs="Times New Roman"/>
          <w:bCs/>
          <w:sz w:val="24"/>
          <w:szCs w:val="24"/>
        </w:rPr>
        <w:t>13.07.2021 № 444</w:t>
      </w:r>
      <w:r w:rsidRPr="00912D70">
        <w:rPr>
          <w:rFonts w:ascii="Times New Roman" w:hAnsi="Times New Roman"/>
          <w:bCs/>
          <w:sz w:val="24"/>
          <w:szCs w:val="24"/>
        </w:rPr>
        <w:t>)</w:t>
      </w:r>
      <w:r w:rsidRPr="00912D70">
        <w:rPr>
          <w:rFonts w:ascii="Times New Roman" w:hAnsi="Times New Roman" w:cs="Times New Roman"/>
          <w:bCs/>
          <w:sz w:val="24"/>
          <w:szCs w:val="24"/>
        </w:rPr>
        <w:t>;</w:t>
      </w:r>
    </w:p>
    <w:p w14:paraId="42C29F57" w14:textId="77777777" w:rsidR="00144B89" w:rsidRPr="00912D70" w:rsidRDefault="00144B89" w:rsidP="00144B89">
      <w:pPr>
        <w:ind w:firstLine="709"/>
        <w:jc w:val="both"/>
        <w:rPr>
          <w:rFonts w:ascii="Times New Roman" w:hAnsi="Times New Roman" w:cs="Times New Roman"/>
          <w:bCs/>
          <w:sz w:val="24"/>
          <w:szCs w:val="24"/>
        </w:rPr>
      </w:pPr>
      <w:r w:rsidRPr="00912D70">
        <w:rPr>
          <w:rFonts w:ascii="Times New Roman" w:hAnsi="Times New Roman"/>
          <w:bCs/>
          <w:sz w:val="24"/>
          <w:szCs w:val="24"/>
        </w:rPr>
        <w:t>Порядок организации и осуществления образовательной деятельности по образовательным программам среднего профессионального образования (</w:t>
      </w:r>
      <w:r w:rsidRPr="00912D70">
        <w:rPr>
          <w:rFonts w:ascii="Times New Roman" w:hAnsi="Times New Roman" w:cs="Times New Roman"/>
          <w:bCs/>
          <w:sz w:val="24"/>
          <w:szCs w:val="24"/>
        </w:rPr>
        <w:t xml:space="preserve">Приказ </w:t>
      </w:r>
      <w:r w:rsidRPr="00912D70">
        <w:rPr>
          <w:rFonts w:ascii="Times New Roman" w:hAnsi="Times New Roman"/>
          <w:bCs/>
          <w:sz w:val="24"/>
          <w:szCs w:val="24"/>
        </w:rPr>
        <w:t>Минпросвещения России от 24.08.2022 № 762)</w:t>
      </w:r>
      <w:r w:rsidRPr="00912D70">
        <w:rPr>
          <w:rFonts w:ascii="Times New Roman" w:hAnsi="Times New Roman" w:cs="Times New Roman"/>
          <w:bCs/>
          <w:sz w:val="24"/>
          <w:szCs w:val="24"/>
        </w:rPr>
        <w:t>;</w:t>
      </w:r>
    </w:p>
    <w:p w14:paraId="3F67A9BE" w14:textId="77777777" w:rsidR="00144B89" w:rsidRPr="00912D70" w:rsidRDefault="00144B89" w:rsidP="00144B89">
      <w:pPr>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Порядок проведения государственной итоговой аттестации по образовательным программам среднего профессионального образования (Приказ Минпросвещения России от 08.11.2021 № 800);</w:t>
      </w:r>
    </w:p>
    <w:p w14:paraId="06E7AF66" w14:textId="77777777" w:rsidR="00144B89" w:rsidRPr="00912D70" w:rsidRDefault="00144B89" w:rsidP="00144B89">
      <w:pPr>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Положение о практической подготовке обучающихся (Приказ Минобрнауки России № 885, Минпросвещения России № 390 от 05.08.2020);</w:t>
      </w:r>
    </w:p>
    <w:p w14:paraId="01409993" w14:textId="77777777" w:rsidR="00144B89" w:rsidRPr="00912D70" w:rsidRDefault="00144B89" w:rsidP="00144B89">
      <w:pPr>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Перечень профессий рабочих, должностей служащих, по которым осуществляется профессиональное обучение (Приказ Минпросвещения России от 14.07.2023 № 534);</w:t>
      </w:r>
    </w:p>
    <w:p w14:paraId="265054C0" w14:textId="09F0AE2E" w:rsidR="00144B89" w:rsidRPr="00912D70" w:rsidRDefault="00144B89" w:rsidP="00144B89">
      <w:pPr>
        <w:shd w:val="clear" w:color="auto" w:fill="FFFFFF" w:themeFill="background1"/>
        <w:suppressAutoHyphens/>
        <w:ind w:firstLine="709"/>
        <w:jc w:val="both"/>
        <w:rPr>
          <w:rFonts w:ascii="Times New Roman" w:eastAsia="Calibri" w:hAnsi="Times New Roman" w:cs="Times New Roman"/>
          <w:sz w:val="24"/>
          <w:szCs w:val="24"/>
        </w:rPr>
      </w:pPr>
      <w:r w:rsidRPr="00912D70">
        <w:rPr>
          <w:rFonts w:ascii="Times New Roman" w:eastAsia="Calibri" w:hAnsi="Times New Roman" w:cs="Times New Roman"/>
          <w:sz w:val="24"/>
          <w:szCs w:val="24"/>
        </w:rPr>
        <w:t xml:space="preserve">Перечень </w:t>
      </w:r>
      <w:r w:rsidR="00A7705A" w:rsidRPr="00912D70">
        <w:rPr>
          <w:rFonts w:ascii="Times New Roman" w:eastAsia="Calibri" w:hAnsi="Times New Roman" w:cs="Times New Roman"/>
          <w:sz w:val="24"/>
          <w:szCs w:val="24"/>
        </w:rPr>
        <w:t xml:space="preserve">профессий и специальностей среднего профессионального образования, реализация образовательных программ по которым не допускается с применением исключительно электронного обучения, дистанционных образовательных технологий </w:t>
      </w:r>
      <w:r w:rsidRPr="00912D70">
        <w:rPr>
          <w:rFonts w:ascii="Times New Roman" w:eastAsia="Calibri" w:hAnsi="Times New Roman" w:cs="Times New Roman"/>
          <w:sz w:val="24"/>
          <w:szCs w:val="24"/>
        </w:rPr>
        <w:t xml:space="preserve">(приказ </w:t>
      </w:r>
      <w:r w:rsidR="000D70AD" w:rsidRPr="00912D70">
        <w:rPr>
          <w:rFonts w:ascii="Times New Roman" w:eastAsia="Calibri" w:hAnsi="Times New Roman" w:cs="Times New Roman"/>
          <w:sz w:val="24"/>
          <w:szCs w:val="24"/>
        </w:rPr>
        <w:t>Минпросвещения России от 13.12.2023 N 932</w:t>
      </w:r>
      <w:r w:rsidRPr="00912D70">
        <w:rPr>
          <w:rFonts w:ascii="Times New Roman" w:eastAsia="Calibri" w:hAnsi="Times New Roman" w:cs="Times New Roman"/>
          <w:sz w:val="24"/>
          <w:szCs w:val="24"/>
        </w:rPr>
        <w:t>);</w:t>
      </w:r>
    </w:p>
    <w:p w14:paraId="72D01401" w14:textId="1426343A" w:rsidR="00144B89" w:rsidRPr="00912D70" w:rsidRDefault="00144B89" w:rsidP="00144B89">
      <w:pPr>
        <w:shd w:val="clear" w:color="auto" w:fill="FFFFFF" w:themeFill="background1"/>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Приказ Министерства науки и высшего образования Российской Федерации</w:t>
      </w:r>
      <w:r w:rsidRPr="00912D70">
        <w:rPr>
          <w:rFonts w:ascii="Times New Roman" w:hAnsi="Times New Roman" w:cs="Times New Roman"/>
          <w:bCs/>
          <w:sz w:val="24"/>
          <w:szCs w:val="24"/>
        </w:rPr>
        <w:br/>
        <w:t xml:space="preserve">и Министерства просвещения Российской Федерации от 05.08.2020 № 882/391 </w:t>
      </w:r>
      <w:r w:rsidRPr="00912D70">
        <w:rPr>
          <w:rFonts w:ascii="Times New Roman" w:hAnsi="Times New Roman" w:cs="Times New Roman"/>
          <w:bCs/>
          <w:sz w:val="24"/>
          <w:szCs w:val="24"/>
        </w:rPr>
        <w:br/>
        <w:t>«Об организации и осуществлении образовательной деятельности при сетевой форме реализации образовательных программ».</w:t>
      </w:r>
    </w:p>
    <w:p w14:paraId="05BA38C5" w14:textId="24718FDF" w:rsidR="00986FB2" w:rsidRPr="00D84EAD" w:rsidRDefault="00986FB2" w:rsidP="00986FB2">
      <w:pPr>
        <w:suppressAutoHyphens/>
        <w:spacing w:line="276" w:lineRule="auto"/>
        <w:ind w:firstLine="709"/>
        <w:jc w:val="both"/>
        <w:rPr>
          <w:rFonts w:ascii="Times New Roman" w:hAnsi="Times New Roman" w:cs="Times New Roman"/>
          <w:bCs/>
          <w:color w:val="000000"/>
          <w:sz w:val="24"/>
          <w:szCs w:val="24"/>
        </w:rPr>
      </w:pPr>
      <w:r w:rsidRPr="00E22A72">
        <w:rPr>
          <w:rFonts w:ascii="Times New Roman" w:hAnsi="Times New Roman" w:cs="Times New Roman"/>
          <w:bCs/>
          <w:sz w:val="24"/>
          <w:szCs w:val="24"/>
        </w:rPr>
        <w:lastRenderedPageBreak/>
        <w:t xml:space="preserve">Приказ Министерства труда и социальной защиты Российской Федерации от 20 сентября 2021 г. № 644н «Об утверждении профессионального стандарта </w:t>
      </w:r>
      <w:r w:rsidRPr="00E22A72">
        <w:rPr>
          <w:rFonts w:ascii="Times New Roman" w:hAnsi="Times New Roman" w:cs="Times New Roman"/>
          <w:bCs/>
          <w:iCs/>
          <w:sz w:val="24"/>
          <w:szCs w:val="24"/>
        </w:rPr>
        <w:t>«Агроном»</w:t>
      </w:r>
      <w:r>
        <w:rPr>
          <w:rFonts w:ascii="Times New Roman" w:hAnsi="Times New Roman" w:cs="Times New Roman"/>
          <w:bCs/>
          <w:color w:val="000000"/>
          <w:sz w:val="24"/>
          <w:szCs w:val="24"/>
        </w:rPr>
        <w:t>.</w:t>
      </w:r>
    </w:p>
    <w:p w14:paraId="339C4FEE" w14:textId="77777777" w:rsidR="00144B89" w:rsidRDefault="00144B89" w:rsidP="00144B89">
      <w:pPr>
        <w:shd w:val="clear" w:color="auto" w:fill="FFFFFF" w:themeFill="background1"/>
        <w:suppressAutoHyphens/>
        <w:ind w:firstLine="709"/>
        <w:jc w:val="both"/>
        <w:rPr>
          <w:rFonts w:ascii="Times New Roman" w:hAnsi="Times New Roman" w:cs="Times New Roman"/>
          <w:bCs/>
          <w:color w:val="000000"/>
          <w:sz w:val="24"/>
          <w:szCs w:val="24"/>
        </w:rPr>
      </w:pPr>
    </w:p>
    <w:p w14:paraId="0EB32C5D" w14:textId="77777777" w:rsidR="00144B89" w:rsidRPr="00912D70" w:rsidRDefault="00144B89" w:rsidP="00144B89">
      <w:pPr>
        <w:pStyle w:val="114"/>
        <w:spacing w:after="0" w:line="240" w:lineRule="auto"/>
      </w:pPr>
      <w:bookmarkStart w:id="12" w:name="_Toc151844045"/>
      <w:bookmarkStart w:id="13" w:name="_Toc158807382"/>
      <w:r w:rsidRPr="00912D70">
        <w:t>1.3. Перечень сокращений.</w:t>
      </w:r>
      <w:bookmarkEnd w:id="12"/>
      <w:bookmarkEnd w:id="13"/>
    </w:p>
    <w:p w14:paraId="4D10438D" w14:textId="77777777" w:rsidR="003D76C3" w:rsidRPr="00912D70" w:rsidRDefault="003D76C3" w:rsidP="003D76C3">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ВЧ – вариативная часть образовательной программы;</w:t>
      </w:r>
    </w:p>
    <w:p w14:paraId="0AB9A988" w14:textId="77777777"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ГИА – государственная итоговая аттестация;</w:t>
      </w:r>
    </w:p>
    <w:p w14:paraId="0FA96D4C" w14:textId="77777777"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ДЭ – демонстрационный экзамен;</w:t>
      </w:r>
    </w:p>
    <w:p w14:paraId="71D2BA7F" w14:textId="77777777" w:rsidR="00676A22" w:rsidRPr="00912D70" w:rsidRDefault="00676A22"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ДПБ – дополнительный профессиональный блок;</w:t>
      </w:r>
    </w:p>
    <w:p w14:paraId="3C499BB0" w14:textId="77777777"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МДК – междисциплинарный курс;</w:t>
      </w:r>
    </w:p>
    <w:p w14:paraId="6EE68B06" w14:textId="77777777" w:rsidR="00144B89" w:rsidRPr="00912D70" w:rsidRDefault="00144B89" w:rsidP="00144B89">
      <w:pPr>
        <w:tabs>
          <w:tab w:val="left" w:pos="993"/>
        </w:tabs>
        <w:suppressAutoHyphens/>
        <w:ind w:firstLine="709"/>
        <w:jc w:val="both"/>
        <w:rPr>
          <w:rFonts w:ascii="Times New Roman" w:hAnsi="Times New Roman" w:cs="Times New Roman"/>
          <w:sz w:val="24"/>
          <w:szCs w:val="24"/>
        </w:rPr>
      </w:pPr>
      <w:r w:rsidRPr="00912D70">
        <w:rPr>
          <w:rFonts w:ascii="Times New Roman" w:hAnsi="Times New Roman" w:cs="Times New Roman"/>
          <w:sz w:val="24"/>
          <w:szCs w:val="24"/>
        </w:rPr>
        <w:t xml:space="preserve">ОК </w:t>
      </w:r>
      <w:r w:rsidRPr="00912D70">
        <w:rPr>
          <w:rFonts w:ascii="Times New Roman" w:hAnsi="Times New Roman" w:cs="Times New Roman"/>
          <w:bCs/>
          <w:sz w:val="24"/>
          <w:szCs w:val="24"/>
        </w:rPr>
        <w:t xml:space="preserve">– </w:t>
      </w:r>
      <w:r w:rsidRPr="00912D70">
        <w:rPr>
          <w:rFonts w:ascii="Times New Roman" w:hAnsi="Times New Roman" w:cs="Times New Roman"/>
          <w:sz w:val="24"/>
          <w:szCs w:val="24"/>
        </w:rPr>
        <w:t>общие компетенции;</w:t>
      </w:r>
    </w:p>
    <w:p w14:paraId="1D704816" w14:textId="77777777"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ОП – общепрофессиональный цикл;</w:t>
      </w:r>
    </w:p>
    <w:p w14:paraId="778A44D6" w14:textId="77777777" w:rsidR="00144B89" w:rsidRPr="00912D70" w:rsidRDefault="00144B89" w:rsidP="00144B89">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ОТФ – обобщенная трудовая функция;</w:t>
      </w:r>
    </w:p>
    <w:p w14:paraId="60DC5BF0" w14:textId="77777777" w:rsidR="003D76C3" w:rsidRPr="00912D70" w:rsidRDefault="003D76C3" w:rsidP="003D76C3">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 xml:space="preserve">ОЧ – обязательная часть образовательной программы; </w:t>
      </w:r>
    </w:p>
    <w:p w14:paraId="057E7475" w14:textId="77777777" w:rsidR="00046B0F" w:rsidRPr="00912D70"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 xml:space="preserve">ОГСЭ – общий гуманитарный и социально-экономический цикл; </w:t>
      </w:r>
    </w:p>
    <w:p w14:paraId="0E7FC593" w14:textId="083572B6" w:rsidR="00144B89" w:rsidRPr="00912D70" w:rsidRDefault="00144B89" w:rsidP="00144B89">
      <w:pPr>
        <w:tabs>
          <w:tab w:val="left" w:pos="993"/>
        </w:tabs>
        <w:spacing w:line="276" w:lineRule="auto"/>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ЕН – естественно-научный и математический цикл;</w:t>
      </w:r>
    </w:p>
    <w:p w14:paraId="56CB4762" w14:textId="1CA65D83"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ПА – промежуточная аттестация;</w:t>
      </w:r>
    </w:p>
    <w:p w14:paraId="4F7E502B" w14:textId="77777777" w:rsidR="00144B89" w:rsidRPr="00912D70" w:rsidRDefault="00144B89" w:rsidP="00144B89">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ПК – профессиональные компетенции;</w:t>
      </w:r>
    </w:p>
    <w:p w14:paraId="3BD66C18" w14:textId="77777777"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ПМ – профессиональный модуль;</w:t>
      </w:r>
    </w:p>
    <w:p w14:paraId="3EC24E40" w14:textId="77777777" w:rsidR="00144B89" w:rsidRPr="00912D70" w:rsidRDefault="00144B89" w:rsidP="00144B89">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ПОП</w:t>
      </w:r>
      <w:r w:rsidR="00676A22" w:rsidRPr="00912D70">
        <w:rPr>
          <w:rFonts w:ascii="Times New Roman" w:hAnsi="Times New Roman" w:cs="Times New Roman"/>
          <w:bCs/>
          <w:sz w:val="24"/>
          <w:szCs w:val="24"/>
        </w:rPr>
        <w:t xml:space="preserve">-П </w:t>
      </w:r>
      <w:r w:rsidRPr="00912D70">
        <w:rPr>
          <w:rFonts w:ascii="Times New Roman" w:hAnsi="Times New Roman" w:cs="Times New Roman"/>
          <w:bCs/>
          <w:sz w:val="24"/>
          <w:szCs w:val="24"/>
        </w:rPr>
        <w:t xml:space="preserve">– примерная образовательная программа </w:t>
      </w:r>
      <w:r w:rsidR="00676A22" w:rsidRPr="00912D70">
        <w:rPr>
          <w:rFonts w:ascii="Times New Roman" w:hAnsi="Times New Roman" w:cs="Times New Roman"/>
          <w:bCs/>
          <w:sz w:val="24"/>
          <w:szCs w:val="24"/>
        </w:rPr>
        <w:t>«Профессионалитет»;</w:t>
      </w:r>
    </w:p>
    <w:p w14:paraId="3F40C1EB" w14:textId="0BB5F24F" w:rsidR="00144B89" w:rsidRPr="00912D70" w:rsidRDefault="00144B89"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П – профессиональный цикл;</w:t>
      </w:r>
    </w:p>
    <w:p w14:paraId="641555B6" w14:textId="77777777" w:rsidR="00D442FC" w:rsidRPr="00912D70" w:rsidRDefault="00D442FC" w:rsidP="00144B89">
      <w:pPr>
        <w:tabs>
          <w:tab w:val="left" w:pos="993"/>
        </w:tabs>
        <w:ind w:firstLine="709"/>
        <w:jc w:val="both"/>
        <w:rPr>
          <w:rFonts w:ascii="Times New Roman" w:eastAsia="Times New Roman" w:hAnsi="Times New Roman" w:cs="Times New Roman"/>
          <w:sz w:val="24"/>
          <w:szCs w:val="24"/>
        </w:rPr>
      </w:pPr>
      <w:r w:rsidRPr="00912D70">
        <w:rPr>
          <w:rFonts w:ascii="Times New Roman" w:eastAsia="Times New Roman" w:hAnsi="Times New Roman" w:cs="Times New Roman"/>
          <w:sz w:val="24"/>
          <w:szCs w:val="24"/>
        </w:rPr>
        <w:t xml:space="preserve">ПП- производственная практика; </w:t>
      </w:r>
    </w:p>
    <w:p w14:paraId="325C37F4" w14:textId="77777777" w:rsidR="00144B89" w:rsidRPr="00912D70" w:rsidRDefault="00144B89" w:rsidP="00144B89">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ПС – профессиональный стандарт,</w:t>
      </w:r>
    </w:p>
    <w:p w14:paraId="2B42D978" w14:textId="03FC598F" w:rsidR="003D76C3" w:rsidRPr="00912D70" w:rsidRDefault="003D76C3" w:rsidP="003D76C3">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ТС – технические средства;</w:t>
      </w:r>
    </w:p>
    <w:p w14:paraId="3E9D9C32" w14:textId="77777777" w:rsidR="003D76C3" w:rsidRPr="00912D70" w:rsidRDefault="003D76C3" w:rsidP="003D76C3">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ТФ – трудовая функция;</w:t>
      </w:r>
    </w:p>
    <w:p w14:paraId="3F7E0E91" w14:textId="20A44579" w:rsidR="003D76C3" w:rsidRPr="00912D70" w:rsidRDefault="003D76C3" w:rsidP="003D76C3">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УМК – учебно-методический комплект;</w:t>
      </w:r>
    </w:p>
    <w:p w14:paraId="590A01DB" w14:textId="1D974636" w:rsidR="00D442FC" w:rsidRPr="00912D70" w:rsidRDefault="00D442FC" w:rsidP="003D76C3">
      <w:pPr>
        <w:tabs>
          <w:tab w:val="left" w:pos="993"/>
        </w:tabs>
        <w:suppressAutoHyphens/>
        <w:ind w:firstLine="709"/>
        <w:jc w:val="both"/>
        <w:rPr>
          <w:rFonts w:ascii="Times New Roman" w:hAnsi="Times New Roman" w:cs="Times New Roman"/>
          <w:bCs/>
          <w:sz w:val="24"/>
          <w:szCs w:val="24"/>
        </w:rPr>
      </w:pPr>
      <w:r w:rsidRPr="00912D70">
        <w:rPr>
          <w:rFonts w:ascii="Times New Roman" w:hAnsi="Times New Roman" w:cs="Times New Roman"/>
          <w:bCs/>
          <w:sz w:val="24"/>
          <w:szCs w:val="24"/>
        </w:rPr>
        <w:t>УП – учебная практика;</w:t>
      </w:r>
    </w:p>
    <w:p w14:paraId="21570D04" w14:textId="77777777" w:rsidR="00144B89" w:rsidRPr="00985111" w:rsidRDefault="00144B89" w:rsidP="00144B89">
      <w:pPr>
        <w:tabs>
          <w:tab w:val="left" w:pos="993"/>
        </w:tabs>
        <w:suppressAutoHyphens/>
        <w:ind w:firstLine="709"/>
        <w:jc w:val="both"/>
        <w:rPr>
          <w:rFonts w:ascii="Times New Roman" w:hAnsi="Times New Roman" w:cs="Times New Roman"/>
          <w:bCs/>
          <w:color w:val="000000"/>
          <w:sz w:val="24"/>
          <w:szCs w:val="24"/>
        </w:rPr>
      </w:pPr>
      <w:r w:rsidRPr="00985111">
        <w:rPr>
          <w:rFonts w:ascii="Times New Roman" w:hAnsi="Times New Roman" w:cs="Times New Roman"/>
          <w:bCs/>
          <w:color w:val="000000"/>
          <w:sz w:val="24"/>
          <w:szCs w:val="24"/>
        </w:rPr>
        <w:t>ФГОС СПО – федеральный государственный образовательный стандарт среднего профессионального образования</w:t>
      </w:r>
      <w:r>
        <w:rPr>
          <w:rFonts w:ascii="Times New Roman" w:hAnsi="Times New Roman" w:cs="Times New Roman"/>
          <w:bCs/>
          <w:color w:val="000000"/>
          <w:sz w:val="24"/>
          <w:szCs w:val="24"/>
        </w:rPr>
        <w:t>.</w:t>
      </w:r>
    </w:p>
    <w:p w14:paraId="239B20E8" w14:textId="77777777" w:rsidR="00144B89" w:rsidRDefault="00144B89" w:rsidP="00144B89">
      <w:pPr>
        <w:suppressAutoHyphens/>
        <w:ind w:firstLine="709"/>
        <w:jc w:val="both"/>
        <w:rPr>
          <w:rFonts w:ascii="Times New Roman" w:hAnsi="Times New Roman"/>
          <w:bCs/>
          <w:i/>
        </w:rPr>
      </w:pPr>
    </w:p>
    <w:p w14:paraId="114A1E94" w14:textId="0369D73E" w:rsidR="00144B89" w:rsidRDefault="00144B89" w:rsidP="00144B89">
      <w:pPr>
        <w:pStyle w:val="1"/>
        <w:spacing w:before="0" w:after="0"/>
        <w:jc w:val="both"/>
      </w:pPr>
      <w:bookmarkStart w:id="14" w:name="_Toc151844046"/>
      <w:bookmarkStart w:id="15" w:name="_Toc158807383"/>
      <w:r w:rsidRPr="00985111">
        <w:t xml:space="preserve">Раздел </w:t>
      </w:r>
      <w:r>
        <w:t>2</w:t>
      </w:r>
      <w:r w:rsidRPr="00985111">
        <w:t>. </w:t>
      </w:r>
      <w:r>
        <w:t>Основные</w:t>
      </w:r>
      <w:r w:rsidRPr="00985111">
        <w:t xml:space="preserve"> характеристик</w:t>
      </w:r>
      <w:r>
        <w:t>и</w:t>
      </w:r>
      <w:r w:rsidRPr="00985111">
        <w:t xml:space="preserve"> образовательной программы</w:t>
      </w:r>
      <w:bookmarkEnd w:id="14"/>
      <w:bookmarkEnd w:id="15"/>
      <w:r w:rsidRPr="00985111">
        <w:t xml:space="preserve"> </w:t>
      </w:r>
    </w:p>
    <w:tbl>
      <w:tblPr>
        <w:tblW w:w="9356"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969"/>
        <w:gridCol w:w="2126"/>
        <w:gridCol w:w="3261"/>
      </w:tblGrid>
      <w:tr w:rsidR="00242DFD" w:rsidRPr="00C810F2" w14:paraId="183BD8AC" w14:textId="77777777" w:rsidTr="00C934E3">
        <w:tc>
          <w:tcPr>
            <w:tcW w:w="3969" w:type="dxa"/>
            <w:shd w:val="clear" w:color="auto" w:fill="auto"/>
          </w:tcPr>
          <w:p w14:paraId="59B35B59"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Параметр</w:t>
            </w:r>
          </w:p>
        </w:tc>
        <w:tc>
          <w:tcPr>
            <w:tcW w:w="5387" w:type="dxa"/>
            <w:gridSpan w:val="2"/>
            <w:shd w:val="clear" w:color="auto" w:fill="auto"/>
          </w:tcPr>
          <w:p w14:paraId="50C45D4B" w14:textId="77777777" w:rsidR="00242DFD" w:rsidRPr="00C810F2" w:rsidRDefault="00242DFD" w:rsidP="003B5479">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Данные</w:t>
            </w:r>
          </w:p>
        </w:tc>
      </w:tr>
      <w:tr w:rsidR="00242DFD" w:rsidRPr="00C810F2" w14:paraId="2116F3A4" w14:textId="77777777" w:rsidTr="00C934E3">
        <w:tc>
          <w:tcPr>
            <w:tcW w:w="3969" w:type="dxa"/>
            <w:shd w:val="clear" w:color="auto" w:fill="auto"/>
          </w:tcPr>
          <w:p w14:paraId="564F08A5" w14:textId="146B3424" w:rsidR="00242DFD" w:rsidRPr="00C810F2" w:rsidRDefault="00242DFD" w:rsidP="00242DFD">
            <w:pPr>
              <w:rPr>
                <w:rFonts w:ascii="Times New Roman" w:eastAsia="DejaVu Sans" w:hAnsi="Times New Roman" w:cs="Times New Roman"/>
                <w:b/>
                <w:bCs/>
                <w:sz w:val="24"/>
                <w:szCs w:val="24"/>
                <w:lang w:eastAsia="zh-CN" w:bidi="hi-IN"/>
              </w:rPr>
            </w:pPr>
            <w:r>
              <w:rPr>
                <w:rFonts w:ascii="Times New Roman" w:eastAsia="DejaVu Sans" w:hAnsi="Times New Roman" w:cs="Times New Roman"/>
                <w:sz w:val="24"/>
                <w:szCs w:val="24"/>
                <w:lang w:eastAsia="zh-CN" w:bidi="hi-IN"/>
              </w:rPr>
              <w:t>Отрасли, для которых разработана ПОП-П</w:t>
            </w:r>
          </w:p>
        </w:tc>
        <w:tc>
          <w:tcPr>
            <w:tcW w:w="5387" w:type="dxa"/>
            <w:gridSpan w:val="2"/>
            <w:shd w:val="clear" w:color="auto" w:fill="auto"/>
          </w:tcPr>
          <w:p w14:paraId="310B7F14" w14:textId="48BDF898" w:rsidR="00242DFD" w:rsidRPr="00046B0F" w:rsidRDefault="00046B0F" w:rsidP="00242DFD">
            <w:pPr>
              <w:rPr>
                <w:rFonts w:ascii="Times New Roman" w:eastAsia="DejaVu Sans" w:hAnsi="Times New Roman" w:cs="Times New Roman"/>
                <w:b/>
                <w:bCs/>
                <w:sz w:val="24"/>
                <w:szCs w:val="24"/>
                <w:lang w:eastAsia="zh-CN" w:bidi="hi-IN"/>
              </w:rPr>
            </w:pPr>
            <w:r w:rsidRPr="00046B0F">
              <w:rPr>
                <w:rFonts w:ascii="Times New Roman" w:eastAsia="DejaVu Sans" w:hAnsi="Times New Roman" w:cs="Times New Roman"/>
                <w:sz w:val="24"/>
                <w:szCs w:val="24"/>
                <w:lang w:eastAsia="zh-CN" w:bidi="hi-IN"/>
              </w:rPr>
              <w:t>Сельское хозяйство</w:t>
            </w:r>
            <w:r w:rsidR="00242DFD" w:rsidRPr="00046B0F">
              <w:rPr>
                <w:rFonts w:ascii="Times New Roman" w:eastAsia="DejaVu Sans" w:hAnsi="Times New Roman" w:cs="Times New Roman"/>
                <w:sz w:val="24"/>
                <w:szCs w:val="24"/>
                <w:lang w:eastAsia="zh-CN" w:bidi="hi-IN"/>
              </w:rPr>
              <w:t xml:space="preserve"> </w:t>
            </w:r>
          </w:p>
        </w:tc>
      </w:tr>
      <w:tr w:rsidR="00242DFD" w:rsidRPr="00C810F2" w14:paraId="1C948F13" w14:textId="77777777" w:rsidTr="00C934E3">
        <w:tc>
          <w:tcPr>
            <w:tcW w:w="3969" w:type="dxa"/>
            <w:shd w:val="clear" w:color="auto" w:fill="auto"/>
          </w:tcPr>
          <w:p w14:paraId="61F68948" w14:textId="77777777" w:rsidR="00242DFD" w:rsidRPr="00C810F2" w:rsidRDefault="00242DFD" w:rsidP="003E0C58">
            <w:pPr>
              <w:rPr>
                <w:rFonts w:ascii="Times New Roman" w:eastAsia="DejaVu Sans" w:hAnsi="Times New Roman" w:cs="Times New Roman"/>
                <w:b/>
                <w:bCs/>
                <w:sz w:val="24"/>
                <w:szCs w:val="24"/>
                <w:lang w:eastAsia="zh-CN" w:bidi="hi-IN"/>
              </w:rPr>
            </w:pPr>
            <w:r w:rsidRPr="0015784E">
              <w:rPr>
                <w:rFonts w:ascii="Times New Roman" w:hAnsi="Times New Roman" w:cs="Times New Roman"/>
                <w:sz w:val="24"/>
                <w:szCs w:val="24"/>
                <w:lang w:bidi="hi-IN"/>
              </w:rPr>
              <w:t>Перечень профессиональных стандартов, соответствующих профессиональной деятельности выпускников (при наличии)</w:t>
            </w:r>
          </w:p>
        </w:tc>
        <w:tc>
          <w:tcPr>
            <w:tcW w:w="5387" w:type="dxa"/>
            <w:gridSpan w:val="2"/>
            <w:shd w:val="clear" w:color="auto" w:fill="auto"/>
          </w:tcPr>
          <w:p w14:paraId="3434435F" w14:textId="5105FD55" w:rsidR="00E02C4F" w:rsidRPr="00DC5D71" w:rsidRDefault="001E669B" w:rsidP="00DC5D71">
            <w:pPr>
              <w:tabs>
                <w:tab w:val="right" w:pos="5171"/>
              </w:tabs>
              <w:rPr>
                <w:rFonts w:ascii="Times New Roman" w:hAnsi="Times New Roman" w:cs="Times New Roman"/>
                <w:sz w:val="24"/>
                <w:szCs w:val="24"/>
              </w:rPr>
            </w:pPr>
            <w:r>
              <w:rPr>
                <w:rFonts w:ascii="Times New Roman" w:hAnsi="Times New Roman" w:cs="Times New Roman"/>
                <w:sz w:val="24"/>
                <w:szCs w:val="24"/>
              </w:rPr>
              <w:t>Приказ Минтруда от 20 сентября 2021 года № 644</w:t>
            </w:r>
            <w:r w:rsidR="00E02C4F" w:rsidRPr="00DC5D71">
              <w:rPr>
                <w:rFonts w:ascii="Times New Roman" w:hAnsi="Times New Roman" w:cs="Times New Roman"/>
                <w:sz w:val="24"/>
                <w:szCs w:val="24"/>
              </w:rPr>
              <w:t xml:space="preserve"> </w:t>
            </w:r>
            <w:r>
              <w:rPr>
                <w:rFonts w:ascii="Times New Roman" w:hAnsi="Times New Roman" w:cs="Times New Roman"/>
                <w:sz w:val="24"/>
                <w:szCs w:val="24"/>
              </w:rPr>
              <w:t>«Об утверждении профессионального стандарта «Агроном»</w:t>
            </w:r>
            <w:r w:rsidR="00DC5D71">
              <w:rPr>
                <w:rFonts w:ascii="Times New Roman" w:hAnsi="Times New Roman" w:cs="Times New Roman"/>
                <w:sz w:val="24"/>
                <w:szCs w:val="24"/>
              </w:rPr>
              <w:tab/>
            </w:r>
          </w:p>
          <w:p w14:paraId="49FD7C40" w14:textId="540968DB" w:rsidR="003D76C3" w:rsidRPr="003D76C3" w:rsidRDefault="003D76C3" w:rsidP="008C55A2">
            <w:pPr>
              <w:rPr>
                <w:rFonts w:ascii="Times New Roman" w:eastAsia="DejaVu Sans" w:hAnsi="Times New Roman" w:cs="Times New Roman"/>
                <w:sz w:val="24"/>
                <w:szCs w:val="24"/>
                <w:lang w:eastAsia="zh-CN" w:bidi="hi-IN"/>
              </w:rPr>
            </w:pPr>
          </w:p>
        </w:tc>
      </w:tr>
      <w:tr w:rsidR="00242DFD" w:rsidRPr="00C810F2" w14:paraId="2C4DD5B7" w14:textId="77777777" w:rsidTr="00C934E3">
        <w:tc>
          <w:tcPr>
            <w:tcW w:w="3969" w:type="dxa"/>
            <w:shd w:val="clear" w:color="auto" w:fill="auto"/>
          </w:tcPr>
          <w:p w14:paraId="0A418DFE" w14:textId="26990E8B" w:rsidR="00242DFD" w:rsidRPr="00DA0D76" w:rsidRDefault="00242DFD" w:rsidP="003E0C58">
            <w:pPr>
              <w:rPr>
                <w:rFonts w:ascii="Times New Roman" w:hAnsi="Times New Roman" w:cs="Times New Roman"/>
                <w:sz w:val="24"/>
                <w:szCs w:val="24"/>
                <w:highlight w:val="green"/>
                <w:lang w:bidi="hi-IN"/>
              </w:rPr>
            </w:pPr>
            <w:r w:rsidRPr="00ED2BD3">
              <w:rPr>
                <w:rFonts w:ascii="Times New Roman" w:hAnsi="Times New Roman" w:cs="Times New Roman"/>
                <w:sz w:val="24"/>
                <w:szCs w:val="24"/>
                <w:lang w:bidi="hi-IN"/>
              </w:rPr>
              <w:t>Специализированные допуски для прохождения практики, в том числе по охране труда и возраст до 18 лет</w:t>
            </w:r>
          </w:p>
        </w:tc>
        <w:tc>
          <w:tcPr>
            <w:tcW w:w="5387" w:type="dxa"/>
            <w:gridSpan w:val="2"/>
            <w:shd w:val="clear" w:color="auto" w:fill="auto"/>
          </w:tcPr>
          <w:p w14:paraId="0FF104B2" w14:textId="77777777" w:rsidR="00242DFD" w:rsidRPr="00E02C4F" w:rsidRDefault="00242DFD" w:rsidP="003E0C58">
            <w:pPr>
              <w:rPr>
                <w:rFonts w:ascii="Times New Roman" w:eastAsia="DejaVu Sans" w:hAnsi="Times New Roman" w:cs="Times New Roman"/>
                <w:sz w:val="24"/>
                <w:szCs w:val="24"/>
                <w:lang w:eastAsia="zh-CN" w:bidi="hi-IN"/>
              </w:rPr>
            </w:pPr>
            <w:r w:rsidRPr="00E02C4F">
              <w:rPr>
                <w:rFonts w:ascii="Times New Roman" w:eastAsia="DejaVu Sans" w:hAnsi="Times New Roman" w:cs="Times New Roman"/>
                <w:sz w:val="24"/>
                <w:szCs w:val="24"/>
                <w:lang w:eastAsia="zh-CN" w:bidi="hi-IN"/>
              </w:rPr>
              <w:t>Не требуются / требуются (если требуются, то описать требования)</w:t>
            </w:r>
          </w:p>
        </w:tc>
      </w:tr>
      <w:tr w:rsidR="00242DFD" w:rsidRPr="00C810F2" w14:paraId="21F14185" w14:textId="77777777" w:rsidTr="00C934E3">
        <w:tc>
          <w:tcPr>
            <w:tcW w:w="3969" w:type="dxa"/>
            <w:shd w:val="clear" w:color="auto" w:fill="auto"/>
          </w:tcPr>
          <w:p w14:paraId="34EA513B" w14:textId="77777777" w:rsidR="00242DFD" w:rsidRPr="0015784E" w:rsidRDefault="00242DFD" w:rsidP="0083476B">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Реквизиты ФГОС СПО </w:t>
            </w:r>
          </w:p>
        </w:tc>
        <w:tc>
          <w:tcPr>
            <w:tcW w:w="5387" w:type="dxa"/>
            <w:gridSpan w:val="2"/>
            <w:shd w:val="clear" w:color="auto" w:fill="auto"/>
          </w:tcPr>
          <w:p w14:paraId="653CD8E8" w14:textId="06E3F7FB" w:rsidR="00242DFD" w:rsidRPr="001E669B" w:rsidRDefault="00242DFD" w:rsidP="0083476B">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 xml:space="preserve">Приказ Минпросвещения России от </w:t>
            </w:r>
            <w:r w:rsidR="00E02C4F" w:rsidRPr="001E669B">
              <w:rPr>
                <w:rFonts w:ascii="Times New Roman" w:eastAsia="DejaVu Sans" w:hAnsi="Times New Roman" w:cs="Times New Roman"/>
                <w:sz w:val="24"/>
                <w:szCs w:val="24"/>
                <w:lang w:eastAsia="zh-CN" w:bidi="hi-IN"/>
              </w:rPr>
              <w:t>13.07.2021 № 444</w:t>
            </w:r>
          </w:p>
          <w:p w14:paraId="1C3B1715" w14:textId="3F6B963E" w:rsidR="00A3041E" w:rsidRPr="00C810F2" w:rsidRDefault="00A3041E" w:rsidP="0083476B">
            <w:pPr>
              <w:rPr>
                <w:rFonts w:ascii="Times New Roman" w:eastAsia="DejaVu Sans" w:hAnsi="Times New Roman" w:cs="Times New Roman"/>
                <w:i/>
                <w:iCs/>
                <w:sz w:val="24"/>
                <w:szCs w:val="24"/>
                <w:lang w:eastAsia="zh-CN" w:bidi="hi-IN"/>
              </w:rPr>
            </w:pPr>
          </w:p>
        </w:tc>
      </w:tr>
      <w:tr w:rsidR="00242DFD" w:rsidRPr="00C810F2" w14:paraId="2B11EA2E" w14:textId="77777777" w:rsidTr="00C934E3">
        <w:trPr>
          <w:trHeight w:val="117"/>
        </w:trPr>
        <w:tc>
          <w:tcPr>
            <w:tcW w:w="3969" w:type="dxa"/>
            <w:shd w:val="clear" w:color="auto" w:fill="auto"/>
          </w:tcPr>
          <w:p w14:paraId="411BAA41" w14:textId="7AEA51DE"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Квалификаци</w:t>
            </w:r>
            <w:r w:rsidR="00C934E3">
              <w:rPr>
                <w:rFonts w:ascii="Times New Roman" w:eastAsia="DejaVu Sans" w:hAnsi="Times New Roman" w:cs="Times New Roman"/>
                <w:sz w:val="24"/>
                <w:szCs w:val="24"/>
                <w:lang w:eastAsia="zh-CN" w:bidi="hi-IN"/>
              </w:rPr>
              <w:t>я</w:t>
            </w:r>
            <w:r w:rsidRPr="0015784E">
              <w:rPr>
                <w:rFonts w:ascii="Times New Roman" w:eastAsia="DejaVu Sans" w:hAnsi="Times New Roman" w:cs="Times New Roman"/>
                <w:sz w:val="24"/>
                <w:szCs w:val="24"/>
                <w:lang w:eastAsia="zh-CN" w:bidi="hi-IN"/>
              </w:rPr>
              <w:t xml:space="preserve"> выпускника</w:t>
            </w:r>
            <w:r>
              <w:rPr>
                <w:rFonts w:ascii="Times New Roman" w:eastAsia="DejaVu Sans" w:hAnsi="Times New Roman" w:cs="Times New Roman"/>
                <w:sz w:val="24"/>
                <w:szCs w:val="24"/>
                <w:lang w:eastAsia="zh-CN" w:bidi="hi-IN"/>
              </w:rPr>
              <w:t xml:space="preserve"> </w:t>
            </w:r>
          </w:p>
        </w:tc>
        <w:tc>
          <w:tcPr>
            <w:tcW w:w="5387" w:type="dxa"/>
            <w:gridSpan w:val="2"/>
            <w:shd w:val="clear" w:color="auto" w:fill="auto"/>
          </w:tcPr>
          <w:p w14:paraId="5D5F461F" w14:textId="524C4022" w:rsidR="00242DFD" w:rsidRPr="001E669B" w:rsidRDefault="008C55A2" w:rsidP="003B5479">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Агроном</w:t>
            </w:r>
          </w:p>
        </w:tc>
      </w:tr>
      <w:tr w:rsidR="00242DFD" w:rsidRPr="00C810F2" w14:paraId="73C991A7" w14:textId="77777777" w:rsidTr="00C934E3">
        <w:tc>
          <w:tcPr>
            <w:tcW w:w="3969" w:type="dxa"/>
            <w:shd w:val="clear" w:color="auto" w:fill="auto"/>
          </w:tcPr>
          <w:p w14:paraId="7A82F6E9" w14:textId="77777777" w:rsidR="00242DFD" w:rsidRDefault="00242DFD" w:rsidP="008B51F4">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 xml:space="preserve">Направленности (при наличии): </w:t>
            </w:r>
          </w:p>
        </w:tc>
        <w:tc>
          <w:tcPr>
            <w:tcW w:w="5387" w:type="dxa"/>
            <w:gridSpan w:val="2"/>
            <w:shd w:val="clear" w:color="auto" w:fill="auto"/>
          </w:tcPr>
          <w:p w14:paraId="4EF3A339" w14:textId="27E3089E" w:rsidR="00242DFD" w:rsidRDefault="00046B0F" w:rsidP="008B51F4">
            <w:pPr>
              <w:rPr>
                <w:rFonts w:ascii="Times New Roman" w:eastAsia="DejaVu Sans" w:hAnsi="Times New Roman" w:cs="Times New Roman"/>
                <w:i/>
                <w:iCs/>
                <w:sz w:val="24"/>
                <w:szCs w:val="24"/>
                <w:lang w:eastAsia="zh-CN" w:bidi="hi-IN"/>
              </w:rPr>
            </w:pPr>
            <w:r>
              <w:rPr>
                <w:rFonts w:ascii="Times New Roman" w:eastAsia="DejaVu Sans" w:hAnsi="Times New Roman" w:cs="Times New Roman"/>
                <w:i/>
                <w:iCs/>
                <w:sz w:val="24"/>
                <w:szCs w:val="24"/>
                <w:lang w:eastAsia="zh-CN" w:bidi="hi-IN"/>
              </w:rPr>
              <w:t>-</w:t>
            </w:r>
          </w:p>
        </w:tc>
      </w:tr>
      <w:tr w:rsidR="00242DFD" w:rsidRPr="00C810F2" w14:paraId="4653679A" w14:textId="77777777" w:rsidTr="00C934E3">
        <w:trPr>
          <w:trHeight w:val="117"/>
        </w:trPr>
        <w:tc>
          <w:tcPr>
            <w:tcW w:w="3969" w:type="dxa"/>
            <w:shd w:val="clear" w:color="auto" w:fill="auto"/>
          </w:tcPr>
          <w:p w14:paraId="6E3C12CC" w14:textId="3EAE7FFC" w:rsidR="00242DFD" w:rsidRPr="0015784E" w:rsidRDefault="00C934E3" w:rsidP="00242DFD">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Рекомендуемые в</w:t>
            </w:r>
            <w:r w:rsidR="00242DFD" w:rsidRPr="0015784E">
              <w:rPr>
                <w:rFonts w:ascii="Times New Roman" w:eastAsia="DejaVu Sans" w:hAnsi="Times New Roman" w:cs="Times New Roman"/>
                <w:sz w:val="24"/>
                <w:szCs w:val="24"/>
                <w:lang w:eastAsia="zh-CN" w:bidi="hi-IN"/>
              </w:rPr>
              <w:t xml:space="preserve">иды деятельности по освоению профессии рабочих, должности служащих </w:t>
            </w:r>
          </w:p>
        </w:tc>
        <w:tc>
          <w:tcPr>
            <w:tcW w:w="5387" w:type="dxa"/>
            <w:gridSpan w:val="2"/>
            <w:shd w:val="clear" w:color="auto" w:fill="auto"/>
          </w:tcPr>
          <w:p w14:paraId="7D23E38D" w14:textId="29B63CEB" w:rsidR="001E669B" w:rsidRPr="001E669B" w:rsidRDefault="001E669B" w:rsidP="001E669B">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 xml:space="preserve">17798 </w:t>
            </w:r>
            <w:proofErr w:type="spellStart"/>
            <w:r w:rsidRPr="001E669B">
              <w:rPr>
                <w:rFonts w:ascii="Times New Roman" w:eastAsia="DejaVu Sans" w:hAnsi="Times New Roman" w:cs="Times New Roman"/>
                <w:sz w:val="24"/>
                <w:szCs w:val="24"/>
                <w:lang w:eastAsia="zh-CN" w:bidi="hi-IN"/>
              </w:rPr>
              <w:t>Растильщик</w:t>
            </w:r>
            <w:proofErr w:type="spellEnd"/>
            <w:r w:rsidRPr="001E669B">
              <w:rPr>
                <w:rFonts w:ascii="Times New Roman" w:eastAsia="DejaVu Sans" w:hAnsi="Times New Roman" w:cs="Times New Roman"/>
                <w:sz w:val="24"/>
                <w:szCs w:val="24"/>
                <w:lang w:eastAsia="zh-CN" w:bidi="hi-IN"/>
              </w:rPr>
              <w:t xml:space="preserve"> грибницы</w:t>
            </w:r>
          </w:p>
          <w:p w14:paraId="23E582A8" w14:textId="2A3BEBC5" w:rsidR="001E669B" w:rsidRPr="001E669B" w:rsidRDefault="001E669B" w:rsidP="001E669B">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18103 Садовник</w:t>
            </w:r>
          </w:p>
          <w:p w14:paraId="570DEB94" w14:textId="77777777" w:rsidR="001E669B" w:rsidRPr="001E669B" w:rsidRDefault="001E669B" w:rsidP="001E669B">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19205 Тракторист-машинист сельскохозяйственного производства</w:t>
            </w:r>
          </w:p>
          <w:p w14:paraId="11AA1E27" w14:textId="1B3EE618" w:rsidR="00242DFD" w:rsidRPr="00C810F2" w:rsidRDefault="001E669B" w:rsidP="001E669B">
            <w:pPr>
              <w:rPr>
                <w:rFonts w:ascii="Times New Roman" w:eastAsia="DejaVu Sans" w:hAnsi="Times New Roman" w:cs="Times New Roman"/>
                <w:i/>
                <w:iCs/>
                <w:sz w:val="24"/>
                <w:szCs w:val="24"/>
                <w:lang w:eastAsia="zh-CN" w:bidi="hi-IN"/>
              </w:rPr>
            </w:pPr>
            <w:r w:rsidRPr="001E669B">
              <w:rPr>
                <w:rFonts w:ascii="Times New Roman" w:eastAsia="DejaVu Sans" w:hAnsi="Times New Roman" w:cs="Times New Roman"/>
                <w:sz w:val="24"/>
                <w:szCs w:val="24"/>
                <w:lang w:eastAsia="zh-CN" w:bidi="hi-IN"/>
              </w:rPr>
              <w:t xml:space="preserve"> </w:t>
            </w:r>
            <w:r w:rsidR="003D76C3" w:rsidRPr="001E669B">
              <w:rPr>
                <w:rFonts w:ascii="Times New Roman" w:eastAsia="DejaVu Sans" w:hAnsi="Times New Roman" w:cs="Times New Roman"/>
                <w:sz w:val="24"/>
                <w:szCs w:val="24"/>
                <w:lang w:eastAsia="zh-CN" w:bidi="hi-IN"/>
              </w:rPr>
              <w:t>(отрасль)</w:t>
            </w:r>
          </w:p>
        </w:tc>
      </w:tr>
      <w:tr w:rsidR="00242DFD" w:rsidRPr="0015784E" w14:paraId="7CFD5144" w14:textId="77777777" w:rsidTr="00C934E3">
        <w:tc>
          <w:tcPr>
            <w:tcW w:w="3969" w:type="dxa"/>
            <w:shd w:val="clear" w:color="auto" w:fill="auto"/>
          </w:tcPr>
          <w:p w14:paraId="357C9EBE" w14:textId="77777777" w:rsidR="00242DFD" w:rsidRPr="0015784E" w:rsidRDefault="00242DFD" w:rsidP="003B5479">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Нормативный срок реализации</w:t>
            </w:r>
          </w:p>
          <w:p w14:paraId="08E2A709" w14:textId="77777777" w:rsidR="00242DFD" w:rsidRPr="0015784E" w:rsidRDefault="00242DFD" w:rsidP="003B547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lastRenderedPageBreak/>
              <w:t>на базе ООО:</w:t>
            </w:r>
          </w:p>
          <w:p w14:paraId="7A2EA6BC" w14:textId="77777777" w:rsidR="00242DFD" w:rsidRPr="0015784E" w:rsidRDefault="00242DFD" w:rsidP="003B5479">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6ABF696A" w14:textId="77777777" w:rsidR="00242DFD" w:rsidRPr="001E669B" w:rsidRDefault="00242DFD" w:rsidP="003B5479">
            <w:pPr>
              <w:rPr>
                <w:rFonts w:ascii="Times New Roman" w:eastAsia="DejaVu Sans" w:hAnsi="Times New Roman" w:cs="Times New Roman"/>
                <w:sz w:val="24"/>
                <w:szCs w:val="24"/>
                <w:lang w:eastAsia="zh-CN" w:bidi="hi-IN"/>
              </w:rPr>
            </w:pPr>
          </w:p>
          <w:p w14:paraId="3268CC2D" w14:textId="431959AE" w:rsidR="00242DFD" w:rsidRPr="001E669B" w:rsidRDefault="008C55A2" w:rsidP="003B5479">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lastRenderedPageBreak/>
              <w:t>3</w:t>
            </w:r>
            <w:r w:rsidR="00242DFD" w:rsidRPr="001E669B">
              <w:rPr>
                <w:rFonts w:ascii="Times New Roman" w:eastAsia="DejaVu Sans" w:hAnsi="Times New Roman" w:cs="Times New Roman"/>
                <w:sz w:val="24"/>
                <w:szCs w:val="24"/>
                <w:lang w:eastAsia="zh-CN" w:bidi="hi-IN"/>
              </w:rPr>
              <w:t xml:space="preserve"> года 10 мес.</w:t>
            </w:r>
          </w:p>
          <w:p w14:paraId="796D9BC2" w14:textId="5597234A" w:rsidR="00242DFD" w:rsidRPr="001E669B" w:rsidRDefault="008C55A2" w:rsidP="003B5479">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2</w:t>
            </w:r>
            <w:r w:rsidR="00242DFD" w:rsidRPr="001E669B">
              <w:rPr>
                <w:rFonts w:ascii="Times New Roman" w:eastAsia="DejaVu Sans" w:hAnsi="Times New Roman" w:cs="Times New Roman"/>
                <w:sz w:val="24"/>
                <w:szCs w:val="24"/>
                <w:lang w:eastAsia="zh-CN" w:bidi="hi-IN"/>
              </w:rPr>
              <w:t xml:space="preserve"> год</w:t>
            </w:r>
            <w:r w:rsidR="00DC5D71" w:rsidRPr="001E669B">
              <w:rPr>
                <w:rFonts w:ascii="Times New Roman" w:eastAsia="DejaVu Sans" w:hAnsi="Times New Roman" w:cs="Times New Roman"/>
                <w:sz w:val="24"/>
                <w:szCs w:val="24"/>
                <w:lang w:eastAsia="zh-CN" w:bidi="hi-IN"/>
              </w:rPr>
              <w:t>а</w:t>
            </w:r>
            <w:r w:rsidR="00242DFD" w:rsidRPr="001E669B">
              <w:rPr>
                <w:rFonts w:ascii="Times New Roman" w:eastAsia="DejaVu Sans" w:hAnsi="Times New Roman" w:cs="Times New Roman"/>
                <w:sz w:val="24"/>
                <w:szCs w:val="24"/>
                <w:lang w:eastAsia="zh-CN" w:bidi="hi-IN"/>
              </w:rPr>
              <w:t xml:space="preserve"> 10 мес.</w:t>
            </w:r>
          </w:p>
        </w:tc>
      </w:tr>
      <w:tr w:rsidR="00242DFD" w14:paraId="3FC23B90" w14:textId="77777777" w:rsidTr="00C934E3">
        <w:tc>
          <w:tcPr>
            <w:tcW w:w="3969" w:type="dxa"/>
            <w:shd w:val="clear" w:color="auto" w:fill="auto"/>
          </w:tcPr>
          <w:p w14:paraId="3D88DCD9" w14:textId="77777777" w:rsidR="00242DFD" w:rsidRDefault="00242DFD"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lastRenderedPageBreak/>
              <w:t>Нормативный объем образовательной программы</w:t>
            </w:r>
          </w:p>
          <w:p w14:paraId="468D4B58" w14:textId="77777777" w:rsidR="00FF614F" w:rsidRPr="0015784E" w:rsidRDefault="00FF614F" w:rsidP="00FF614F">
            <w:pPr>
              <w:ind w:left="317"/>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на базе ООО:</w:t>
            </w:r>
          </w:p>
          <w:p w14:paraId="3CEC3BFC" w14:textId="7183CFB7" w:rsidR="00FF614F" w:rsidRPr="0015784E" w:rsidRDefault="00DC5D71" w:rsidP="00FF614F">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 xml:space="preserve">     </w:t>
            </w:r>
            <w:r w:rsidR="00FF614F" w:rsidRPr="0015784E">
              <w:rPr>
                <w:rFonts w:ascii="Times New Roman" w:eastAsia="DejaVu Sans" w:hAnsi="Times New Roman" w:cs="Times New Roman"/>
                <w:sz w:val="24"/>
                <w:szCs w:val="24"/>
                <w:lang w:eastAsia="zh-CN" w:bidi="hi-IN"/>
              </w:rPr>
              <w:t>на базе СОО:</w:t>
            </w:r>
          </w:p>
        </w:tc>
        <w:tc>
          <w:tcPr>
            <w:tcW w:w="5387" w:type="dxa"/>
            <w:gridSpan w:val="2"/>
            <w:shd w:val="clear" w:color="auto" w:fill="auto"/>
          </w:tcPr>
          <w:p w14:paraId="67A2C2DE" w14:textId="77777777" w:rsidR="00242DFD" w:rsidRPr="001E669B" w:rsidRDefault="00242DFD" w:rsidP="003B5479">
            <w:pPr>
              <w:rPr>
                <w:rFonts w:ascii="Times New Roman" w:eastAsia="DejaVu Sans" w:hAnsi="Times New Roman" w:cs="Times New Roman"/>
                <w:sz w:val="24"/>
                <w:szCs w:val="24"/>
                <w:lang w:eastAsia="zh-CN" w:bidi="hi-IN"/>
              </w:rPr>
            </w:pPr>
          </w:p>
          <w:p w14:paraId="1A7B1806" w14:textId="77777777" w:rsidR="00DC5D71" w:rsidRPr="001E669B" w:rsidRDefault="00DC5D71" w:rsidP="003B5479">
            <w:pPr>
              <w:rPr>
                <w:rFonts w:ascii="Times New Roman" w:eastAsia="DejaVu Sans" w:hAnsi="Times New Roman" w:cs="Times New Roman"/>
                <w:sz w:val="24"/>
                <w:szCs w:val="24"/>
                <w:lang w:eastAsia="zh-CN" w:bidi="hi-IN"/>
              </w:rPr>
            </w:pPr>
          </w:p>
          <w:p w14:paraId="6F964B9D" w14:textId="77777777" w:rsidR="00DC5D71" w:rsidRPr="001E669B" w:rsidRDefault="00DC5D71" w:rsidP="003B5479">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 xml:space="preserve">5940 </w:t>
            </w:r>
            <w:proofErr w:type="spellStart"/>
            <w:r w:rsidRPr="001E669B">
              <w:rPr>
                <w:rFonts w:ascii="Times New Roman" w:eastAsia="DejaVu Sans" w:hAnsi="Times New Roman" w:cs="Times New Roman"/>
                <w:sz w:val="24"/>
                <w:szCs w:val="24"/>
                <w:lang w:eastAsia="zh-CN" w:bidi="hi-IN"/>
              </w:rPr>
              <w:t>ак</w:t>
            </w:r>
            <w:proofErr w:type="spellEnd"/>
            <w:r w:rsidRPr="001E669B">
              <w:rPr>
                <w:rFonts w:ascii="Times New Roman" w:eastAsia="DejaVu Sans" w:hAnsi="Times New Roman" w:cs="Times New Roman"/>
                <w:sz w:val="24"/>
                <w:szCs w:val="24"/>
                <w:lang w:eastAsia="zh-CN" w:bidi="hi-IN"/>
              </w:rPr>
              <w:t xml:space="preserve">. час </w:t>
            </w:r>
          </w:p>
          <w:p w14:paraId="4DC5FE86" w14:textId="64C26960" w:rsidR="00DC5D71" w:rsidRPr="001E669B" w:rsidRDefault="00DC5D71" w:rsidP="003B5479">
            <w:pPr>
              <w:rPr>
                <w:rFonts w:ascii="Times New Roman" w:eastAsia="DejaVu Sans" w:hAnsi="Times New Roman" w:cs="Times New Roman"/>
                <w:sz w:val="24"/>
                <w:szCs w:val="24"/>
                <w:lang w:eastAsia="zh-CN" w:bidi="hi-IN"/>
              </w:rPr>
            </w:pPr>
            <w:r w:rsidRPr="001E669B">
              <w:rPr>
                <w:rFonts w:ascii="Times New Roman" w:eastAsia="DejaVu Sans" w:hAnsi="Times New Roman" w:cs="Times New Roman"/>
                <w:sz w:val="24"/>
                <w:szCs w:val="24"/>
                <w:lang w:eastAsia="zh-CN" w:bidi="hi-IN"/>
              </w:rPr>
              <w:t xml:space="preserve">4464 </w:t>
            </w:r>
            <w:proofErr w:type="spellStart"/>
            <w:r w:rsidRPr="001E669B">
              <w:rPr>
                <w:rFonts w:ascii="Times New Roman" w:eastAsia="DejaVu Sans" w:hAnsi="Times New Roman" w:cs="Times New Roman"/>
                <w:sz w:val="24"/>
                <w:szCs w:val="24"/>
                <w:lang w:eastAsia="zh-CN" w:bidi="hi-IN"/>
              </w:rPr>
              <w:t>ак</w:t>
            </w:r>
            <w:proofErr w:type="spellEnd"/>
            <w:r w:rsidRPr="001E669B">
              <w:rPr>
                <w:rFonts w:ascii="Times New Roman" w:eastAsia="DejaVu Sans" w:hAnsi="Times New Roman" w:cs="Times New Roman"/>
                <w:sz w:val="24"/>
                <w:szCs w:val="24"/>
                <w:lang w:eastAsia="zh-CN" w:bidi="hi-IN"/>
              </w:rPr>
              <w:t xml:space="preserve"> час</w:t>
            </w:r>
          </w:p>
        </w:tc>
      </w:tr>
      <w:tr w:rsidR="00E02C4F" w:rsidRPr="00676A22" w14:paraId="09A49D43" w14:textId="77777777" w:rsidTr="00AD230D">
        <w:tc>
          <w:tcPr>
            <w:tcW w:w="3969" w:type="dxa"/>
            <w:shd w:val="clear" w:color="auto" w:fill="auto"/>
          </w:tcPr>
          <w:p w14:paraId="4C72F5CE" w14:textId="77777777" w:rsidR="00E02C4F" w:rsidRPr="00912D70" w:rsidRDefault="00E02C4F" w:rsidP="003B5479">
            <w:pPr>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Допустимый срок реализации образовательной программы</w:t>
            </w:r>
          </w:p>
          <w:p w14:paraId="1973D7D6" w14:textId="2764F48E" w:rsidR="00E02C4F" w:rsidRPr="00912D70" w:rsidRDefault="00E02C4F" w:rsidP="00B9124A">
            <w:pPr>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2F91B1FB" w14:textId="77777777" w:rsidR="00E02C4F" w:rsidRDefault="00E02C4F" w:rsidP="003B5479">
            <w:pPr>
              <w:rPr>
                <w:rFonts w:ascii="Times New Roman" w:eastAsia="DejaVu Sans" w:hAnsi="Times New Roman" w:cs="Times New Roman"/>
                <w:iCs/>
                <w:sz w:val="24"/>
                <w:szCs w:val="24"/>
                <w:lang w:eastAsia="zh-CN" w:bidi="hi-IN"/>
              </w:rPr>
            </w:pPr>
            <w:r w:rsidRPr="00912D70">
              <w:rPr>
                <w:rFonts w:ascii="Times New Roman" w:eastAsia="DejaVu Sans" w:hAnsi="Times New Roman" w:cs="Times New Roman"/>
                <w:iCs/>
                <w:sz w:val="24"/>
                <w:szCs w:val="24"/>
                <w:lang w:eastAsia="zh-CN" w:bidi="hi-IN"/>
              </w:rPr>
              <w:t>Сельское хозяйство</w:t>
            </w:r>
          </w:p>
          <w:p w14:paraId="0C2BDC07" w14:textId="0365C5D3" w:rsidR="00986FB2" w:rsidRPr="00912D70" w:rsidRDefault="00986FB2" w:rsidP="003B5479">
            <w:pPr>
              <w:rPr>
                <w:rFonts w:ascii="Times New Roman" w:eastAsia="DejaVu Sans" w:hAnsi="Times New Roman" w:cs="Times New Roman"/>
                <w:iCs/>
                <w:sz w:val="24"/>
                <w:szCs w:val="24"/>
                <w:lang w:eastAsia="zh-CN" w:bidi="hi-IN"/>
              </w:rPr>
            </w:pPr>
            <w:r w:rsidRPr="009216F7">
              <w:rPr>
                <w:rFonts w:ascii="Times New Roman" w:hAnsi="Times New Roman" w:cs="Times New Roman"/>
                <w:bCs/>
                <w:sz w:val="24"/>
                <w:szCs w:val="24"/>
              </w:rPr>
              <w:t xml:space="preserve">1г. 8 </w:t>
            </w:r>
            <w:proofErr w:type="spellStart"/>
            <w:r w:rsidRPr="009216F7">
              <w:rPr>
                <w:rFonts w:ascii="Times New Roman" w:hAnsi="Times New Roman" w:cs="Times New Roman"/>
                <w:bCs/>
                <w:sz w:val="24"/>
                <w:szCs w:val="24"/>
              </w:rPr>
              <w:t>мес</w:t>
            </w:r>
            <w:proofErr w:type="spellEnd"/>
          </w:p>
        </w:tc>
      </w:tr>
      <w:tr w:rsidR="00E02C4F" w:rsidRPr="00676A22" w14:paraId="272DC7C1" w14:textId="77777777" w:rsidTr="00A74A3B">
        <w:tc>
          <w:tcPr>
            <w:tcW w:w="3969" w:type="dxa"/>
            <w:shd w:val="clear" w:color="auto" w:fill="auto"/>
          </w:tcPr>
          <w:p w14:paraId="358A1615" w14:textId="77777777" w:rsidR="00E02C4F" w:rsidRPr="00912D70" w:rsidRDefault="00E02C4F" w:rsidP="003B5479">
            <w:pPr>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Допустимый объем образовательной программы</w:t>
            </w:r>
          </w:p>
          <w:p w14:paraId="0B31C6F8" w14:textId="35749623" w:rsidR="00E02C4F" w:rsidRPr="00912D70" w:rsidRDefault="00E02C4F" w:rsidP="00B9124A">
            <w:pPr>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 xml:space="preserve">     на базе СОО:</w:t>
            </w:r>
          </w:p>
        </w:tc>
        <w:tc>
          <w:tcPr>
            <w:tcW w:w="5387" w:type="dxa"/>
            <w:gridSpan w:val="2"/>
            <w:shd w:val="clear" w:color="auto" w:fill="auto"/>
          </w:tcPr>
          <w:p w14:paraId="4960884C" w14:textId="77777777" w:rsidR="00E02C4F" w:rsidRDefault="00DC5D71" w:rsidP="00DC5D71">
            <w:pPr>
              <w:rPr>
                <w:rFonts w:ascii="Times New Roman" w:eastAsia="DejaVu Sans" w:hAnsi="Times New Roman" w:cs="Times New Roman"/>
                <w:iCs/>
                <w:sz w:val="24"/>
                <w:szCs w:val="24"/>
                <w:lang w:eastAsia="zh-CN" w:bidi="hi-IN"/>
              </w:rPr>
            </w:pPr>
            <w:r w:rsidRPr="00912D70">
              <w:rPr>
                <w:rFonts w:ascii="Times New Roman" w:eastAsia="DejaVu Sans" w:hAnsi="Times New Roman" w:cs="Times New Roman"/>
                <w:iCs/>
                <w:sz w:val="24"/>
                <w:szCs w:val="24"/>
                <w:lang w:eastAsia="zh-CN" w:bidi="hi-IN"/>
              </w:rPr>
              <w:t>Сельское хозяйство</w:t>
            </w:r>
          </w:p>
          <w:p w14:paraId="0FAAD158" w14:textId="5DEBA36C" w:rsidR="00986FB2" w:rsidRPr="00986FB2" w:rsidRDefault="00986FB2" w:rsidP="00DC5D71">
            <w:pPr>
              <w:rPr>
                <w:rFonts w:ascii="Times New Roman" w:eastAsia="DejaVu Sans" w:hAnsi="Times New Roman" w:cs="Times New Roman"/>
                <w:iCs/>
                <w:sz w:val="24"/>
                <w:szCs w:val="24"/>
                <w:lang w:eastAsia="zh-CN" w:bidi="hi-IN"/>
              </w:rPr>
            </w:pPr>
            <w:r w:rsidRPr="00986FB2">
              <w:rPr>
                <w:rFonts w:ascii="Times New Roman" w:hAnsi="Times New Roman" w:cs="Times New Roman"/>
                <w:color w:val="000000"/>
                <w:sz w:val="24"/>
                <w:szCs w:val="24"/>
              </w:rPr>
              <w:t xml:space="preserve">2700 </w:t>
            </w:r>
            <w:proofErr w:type="spellStart"/>
            <w:r w:rsidRPr="00986FB2">
              <w:rPr>
                <w:rFonts w:ascii="Times New Roman" w:hAnsi="Times New Roman" w:cs="Times New Roman"/>
                <w:color w:val="000000"/>
                <w:sz w:val="24"/>
                <w:szCs w:val="24"/>
              </w:rPr>
              <w:t>ак.час</w:t>
            </w:r>
            <w:proofErr w:type="spellEnd"/>
          </w:p>
        </w:tc>
      </w:tr>
      <w:tr w:rsidR="00242DFD" w:rsidRPr="00C810F2" w14:paraId="167BF177" w14:textId="77777777" w:rsidTr="00C934E3">
        <w:trPr>
          <w:trHeight w:val="1080"/>
        </w:trPr>
        <w:tc>
          <w:tcPr>
            <w:tcW w:w="3969" w:type="dxa"/>
            <w:shd w:val="clear" w:color="auto" w:fill="auto"/>
          </w:tcPr>
          <w:p w14:paraId="01F7C2F8" w14:textId="2A3419FF" w:rsidR="00242DFD" w:rsidRPr="0015784E" w:rsidRDefault="00242DFD" w:rsidP="003B5479">
            <w:pPr>
              <w:rPr>
                <w:rFonts w:ascii="Times New Roman" w:hAnsi="Times New Roman" w:cs="Times New Roman"/>
                <w:sz w:val="24"/>
                <w:szCs w:val="24"/>
                <w:lang w:bidi="hi-IN"/>
              </w:rPr>
            </w:pPr>
            <w:r>
              <w:rPr>
                <w:rFonts w:ascii="Times New Roman" w:hAnsi="Times New Roman" w:cs="Times New Roman"/>
                <w:sz w:val="24"/>
                <w:szCs w:val="24"/>
                <w:lang w:bidi="hi-IN"/>
              </w:rPr>
              <w:t>Рекомендуемое к</w:t>
            </w:r>
            <w:r w:rsidRPr="00E976D5">
              <w:rPr>
                <w:rFonts w:ascii="Times New Roman" w:hAnsi="Times New Roman" w:cs="Times New Roman"/>
                <w:sz w:val="24"/>
                <w:szCs w:val="24"/>
                <w:lang w:bidi="hi-IN"/>
              </w:rPr>
              <w:t>оличество часов практики за весь период обучения</w:t>
            </w:r>
            <w:r>
              <w:rPr>
                <w:rFonts w:ascii="Times New Roman" w:hAnsi="Times New Roman" w:cs="Times New Roman"/>
                <w:sz w:val="24"/>
                <w:szCs w:val="24"/>
                <w:lang w:bidi="hi-IN"/>
              </w:rPr>
              <w:t xml:space="preserve"> </w:t>
            </w:r>
            <w:r w:rsidRPr="00E976D5">
              <w:rPr>
                <w:rFonts w:ascii="Times New Roman" w:hAnsi="Times New Roman" w:cs="Times New Roman"/>
                <w:sz w:val="24"/>
                <w:szCs w:val="24"/>
                <w:lang w:bidi="hi-IN"/>
              </w:rPr>
              <w:t>/ из них количество часов производственной практики</w:t>
            </w:r>
          </w:p>
        </w:tc>
        <w:tc>
          <w:tcPr>
            <w:tcW w:w="5387" w:type="dxa"/>
            <w:gridSpan w:val="2"/>
            <w:shd w:val="clear" w:color="auto" w:fill="auto"/>
          </w:tcPr>
          <w:p w14:paraId="18FF5566" w14:textId="16627409" w:rsidR="00242DFD" w:rsidRPr="00986FB2" w:rsidRDefault="007F7358" w:rsidP="003B5479">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1584</w:t>
            </w:r>
            <w:r w:rsidR="00986FB2" w:rsidRPr="00986FB2">
              <w:rPr>
                <w:rFonts w:ascii="Times New Roman" w:eastAsia="DejaVu Sans" w:hAnsi="Times New Roman" w:cs="Times New Roman"/>
                <w:sz w:val="24"/>
                <w:szCs w:val="24"/>
                <w:lang w:eastAsia="zh-CN" w:bidi="hi-IN"/>
              </w:rPr>
              <w:t>/</w:t>
            </w:r>
            <w:r>
              <w:rPr>
                <w:rFonts w:ascii="Times New Roman" w:eastAsia="DejaVu Sans" w:hAnsi="Times New Roman" w:cs="Times New Roman"/>
                <w:sz w:val="24"/>
                <w:szCs w:val="24"/>
                <w:lang w:eastAsia="zh-CN" w:bidi="hi-IN"/>
              </w:rPr>
              <w:t>864</w:t>
            </w:r>
          </w:p>
        </w:tc>
      </w:tr>
      <w:tr w:rsidR="00AB20F3" w:rsidRPr="0015784E" w14:paraId="4B01E72A" w14:textId="77777777" w:rsidTr="00C934E3">
        <w:trPr>
          <w:trHeight w:val="238"/>
        </w:trPr>
        <w:tc>
          <w:tcPr>
            <w:tcW w:w="3969" w:type="dxa"/>
            <w:shd w:val="clear" w:color="auto" w:fill="auto"/>
          </w:tcPr>
          <w:p w14:paraId="7D4F6E12" w14:textId="77777777" w:rsidR="00AB20F3" w:rsidRPr="00C810F2" w:rsidRDefault="00AB20F3" w:rsidP="00AB20F3">
            <w:pPr>
              <w:rPr>
                <w:rFonts w:ascii="Times New Roman" w:eastAsia="DejaVu Sans" w:hAnsi="Times New Roman" w:cs="Times New Roman"/>
                <w:b/>
                <w:bCs/>
                <w:sz w:val="24"/>
                <w:szCs w:val="24"/>
                <w:lang w:eastAsia="zh-CN" w:bidi="hi-IN"/>
              </w:rPr>
            </w:pPr>
            <w:bookmarkStart w:id="16" w:name="_Hlk156306819"/>
            <w:r w:rsidRPr="00C810F2">
              <w:rPr>
                <w:rFonts w:ascii="Times New Roman" w:eastAsia="DejaVu Sans" w:hAnsi="Times New Roman" w:cs="Times New Roman"/>
                <w:b/>
                <w:bCs/>
                <w:sz w:val="24"/>
                <w:szCs w:val="24"/>
                <w:lang w:eastAsia="zh-CN" w:bidi="hi-IN"/>
              </w:rPr>
              <w:t>Структура образовательной программы</w:t>
            </w:r>
          </w:p>
        </w:tc>
        <w:tc>
          <w:tcPr>
            <w:tcW w:w="2126" w:type="dxa"/>
            <w:shd w:val="clear" w:color="auto" w:fill="auto"/>
          </w:tcPr>
          <w:p w14:paraId="6B3EA25F"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 xml:space="preserve">Объем, в </w:t>
            </w:r>
            <w:proofErr w:type="spellStart"/>
            <w:r w:rsidRPr="00C810F2">
              <w:rPr>
                <w:rFonts w:ascii="Times New Roman" w:eastAsia="DejaVu Sans" w:hAnsi="Times New Roman" w:cs="Times New Roman"/>
                <w:b/>
                <w:bCs/>
                <w:sz w:val="24"/>
                <w:szCs w:val="24"/>
                <w:lang w:eastAsia="zh-CN" w:bidi="hi-IN"/>
              </w:rPr>
              <w:t>ак.ч</w:t>
            </w:r>
            <w:proofErr w:type="spellEnd"/>
            <w:r w:rsidRPr="00C810F2">
              <w:rPr>
                <w:rFonts w:ascii="Times New Roman" w:eastAsia="DejaVu Sans" w:hAnsi="Times New Roman" w:cs="Times New Roman"/>
                <w:b/>
                <w:bCs/>
                <w:sz w:val="24"/>
                <w:szCs w:val="24"/>
                <w:lang w:eastAsia="zh-CN" w:bidi="hi-IN"/>
              </w:rPr>
              <w:t>.</w:t>
            </w:r>
          </w:p>
        </w:tc>
        <w:tc>
          <w:tcPr>
            <w:tcW w:w="3261" w:type="dxa"/>
            <w:shd w:val="clear" w:color="auto" w:fill="auto"/>
          </w:tcPr>
          <w:p w14:paraId="5CE7FDD6" w14:textId="77777777" w:rsidR="00AB20F3" w:rsidRPr="00C810F2" w:rsidRDefault="00AB20F3" w:rsidP="00AB20F3">
            <w:pPr>
              <w:jc w:val="center"/>
              <w:rPr>
                <w:rFonts w:ascii="Times New Roman" w:eastAsia="DejaVu Sans" w:hAnsi="Times New Roman" w:cs="Times New Roman"/>
                <w:b/>
                <w:bCs/>
                <w:sz w:val="24"/>
                <w:szCs w:val="24"/>
                <w:lang w:eastAsia="zh-CN" w:bidi="hi-IN"/>
              </w:rPr>
            </w:pPr>
            <w:r w:rsidRPr="00C810F2">
              <w:rPr>
                <w:rFonts w:ascii="Times New Roman" w:eastAsia="DejaVu Sans" w:hAnsi="Times New Roman" w:cs="Times New Roman"/>
                <w:b/>
                <w:bCs/>
                <w:sz w:val="24"/>
                <w:szCs w:val="24"/>
                <w:lang w:eastAsia="zh-CN" w:bidi="hi-IN"/>
              </w:rPr>
              <w:t>в т.ч. в форме практической подготовки</w:t>
            </w:r>
          </w:p>
        </w:tc>
      </w:tr>
      <w:tr w:rsidR="00912D70" w:rsidRPr="0015784E" w14:paraId="5A4B72DA" w14:textId="77777777" w:rsidTr="00C934E3">
        <w:trPr>
          <w:trHeight w:val="238"/>
        </w:trPr>
        <w:tc>
          <w:tcPr>
            <w:tcW w:w="3969" w:type="dxa"/>
            <w:shd w:val="clear" w:color="auto" w:fill="auto"/>
          </w:tcPr>
          <w:p w14:paraId="230E09BB" w14:textId="77777777" w:rsidR="00912D70" w:rsidRPr="0015784E" w:rsidRDefault="00912D70" w:rsidP="00912D7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Обязательная часть образовательной программы</w:t>
            </w:r>
          </w:p>
        </w:tc>
        <w:tc>
          <w:tcPr>
            <w:tcW w:w="2126" w:type="dxa"/>
            <w:shd w:val="clear" w:color="auto" w:fill="auto"/>
          </w:tcPr>
          <w:p w14:paraId="6C980BBF" w14:textId="7D2C1AE7" w:rsidR="00912D70" w:rsidRPr="00986FB2" w:rsidRDefault="00912D70" w:rsidP="00912D70">
            <w:pPr>
              <w:jc w:val="center"/>
              <w:rPr>
                <w:rFonts w:ascii="Times New Roman" w:eastAsia="DejaVu Sans" w:hAnsi="Times New Roman" w:cs="Times New Roman"/>
                <w:b/>
                <w:bCs/>
                <w:sz w:val="24"/>
                <w:szCs w:val="24"/>
                <w:lang w:eastAsia="zh-CN" w:bidi="hi-IN"/>
              </w:rPr>
            </w:pPr>
            <w:r w:rsidRPr="00986FB2">
              <w:rPr>
                <w:rFonts w:ascii="Times New Roman" w:hAnsi="Times New Roman" w:cs="Times New Roman"/>
                <w:b/>
                <w:bCs/>
                <w:color w:val="000000"/>
                <w:sz w:val="24"/>
                <w:szCs w:val="24"/>
              </w:rPr>
              <w:t>2952</w:t>
            </w:r>
          </w:p>
        </w:tc>
        <w:tc>
          <w:tcPr>
            <w:tcW w:w="3261" w:type="dxa"/>
            <w:shd w:val="clear" w:color="auto" w:fill="auto"/>
          </w:tcPr>
          <w:p w14:paraId="20077CCC" w14:textId="4B75F20F" w:rsidR="00912D70" w:rsidRPr="00986FB2" w:rsidRDefault="00912D70" w:rsidP="00912D70">
            <w:pPr>
              <w:jc w:val="center"/>
              <w:rPr>
                <w:rFonts w:ascii="Times New Roman" w:eastAsia="DejaVu Sans" w:hAnsi="Times New Roman" w:cs="Times New Roman"/>
                <w:b/>
                <w:bCs/>
                <w:sz w:val="24"/>
                <w:szCs w:val="24"/>
                <w:lang w:eastAsia="zh-CN" w:bidi="hi-IN"/>
              </w:rPr>
            </w:pPr>
            <w:r w:rsidRPr="00986FB2">
              <w:rPr>
                <w:rFonts w:ascii="Times New Roman" w:hAnsi="Times New Roman" w:cs="Times New Roman"/>
                <w:b/>
                <w:bCs/>
                <w:color w:val="000000"/>
                <w:sz w:val="24"/>
                <w:szCs w:val="24"/>
              </w:rPr>
              <w:t>2550</w:t>
            </w:r>
          </w:p>
        </w:tc>
      </w:tr>
      <w:tr w:rsidR="00AB20F3" w:rsidRPr="0015784E" w14:paraId="325ACBFE" w14:textId="77777777" w:rsidTr="00C934E3">
        <w:trPr>
          <w:trHeight w:val="366"/>
        </w:trPr>
        <w:tc>
          <w:tcPr>
            <w:tcW w:w="3969" w:type="dxa"/>
            <w:shd w:val="clear" w:color="auto" w:fill="auto"/>
          </w:tcPr>
          <w:p w14:paraId="1B81FFBF" w14:textId="4B1E41FF" w:rsidR="00AB20F3" w:rsidRPr="00912D70" w:rsidRDefault="00AB20F3" w:rsidP="00AB20F3">
            <w:pPr>
              <w:ind w:left="458"/>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ОГСЭ, ЕН</w:t>
            </w:r>
          </w:p>
        </w:tc>
        <w:tc>
          <w:tcPr>
            <w:tcW w:w="2126" w:type="dxa"/>
            <w:shd w:val="clear" w:color="auto" w:fill="auto"/>
          </w:tcPr>
          <w:p w14:paraId="653D011A" w14:textId="30A0CCDF" w:rsidR="00AB20F3" w:rsidRPr="00986FB2" w:rsidRDefault="00912D70" w:rsidP="003335AD">
            <w:pPr>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612</w:t>
            </w:r>
          </w:p>
        </w:tc>
        <w:tc>
          <w:tcPr>
            <w:tcW w:w="3261" w:type="dxa"/>
            <w:shd w:val="clear" w:color="auto" w:fill="auto"/>
          </w:tcPr>
          <w:p w14:paraId="70601D8E" w14:textId="5E66904D" w:rsidR="00AB20F3" w:rsidRPr="00986FB2" w:rsidRDefault="00912D70" w:rsidP="003335AD">
            <w:pPr>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548</w:t>
            </w:r>
          </w:p>
        </w:tc>
      </w:tr>
      <w:tr w:rsidR="00912D70" w:rsidRPr="0015784E" w14:paraId="0FD08234" w14:textId="77777777" w:rsidTr="00C934E3">
        <w:trPr>
          <w:trHeight w:val="374"/>
        </w:trPr>
        <w:tc>
          <w:tcPr>
            <w:tcW w:w="3969" w:type="dxa"/>
            <w:shd w:val="clear" w:color="auto" w:fill="auto"/>
          </w:tcPr>
          <w:p w14:paraId="6050AF68" w14:textId="77777777" w:rsidR="00912D70" w:rsidRPr="00912D70" w:rsidRDefault="00912D70" w:rsidP="00912D70">
            <w:pPr>
              <w:ind w:left="458"/>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общепрофессиональный цикл</w:t>
            </w:r>
          </w:p>
        </w:tc>
        <w:tc>
          <w:tcPr>
            <w:tcW w:w="2126" w:type="dxa"/>
            <w:shd w:val="clear" w:color="auto" w:fill="auto"/>
          </w:tcPr>
          <w:p w14:paraId="12660459" w14:textId="703B5255" w:rsidR="00912D70" w:rsidRPr="00986FB2" w:rsidRDefault="00912D70" w:rsidP="00912D70">
            <w:pPr>
              <w:jc w:val="center"/>
              <w:rPr>
                <w:rFonts w:ascii="Times New Roman" w:eastAsia="DejaVu Sans" w:hAnsi="Times New Roman" w:cs="Times New Roman"/>
                <w:sz w:val="24"/>
                <w:szCs w:val="24"/>
                <w:lang w:eastAsia="zh-CN" w:bidi="hi-IN"/>
              </w:rPr>
            </w:pPr>
            <w:r w:rsidRPr="00986FB2">
              <w:rPr>
                <w:rFonts w:ascii="Times New Roman" w:hAnsi="Times New Roman" w:cs="Times New Roman"/>
                <w:b/>
                <w:bCs/>
                <w:color w:val="000000"/>
                <w:sz w:val="24"/>
                <w:szCs w:val="24"/>
              </w:rPr>
              <w:t>612</w:t>
            </w:r>
          </w:p>
        </w:tc>
        <w:tc>
          <w:tcPr>
            <w:tcW w:w="3261" w:type="dxa"/>
            <w:shd w:val="clear" w:color="auto" w:fill="auto"/>
          </w:tcPr>
          <w:p w14:paraId="6EC17C75" w14:textId="5D52E546" w:rsidR="00912D70" w:rsidRPr="00986FB2" w:rsidRDefault="00912D70" w:rsidP="00912D70">
            <w:pPr>
              <w:jc w:val="center"/>
              <w:rPr>
                <w:rFonts w:ascii="Times New Roman" w:eastAsia="DejaVu Sans" w:hAnsi="Times New Roman" w:cs="Times New Roman"/>
                <w:sz w:val="24"/>
                <w:szCs w:val="24"/>
                <w:lang w:eastAsia="zh-CN" w:bidi="hi-IN"/>
              </w:rPr>
            </w:pPr>
            <w:r w:rsidRPr="00986FB2">
              <w:rPr>
                <w:rFonts w:ascii="Times New Roman" w:hAnsi="Times New Roman" w:cs="Times New Roman"/>
                <w:b/>
                <w:bCs/>
                <w:color w:val="000000"/>
                <w:sz w:val="24"/>
                <w:szCs w:val="24"/>
              </w:rPr>
              <w:t>510</w:t>
            </w:r>
          </w:p>
        </w:tc>
      </w:tr>
      <w:tr w:rsidR="00912D70" w:rsidRPr="0015784E" w14:paraId="7962BD52" w14:textId="77777777" w:rsidTr="00C934E3">
        <w:trPr>
          <w:trHeight w:val="407"/>
        </w:trPr>
        <w:tc>
          <w:tcPr>
            <w:tcW w:w="3969" w:type="dxa"/>
            <w:shd w:val="clear" w:color="auto" w:fill="auto"/>
          </w:tcPr>
          <w:p w14:paraId="4D1FB55E" w14:textId="77777777" w:rsidR="00912D70" w:rsidRPr="00912D70" w:rsidRDefault="00912D70" w:rsidP="00912D70">
            <w:pPr>
              <w:ind w:left="458"/>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профессиональный цикл</w:t>
            </w:r>
          </w:p>
        </w:tc>
        <w:tc>
          <w:tcPr>
            <w:tcW w:w="2126" w:type="dxa"/>
            <w:shd w:val="clear" w:color="auto" w:fill="auto"/>
          </w:tcPr>
          <w:p w14:paraId="547DC4FE" w14:textId="53F3D26C" w:rsidR="00912D70" w:rsidRPr="00986FB2" w:rsidRDefault="00912D70" w:rsidP="00912D70">
            <w:pPr>
              <w:jc w:val="center"/>
              <w:rPr>
                <w:rFonts w:ascii="Times New Roman" w:eastAsia="DejaVu Sans" w:hAnsi="Times New Roman" w:cs="Times New Roman"/>
                <w:sz w:val="24"/>
                <w:szCs w:val="24"/>
                <w:lang w:eastAsia="zh-CN" w:bidi="hi-IN"/>
              </w:rPr>
            </w:pPr>
            <w:r w:rsidRPr="00986FB2">
              <w:rPr>
                <w:rFonts w:ascii="Times New Roman" w:hAnsi="Times New Roman" w:cs="Times New Roman"/>
                <w:b/>
                <w:bCs/>
                <w:color w:val="000000"/>
                <w:sz w:val="24"/>
                <w:szCs w:val="24"/>
              </w:rPr>
              <w:t>1728</w:t>
            </w:r>
          </w:p>
        </w:tc>
        <w:tc>
          <w:tcPr>
            <w:tcW w:w="3261" w:type="dxa"/>
            <w:shd w:val="clear" w:color="auto" w:fill="auto"/>
          </w:tcPr>
          <w:p w14:paraId="77FB290D" w14:textId="6EA50ECD" w:rsidR="00912D70" w:rsidRPr="00986FB2" w:rsidRDefault="007F7358" w:rsidP="00912D70">
            <w:pPr>
              <w:jc w:val="center"/>
              <w:rPr>
                <w:rFonts w:ascii="Times New Roman" w:eastAsia="DejaVu Sans" w:hAnsi="Times New Roman" w:cs="Times New Roman"/>
                <w:sz w:val="24"/>
                <w:szCs w:val="24"/>
                <w:lang w:eastAsia="zh-CN" w:bidi="hi-IN"/>
              </w:rPr>
            </w:pPr>
            <w:r>
              <w:rPr>
                <w:rFonts w:ascii="Times New Roman" w:hAnsi="Times New Roman" w:cs="Times New Roman"/>
                <w:b/>
                <w:bCs/>
                <w:color w:val="000000"/>
                <w:sz w:val="24"/>
                <w:szCs w:val="24"/>
              </w:rPr>
              <w:t>1654</w:t>
            </w:r>
          </w:p>
        </w:tc>
      </w:tr>
      <w:tr w:rsidR="00AB20F3" w:rsidRPr="0015784E" w14:paraId="1EC62E49" w14:textId="77777777" w:rsidTr="00C934E3">
        <w:trPr>
          <w:trHeight w:val="1080"/>
        </w:trPr>
        <w:tc>
          <w:tcPr>
            <w:tcW w:w="3969" w:type="dxa"/>
            <w:shd w:val="clear" w:color="auto" w:fill="auto"/>
          </w:tcPr>
          <w:p w14:paraId="5C05FEAE" w14:textId="77777777" w:rsidR="00AB20F3" w:rsidRPr="00912D70" w:rsidRDefault="00AB20F3" w:rsidP="00DA0D76">
            <w:pPr>
              <w:ind w:left="29"/>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в т.ч. практика:</w:t>
            </w:r>
          </w:p>
          <w:p w14:paraId="6D0837D8" w14:textId="77777777" w:rsidR="00AB20F3" w:rsidRPr="00912D70" w:rsidRDefault="00AB20F3" w:rsidP="00DA0D76">
            <w:pPr>
              <w:ind w:left="454"/>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 учебная</w:t>
            </w:r>
          </w:p>
          <w:p w14:paraId="6F53431D" w14:textId="77777777" w:rsidR="00AB20F3" w:rsidRPr="00912D70" w:rsidRDefault="00AB20F3" w:rsidP="00DA0D76">
            <w:pPr>
              <w:ind w:left="454"/>
              <w:rPr>
                <w:rFonts w:ascii="Times New Roman" w:eastAsia="DejaVu Sans" w:hAnsi="Times New Roman" w:cs="Times New Roman"/>
                <w:sz w:val="24"/>
                <w:szCs w:val="24"/>
                <w:lang w:eastAsia="zh-CN" w:bidi="hi-IN"/>
              </w:rPr>
            </w:pPr>
            <w:r w:rsidRPr="00912D70">
              <w:rPr>
                <w:rFonts w:ascii="Times New Roman" w:eastAsia="DejaVu Sans" w:hAnsi="Times New Roman" w:cs="Times New Roman"/>
                <w:sz w:val="24"/>
                <w:szCs w:val="24"/>
                <w:lang w:eastAsia="zh-CN" w:bidi="hi-IN"/>
              </w:rPr>
              <w:t>- производственная</w:t>
            </w:r>
          </w:p>
          <w:p w14:paraId="6842B43B" w14:textId="62D6B1AC" w:rsidR="00AB20F3" w:rsidRPr="00912D70" w:rsidRDefault="00AB20F3" w:rsidP="00DA0D76">
            <w:pPr>
              <w:ind w:left="454"/>
              <w:rPr>
                <w:rFonts w:ascii="Times New Roman" w:eastAsia="DejaVu Sans" w:hAnsi="Times New Roman" w:cs="Times New Roman"/>
                <w:sz w:val="24"/>
                <w:szCs w:val="24"/>
                <w:lang w:eastAsia="zh-CN" w:bidi="hi-IN"/>
              </w:rPr>
            </w:pPr>
          </w:p>
        </w:tc>
        <w:tc>
          <w:tcPr>
            <w:tcW w:w="2126" w:type="dxa"/>
            <w:shd w:val="clear" w:color="auto" w:fill="auto"/>
          </w:tcPr>
          <w:p w14:paraId="62092FA5" w14:textId="35DACFD4" w:rsidR="00AB20F3" w:rsidRPr="00986FB2" w:rsidRDefault="007F7358" w:rsidP="003335AD">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864</w:t>
            </w:r>
          </w:p>
          <w:p w14:paraId="1575C295" w14:textId="4EC5492F" w:rsidR="00AB20F3" w:rsidRPr="00986FB2" w:rsidRDefault="00AB20F3" w:rsidP="003335AD">
            <w:pPr>
              <w:ind w:left="156"/>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 xml:space="preserve">- </w:t>
            </w:r>
            <w:r w:rsidR="00C74838">
              <w:rPr>
                <w:rFonts w:ascii="Times New Roman" w:eastAsia="DejaVu Sans" w:hAnsi="Times New Roman" w:cs="Times New Roman"/>
                <w:sz w:val="24"/>
                <w:szCs w:val="24"/>
                <w:lang w:eastAsia="zh-CN" w:bidi="hi-IN"/>
              </w:rPr>
              <w:t>216</w:t>
            </w:r>
          </w:p>
          <w:p w14:paraId="61B68859" w14:textId="7F0D1FEA" w:rsidR="00AB20F3" w:rsidRPr="00986FB2" w:rsidRDefault="00AB20F3" w:rsidP="003335AD">
            <w:pPr>
              <w:ind w:left="156"/>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 xml:space="preserve">- </w:t>
            </w:r>
            <w:r w:rsidR="007F7358">
              <w:rPr>
                <w:rFonts w:ascii="Times New Roman" w:eastAsia="DejaVu Sans" w:hAnsi="Times New Roman" w:cs="Times New Roman"/>
                <w:sz w:val="24"/>
                <w:szCs w:val="24"/>
                <w:lang w:eastAsia="zh-CN" w:bidi="hi-IN"/>
              </w:rPr>
              <w:t>648</w:t>
            </w:r>
          </w:p>
          <w:p w14:paraId="32999D58" w14:textId="1E34374A" w:rsidR="00AB20F3" w:rsidRPr="00986FB2" w:rsidRDefault="00AB20F3" w:rsidP="003335AD">
            <w:pPr>
              <w:ind w:left="156"/>
              <w:jc w:val="center"/>
              <w:rPr>
                <w:rFonts w:ascii="Times New Roman" w:eastAsia="DejaVu Sans" w:hAnsi="Times New Roman" w:cs="Times New Roman"/>
                <w:sz w:val="24"/>
                <w:szCs w:val="24"/>
                <w:lang w:eastAsia="zh-CN" w:bidi="hi-IN"/>
              </w:rPr>
            </w:pPr>
          </w:p>
        </w:tc>
        <w:tc>
          <w:tcPr>
            <w:tcW w:w="3261" w:type="dxa"/>
            <w:shd w:val="clear" w:color="auto" w:fill="auto"/>
          </w:tcPr>
          <w:p w14:paraId="410D3AE2" w14:textId="77777777" w:rsidR="00C74838" w:rsidRPr="00986FB2" w:rsidRDefault="00C74838" w:rsidP="00C74838">
            <w:pPr>
              <w:jc w:val="cente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864</w:t>
            </w:r>
          </w:p>
          <w:p w14:paraId="3398C5BF" w14:textId="77777777" w:rsidR="00C74838" w:rsidRPr="00986FB2" w:rsidRDefault="00C74838" w:rsidP="00C74838">
            <w:pPr>
              <w:ind w:left="156"/>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216</w:t>
            </w:r>
          </w:p>
          <w:p w14:paraId="06E6FB78" w14:textId="77777777" w:rsidR="00C74838" w:rsidRPr="00986FB2" w:rsidRDefault="00C74838" w:rsidP="00C74838">
            <w:pPr>
              <w:ind w:left="156"/>
              <w:jc w:val="center"/>
              <w:rPr>
                <w:rFonts w:ascii="Times New Roman" w:eastAsia="DejaVu Sans" w:hAnsi="Times New Roman" w:cs="Times New Roman"/>
                <w:sz w:val="24"/>
                <w:szCs w:val="24"/>
                <w:lang w:eastAsia="zh-CN" w:bidi="hi-IN"/>
              </w:rPr>
            </w:pPr>
            <w:r w:rsidRPr="00986FB2">
              <w:rPr>
                <w:rFonts w:ascii="Times New Roman" w:eastAsia="DejaVu Sans" w:hAnsi="Times New Roman" w:cs="Times New Roman"/>
                <w:sz w:val="24"/>
                <w:szCs w:val="24"/>
                <w:lang w:eastAsia="zh-CN" w:bidi="hi-IN"/>
              </w:rPr>
              <w:t xml:space="preserve">- </w:t>
            </w:r>
            <w:r>
              <w:rPr>
                <w:rFonts w:ascii="Times New Roman" w:eastAsia="DejaVu Sans" w:hAnsi="Times New Roman" w:cs="Times New Roman"/>
                <w:sz w:val="24"/>
                <w:szCs w:val="24"/>
                <w:lang w:eastAsia="zh-CN" w:bidi="hi-IN"/>
              </w:rPr>
              <w:t>648</w:t>
            </w:r>
          </w:p>
          <w:p w14:paraId="40CD4B15" w14:textId="5439E042" w:rsidR="00AB20F3" w:rsidRPr="00986FB2" w:rsidRDefault="00AB20F3" w:rsidP="003335AD">
            <w:pPr>
              <w:jc w:val="center"/>
              <w:rPr>
                <w:rFonts w:ascii="Times New Roman" w:eastAsia="DejaVu Sans" w:hAnsi="Times New Roman" w:cs="Times New Roman"/>
                <w:sz w:val="24"/>
                <w:szCs w:val="24"/>
                <w:lang w:eastAsia="zh-CN" w:bidi="hi-IN"/>
              </w:rPr>
            </w:pPr>
          </w:p>
        </w:tc>
      </w:tr>
      <w:tr w:rsidR="00912D70" w:rsidRPr="0015784E" w14:paraId="3699DEF7" w14:textId="77777777" w:rsidTr="00C934E3">
        <w:trPr>
          <w:trHeight w:val="190"/>
        </w:trPr>
        <w:tc>
          <w:tcPr>
            <w:tcW w:w="3969" w:type="dxa"/>
            <w:shd w:val="clear" w:color="auto" w:fill="auto"/>
          </w:tcPr>
          <w:p w14:paraId="33EA6F33" w14:textId="77777777" w:rsidR="00912D70" w:rsidRDefault="00912D70" w:rsidP="00912D70">
            <w:pPr>
              <w:rPr>
                <w:rFonts w:ascii="Times New Roman" w:eastAsia="DejaVu Sans" w:hAnsi="Times New Roman" w:cs="Times New Roman"/>
                <w:sz w:val="24"/>
                <w:szCs w:val="24"/>
                <w:lang w:eastAsia="zh-CN" w:bidi="hi-IN"/>
              </w:rPr>
            </w:pPr>
            <w:r>
              <w:rPr>
                <w:rFonts w:ascii="Times New Roman" w:eastAsia="DejaVu Sans" w:hAnsi="Times New Roman" w:cs="Times New Roman"/>
                <w:sz w:val="24"/>
                <w:szCs w:val="24"/>
                <w:lang w:eastAsia="zh-CN" w:bidi="hi-IN"/>
              </w:rPr>
              <w:t>Вариативная часть образовательной программы</w:t>
            </w:r>
          </w:p>
        </w:tc>
        <w:tc>
          <w:tcPr>
            <w:tcW w:w="2126" w:type="dxa"/>
            <w:shd w:val="clear" w:color="auto" w:fill="auto"/>
          </w:tcPr>
          <w:p w14:paraId="43B8D8B6" w14:textId="49F4C466" w:rsidR="00912D70" w:rsidRPr="00986FB2" w:rsidRDefault="00912D70" w:rsidP="00912D70">
            <w:pPr>
              <w:jc w:val="center"/>
              <w:rPr>
                <w:rFonts w:ascii="Times New Roman" w:eastAsia="DejaVu Sans" w:hAnsi="Times New Roman" w:cs="Times New Roman"/>
                <w:b/>
                <w:bCs/>
                <w:sz w:val="24"/>
                <w:szCs w:val="24"/>
                <w:lang w:eastAsia="zh-CN" w:bidi="hi-IN"/>
              </w:rPr>
            </w:pPr>
            <w:r w:rsidRPr="00986FB2">
              <w:rPr>
                <w:rFonts w:ascii="Times New Roman" w:hAnsi="Times New Roman" w:cs="Times New Roman"/>
                <w:b/>
                <w:bCs/>
                <w:color w:val="000000"/>
                <w:sz w:val="24"/>
                <w:szCs w:val="24"/>
              </w:rPr>
              <w:t>1296</w:t>
            </w:r>
          </w:p>
        </w:tc>
        <w:tc>
          <w:tcPr>
            <w:tcW w:w="3261" w:type="dxa"/>
            <w:shd w:val="clear" w:color="auto" w:fill="auto"/>
          </w:tcPr>
          <w:p w14:paraId="255E8826" w14:textId="252FAB87" w:rsidR="00912D70" w:rsidRPr="00986FB2" w:rsidRDefault="00912D70" w:rsidP="00912D70">
            <w:pPr>
              <w:jc w:val="center"/>
              <w:rPr>
                <w:rFonts w:ascii="Times New Roman" w:eastAsia="DejaVu Sans" w:hAnsi="Times New Roman" w:cs="Times New Roman"/>
                <w:b/>
                <w:bCs/>
                <w:i/>
                <w:iCs/>
                <w:sz w:val="24"/>
                <w:szCs w:val="24"/>
                <w:lang w:eastAsia="zh-CN" w:bidi="hi-IN"/>
              </w:rPr>
            </w:pPr>
            <w:r w:rsidRPr="00986FB2">
              <w:rPr>
                <w:rFonts w:ascii="Times New Roman" w:hAnsi="Times New Roman" w:cs="Times New Roman"/>
                <w:b/>
                <w:bCs/>
                <w:color w:val="000000"/>
                <w:sz w:val="24"/>
                <w:szCs w:val="24"/>
              </w:rPr>
              <w:t>920</w:t>
            </w:r>
          </w:p>
        </w:tc>
      </w:tr>
      <w:tr w:rsidR="00912D70" w:rsidRPr="0015784E" w14:paraId="3EC36990" w14:textId="77777777" w:rsidTr="00C934E3">
        <w:trPr>
          <w:trHeight w:val="190"/>
        </w:trPr>
        <w:tc>
          <w:tcPr>
            <w:tcW w:w="3969" w:type="dxa"/>
            <w:shd w:val="clear" w:color="auto" w:fill="auto"/>
          </w:tcPr>
          <w:p w14:paraId="480B764F" w14:textId="00E30CCE" w:rsidR="00912D70" w:rsidRPr="002D7392" w:rsidRDefault="00912D70" w:rsidP="00912D70">
            <w:pPr>
              <w:rPr>
                <w:rFonts w:ascii="Times New Roman" w:eastAsia="DejaVu Sans" w:hAnsi="Times New Roman" w:cs="Times New Roman"/>
                <w:sz w:val="24"/>
                <w:szCs w:val="24"/>
                <w:lang w:eastAsia="zh-CN" w:bidi="hi-IN"/>
              </w:rPr>
            </w:pPr>
            <w:r w:rsidRPr="002D7392">
              <w:rPr>
                <w:rFonts w:ascii="Times New Roman" w:eastAsia="DejaVu Sans" w:hAnsi="Times New Roman" w:cs="Times New Roman"/>
                <w:sz w:val="24"/>
                <w:szCs w:val="24"/>
                <w:lang w:eastAsia="zh-CN" w:bidi="hi-IN"/>
              </w:rPr>
              <w:t xml:space="preserve">       в т.ч. дополнительный профессиональный блок (не менее 50% объема вариативной части образовательной программы), включая цифровой</w:t>
            </w:r>
            <w:r>
              <w:rPr>
                <w:rFonts w:ascii="Times New Roman" w:eastAsia="DejaVu Sans" w:hAnsi="Times New Roman" w:cs="Times New Roman"/>
                <w:sz w:val="24"/>
                <w:szCs w:val="24"/>
                <w:lang w:eastAsia="zh-CN" w:bidi="hi-IN"/>
              </w:rPr>
              <w:t xml:space="preserve"> образовательный </w:t>
            </w:r>
            <w:r w:rsidRPr="002D7392">
              <w:rPr>
                <w:rFonts w:ascii="Times New Roman" w:eastAsia="DejaVu Sans" w:hAnsi="Times New Roman" w:cs="Times New Roman"/>
                <w:sz w:val="24"/>
                <w:szCs w:val="24"/>
                <w:lang w:eastAsia="zh-CN" w:bidi="hi-IN"/>
              </w:rPr>
              <w:t>модуль</w:t>
            </w:r>
          </w:p>
        </w:tc>
        <w:tc>
          <w:tcPr>
            <w:tcW w:w="2126" w:type="dxa"/>
            <w:shd w:val="clear" w:color="auto" w:fill="auto"/>
          </w:tcPr>
          <w:p w14:paraId="7AC68099" w14:textId="4C41F195" w:rsidR="00912D70" w:rsidRPr="00986FB2" w:rsidRDefault="00912D70" w:rsidP="00912D70">
            <w:pPr>
              <w:jc w:val="center"/>
              <w:rPr>
                <w:rFonts w:ascii="Times New Roman" w:eastAsia="DejaVu Sans" w:hAnsi="Times New Roman" w:cs="Times New Roman"/>
                <w:sz w:val="24"/>
                <w:szCs w:val="24"/>
                <w:lang w:eastAsia="zh-CN" w:bidi="hi-IN"/>
              </w:rPr>
            </w:pPr>
            <w:r w:rsidRPr="00986FB2">
              <w:rPr>
                <w:rFonts w:ascii="Times New Roman" w:hAnsi="Times New Roman" w:cs="Times New Roman"/>
                <w:color w:val="000000"/>
                <w:sz w:val="24"/>
                <w:szCs w:val="24"/>
              </w:rPr>
              <w:t>648</w:t>
            </w:r>
          </w:p>
        </w:tc>
        <w:tc>
          <w:tcPr>
            <w:tcW w:w="3261" w:type="dxa"/>
            <w:shd w:val="clear" w:color="auto" w:fill="auto"/>
          </w:tcPr>
          <w:p w14:paraId="2C406DDC" w14:textId="0B5250A4" w:rsidR="00912D70" w:rsidRPr="00986FB2" w:rsidRDefault="00912D70" w:rsidP="00912D70">
            <w:pPr>
              <w:jc w:val="center"/>
              <w:rPr>
                <w:rFonts w:ascii="Times New Roman" w:eastAsia="DejaVu Sans" w:hAnsi="Times New Roman" w:cs="Times New Roman"/>
                <w:sz w:val="24"/>
                <w:szCs w:val="24"/>
                <w:lang w:eastAsia="zh-CN" w:bidi="hi-IN"/>
              </w:rPr>
            </w:pPr>
            <w:r w:rsidRPr="00986FB2">
              <w:rPr>
                <w:rFonts w:ascii="Times New Roman" w:hAnsi="Times New Roman" w:cs="Times New Roman"/>
                <w:color w:val="000000"/>
                <w:sz w:val="24"/>
                <w:szCs w:val="24"/>
              </w:rPr>
              <w:t>460</w:t>
            </w:r>
          </w:p>
        </w:tc>
      </w:tr>
      <w:tr w:rsidR="00AB20F3" w:rsidRPr="0015784E" w14:paraId="15A576FF" w14:textId="77777777" w:rsidTr="00C934E3">
        <w:trPr>
          <w:trHeight w:val="190"/>
        </w:trPr>
        <w:tc>
          <w:tcPr>
            <w:tcW w:w="3969" w:type="dxa"/>
            <w:shd w:val="clear" w:color="auto" w:fill="auto"/>
          </w:tcPr>
          <w:p w14:paraId="69B58E94" w14:textId="65AD23E9" w:rsidR="00AB20F3" w:rsidRPr="00275204" w:rsidRDefault="00AB20F3" w:rsidP="00275204">
            <w:pPr>
              <w:rPr>
                <w:rFonts w:ascii="Times New Roman" w:eastAsia="DejaVu Sans" w:hAnsi="Times New Roman" w:cs="Times New Roman"/>
                <w:sz w:val="24"/>
                <w:szCs w:val="24"/>
                <w:lang w:eastAsia="zh-CN" w:bidi="hi-IN"/>
              </w:rPr>
            </w:pPr>
            <w:r w:rsidRPr="00275204">
              <w:rPr>
                <w:rFonts w:ascii="Times New Roman" w:eastAsia="DejaVu Sans" w:hAnsi="Times New Roman" w:cs="Times New Roman"/>
                <w:sz w:val="24"/>
                <w:szCs w:val="24"/>
                <w:lang w:eastAsia="zh-CN" w:bidi="hi-IN"/>
              </w:rPr>
              <w:t>ГИА в форме</w:t>
            </w:r>
            <w:r w:rsidR="00DA0D76" w:rsidRPr="00275204">
              <w:rPr>
                <w:rFonts w:ascii="Times New Roman" w:eastAsia="DejaVu Sans" w:hAnsi="Times New Roman" w:cs="Times New Roman"/>
                <w:sz w:val="24"/>
                <w:szCs w:val="24"/>
                <w:lang w:eastAsia="zh-CN" w:bidi="hi-IN"/>
              </w:rPr>
              <w:t xml:space="preserve"> демонстрационного экзамена +</w:t>
            </w:r>
            <w:r w:rsidRPr="00275204">
              <w:rPr>
                <w:rFonts w:ascii="Times New Roman" w:eastAsia="DejaVu Sans" w:hAnsi="Times New Roman" w:cs="Times New Roman"/>
                <w:sz w:val="24"/>
                <w:szCs w:val="24"/>
                <w:lang w:eastAsia="zh-CN" w:bidi="hi-IN"/>
              </w:rPr>
              <w:t xml:space="preserve"> </w:t>
            </w:r>
            <w:r w:rsidR="008C55A2" w:rsidRPr="00275204">
              <w:rPr>
                <w:rFonts w:ascii="Times New Roman" w:eastAsia="DejaVu Sans" w:hAnsi="Times New Roman" w:cs="Times New Roman"/>
                <w:sz w:val="24"/>
                <w:szCs w:val="24"/>
                <w:lang w:eastAsia="zh-CN" w:bidi="hi-IN"/>
              </w:rPr>
              <w:t>дипломный проект (</w:t>
            </w:r>
            <w:r w:rsidR="00DC5D71" w:rsidRPr="00275204">
              <w:rPr>
                <w:rFonts w:ascii="Times New Roman" w:eastAsia="DejaVu Sans" w:hAnsi="Times New Roman" w:cs="Times New Roman"/>
                <w:sz w:val="24"/>
                <w:szCs w:val="24"/>
                <w:lang w:eastAsia="zh-CN" w:bidi="hi-IN"/>
              </w:rPr>
              <w:t>работа</w:t>
            </w:r>
            <w:r w:rsidR="008C55A2" w:rsidRPr="00275204">
              <w:rPr>
                <w:rFonts w:ascii="Times New Roman" w:eastAsia="DejaVu Sans" w:hAnsi="Times New Roman" w:cs="Times New Roman"/>
                <w:sz w:val="24"/>
                <w:szCs w:val="24"/>
                <w:lang w:eastAsia="zh-CN" w:bidi="hi-IN"/>
              </w:rPr>
              <w:t>)</w:t>
            </w:r>
          </w:p>
        </w:tc>
        <w:tc>
          <w:tcPr>
            <w:tcW w:w="2126" w:type="dxa"/>
            <w:shd w:val="clear" w:color="auto" w:fill="auto"/>
          </w:tcPr>
          <w:p w14:paraId="752BB8BA" w14:textId="0A5395FE" w:rsidR="00AB20F3" w:rsidRPr="00986FB2" w:rsidRDefault="00912D70" w:rsidP="00AB20F3">
            <w:pPr>
              <w:jc w:val="center"/>
              <w:rPr>
                <w:rFonts w:ascii="Times New Roman" w:eastAsia="DejaVu Sans" w:hAnsi="Times New Roman" w:cs="Times New Roman"/>
                <w:b/>
                <w:bCs/>
                <w:sz w:val="24"/>
                <w:szCs w:val="24"/>
                <w:lang w:eastAsia="zh-CN" w:bidi="hi-IN"/>
              </w:rPr>
            </w:pPr>
            <w:r w:rsidRPr="00986FB2">
              <w:rPr>
                <w:rFonts w:ascii="Times New Roman" w:eastAsia="DejaVu Sans" w:hAnsi="Times New Roman" w:cs="Times New Roman"/>
                <w:b/>
                <w:bCs/>
                <w:sz w:val="24"/>
                <w:szCs w:val="24"/>
                <w:lang w:eastAsia="zh-CN" w:bidi="hi-IN"/>
              </w:rPr>
              <w:t>216</w:t>
            </w:r>
          </w:p>
        </w:tc>
        <w:tc>
          <w:tcPr>
            <w:tcW w:w="3261" w:type="dxa"/>
            <w:shd w:val="clear" w:color="auto" w:fill="auto"/>
          </w:tcPr>
          <w:p w14:paraId="295AA62B" w14:textId="77777777" w:rsidR="00AB20F3" w:rsidRPr="00986FB2" w:rsidRDefault="00AB20F3" w:rsidP="00AB20F3">
            <w:pPr>
              <w:jc w:val="center"/>
              <w:rPr>
                <w:rFonts w:ascii="Times New Roman" w:eastAsia="DejaVu Sans" w:hAnsi="Times New Roman" w:cs="Times New Roman"/>
                <w:i/>
                <w:iCs/>
                <w:sz w:val="24"/>
                <w:szCs w:val="24"/>
                <w:lang w:eastAsia="zh-CN" w:bidi="hi-IN"/>
              </w:rPr>
            </w:pPr>
          </w:p>
        </w:tc>
      </w:tr>
      <w:tr w:rsidR="00986FB2" w:rsidRPr="0015784E" w14:paraId="7E02144B" w14:textId="77777777" w:rsidTr="00AA2EF2">
        <w:trPr>
          <w:trHeight w:val="190"/>
        </w:trPr>
        <w:tc>
          <w:tcPr>
            <w:tcW w:w="3969" w:type="dxa"/>
            <w:shd w:val="clear" w:color="auto" w:fill="auto"/>
          </w:tcPr>
          <w:p w14:paraId="07D2D108" w14:textId="77777777" w:rsidR="00986FB2" w:rsidRDefault="00986FB2" w:rsidP="00986FB2">
            <w:pPr>
              <w:rPr>
                <w:rFonts w:ascii="Times New Roman" w:eastAsia="DejaVu Sans" w:hAnsi="Times New Roman" w:cs="Times New Roman"/>
                <w:sz w:val="24"/>
                <w:szCs w:val="24"/>
                <w:lang w:eastAsia="zh-CN" w:bidi="hi-IN"/>
              </w:rPr>
            </w:pPr>
            <w:r w:rsidRPr="0015784E">
              <w:rPr>
                <w:rFonts w:ascii="Times New Roman" w:eastAsia="DejaVu Sans" w:hAnsi="Times New Roman" w:cs="Times New Roman"/>
                <w:sz w:val="24"/>
                <w:szCs w:val="24"/>
                <w:lang w:eastAsia="zh-CN" w:bidi="hi-IN"/>
              </w:rPr>
              <w:t>Всего</w:t>
            </w:r>
          </w:p>
        </w:tc>
        <w:tc>
          <w:tcPr>
            <w:tcW w:w="2126" w:type="dxa"/>
            <w:shd w:val="clear" w:color="auto" w:fill="auto"/>
            <w:vAlign w:val="center"/>
          </w:tcPr>
          <w:p w14:paraId="3DA9E2D1" w14:textId="650BB722" w:rsidR="00986FB2" w:rsidRPr="00986FB2" w:rsidRDefault="00986FB2" w:rsidP="00986FB2">
            <w:pPr>
              <w:jc w:val="center"/>
              <w:rPr>
                <w:rFonts w:ascii="Times New Roman" w:eastAsia="DejaVu Sans" w:hAnsi="Times New Roman" w:cs="Times New Roman"/>
                <w:b/>
                <w:bCs/>
                <w:sz w:val="24"/>
                <w:szCs w:val="24"/>
                <w:lang w:eastAsia="zh-CN" w:bidi="hi-IN"/>
              </w:rPr>
            </w:pPr>
            <w:r w:rsidRPr="00986FB2">
              <w:rPr>
                <w:rFonts w:ascii="Times New Roman" w:hAnsi="Times New Roman" w:cs="Times New Roman"/>
                <w:b/>
                <w:bCs/>
                <w:color w:val="000000"/>
                <w:sz w:val="24"/>
                <w:szCs w:val="24"/>
              </w:rPr>
              <w:t>4464</w:t>
            </w:r>
          </w:p>
        </w:tc>
        <w:tc>
          <w:tcPr>
            <w:tcW w:w="3261" w:type="dxa"/>
            <w:shd w:val="clear" w:color="auto" w:fill="auto"/>
            <w:vAlign w:val="center"/>
          </w:tcPr>
          <w:p w14:paraId="396F4DA2" w14:textId="23EBF345" w:rsidR="00986FB2" w:rsidRPr="00986FB2" w:rsidRDefault="00986FB2" w:rsidP="00986FB2">
            <w:pPr>
              <w:jc w:val="center"/>
              <w:rPr>
                <w:rFonts w:ascii="Times New Roman" w:eastAsia="DejaVu Sans" w:hAnsi="Times New Roman" w:cs="Times New Roman"/>
                <w:b/>
                <w:bCs/>
                <w:sz w:val="24"/>
                <w:szCs w:val="24"/>
                <w:lang w:eastAsia="zh-CN" w:bidi="hi-IN"/>
              </w:rPr>
            </w:pPr>
            <w:r w:rsidRPr="00986FB2">
              <w:rPr>
                <w:rFonts w:ascii="Times New Roman" w:hAnsi="Times New Roman" w:cs="Times New Roman"/>
                <w:b/>
                <w:bCs/>
                <w:color w:val="000000"/>
                <w:sz w:val="24"/>
                <w:szCs w:val="24"/>
              </w:rPr>
              <w:t>3470</w:t>
            </w:r>
          </w:p>
        </w:tc>
      </w:tr>
      <w:bookmarkEnd w:id="16"/>
    </w:tbl>
    <w:p w14:paraId="30D17649" w14:textId="77777777" w:rsidR="00144B89" w:rsidRPr="001D7748" w:rsidRDefault="00144B89" w:rsidP="00144B89">
      <w:pPr>
        <w:pStyle w:val="1d"/>
        <w:rPr>
          <w:lang w:val="ru-RU"/>
        </w:rPr>
      </w:pPr>
    </w:p>
    <w:p w14:paraId="6EB39DDE" w14:textId="77777777" w:rsidR="00144B89" w:rsidRPr="00985111" w:rsidRDefault="00144B89" w:rsidP="00144B89">
      <w:pPr>
        <w:pStyle w:val="1"/>
        <w:spacing w:before="0" w:after="0"/>
      </w:pPr>
      <w:bookmarkStart w:id="17" w:name="_Toc151844053"/>
      <w:bookmarkStart w:id="18" w:name="_Toc158807384"/>
      <w:r w:rsidRPr="00985111">
        <w:t xml:space="preserve">Раздел </w:t>
      </w:r>
      <w:r>
        <w:t>3</w:t>
      </w:r>
      <w:r w:rsidRPr="00985111">
        <w:t>. Характеристика профессиональной деятельности выпускника</w:t>
      </w:r>
      <w:bookmarkEnd w:id="17"/>
      <w:bookmarkEnd w:id="18"/>
    </w:p>
    <w:p w14:paraId="7BBC3532" w14:textId="77777777" w:rsidR="00144B89" w:rsidRDefault="00144B89" w:rsidP="00144B89"/>
    <w:p w14:paraId="35105E3E" w14:textId="460C90CA" w:rsidR="00586F95" w:rsidRDefault="00144B89" w:rsidP="00144B89">
      <w:pPr>
        <w:pStyle w:val="114"/>
        <w:spacing w:after="0" w:line="240" w:lineRule="auto"/>
      </w:pPr>
      <w:bookmarkStart w:id="19" w:name="_Toc151844054"/>
      <w:bookmarkStart w:id="20" w:name="_Toc158807385"/>
      <w:r>
        <w:t>3</w:t>
      </w:r>
      <w:r w:rsidRPr="00985111">
        <w:t>.1. Область</w:t>
      </w:r>
      <w:r w:rsidR="00586F95">
        <w:t>(и)</w:t>
      </w:r>
      <w:r w:rsidRPr="00985111">
        <w:t xml:space="preserve"> профессиональной деятельности выпускников</w:t>
      </w:r>
      <w:bookmarkEnd w:id="19"/>
      <w:r>
        <w:t>:</w:t>
      </w:r>
      <w:bookmarkEnd w:id="20"/>
    </w:p>
    <w:p w14:paraId="3AD7E7FE" w14:textId="3DA7F4B3" w:rsidR="00586F95" w:rsidRPr="00DC5D71" w:rsidRDefault="00FC15D0" w:rsidP="00586F95">
      <w:pPr>
        <w:tabs>
          <w:tab w:val="left" w:pos="993"/>
        </w:tabs>
        <w:ind w:firstLine="709"/>
        <w:jc w:val="both"/>
        <w:rPr>
          <w:rFonts w:ascii="Times New Roman" w:eastAsia="Times New Roman" w:hAnsi="Times New Roman" w:cs="Times New Roman"/>
          <w:i/>
          <w:sz w:val="24"/>
          <w:szCs w:val="24"/>
          <w:highlight w:val="yellow"/>
        </w:rPr>
      </w:pPr>
      <w:hyperlink r:id="rId12" w:tooltip="Приказ Минтруда России от 29.09.2014 N 667н (ред. от 09.03.2017) &quot;О реестре профессиональных стандартов (перечне видов профессиональной деятельности)&quot; (Зарегистрировано в Минюсте России 19.11.2014 N 34779) {КонсультантПлюс}">
        <w:r w:rsidR="008C55A2" w:rsidRPr="00DC5D71">
          <w:rPr>
            <w:rFonts w:ascii="Times New Roman" w:hAnsi="Times New Roman" w:cs="Times New Roman"/>
            <w:sz w:val="24"/>
            <w:szCs w:val="24"/>
          </w:rPr>
          <w:t>13</w:t>
        </w:r>
      </w:hyperlink>
      <w:r w:rsidR="008C55A2" w:rsidRPr="00DC5D71">
        <w:rPr>
          <w:rFonts w:ascii="Times New Roman" w:hAnsi="Times New Roman" w:cs="Times New Roman"/>
          <w:sz w:val="24"/>
          <w:szCs w:val="24"/>
        </w:rPr>
        <w:t xml:space="preserve"> Сельское хозяйство</w:t>
      </w:r>
    </w:p>
    <w:p w14:paraId="7E51C090" w14:textId="6F6355A9" w:rsidR="00144B89" w:rsidRPr="00586F95" w:rsidRDefault="00144B89" w:rsidP="00586F95">
      <w:pPr>
        <w:tabs>
          <w:tab w:val="left" w:pos="993"/>
        </w:tabs>
        <w:ind w:firstLine="709"/>
        <w:jc w:val="both"/>
        <w:rPr>
          <w:rFonts w:ascii="Times New Roman" w:eastAsia="Times New Roman" w:hAnsi="Times New Roman" w:cs="Times New Roman"/>
          <w:i/>
          <w:sz w:val="24"/>
          <w:szCs w:val="24"/>
        </w:rPr>
      </w:pPr>
    </w:p>
    <w:p w14:paraId="215548D4" w14:textId="77777777" w:rsidR="00144B89" w:rsidRDefault="00144B89" w:rsidP="00144B89"/>
    <w:p w14:paraId="5FD7B1E0" w14:textId="77777777" w:rsidR="00144B89" w:rsidRDefault="00144B89" w:rsidP="00144B89">
      <w:pPr>
        <w:pStyle w:val="114"/>
        <w:spacing w:after="0" w:line="240" w:lineRule="auto"/>
      </w:pPr>
      <w:bookmarkStart w:id="21" w:name="_Toc151844055"/>
      <w:bookmarkStart w:id="22" w:name="_Toc158807386"/>
      <w:r>
        <w:t>3</w:t>
      </w:r>
      <w:r w:rsidRPr="007341D7">
        <w:t xml:space="preserve">.2. </w:t>
      </w:r>
      <w:r>
        <w:t>Профессиональные стандарты</w:t>
      </w:r>
      <w:bookmarkEnd w:id="21"/>
      <w:bookmarkEnd w:id="22"/>
    </w:p>
    <w:p w14:paraId="70CFB570" w14:textId="77777777" w:rsidR="00144B89" w:rsidRDefault="00144B89" w:rsidP="00144B89">
      <w:pPr>
        <w:suppressAutoHyphens/>
        <w:ind w:firstLine="709"/>
        <w:jc w:val="both"/>
        <w:rPr>
          <w:rFonts w:ascii="Times New Roman" w:hAnsi="Times New Roman"/>
          <w:sz w:val="24"/>
          <w:szCs w:val="24"/>
        </w:rPr>
      </w:pPr>
      <w:r w:rsidRPr="0034368E">
        <w:rPr>
          <w:rFonts w:ascii="Times New Roman" w:hAnsi="Times New Roman"/>
          <w:sz w:val="24"/>
          <w:szCs w:val="24"/>
        </w:rPr>
        <w:t>Перечень профессиональных стандартов,</w:t>
      </w:r>
      <w:r>
        <w:rPr>
          <w:rFonts w:ascii="Times New Roman" w:hAnsi="Times New Roman"/>
          <w:sz w:val="24"/>
          <w:szCs w:val="24"/>
        </w:rPr>
        <w:t xml:space="preserve"> учитываемых при разработке</w:t>
      </w:r>
      <w:r w:rsidRPr="0034368E">
        <w:rPr>
          <w:rFonts w:ascii="Times New Roman" w:hAnsi="Times New Roman"/>
          <w:sz w:val="24"/>
          <w:szCs w:val="24"/>
        </w:rPr>
        <w:t xml:space="preserve"> </w:t>
      </w:r>
      <w:r>
        <w:rPr>
          <w:rFonts w:ascii="Times New Roman" w:hAnsi="Times New Roman"/>
          <w:sz w:val="24"/>
          <w:szCs w:val="24"/>
        </w:rPr>
        <w:t>ПОП</w:t>
      </w:r>
      <w:r w:rsidR="002A0256">
        <w:rPr>
          <w:rFonts w:ascii="Times New Roman" w:hAnsi="Times New Roman"/>
          <w:sz w:val="24"/>
          <w:szCs w:val="24"/>
        </w:rPr>
        <w:t>-П</w:t>
      </w:r>
      <w:r>
        <w:rPr>
          <w:rFonts w:ascii="Times New Roman" w:hAnsi="Times New Roman"/>
          <w:sz w:val="24"/>
          <w:szCs w:val="24"/>
        </w:rPr>
        <w:t>:</w:t>
      </w:r>
    </w:p>
    <w:tbl>
      <w:tblPr>
        <w:tblStyle w:val="a3"/>
        <w:tblW w:w="9493" w:type="dxa"/>
        <w:tblLook w:val="04A0" w:firstRow="1" w:lastRow="0" w:firstColumn="1" w:lastColumn="0" w:noHBand="0" w:noVBand="1"/>
      </w:tblPr>
      <w:tblGrid>
        <w:gridCol w:w="426"/>
        <w:gridCol w:w="1590"/>
        <w:gridCol w:w="2117"/>
        <w:gridCol w:w="2675"/>
        <w:gridCol w:w="2685"/>
      </w:tblGrid>
      <w:tr w:rsidR="00144B89" w14:paraId="3E491779" w14:textId="77777777" w:rsidTr="001E669B">
        <w:tc>
          <w:tcPr>
            <w:tcW w:w="426" w:type="dxa"/>
          </w:tcPr>
          <w:p w14:paraId="6B708C6F"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w:t>
            </w:r>
          </w:p>
        </w:tc>
        <w:tc>
          <w:tcPr>
            <w:tcW w:w="1590" w:type="dxa"/>
          </w:tcPr>
          <w:p w14:paraId="57C87D2D"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 xml:space="preserve">Код </w:t>
            </w:r>
            <w:r>
              <w:rPr>
                <w:rFonts w:ascii="Times New Roman" w:hAnsi="Times New Roman"/>
              </w:rPr>
              <w:t xml:space="preserve">и </w:t>
            </w:r>
            <w:r w:rsidRPr="00B02813">
              <w:rPr>
                <w:rFonts w:ascii="Times New Roman" w:hAnsi="Times New Roman"/>
              </w:rPr>
              <w:t>Наименование ПС</w:t>
            </w:r>
          </w:p>
        </w:tc>
        <w:tc>
          <w:tcPr>
            <w:tcW w:w="2117" w:type="dxa"/>
          </w:tcPr>
          <w:p w14:paraId="4177151E"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Реквизиты утверждения</w:t>
            </w:r>
          </w:p>
        </w:tc>
        <w:tc>
          <w:tcPr>
            <w:tcW w:w="2675" w:type="dxa"/>
          </w:tcPr>
          <w:p w14:paraId="1071FDB6" w14:textId="77777777" w:rsidR="00144B89" w:rsidRPr="00B02813" w:rsidRDefault="00144B89" w:rsidP="00AB20F3">
            <w:pPr>
              <w:suppressAutoHyphens/>
              <w:jc w:val="center"/>
              <w:rPr>
                <w:rFonts w:ascii="Times New Roman" w:hAnsi="Times New Roman"/>
              </w:rPr>
            </w:pPr>
            <w:r w:rsidRPr="00B02813">
              <w:rPr>
                <w:rFonts w:ascii="Times New Roman" w:hAnsi="Times New Roman"/>
              </w:rPr>
              <w:t>Код и наименование ОТФ</w:t>
            </w:r>
          </w:p>
        </w:tc>
        <w:tc>
          <w:tcPr>
            <w:tcW w:w="2685" w:type="dxa"/>
          </w:tcPr>
          <w:p w14:paraId="001EF27B" w14:textId="77777777" w:rsidR="00144B89" w:rsidRPr="00B02813" w:rsidRDefault="00144B89" w:rsidP="00AB20F3">
            <w:pPr>
              <w:suppressAutoHyphens/>
              <w:jc w:val="center"/>
              <w:rPr>
                <w:rFonts w:ascii="Times New Roman" w:hAnsi="Times New Roman"/>
              </w:rPr>
            </w:pPr>
            <w:r>
              <w:rPr>
                <w:rFonts w:ascii="Times New Roman" w:hAnsi="Times New Roman"/>
              </w:rPr>
              <w:t>К</w:t>
            </w:r>
            <w:r w:rsidRPr="00B02813">
              <w:rPr>
                <w:rFonts w:ascii="Times New Roman" w:hAnsi="Times New Roman"/>
              </w:rPr>
              <w:t>од и наименование ТФ</w:t>
            </w:r>
          </w:p>
        </w:tc>
      </w:tr>
      <w:tr w:rsidR="001E669B" w14:paraId="2A02667F" w14:textId="77777777" w:rsidTr="001E669B">
        <w:tc>
          <w:tcPr>
            <w:tcW w:w="426" w:type="dxa"/>
            <w:vMerge w:val="restart"/>
          </w:tcPr>
          <w:p w14:paraId="15165F0B" w14:textId="77777777" w:rsidR="001E669B" w:rsidRDefault="001E669B" w:rsidP="00AB20F3">
            <w:pPr>
              <w:suppressAutoHyphens/>
              <w:jc w:val="both"/>
              <w:rPr>
                <w:rFonts w:ascii="Times New Roman" w:hAnsi="Times New Roman"/>
                <w:sz w:val="24"/>
                <w:szCs w:val="24"/>
              </w:rPr>
            </w:pPr>
            <w:r>
              <w:rPr>
                <w:rFonts w:ascii="Times New Roman" w:hAnsi="Times New Roman"/>
                <w:sz w:val="24"/>
                <w:szCs w:val="24"/>
              </w:rPr>
              <w:lastRenderedPageBreak/>
              <w:t>1</w:t>
            </w:r>
          </w:p>
        </w:tc>
        <w:tc>
          <w:tcPr>
            <w:tcW w:w="1590" w:type="dxa"/>
            <w:vMerge w:val="restart"/>
          </w:tcPr>
          <w:p w14:paraId="1648E1F2" w14:textId="1046DD63" w:rsidR="001E669B" w:rsidRPr="001E669B" w:rsidRDefault="001E669B" w:rsidP="00AB20F3">
            <w:pPr>
              <w:suppressAutoHyphens/>
              <w:jc w:val="both"/>
              <w:rPr>
                <w:rFonts w:ascii="Times New Roman" w:hAnsi="Times New Roman"/>
                <w:sz w:val="24"/>
                <w:szCs w:val="24"/>
              </w:rPr>
            </w:pPr>
            <w:r w:rsidRPr="001E669B">
              <w:rPr>
                <w:rFonts w:ascii="Times New Roman" w:hAnsi="Times New Roman"/>
                <w:sz w:val="24"/>
                <w:szCs w:val="24"/>
              </w:rPr>
              <w:t>13.017 Агроном</w:t>
            </w:r>
          </w:p>
        </w:tc>
        <w:tc>
          <w:tcPr>
            <w:tcW w:w="2117" w:type="dxa"/>
            <w:vMerge w:val="restart"/>
          </w:tcPr>
          <w:p w14:paraId="0510B631" w14:textId="0999A430" w:rsidR="001E669B" w:rsidRDefault="001E669B" w:rsidP="00AB20F3">
            <w:pPr>
              <w:suppressAutoHyphens/>
              <w:jc w:val="both"/>
              <w:rPr>
                <w:rFonts w:ascii="Times New Roman" w:hAnsi="Times New Roman"/>
                <w:sz w:val="24"/>
                <w:szCs w:val="24"/>
              </w:rPr>
            </w:pPr>
            <w:r>
              <w:rPr>
                <w:rFonts w:ascii="Times New Roman" w:hAnsi="Times New Roman" w:cs="Times New Roman"/>
                <w:sz w:val="24"/>
                <w:szCs w:val="24"/>
              </w:rPr>
              <w:t>Приказ Минтруда от 20 сентября 2021 года № 644</w:t>
            </w:r>
          </w:p>
        </w:tc>
        <w:tc>
          <w:tcPr>
            <w:tcW w:w="2675" w:type="dxa"/>
            <w:vMerge w:val="restart"/>
          </w:tcPr>
          <w:p w14:paraId="5CF8F3CF" w14:textId="77777777" w:rsidR="001E669B" w:rsidRPr="00B40441" w:rsidRDefault="001E669B" w:rsidP="001E669B">
            <w:pPr>
              <w:widowControl w:val="0"/>
              <w:contextualSpacing/>
              <w:rPr>
                <w:rFonts w:ascii="Times New Roman" w:eastAsia="Calibri" w:hAnsi="Times New Roman"/>
                <w:b/>
              </w:rPr>
            </w:pPr>
            <w:r w:rsidRPr="00B40441">
              <w:rPr>
                <w:rFonts w:ascii="Times New Roman" w:eastAsia="Calibri" w:hAnsi="Times New Roman"/>
                <w:b/>
              </w:rPr>
              <w:t>ОТФ А</w:t>
            </w:r>
          </w:p>
          <w:p w14:paraId="6D2A2EE5" w14:textId="55AE4030" w:rsidR="001E669B" w:rsidRDefault="001E669B" w:rsidP="001E669B">
            <w:pPr>
              <w:suppressAutoHyphens/>
              <w:jc w:val="both"/>
              <w:rPr>
                <w:rFonts w:ascii="Times New Roman" w:hAnsi="Times New Roman"/>
                <w:sz w:val="24"/>
                <w:szCs w:val="24"/>
              </w:rPr>
            </w:pPr>
            <w:r w:rsidRPr="00B40441">
              <w:rPr>
                <w:rFonts w:ascii="Times New Roman" w:eastAsia="Calibri" w:hAnsi="Times New Roman"/>
              </w:rPr>
              <w:t>Выполнение работ в рамках разработанных технологий возделывания сельскохозяйственных культур</w:t>
            </w:r>
          </w:p>
        </w:tc>
        <w:tc>
          <w:tcPr>
            <w:tcW w:w="2685" w:type="dxa"/>
          </w:tcPr>
          <w:p w14:paraId="02BFB84F" w14:textId="77777777" w:rsidR="001E669B" w:rsidRPr="00B40441" w:rsidRDefault="001E669B" w:rsidP="001E669B">
            <w:pPr>
              <w:widowControl w:val="0"/>
              <w:rPr>
                <w:rFonts w:ascii="Times New Roman" w:eastAsia="Calibri" w:hAnsi="Times New Roman"/>
              </w:rPr>
            </w:pPr>
            <w:r w:rsidRPr="00B40441">
              <w:rPr>
                <w:rFonts w:ascii="Times New Roman" w:eastAsia="Calibri" w:hAnsi="Times New Roman"/>
              </w:rPr>
              <w:t xml:space="preserve">ТФ </w:t>
            </w:r>
            <w:r w:rsidRPr="00B40441">
              <w:rPr>
                <w:rFonts w:ascii="Times New Roman" w:eastAsia="Calibri" w:hAnsi="Times New Roman"/>
                <w:iCs/>
              </w:rPr>
              <w:t>А/01.</w:t>
            </w:r>
            <w:r w:rsidRPr="00B40441">
              <w:rPr>
                <w:rFonts w:ascii="Times New Roman" w:eastAsia="Calibri" w:hAnsi="Times New Roman"/>
              </w:rPr>
              <w:t>5</w:t>
            </w:r>
            <w:r w:rsidRPr="00B40441">
              <w:rPr>
                <w:rFonts w:ascii="Times New Roman" w:eastAsia="Calibri" w:hAnsi="Times New Roman"/>
                <w:shd w:val="clear" w:color="auto" w:fill="FFFFFF"/>
              </w:rPr>
              <w:t xml:space="preserve"> Организация работы растениеводческих бригад в соответствии с технологическими картами возделывания сельскохозяйственных культур</w:t>
            </w:r>
          </w:p>
          <w:p w14:paraId="0655F0C5" w14:textId="77777777" w:rsidR="001E669B" w:rsidRDefault="001E669B" w:rsidP="00AB20F3">
            <w:pPr>
              <w:suppressAutoHyphens/>
              <w:jc w:val="both"/>
              <w:rPr>
                <w:rFonts w:ascii="Times New Roman" w:hAnsi="Times New Roman"/>
                <w:sz w:val="24"/>
                <w:szCs w:val="24"/>
              </w:rPr>
            </w:pPr>
          </w:p>
        </w:tc>
      </w:tr>
      <w:tr w:rsidR="001E669B" w14:paraId="395DB512" w14:textId="77777777" w:rsidTr="001E669B">
        <w:tc>
          <w:tcPr>
            <w:tcW w:w="426" w:type="dxa"/>
            <w:vMerge/>
          </w:tcPr>
          <w:p w14:paraId="3922E111" w14:textId="77777777" w:rsidR="001E669B" w:rsidRDefault="001E669B" w:rsidP="00AB20F3">
            <w:pPr>
              <w:suppressAutoHyphens/>
              <w:jc w:val="both"/>
              <w:rPr>
                <w:rFonts w:ascii="Times New Roman" w:hAnsi="Times New Roman"/>
                <w:sz w:val="24"/>
                <w:szCs w:val="24"/>
              </w:rPr>
            </w:pPr>
          </w:p>
        </w:tc>
        <w:tc>
          <w:tcPr>
            <w:tcW w:w="1590" w:type="dxa"/>
            <w:vMerge/>
          </w:tcPr>
          <w:p w14:paraId="0A21153B" w14:textId="77777777" w:rsidR="001E669B" w:rsidRDefault="001E669B" w:rsidP="00AB20F3">
            <w:pPr>
              <w:suppressAutoHyphens/>
              <w:jc w:val="both"/>
              <w:rPr>
                <w:rFonts w:ascii="Times New Roman" w:hAnsi="Times New Roman"/>
                <w:sz w:val="24"/>
                <w:szCs w:val="24"/>
              </w:rPr>
            </w:pPr>
          </w:p>
        </w:tc>
        <w:tc>
          <w:tcPr>
            <w:tcW w:w="2117" w:type="dxa"/>
            <w:vMerge/>
          </w:tcPr>
          <w:p w14:paraId="323839EC" w14:textId="77777777" w:rsidR="001E669B" w:rsidRDefault="001E669B" w:rsidP="00AB20F3">
            <w:pPr>
              <w:suppressAutoHyphens/>
              <w:jc w:val="both"/>
              <w:rPr>
                <w:rFonts w:ascii="Times New Roman" w:hAnsi="Times New Roman"/>
                <w:sz w:val="24"/>
                <w:szCs w:val="24"/>
              </w:rPr>
            </w:pPr>
          </w:p>
        </w:tc>
        <w:tc>
          <w:tcPr>
            <w:tcW w:w="2675" w:type="dxa"/>
            <w:vMerge/>
          </w:tcPr>
          <w:p w14:paraId="3212E322" w14:textId="77777777" w:rsidR="001E669B" w:rsidRDefault="001E669B" w:rsidP="00AB20F3">
            <w:pPr>
              <w:suppressAutoHyphens/>
              <w:jc w:val="both"/>
              <w:rPr>
                <w:rFonts w:ascii="Times New Roman" w:hAnsi="Times New Roman"/>
                <w:sz w:val="24"/>
                <w:szCs w:val="24"/>
              </w:rPr>
            </w:pPr>
          </w:p>
        </w:tc>
        <w:tc>
          <w:tcPr>
            <w:tcW w:w="2685" w:type="dxa"/>
          </w:tcPr>
          <w:p w14:paraId="5CB43F01" w14:textId="77777777" w:rsidR="001E669B" w:rsidRPr="00B40441" w:rsidRDefault="001E669B" w:rsidP="001E669B">
            <w:pPr>
              <w:widowControl w:val="0"/>
              <w:rPr>
                <w:rFonts w:ascii="Times New Roman" w:hAnsi="Times New Roman"/>
                <w:bCs/>
                <w:i/>
              </w:rPr>
            </w:pPr>
            <w:r w:rsidRPr="00B40441">
              <w:rPr>
                <w:rFonts w:ascii="Times New Roman" w:eastAsia="Calibri" w:hAnsi="Times New Roman"/>
              </w:rPr>
              <w:t>ТФ А/02.5</w:t>
            </w:r>
          </w:p>
          <w:p w14:paraId="09E1E18F" w14:textId="77777777" w:rsidR="001E669B" w:rsidRPr="00B40441" w:rsidRDefault="001E669B" w:rsidP="001E669B">
            <w:pPr>
              <w:widowControl w:val="0"/>
              <w:rPr>
                <w:rFonts w:ascii="Times New Roman" w:hAnsi="Times New Roman"/>
                <w:bCs/>
                <w:i/>
              </w:rPr>
            </w:pPr>
            <w:r w:rsidRPr="00B40441">
              <w:rPr>
                <w:rFonts w:ascii="Times New Roman" w:eastAsia="Calibri" w:hAnsi="Times New Roman"/>
                <w:shd w:val="clear" w:color="auto" w:fill="FFFFFF"/>
              </w:rPr>
              <w:t>Контроль процесса развития растений в течение вегетации</w:t>
            </w:r>
          </w:p>
          <w:p w14:paraId="19A0655F" w14:textId="77777777" w:rsidR="001E669B" w:rsidRDefault="001E669B" w:rsidP="00AB20F3">
            <w:pPr>
              <w:suppressAutoHyphens/>
              <w:jc w:val="both"/>
              <w:rPr>
                <w:rFonts w:ascii="Times New Roman" w:hAnsi="Times New Roman"/>
                <w:sz w:val="24"/>
                <w:szCs w:val="24"/>
              </w:rPr>
            </w:pPr>
          </w:p>
        </w:tc>
      </w:tr>
    </w:tbl>
    <w:p w14:paraId="5AF838EC" w14:textId="77777777" w:rsidR="00144B89" w:rsidRDefault="00144B89" w:rsidP="00144B89">
      <w:pPr>
        <w:suppressAutoHyphens/>
        <w:ind w:firstLine="709"/>
        <w:jc w:val="both"/>
        <w:rPr>
          <w:rFonts w:ascii="Times New Roman" w:hAnsi="Times New Roman"/>
          <w:i/>
          <w:iCs/>
          <w:sz w:val="24"/>
          <w:szCs w:val="24"/>
        </w:rPr>
      </w:pPr>
    </w:p>
    <w:p w14:paraId="234E2C0D" w14:textId="77777777" w:rsidR="001124BD" w:rsidRDefault="001124BD" w:rsidP="00144B89">
      <w:pPr>
        <w:suppressAutoHyphens/>
        <w:ind w:firstLine="709"/>
        <w:jc w:val="both"/>
        <w:rPr>
          <w:rFonts w:ascii="Times New Roman" w:hAnsi="Times New Roman"/>
          <w:i/>
          <w:iCs/>
          <w:sz w:val="24"/>
          <w:szCs w:val="24"/>
        </w:rPr>
      </w:pPr>
    </w:p>
    <w:p w14:paraId="7337ABEC" w14:textId="77777777" w:rsidR="00D420CE" w:rsidRDefault="00D420CE" w:rsidP="00144B89">
      <w:pPr>
        <w:suppressAutoHyphens/>
        <w:ind w:firstLine="709"/>
        <w:jc w:val="both"/>
        <w:rPr>
          <w:rFonts w:ascii="Times New Roman" w:hAnsi="Times New Roman"/>
          <w:i/>
          <w:iCs/>
          <w:sz w:val="24"/>
          <w:szCs w:val="24"/>
        </w:rPr>
      </w:pPr>
    </w:p>
    <w:p w14:paraId="1A63E0CF" w14:textId="77777777" w:rsidR="00144B89" w:rsidRDefault="00144B89" w:rsidP="00144B89">
      <w:pPr>
        <w:suppressAutoHyphens/>
        <w:ind w:firstLine="709"/>
        <w:jc w:val="both"/>
        <w:rPr>
          <w:rFonts w:ascii="Times New Roman" w:hAnsi="Times New Roman"/>
          <w:sz w:val="24"/>
          <w:szCs w:val="24"/>
        </w:rPr>
      </w:pPr>
    </w:p>
    <w:p w14:paraId="04B42019" w14:textId="77777777" w:rsidR="00144B89" w:rsidRDefault="00144B89" w:rsidP="00144B89">
      <w:pPr>
        <w:pStyle w:val="114"/>
        <w:spacing w:after="0" w:line="240" w:lineRule="auto"/>
      </w:pPr>
      <w:bookmarkStart w:id="23" w:name="_Toc151844056"/>
      <w:bookmarkStart w:id="24" w:name="_Toc158807387"/>
      <w:r>
        <w:t>3.3. Осваиваемые</w:t>
      </w:r>
      <w:r w:rsidRPr="007341D7">
        <w:t xml:space="preserve"> вид</w:t>
      </w:r>
      <w:r>
        <w:t>ы</w:t>
      </w:r>
      <w:r w:rsidRPr="007341D7">
        <w:t xml:space="preserve"> деятельности</w:t>
      </w:r>
      <w:bookmarkEnd w:id="23"/>
      <w:bookmarkEnd w:id="24"/>
    </w:p>
    <w:tbl>
      <w:tblPr>
        <w:tblW w:w="946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61"/>
        <w:gridCol w:w="5103"/>
      </w:tblGrid>
      <w:tr w:rsidR="002A0256" w:rsidRPr="007341D7" w14:paraId="5A12E30D" w14:textId="77777777" w:rsidTr="00AF1389">
        <w:trPr>
          <w:trHeight w:val="347"/>
        </w:trPr>
        <w:tc>
          <w:tcPr>
            <w:tcW w:w="4361" w:type="dxa"/>
            <w:tcBorders>
              <w:top w:val="single" w:sz="4" w:space="0" w:color="auto"/>
              <w:left w:val="single" w:sz="4" w:space="0" w:color="auto"/>
              <w:bottom w:val="single" w:sz="4" w:space="0" w:color="auto"/>
              <w:right w:val="single" w:sz="4" w:space="0" w:color="auto"/>
            </w:tcBorders>
            <w:hideMark/>
          </w:tcPr>
          <w:p w14:paraId="0D4009B8" w14:textId="77777777" w:rsidR="002A0256" w:rsidRPr="007341D7" w:rsidRDefault="002A0256" w:rsidP="00AF1389">
            <w:pPr>
              <w:suppressAutoHyphens/>
              <w:jc w:val="center"/>
              <w:rPr>
                <w:rFonts w:ascii="Times New Roman" w:hAnsi="Times New Roman"/>
                <w:sz w:val="24"/>
                <w:szCs w:val="24"/>
              </w:rPr>
            </w:pPr>
            <w:r w:rsidRPr="007341D7">
              <w:rPr>
                <w:rFonts w:ascii="Times New Roman" w:hAnsi="Times New Roman"/>
                <w:sz w:val="24"/>
                <w:szCs w:val="24"/>
              </w:rPr>
              <w:t>Наименование видов деятельности</w:t>
            </w:r>
          </w:p>
        </w:tc>
        <w:tc>
          <w:tcPr>
            <w:tcW w:w="5103" w:type="dxa"/>
            <w:tcBorders>
              <w:top w:val="single" w:sz="4" w:space="0" w:color="auto"/>
              <w:left w:val="single" w:sz="4" w:space="0" w:color="auto"/>
              <w:bottom w:val="single" w:sz="4" w:space="0" w:color="auto"/>
              <w:right w:val="single" w:sz="4" w:space="0" w:color="auto"/>
            </w:tcBorders>
            <w:hideMark/>
          </w:tcPr>
          <w:p w14:paraId="6CC198E1" w14:textId="77777777" w:rsidR="002A0256" w:rsidRPr="007341D7" w:rsidRDefault="002A0256" w:rsidP="00AF1389">
            <w:pPr>
              <w:suppressAutoHyphens/>
              <w:jc w:val="center"/>
              <w:rPr>
                <w:rFonts w:ascii="Times New Roman" w:hAnsi="Times New Roman"/>
                <w:sz w:val="24"/>
                <w:szCs w:val="24"/>
              </w:rPr>
            </w:pPr>
            <w:r>
              <w:rPr>
                <w:rFonts w:ascii="Times New Roman" w:hAnsi="Times New Roman"/>
                <w:sz w:val="24"/>
                <w:szCs w:val="24"/>
              </w:rPr>
              <w:t>Код и н</w:t>
            </w:r>
            <w:r w:rsidRPr="007341D7">
              <w:rPr>
                <w:rFonts w:ascii="Times New Roman" w:hAnsi="Times New Roman"/>
                <w:sz w:val="24"/>
                <w:szCs w:val="24"/>
              </w:rPr>
              <w:t xml:space="preserve">аименование </w:t>
            </w:r>
            <w:r>
              <w:rPr>
                <w:rFonts w:ascii="Times New Roman" w:hAnsi="Times New Roman"/>
                <w:sz w:val="24"/>
                <w:szCs w:val="24"/>
              </w:rPr>
              <w:t>ПМ</w:t>
            </w:r>
          </w:p>
        </w:tc>
      </w:tr>
      <w:tr w:rsidR="002A0256" w:rsidRPr="007341D7" w14:paraId="2C5A98C6" w14:textId="77777777" w:rsidTr="00AF1389">
        <w:tc>
          <w:tcPr>
            <w:tcW w:w="9464" w:type="dxa"/>
            <w:gridSpan w:val="2"/>
            <w:tcBorders>
              <w:top w:val="single" w:sz="4" w:space="0" w:color="auto"/>
              <w:left w:val="single" w:sz="4" w:space="0" w:color="auto"/>
              <w:bottom w:val="single" w:sz="4" w:space="0" w:color="auto"/>
              <w:right w:val="single" w:sz="4" w:space="0" w:color="auto"/>
            </w:tcBorders>
            <w:hideMark/>
          </w:tcPr>
          <w:p w14:paraId="219D588B" w14:textId="3BE3A535" w:rsidR="002A0256" w:rsidRPr="007341D7" w:rsidRDefault="002A0256" w:rsidP="00AF1389">
            <w:pPr>
              <w:suppressAutoHyphens/>
              <w:rPr>
                <w:rFonts w:ascii="Times New Roman" w:hAnsi="Times New Roman"/>
                <w:sz w:val="24"/>
                <w:szCs w:val="24"/>
              </w:rPr>
            </w:pPr>
            <w:r w:rsidRPr="00ED2BD3">
              <w:rPr>
                <w:rFonts w:ascii="Times New Roman" w:hAnsi="Times New Roman"/>
                <w:iCs/>
                <w:sz w:val="24"/>
                <w:szCs w:val="24"/>
              </w:rPr>
              <w:t>Виды деятельности</w:t>
            </w:r>
            <w:r>
              <w:rPr>
                <w:rFonts w:ascii="Times New Roman" w:hAnsi="Times New Roman"/>
                <w:iCs/>
                <w:sz w:val="24"/>
                <w:szCs w:val="24"/>
              </w:rPr>
              <w:t xml:space="preserve"> </w:t>
            </w:r>
          </w:p>
        </w:tc>
      </w:tr>
      <w:tr w:rsidR="00E02C4F" w:rsidRPr="007341D7" w14:paraId="51D2F694" w14:textId="77777777" w:rsidTr="00AF1389">
        <w:tc>
          <w:tcPr>
            <w:tcW w:w="4361" w:type="dxa"/>
            <w:tcBorders>
              <w:top w:val="single" w:sz="4" w:space="0" w:color="auto"/>
              <w:left w:val="single" w:sz="4" w:space="0" w:color="auto"/>
              <w:bottom w:val="single" w:sz="4" w:space="0" w:color="auto"/>
              <w:right w:val="single" w:sz="4" w:space="0" w:color="auto"/>
            </w:tcBorders>
            <w:hideMark/>
          </w:tcPr>
          <w:p w14:paraId="2AA3BA53" w14:textId="6BB863E4" w:rsidR="00E02C4F" w:rsidRPr="001E2C2D" w:rsidRDefault="00E02C4F" w:rsidP="00E02C4F">
            <w:pPr>
              <w:suppressAutoHyphens/>
              <w:rPr>
                <w:rFonts w:ascii="Times New Roman" w:hAnsi="Times New Roman" w:cs="Times New Roman"/>
                <w:i/>
              </w:rPr>
            </w:pPr>
            <w:r w:rsidRPr="001E2C2D">
              <w:rPr>
                <w:rFonts w:ascii="Times New Roman" w:hAnsi="Times New Roman" w:cs="Times New Roman"/>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5103" w:type="dxa"/>
            <w:tcBorders>
              <w:top w:val="single" w:sz="4" w:space="0" w:color="auto"/>
              <w:left w:val="single" w:sz="4" w:space="0" w:color="auto"/>
              <w:bottom w:val="single" w:sz="4" w:space="0" w:color="auto"/>
              <w:right w:val="single" w:sz="4" w:space="0" w:color="auto"/>
            </w:tcBorders>
          </w:tcPr>
          <w:p w14:paraId="7A84B8D3" w14:textId="41498ECA" w:rsidR="001E2C2D" w:rsidRPr="001E2C2D" w:rsidRDefault="001E2C2D" w:rsidP="001E2C2D">
            <w:pPr>
              <w:rPr>
                <w:rFonts w:ascii="Times New Roman" w:hAnsi="Times New Roman" w:cs="Times New Roman"/>
                <w:color w:val="000000"/>
              </w:rPr>
            </w:pPr>
            <w:r w:rsidRPr="001E2C2D">
              <w:rPr>
                <w:rFonts w:ascii="Times New Roman" w:hAnsi="Times New Roman" w:cs="Times New Roman"/>
                <w:color w:val="000000"/>
              </w:rPr>
              <w:t>ПМ.01 Организация работы растениеводческих бригад в соответствии с технологическими картами возделывания сельскохозяйственных культур</w:t>
            </w:r>
          </w:p>
          <w:p w14:paraId="662FC62F" w14:textId="77777777" w:rsidR="00E02C4F" w:rsidRPr="001E2C2D" w:rsidRDefault="00E02C4F" w:rsidP="00E02C4F">
            <w:pPr>
              <w:suppressAutoHyphens/>
              <w:rPr>
                <w:rFonts w:ascii="Times New Roman" w:hAnsi="Times New Roman" w:cs="Times New Roman"/>
              </w:rPr>
            </w:pPr>
          </w:p>
        </w:tc>
      </w:tr>
      <w:tr w:rsidR="00E02C4F" w:rsidRPr="007341D7" w14:paraId="14D54AB1" w14:textId="77777777" w:rsidTr="00AF1389">
        <w:tc>
          <w:tcPr>
            <w:tcW w:w="4361" w:type="dxa"/>
            <w:tcBorders>
              <w:top w:val="single" w:sz="4" w:space="0" w:color="auto"/>
              <w:left w:val="single" w:sz="4" w:space="0" w:color="auto"/>
              <w:bottom w:val="single" w:sz="4" w:space="0" w:color="auto"/>
              <w:right w:val="single" w:sz="4" w:space="0" w:color="auto"/>
            </w:tcBorders>
          </w:tcPr>
          <w:p w14:paraId="254A6F1F" w14:textId="0A19A524" w:rsidR="00E02C4F" w:rsidRPr="001E2C2D" w:rsidRDefault="00E02C4F" w:rsidP="00E02C4F">
            <w:pPr>
              <w:suppressAutoHyphens/>
              <w:rPr>
                <w:rFonts w:ascii="Times New Roman" w:hAnsi="Times New Roman" w:cs="Times New Roman"/>
                <w:i/>
              </w:rPr>
            </w:pPr>
            <w:r w:rsidRPr="001E2C2D">
              <w:rPr>
                <w:rFonts w:ascii="Times New Roman" w:hAnsi="Times New Roman" w:cs="Times New Roman"/>
              </w:rPr>
              <w:t>Контроль процесса развития растений в течение вегетации.</w:t>
            </w:r>
          </w:p>
        </w:tc>
        <w:tc>
          <w:tcPr>
            <w:tcW w:w="5103" w:type="dxa"/>
            <w:tcBorders>
              <w:top w:val="single" w:sz="4" w:space="0" w:color="auto"/>
              <w:left w:val="single" w:sz="4" w:space="0" w:color="auto"/>
              <w:bottom w:val="single" w:sz="4" w:space="0" w:color="auto"/>
              <w:right w:val="single" w:sz="4" w:space="0" w:color="auto"/>
            </w:tcBorders>
          </w:tcPr>
          <w:p w14:paraId="103B74C0" w14:textId="1362B9B0" w:rsidR="001E2C2D" w:rsidRPr="001E2C2D" w:rsidRDefault="001E2C2D" w:rsidP="001E2C2D">
            <w:pPr>
              <w:rPr>
                <w:rFonts w:ascii="Times New Roman" w:hAnsi="Times New Roman" w:cs="Times New Roman"/>
                <w:color w:val="000000"/>
              </w:rPr>
            </w:pPr>
            <w:r w:rsidRPr="001E2C2D">
              <w:rPr>
                <w:rFonts w:ascii="Times New Roman" w:hAnsi="Times New Roman" w:cs="Times New Roman"/>
                <w:color w:val="000000"/>
              </w:rPr>
              <w:t>ПМ.02 Контроль процесса развития растений в течение вегетации</w:t>
            </w:r>
          </w:p>
          <w:p w14:paraId="3395CC8F" w14:textId="77777777" w:rsidR="00E02C4F" w:rsidRPr="001E2C2D" w:rsidRDefault="00E02C4F" w:rsidP="00E02C4F">
            <w:pPr>
              <w:suppressAutoHyphens/>
              <w:rPr>
                <w:rFonts w:ascii="Times New Roman" w:hAnsi="Times New Roman" w:cs="Times New Roman"/>
              </w:rPr>
            </w:pPr>
          </w:p>
        </w:tc>
      </w:tr>
      <w:tr w:rsidR="002A0256" w14:paraId="5AEF0A9E" w14:textId="77777777" w:rsidTr="00AF1389">
        <w:tc>
          <w:tcPr>
            <w:tcW w:w="4361" w:type="dxa"/>
            <w:tcBorders>
              <w:top w:val="single" w:sz="4" w:space="0" w:color="auto"/>
              <w:left w:val="single" w:sz="4" w:space="0" w:color="auto"/>
              <w:bottom w:val="single" w:sz="4" w:space="0" w:color="auto"/>
              <w:right w:val="single" w:sz="4" w:space="0" w:color="auto"/>
            </w:tcBorders>
          </w:tcPr>
          <w:p w14:paraId="559F1961" w14:textId="338D130B" w:rsidR="002A0256" w:rsidRPr="001E2C2D" w:rsidRDefault="002A0256" w:rsidP="00AF1389">
            <w:pPr>
              <w:suppressAutoHyphens/>
              <w:rPr>
                <w:rFonts w:ascii="Times New Roman" w:hAnsi="Times New Roman" w:cs="Times New Roman"/>
                <w:iCs/>
              </w:rPr>
            </w:pPr>
            <w:r w:rsidRPr="001E2C2D">
              <w:rPr>
                <w:rFonts w:ascii="Times New Roman" w:hAnsi="Times New Roman" w:cs="Times New Roman"/>
                <w:iCs/>
              </w:rPr>
              <w:t>Виды деятельности по освоению одной или нескольких профессий рабочих, должностей служащих</w:t>
            </w:r>
            <w:r w:rsidR="00E02C4F" w:rsidRPr="001E2C2D">
              <w:rPr>
                <w:rFonts w:ascii="Times New Roman" w:hAnsi="Times New Roman" w:cs="Times New Roman"/>
                <w:iCs/>
              </w:rPr>
              <w:t>:</w:t>
            </w:r>
          </w:p>
        </w:tc>
        <w:tc>
          <w:tcPr>
            <w:tcW w:w="5103" w:type="dxa"/>
            <w:tcBorders>
              <w:top w:val="single" w:sz="4" w:space="0" w:color="auto"/>
              <w:left w:val="single" w:sz="4" w:space="0" w:color="auto"/>
              <w:bottom w:val="single" w:sz="4" w:space="0" w:color="auto"/>
              <w:right w:val="single" w:sz="4" w:space="0" w:color="auto"/>
            </w:tcBorders>
          </w:tcPr>
          <w:p w14:paraId="539D771A" w14:textId="77777777" w:rsidR="002A0256" w:rsidRPr="001E2C2D" w:rsidRDefault="002A0256" w:rsidP="00AF1389">
            <w:pPr>
              <w:suppressAutoHyphens/>
              <w:rPr>
                <w:rFonts w:ascii="Times New Roman" w:hAnsi="Times New Roman" w:cs="Times New Roman"/>
              </w:rPr>
            </w:pPr>
          </w:p>
        </w:tc>
      </w:tr>
      <w:tr w:rsidR="002A0256" w14:paraId="5588733A" w14:textId="77777777" w:rsidTr="00AF1389">
        <w:tc>
          <w:tcPr>
            <w:tcW w:w="4361" w:type="dxa"/>
            <w:tcBorders>
              <w:top w:val="single" w:sz="4" w:space="0" w:color="auto"/>
              <w:left w:val="single" w:sz="4" w:space="0" w:color="auto"/>
              <w:bottom w:val="single" w:sz="4" w:space="0" w:color="auto"/>
              <w:right w:val="single" w:sz="4" w:space="0" w:color="auto"/>
            </w:tcBorders>
          </w:tcPr>
          <w:p w14:paraId="1F773800" w14:textId="16BA752B" w:rsidR="002A0256" w:rsidRPr="001E2C2D" w:rsidDel="00CB4C73" w:rsidRDefault="001E2C2D" w:rsidP="00AF1389">
            <w:pPr>
              <w:suppressAutoHyphens/>
              <w:rPr>
                <w:rFonts w:ascii="Times New Roman" w:hAnsi="Times New Roman" w:cs="Times New Roman"/>
              </w:rPr>
            </w:pPr>
            <w:r w:rsidRPr="001E2C2D">
              <w:rPr>
                <w:rFonts w:ascii="Times New Roman" w:hAnsi="Times New Roman" w:cs="Times New Roman"/>
              </w:rPr>
              <w:t xml:space="preserve">Освоение </w:t>
            </w:r>
            <w:r w:rsidR="002A0256" w:rsidRPr="001E2C2D">
              <w:rPr>
                <w:rFonts w:ascii="Times New Roman" w:hAnsi="Times New Roman" w:cs="Times New Roman"/>
              </w:rPr>
              <w:t xml:space="preserve">  профессии рабочего, должности служащего</w:t>
            </w:r>
          </w:p>
        </w:tc>
        <w:tc>
          <w:tcPr>
            <w:tcW w:w="5103" w:type="dxa"/>
            <w:tcBorders>
              <w:top w:val="single" w:sz="4" w:space="0" w:color="auto"/>
              <w:left w:val="single" w:sz="4" w:space="0" w:color="auto"/>
              <w:bottom w:val="single" w:sz="4" w:space="0" w:color="auto"/>
              <w:right w:val="single" w:sz="4" w:space="0" w:color="auto"/>
            </w:tcBorders>
          </w:tcPr>
          <w:p w14:paraId="53C732E2" w14:textId="2D23EE28" w:rsidR="001E2C2D" w:rsidRPr="001E2C2D" w:rsidRDefault="001E2C2D" w:rsidP="001E2C2D">
            <w:pPr>
              <w:rPr>
                <w:rFonts w:ascii="Times New Roman" w:hAnsi="Times New Roman" w:cs="Times New Roman"/>
                <w:color w:val="000000"/>
              </w:rPr>
            </w:pPr>
            <w:r w:rsidRPr="001E2C2D">
              <w:rPr>
                <w:rFonts w:ascii="Times New Roman" w:hAnsi="Times New Roman" w:cs="Times New Roman"/>
                <w:color w:val="000000"/>
              </w:rPr>
              <w:t xml:space="preserve">ПМ.03 Выполнение работ по профессии </w:t>
            </w:r>
          </w:p>
          <w:p w14:paraId="3BAC215B" w14:textId="77777777" w:rsidR="002A0256" w:rsidRPr="001E2C2D" w:rsidRDefault="002A0256" w:rsidP="00AF1389">
            <w:pPr>
              <w:suppressAutoHyphens/>
              <w:rPr>
                <w:rFonts w:ascii="Times New Roman" w:hAnsi="Times New Roman" w:cs="Times New Roman"/>
              </w:rPr>
            </w:pPr>
          </w:p>
        </w:tc>
      </w:tr>
    </w:tbl>
    <w:p w14:paraId="6EB969BC" w14:textId="77777777" w:rsidR="002A0256" w:rsidRDefault="002A0256" w:rsidP="002A0256">
      <w:pPr>
        <w:suppressAutoHyphens/>
        <w:ind w:firstLine="709"/>
        <w:jc w:val="both"/>
        <w:rPr>
          <w:rFonts w:ascii="Times New Roman" w:hAnsi="Times New Roman"/>
          <w:i/>
          <w:iCs/>
          <w:sz w:val="24"/>
          <w:szCs w:val="24"/>
        </w:rPr>
      </w:pPr>
    </w:p>
    <w:p w14:paraId="36B8A8A5" w14:textId="77777777" w:rsidR="00D740A1" w:rsidRDefault="00D740A1" w:rsidP="00064647">
      <w:pPr>
        <w:ind w:firstLine="709"/>
        <w:jc w:val="both"/>
        <w:rPr>
          <w:rFonts w:ascii="Times New Roman" w:hAnsi="Times New Roman"/>
          <w:sz w:val="24"/>
          <w:szCs w:val="24"/>
        </w:rPr>
        <w:sectPr w:rsidR="00D740A1" w:rsidSect="00F1772B">
          <w:pgSz w:w="11906" w:h="16838"/>
          <w:pgMar w:top="1134" w:right="850" w:bottom="1134" w:left="1701" w:header="708" w:footer="708" w:gutter="0"/>
          <w:cols w:space="708"/>
          <w:docGrid w:linePitch="360"/>
        </w:sectPr>
      </w:pPr>
    </w:p>
    <w:p w14:paraId="7073D458" w14:textId="77777777" w:rsidR="00144B89" w:rsidRDefault="00144B89" w:rsidP="00144B89">
      <w:pPr>
        <w:pStyle w:val="1"/>
        <w:spacing w:before="0" w:after="0"/>
      </w:pPr>
      <w:bookmarkStart w:id="25" w:name="_Toc151844057"/>
      <w:bookmarkStart w:id="26" w:name="_Toc158807388"/>
      <w:r w:rsidRPr="00730F3F">
        <w:t>Раздел 4. Планируемые результаты освоения образовательной программы</w:t>
      </w:r>
      <w:bookmarkEnd w:id="25"/>
      <w:bookmarkEnd w:id="26"/>
    </w:p>
    <w:p w14:paraId="26A63512" w14:textId="77777777" w:rsidR="00144B89" w:rsidRPr="00CF706C" w:rsidRDefault="00144B89" w:rsidP="00144B89">
      <w:pPr>
        <w:autoSpaceDE w:val="0"/>
        <w:autoSpaceDN w:val="0"/>
        <w:adjustRightInd w:val="0"/>
        <w:rPr>
          <w:rFonts w:ascii="Times New Roman" w:hAnsi="Times New Roman" w:cs="Times New Roman"/>
          <w:color w:val="000000"/>
          <w:sz w:val="24"/>
          <w:szCs w:val="24"/>
        </w:rPr>
      </w:pPr>
    </w:p>
    <w:p w14:paraId="514ECC2E" w14:textId="77777777" w:rsidR="002A0256" w:rsidRPr="00252FFB" w:rsidRDefault="002A0256" w:rsidP="002A0256">
      <w:pPr>
        <w:pStyle w:val="114"/>
        <w:spacing w:after="0" w:line="240" w:lineRule="auto"/>
        <w:rPr>
          <w:bCs/>
        </w:rPr>
      </w:pPr>
      <w:bookmarkStart w:id="27" w:name="_Toc103593996"/>
      <w:bookmarkStart w:id="28" w:name="_Toc156153677"/>
      <w:bookmarkStart w:id="29" w:name="_Toc158807389"/>
      <w:r w:rsidRPr="00252FFB">
        <w:rPr>
          <w:bCs/>
        </w:rPr>
        <w:t>4.</w:t>
      </w:r>
      <w:r>
        <w:rPr>
          <w:bCs/>
        </w:rPr>
        <w:t>1</w:t>
      </w:r>
      <w:r w:rsidRPr="00252FFB">
        <w:rPr>
          <w:bCs/>
        </w:rPr>
        <w:t>. Общие компетенции</w:t>
      </w:r>
      <w:bookmarkEnd w:id="27"/>
      <w:bookmarkEnd w:id="28"/>
      <w:bookmarkEnd w:id="29"/>
      <w:r w:rsidRPr="00252FFB">
        <w:rPr>
          <w:bCs/>
        </w:rPr>
        <w:t xml:space="preserve"> </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58"/>
        <w:gridCol w:w="2837"/>
        <w:gridCol w:w="10637"/>
      </w:tblGrid>
      <w:tr w:rsidR="00413188" w:rsidRPr="00F87D60" w14:paraId="19CC6BCD" w14:textId="77777777" w:rsidTr="00413188">
        <w:trPr>
          <w:cantSplit/>
          <w:trHeight w:val="419"/>
        </w:trPr>
        <w:tc>
          <w:tcPr>
            <w:tcW w:w="427" w:type="pct"/>
            <w:vAlign w:val="center"/>
          </w:tcPr>
          <w:p w14:paraId="7FD6CD14"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rPr>
              <w:t>Код ОК</w:t>
            </w:r>
          </w:p>
        </w:tc>
        <w:tc>
          <w:tcPr>
            <w:tcW w:w="963" w:type="pct"/>
            <w:vAlign w:val="center"/>
          </w:tcPr>
          <w:p w14:paraId="6E866549" w14:textId="77777777" w:rsidR="00413188" w:rsidRPr="00F87D60" w:rsidRDefault="00413188" w:rsidP="008B709E">
            <w:pPr>
              <w:suppressAutoHyphens/>
              <w:jc w:val="center"/>
              <w:rPr>
                <w:rFonts w:ascii="Times New Roman" w:eastAsia="Calibri" w:hAnsi="Times New Roman" w:cs="Times New Roman"/>
                <w:iCs/>
              </w:rPr>
            </w:pPr>
            <w:r w:rsidRPr="00F87D60">
              <w:rPr>
                <w:rFonts w:ascii="Times New Roman" w:eastAsia="Calibri" w:hAnsi="Times New Roman" w:cs="Times New Roman"/>
                <w:b/>
                <w:iCs/>
              </w:rPr>
              <w:t>Формулировка компетенции</w:t>
            </w:r>
          </w:p>
        </w:tc>
        <w:tc>
          <w:tcPr>
            <w:tcW w:w="3610" w:type="pct"/>
            <w:shd w:val="clear" w:color="auto" w:fill="auto"/>
            <w:vAlign w:val="center"/>
          </w:tcPr>
          <w:p w14:paraId="577AB707" w14:textId="77777777" w:rsidR="00413188" w:rsidRPr="00F87D60" w:rsidRDefault="00413188" w:rsidP="008B709E">
            <w:pPr>
              <w:suppressAutoHyphens/>
              <w:jc w:val="center"/>
              <w:rPr>
                <w:rFonts w:ascii="Times New Roman" w:eastAsia="Calibri" w:hAnsi="Times New Roman" w:cs="Times New Roman"/>
                <w:b/>
                <w:iCs/>
              </w:rPr>
            </w:pPr>
            <w:r w:rsidRPr="00F87D60">
              <w:rPr>
                <w:rFonts w:ascii="Times New Roman" w:eastAsia="Calibri" w:hAnsi="Times New Roman" w:cs="Times New Roman"/>
                <w:b/>
                <w:iCs/>
              </w:rPr>
              <w:t xml:space="preserve">Знания, умения </w:t>
            </w:r>
            <w:r w:rsidRPr="00F87D60">
              <w:rPr>
                <w:rFonts w:ascii="Times New Roman" w:eastAsia="Calibri" w:hAnsi="Times New Roman" w:cs="Times New Roman"/>
                <w:b/>
                <w:iCs/>
                <w:vertAlign w:val="superscript"/>
              </w:rPr>
              <w:footnoteReference w:id="1"/>
            </w:r>
          </w:p>
        </w:tc>
      </w:tr>
      <w:tr w:rsidR="00140EB3" w:rsidRPr="00F87D60" w14:paraId="11F32E13" w14:textId="77777777" w:rsidTr="00413188">
        <w:trPr>
          <w:trHeight w:val="20"/>
        </w:trPr>
        <w:tc>
          <w:tcPr>
            <w:tcW w:w="427" w:type="pct"/>
            <w:vMerge w:val="restart"/>
          </w:tcPr>
          <w:p w14:paraId="52504C4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01</w:t>
            </w:r>
          </w:p>
        </w:tc>
        <w:tc>
          <w:tcPr>
            <w:tcW w:w="963" w:type="pct"/>
            <w:vMerge w:val="restart"/>
          </w:tcPr>
          <w:p w14:paraId="6D8BDB9E"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iCs/>
              </w:rPr>
              <w:t>Выбирать способы решения задач профессиональной деятельности применительно к различным контекстам</w:t>
            </w:r>
          </w:p>
        </w:tc>
        <w:tc>
          <w:tcPr>
            <w:tcW w:w="3610" w:type="pct"/>
            <w:shd w:val="clear" w:color="auto" w:fill="auto"/>
          </w:tcPr>
          <w:p w14:paraId="29753EB3"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 xml:space="preserve">Умения: </w:t>
            </w:r>
          </w:p>
        </w:tc>
      </w:tr>
      <w:tr w:rsidR="00413188" w:rsidRPr="00F87D60" w14:paraId="6C305A83" w14:textId="77777777" w:rsidTr="00413188">
        <w:trPr>
          <w:trHeight w:val="20"/>
        </w:trPr>
        <w:tc>
          <w:tcPr>
            <w:tcW w:w="427" w:type="pct"/>
            <w:vMerge/>
          </w:tcPr>
          <w:p w14:paraId="393B489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25CEA2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E25054"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распознавать задачу и/или проблему в профессиональном и/или социальном контексте, анализировать и выделять её составные части</w:t>
            </w:r>
          </w:p>
        </w:tc>
      </w:tr>
      <w:tr w:rsidR="00413188" w:rsidRPr="00F87D60" w14:paraId="2EF1F1B4" w14:textId="77777777" w:rsidTr="00413188">
        <w:trPr>
          <w:trHeight w:val="20"/>
        </w:trPr>
        <w:tc>
          <w:tcPr>
            <w:tcW w:w="427" w:type="pct"/>
            <w:vMerge/>
          </w:tcPr>
          <w:p w14:paraId="160D560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8AAA09E"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136F468B"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этапы решения задачи, составлять план действия, реализовывать составленный план, определять необходимые ресурсы</w:t>
            </w:r>
          </w:p>
        </w:tc>
      </w:tr>
      <w:tr w:rsidR="00413188" w:rsidRPr="00F87D60" w14:paraId="4D78A302" w14:textId="77777777" w:rsidTr="00413188">
        <w:trPr>
          <w:trHeight w:val="20"/>
        </w:trPr>
        <w:tc>
          <w:tcPr>
            <w:tcW w:w="427" w:type="pct"/>
            <w:vMerge/>
          </w:tcPr>
          <w:p w14:paraId="12D24A8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880EE9D"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67A559F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выявлять и эффективно искать информацию, необходимую для решения задачи и/или проблемы</w:t>
            </w:r>
          </w:p>
        </w:tc>
      </w:tr>
      <w:tr w:rsidR="00413188" w:rsidRPr="00F87D60" w14:paraId="2B923D6E" w14:textId="77777777" w:rsidTr="00413188">
        <w:trPr>
          <w:trHeight w:val="20"/>
        </w:trPr>
        <w:tc>
          <w:tcPr>
            <w:tcW w:w="427" w:type="pct"/>
            <w:vMerge/>
          </w:tcPr>
          <w:p w14:paraId="2812548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24084FF"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53136E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владеть актуальными методами работы в профессиональной и смежных сферах</w:t>
            </w:r>
          </w:p>
        </w:tc>
      </w:tr>
      <w:tr w:rsidR="00413188" w:rsidRPr="00F87D60" w14:paraId="2EBE56D3" w14:textId="77777777" w:rsidTr="00413188">
        <w:trPr>
          <w:trHeight w:val="20"/>
        </w:trPr>
        <w:tc>
          <w:tcPr>
            <w:tcW w:w="427" w:type="pct"/>
            <w:vMerge/>
          </w:tcPr>
          <w:p w14:paraId="244B70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2A28B7" w14:textId="77777777" w:rsidR="00413188" w:rsidRPr="00F87D60" w:rsidRDefault="00413188" w:rsidP="008B709E">
            <w:pPr>
              <w:suppressAutoHyphens/>
              <w:rPr>
                <w:rFonts w:ascii="Times New Roman" w:eastAsia="Calibri" w:hAnsi="Times New Roman" w:cs="Times New Roman"/>
                <w:iCs/>
              </w:rPr>
            </w:pPr>
          </w:p>
        </w:tc>
        <w:tc>
          <w:tcPr>
            <w:tcW w:w="3610" w:type="pct"/>
            <w:shd w:val="clear" w:color="auto" w:fill="auto"/>
          </w:tcPr>
          <w:p w14:paraId="330A5728"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результат и последствия своих действий (самостоятельно или с помощью наставника)</w:t>
            </w:r>
          </w:p>
        </w:tc>
      </w:tr>
      <w:tr w:rsidR="00140EB3" w:rsidRPr="00F87D60" w14:paraId="103B30BF" w14:textId="77777777" w:rsidTr="00413188">
        <w:trPr>
          <w:trHeight w:val="20"/>
        </w:trPr>
        <w:tc>
          <w:tcPr>
            <w:tcW w:w="427" w:type="pct"/>
            <w:vMerge/>
          </w:tcPr>
          <w:p w14:paraId="5715A675"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49FAD1E" w14:textId="77777777" w:rsidR="00140EB3" w:rsidRPr="00F87D60" w:rsidRDefault="00140EB3" w:rsidP="008B709E">
            <w:pPr>
              <w:suppressAutoHyphens/>
              <w:rPr>
                <w:rFonts w:ascii="Times New Roman" w:eastAsia="Calibri" w:hAnsi="Times New Roman" w:cs="Times New Roman"/>
                <w:iCs/>
              </w:rPr>
            </w:pPr>
          </w:p>
        </w:tc>
        <w:tc>
          <w:tcPr>
            <w:tcW w:w="3610" w:type="pct"/>
            <w:shd w:val="clear" w:color="auto" w:fill="auto"/>
          </w:tcPr>
          <w:p w14:paraId="2CC157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233903D7" w14:textId="77777777" w:rsidTr="00413188">
        <w:trPr>
          <w:trHeight w:val="20"/>
        </w:trPr>
        <w:tc>
          <w:tcPr>
            <w:tcW w:w="427" w:type="pct"/>
            <w:vMerge/>
          </w:tcPr>
          <w:p w14:paraId="49C9D47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E8EB9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68F519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а</w:t>
            </w:r>
            <w:r w:rsidRPr="00F87D60">
              <w:rPr>
                <w:rFonts w:ascii="Times New Roman" w:eastAsia="Calibri" w:hAnsi="Times New Roman" w:cs="Times New Roman"/>
                <w:bCs/>
              </w:rPr>
              <w:t xml:space="preserve">ктуальный профессиональный и социальный контекст, в котором приходится работать и жить </w:t>
            </w:r>
          </w:p>
        </w:tc>
      </w:tr>
      <w:tr w:rsidR="00413188" w:rsidRPr="00F87D60" w14:paraId="2659664F" w14:textId="77777777" w:rsidTr="00413188">
        <w:trPr>
          <w:trHeight w:val="20"/>
        </w:trPr>
        <w:tc>
          <w:tcPr>
            <w:tcW w:w="427" w:type="pct"/>
            <w:vMerge/>
          </w:tcPr>
          <w:p w14:paraId="5D55129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3B8042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174BBE6"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bCs/>
              </w:rPr>
              <w:t>структур</w:t>
            </w:r>
            <w:r>
              <w:rPr>
                <w:rFonts w:ascii="Times New Roman" w:eastAsia="Calibri" w:hAnsi="Times New Roman" w:cs="Times New Roman"/>
                <w:bCs/>
              </w:rPr>
              <w:t>а</w:t>
            </w:r>
            <w:r w:rsidRPr="00F87D60">
              <w:rPr>
                <w:rFonts w:ascii="Times New Roman" w:eastAsia="Calibri" w:hAnsi="Times New Roman" w:cs="Times New Roman"/>
                <w:bCs/>
              </w:rPr>
              <w:t xml:space="preserve"> плана для решения задач, алгоритмы выполнения работ в профессиональной и смежных областях</w:t>
            </w:r>
          </w:p>
        </w:tc>
      </w:tr>
      <w:tr w:rsidR="00413188" w:rsidRPr="00F87D60" w14:paraId="73ADD489" w14:textId="77777777" w:rsidTr="00413188">
        <w:trPr>
          <w:trHeight w:val="20"/>
        </w:trPr>
        <w:tc>
          <w:tcPr>
            <w:tcW w:w="427" w:type="pct"/>
            <w:vMerge/>
          </w:tcPr>
          <w:p w14:paraId="4EB6B30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1FDD9B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708512"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bCs/>
              </w:rPr>
              <w:t>основные источники информации и ресурсы для решения задач и/или проблем в профессиональном и/или социальном контексте</w:t>
            </w:r>
          </w:p>
        </w:tc>
      </w:tr>
      <w:tr w:rsidR="00413188" w:rsidRPr="00F87D60" w14:paraId="4BF6B6E3" w14:textId="77777777" w:rsidTr="00413188">
        <w:trPr>
          <w:trHeight w:val="20"/>
        </w:trPr>
        <w:tc>
          <w:tcPr>
            <w:tcW w:w="427" w:type="pct"/>
            <w:vMerge/>
          </w:tcPr>
          <w:p w14:paraId="6EBF732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1B22BF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BD7AC37"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методы работы в профессиональной и смежных сферах</w:t>
            </w:r>
          </w:p>
        </w:tc>
      </w:tr>
      <w:tr w:rsidR="00413188" w:rsidRPr="00F87D60" w14:paraId="71804501" w14:textId="77777777" w:rsidTr="00413188">
        <w:trPr>
          <w:trHeight w:val="20"/>
        </w:trPr>
        <w:tc>
          <w:tcPr>
            <w:tcW w:w="427" w:type="pct"/>
            <w:vMerge/>
          </w:tcPr>
          <w:p w14:paraId="52D2F4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1FB1B7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B2840B"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порядок оценки результатов решения задач профессиональной деятельности</w:t>
            </w:r>
          </w:p>
        </w:tc>
      </w:tr>
      <w:tr w:rsidR="00140EB3" w:rsidRPr="00F87D60" w14:paraId="2E2696AE" w14:textId="77777777" w:rsidTr="00413188">
        <w:trPr>
          <w:trHeight w:val="20"/>
        </w:trPr>
        <w:tc>
          <w:tcPr>
            <w:tcW w:w="427" w:type="pct"/>
            <w:vMerge w:val="restart"/>
          </w:tcPr>
          <w:p w14:paraId="60E41B3E"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02</w:t>
            </w:r>
          </w:p>
        </w:tc>
        <w:tc>
          <w:tcPr>
            <w:tcW w:w="963" w:type="pct"/>
            <w:vMerge w:val="restart"/>
          </w:tcPr>
          <w:p w14:paraId="29F5F84F"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610" w:type="pct"/>
            <w:shd w:val="clear" w:color="auto" w:fill="auto"/>
          </w:tcPr>
          <w:p w14:paraId="5C43BFEC"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iCs/>
              </w:rPr>
              <w:t xml:space="preserve">Умения: </w:t>
            </w:r>
          </w:p>
        </w:tc>
      </w:tr>
      <w:tr w:rsidR="00413188" w:rsidRPr="00F87D60" w14:paraId="1EC16BF6" w14:textId="77777777" w:rsidTr="00413188">
        <w:trPr>
          <w:trHeight w:val="20"/>
        </w:trPr>
        <w:tc>
          <w:tcPr>
            <w:tcW w:w="427" w:type="pct"/>
            <w:vMerge/>
          </w:tcPr>
          <w:p w14:paraId="196F51C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A1EEF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3DE68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определять задачи для поиска информации, планировать процесс поиска, выбирать необходимые источники информации</w:t>
            </w:r>
          </w:p>
        </w:tc>
      </w:tr>
      <w:tr w:rsidR="00413188" w:rsidRPr="00F87D60" w14:paraId="550C25CF" w14:textId="77777777" w:rsidTr="00413188">
        <w:trPr>
          <w:trHeight w:val="20"/>
        </w:trPr>
        <w:tc>
          <w:tcPr>
            <w:tcW w:w="427" w:type="pct"/>
            <w:vMerge/>
          </w:tcPr>
          <w:p w14:paraId="7D57889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1F18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7AA8DBC"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выделять наиболее значимое в перечне информации, структурировать получаемую информацию, оформлять результаты поиска</w:t>
            </w:r>
          </w:p>
        </w:tc>
      </w:tr>
      <w:tr w:rsidR="00413188" w:rsidRPr="00F87D60" w14:paraId="4DD5C608" w14:textId="77777777" w:rsidTr="00413188">
        <w:trPr>
          <w:trHeight w:val="20"/>
        </w:trPr>
        <w:tc>
          <w:tcPr>
            <w:tcW w:w="427" w:type="pct"/>
            <w:vMerge/>
          </w:tcPr>
          <w:p w14:paraId="4E135F1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34274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A3E948C"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оценивать практическую значимость результатов поиска</w:t>
            </w:r>
          </w:p>
        </w:tc>
      </w:tr>
      <w:tr w:rsidR="00413188" w:rsidRPr="00F87D60" w14:paraId="1E93E51E" w14:textId="77777777" w:rsidTr="00413188">
        <w:trPr>
          <w:trHeight w:val="20"/>
        </w:trPr>
        <w:tc>
          <w:tcPr>
            <w:tcW w:w="427" w:type="pct"/>
            <w:vMerge/>
          </w:tcPr>
          <w:p w14:paraId="1D1AEE7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D3AD84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E22F813"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применять средства информационных технологий для решения профессиональных задач</w:t>
            </w:r>
          </w:p>
        </w:tc>
      </w:tr>
      <w:tr w:rsidR="00413188" w:rsidRPr="00F87D60" w14:paraId="53730557" w14:textId="77777777" w:rsidTr="00413188">
        <w:trPr>
          <w:trHeight w:val="20"/>
        </w:trPr>
        <w:tc>
          <w:tcPr>
            <w:tcW w:w="427" w:type="pct"/>
            <w:vMerge/>
          </w:tcPr>
          <w:p w14:paraId="2AC97F4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F237B7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4C3B7E8"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современное программное обеспечение в профессиональной деятельности</w:t>
            </w:r>
          </w:p>
        </w:tc>
      </w:tr>
      <w:tr w:rsidR="00413188" w:rsidRPr="00F87D60" w14:paraId="5C43452A" w14:textId="77777777" w:rsidTr="00413188">
        <w:trPr>
          <w:trHeight w:val="20"/>
        </w:trPr>
        <w:tc>
          <w:tcPr>
            <w:tcW w:w="427" w:type="pct"/>
            <w:vMerge/>
          </w:tcPr>
          <w:p w14:paraId="7EA0AE1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42F61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5EC1089"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использовать различные цифровые средства для решения профессиональных задач</w:t>
            </w:r>
          </w:p>
        </w:tc>
      </w:tr>
      <w:tr w:rsidR="00140EB3" w:rsidRPr="00F87D60" w14:paraId="5FA1265D" w14:textId="77777777" w:rsidTr="00413188">
        <w:trPr>
          <w:trHeight w:val="20"/>
        </w:trPr>
        <w:tc>
          <w:tcPr>
            <w:tcW w:w="427" w:type="pct"/>
            <w:vMerge/>
          </w:tcPr>
          <w:p w14:paraId="1BC13D98"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F64A1D2"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32A0D89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iCs/>
              </w:rPr>
              <w:t>Знания:</w:t>
            </w:r>
          </w:p>
        </w:tc>
      </w:tr>
      <w:tr w:rsidR="00413188" w:rsidRPr="00F87D60" w14:paraId="422DA5EE" w14:textId="77777777" w:rsidTr="00413188">
        <w:trPr>
          <w:trHeight w:val="20"/>
        </w:trPr>
        <w:tc>
          <w:tcPr>
            <w:tcW w:w="427" w:type="pct"/>
            <w:vMerge/>
          </w:tcPr>
          <w:p w14:paraId="4449A90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8E588C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01AE0C5" w14:textId="77777777" w:rsidR="00413188" w:rsidRPr="00F87D60" w:rsidRDefault="00413188" w:rsidP="008B709E">
            <w:pPr>
              <w:suppressAutoHyphens/>
              <w:rPr>
                <w:rFonts w:ascii="Times New Roman" w:eastAsia="Calibri" w:hAnsi="Times New Roman" w:cs="Times New Roman"/>
                <w:b/>
                <w:iCs/>
              </w:rPr>
            </w:pPr>
            <w:r w:rsidRPr="00F87D60">
              <w:rPr>
                <w:rFonts w:ascii="Times New Roman" w:eastAsia="Calibri" w:hAnsi="Times New Roman" w:cs="Times New Roman"/>
                <w:iCs/>
              </w:rPr>
              <w:t>номенклатура информационных источников, применяемых в профессиональной деятельности</w:t>
            </w:r>
          </w:p>
        </w:tc>
      </w:tr>
      <w:tr w:rsidR="00413188" w:rsidRPr="00F87D60" w14:paraId="016EF5DD" w14:textId="77777777" w:rsidTr="00413188">
        <w:trPr>
          <w:trHeight w:val="20"/>
        </w:trPr>
        <w:tc>
          <w:tcPr>
            <w:tcW w:w="427" w:type="pct"/>
            <w:vMerge/>
          </w:tcPr>
          <w:p w14:paraId="6C43766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322FAB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315411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приемы структурирования информации</w:t>
            </w:r>
          </w:p>
        </w:tc>
      </w:tr>
      <w:tr w:rsidR="00413188" w:rsidRPr="00F87D60" w14:paraId="410139A9" w14:textId="77777777" w:rsidTr="00413188">
        <w:trPr>
          <w:trHeight w:val="20"/>
        </w:trPr>
        <w:tc>
          <w:tcPr>
            <w:tcW w:w="427" w:type="pct"/>
            <w:vMerge/>
          </w:tcPr>
          <w:p w14:paraId="18DABEF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ADD76A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CDB3807"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формат оформления результатов поиска информации</w:t>
            </w:r>
          </w:p>
        </w:tc>
      </w:tr>
      <w:tr w:rsidR="00413188" w:rsidRPr="00F87D60" w14:paraId="6CC4369F" w14:textId="77777777" w:rsidTr="00413188">
        <w:trPr>
          <w:trHeight w:val="20"/>
        </w:trPr>
        <w:tc>
          <w:tcPr>
            <w:tcW w:w="427" w:type="pct"/>
            <w:vMerge/>
          </w:tcPr>
          <w:p w14:paraId="670DEF6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6D2B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E1CAA76"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 xml:space="preserve">современные средства и устройства информатизации, порядок их применения и </w:t>
            </w:r>
          </w:p>
        </w:tc>
      </w:tr>
      <w:tr w:rsidR="00413188" w:rsidRPr="00F87D60" w14:paraId="2D885FDE" w14:textId="77777777" w:rsidTr="00413188">
        <w:trPr>
          <w:trHeight w:val="20"/>
        </w:trPr>
        <w:tc>
          <w:tcPr>
            <w:tcW w:w="427" w:type="pct"/>
            <w:vMerge/>
          </w:tcPr>
          <w:p w14:paraId="3E70761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B6EFB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EF7C81"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программное обеспечение в профессиональной деятельности, в том числе цифровые средства</w:t>
            </w:r>
          </w:p>
        </w:tc>
      </w:tr>
      <w:tr w:rsidR="00140EB3" w:rsidRPr="00F87D60" w14:paraId="07983EE1" w14:textId="77777777" w:rsidTr="00413188">
        <w:trPr>
          <w:trHeight w:val="20"/>
        </w:trPr>
        <w:tc>
          <w:tcPr>
            <w:tcW w:w="427" w:type="pct"/>
            <w:vMerge w:val="restart"/>
          </w:tcPr>
          <w:p w14:paraId="63D29CFD"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03</w:t>
            </w:r>
          </w:p>
        </w:tc>
        <w:tc>
          <w:tcPr>
            <w:tcW w:w="963" w:type="pct"/>
            <w:vMerge w:val="restart"/>
          </w:tcPr>
          <w:p w14:paraId="21DD91D8"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правовой и финансовой грамотности в различных жизненных ситуациях</w:t>
            </w:r>
          </w:p>
        </w:tc>
        <w:tc>
          <w:tcPr>
            <w:tcW w:w="3610" w:type="pct"/>
            <w:shd w:val="clear" w:color="auto" w:fill="auto"/>
          </w:tcPr>
          <w:p w14:paraId="4C30CF94"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rPr>
              <w:t xml:space="preserve">Умения: </w:t>
            </w:r>
          </w:p>
        </w:tc>
      </w:tr>
      <w:tr w:rsidR="00413188" w:rsidRPr="00F87D60" w14:paraId="5C02A3D2" w14:textId="77777777" w:rsidTr="00413188">
        <w:trPr>
          <w:trHeight w:val="20"/>
        </w:trPr>
        <w:tc>
          <w:tcPr>
            <w:tcW w:w="427" w:type="pct"/>
            <w:vMerge/>
          </w:tcPr>
          <w:p w14:paraId="76B0F69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DF1935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5E63817"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определять актуальность нормативно-правовой документации в профессиональной деятельности</w:t>
            </w:r>
          </w:p>
        </w:tc>
      </w:tr>
      <w:tr w:rsidR="00413188" w:rsidRPr="00F87D60" w14:paraId="5E5F60C3" w14:textId="77777777" w:rsidTr="00413188">
        <w:trPr>
          <w:trHeight w:val="20"/>
        </w:trPr>
        <w:tc>
          <w:tcPr>
            <w:tcW w:w="427" w:type="pct"/>
            <w:vMerge/>
          </w:tcPr>
          <w:p w14:paraId="6C53847B"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B0E50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A844A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применять современную научную профессиональную терминологию</w:t>
            </w:r>
          </w:p>
        </w:tc>
      </w:tr>
      <w:tr w:rsidR="00413188" w:rsidRPr="00F87D60" w14:paraId="19E433AF" w14:textId="77777777" w:rsidTr="00413188">
        <w:trPr>
          <w:trHeight w:val="20"/>
        </w:trPr>
        <w:tc>
          <w:tcPr>
            <w:tcW w:w="427" w:type="pct"/>
            <w:vMerge/>
          </w:tcPr>
          <w:p w14:paraId="0C0FF06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A8792C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28D82E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определять и выстраивать траектории профессионального развития и самообразования</w:t>
            </w:r>
          </w:p>
        </w:tc>
      </w:tr>
      <w:tr w:rsidR="00413188" w:rsidRPr="00F87D60" w14:paraId="04372D61" w14:textId="77777777" w:rsidTr="00413188">
        <w:trPr>
          <w:trHeight w:val="20"/>
        </w:trPr>
        <w:tc>
          <w:tcPr>
            <w:tcW w:w="427" w:type="pct"/>
            <w:vMerge/>
          </w:tcPr>
          <w:p w14:paraId="629F90E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E86969B"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E7045EC" w14:textId="77777777" w:rsidR="00413188" w:rsidRPr="00F87D60" w:rsidRDefault="00413188" w:rsidP="008B709E">
            <w:pPr>
              <w:suppressAutoHyphens/>
              <w:rPr>
                <w:rFonts w:ascii="Times New Roman" w:eastAsia="Calibri" w:hAnsi="Times New Roman" w:cs="Times New Roman"/>
              </w:rPr>
            </w:pPr>
            <w:r w:rsidRPr="00F87D60">
              <w:rPr>
                <w:rFonts w:ascii="Times New Roman" w:eastAsia="Calibri" w:hAnsi="Times New Roman" w:cs="Times New Roman"/>
                <w:bCs/>
              </w:rPr>
              <w:t>выявлять достоинства и недостатки коммерческой идеи</w:t>
            </w:r>
          </w:p>
        </w:tc>
      </w:tr>
      <w:tr w:rsidR="00413188" w:rsidRPr="00F87D60" w14:paraId="5BBF3A0E" w14:textId="77777777" w:rsidTr="00413188">
        <w:trPr>
          <w:trHeight w:val="20"/>
        </w:trPr>
        <w:tc>
          <w:tcPr>
            <w:tcW w:w="427" w:type="pct"/>
            <w:vMerge/>
          </w:tcPr>
          <w:p w14:paraId="53D4900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A5E8F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D7850C4"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iCs/>
              </w:rPr>
              <w:t>определять инвестиционную привлекательность коммерческих идей в рамках профессиональной деятельности, выявлять источники финансирования</w:t>
            </w:r>
          </w:p>
        </w:tc>
      </w:tr>
      <w:tr w:rsidR="00413188" w:rsidRPr="00F87D60" w14:paraId="27AC62E7" w14:textId="77777777" w:rsidTr="00413188">
        <w:trPr>
          <w:trHeight w:val="20"/>
        </w:trPr>
        <w:tc>
          <w:tcPr>
            <w:tcW w:w="427" w:type="pct"/>
            <w:vMerge/>
          </w:tcPr>
          <w:p w14:paraId="5223168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7244B6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1A1BE0"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презентовать идеи открытия собственного дела в профессиональной деятельности</w:t>
            </w:r>
          </w:p>
        </w:tc>
      </w:tr>
      <w:tr w:rsidR="00413188" w:rsidRPr="00F87D60" w14:paraId="3919D6DC" w14:textId="77777777" w:rsidTr="00413188">
        <w:trPr>
          <w:trHeight w:val="20"/>
        </w:trPr>
        <w:tc>
          <w:tcPr>
            <w:tcW w:w="427" w:type="pct"/>
            <w:vMerge/>
          </w:tcPr>
          <w:p w14:paraId="1B5AFB9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C72376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F7D685E"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определять источники достоверной правовой информации</w:t>
            </w:r>
          </w:p>
        </w:tc>
      </w:tr>
      <w:tr w:rsidR="00413188" w:rsidRPr="00F87D60" w14:paraId="73739B0C" w14:textId="77777777" w:rsidTr="00413188">
        <w:trPr>
          <w:trHeight w:val="20"/>
        </w:trPr>
        <w:tc>
          <w:tcPr>
            <w:tcW w:w="427" w:type="pct"/>
            <w:vMerge/>
          </w:tcPr>
          <w:p w14:paraId="2F54816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7F4165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BA13B79"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rPr>
              <w:t>составлять различные правовые документы</w:t>
            </w:r>
          </w:p>
        </w:tc>
      </w:tr>
      <w:tr w:rsidR="00413188" w:rsidRPr="00F87D60" w14:paraId="0F791B30" w14:textId="77777777" w:rsidTr="00413188">
        <w:trPr>
          <w:trHeight w:val="20"/>
        </w:trPr>
        <w:tc>
          <w:tcPr>
            <w:tcW w:w="427" w:type="pct"/>
            <w:vMerge/>
          </w:tcPr>
          <w:p w14:paraId="3510129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4A5449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F3716F9"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находить интересные проектные идеи, грамотно их формулировать и документировать</w:t>
            </w:r>
          </w:p>
        </w:tc>
      </w:tr>
      <w:tr w:rsidR="00413188" w:rsidRPr="00F87D60" w14:paraId="5BDE56BC" w14:textId="77777777" w:rsidTr="00413188">
        <w:trPr>
          <w:trHeight w:val="20"/>
        </w:trPr>
        <w:tc>
          <w:tcPr>
            <w:tcW w:w="427" w:type="pct"/>
            <w:vMerge/>
          </w:tcPr>
          <w:p w14:paraId="3414B3E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6E9A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9018F2C"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оценивать жизнеспособность проектной идеи, составлять план проекта</w:t>
            </w:r>
          </w:p>
        </w:tc>
      </w:tr>
      <w:tr w:rsidR="00140EB3" w:rsidRPr="00F87D60" w14:paraId="093A3A76" w14:textId="77777777" w:rsidTr="00413188">
        <w:trPr>
          <w:trHeight w:val="20"/>
        </w:trPr>
        <w:tc>
          <w:tcPr>
            <w:tcW w:w="427" w:type="pct"/>
            <w:vMerge/>
          </w:tcPr>
          <w:p w14:paraId="7BB25CA2"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498BA1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722825AC"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29914E5A" w14:textId="77777777" w:rsidTr="00413188">
        <w:trPr>
          <w:trHeight w:val="20"/>
        </w:trPr>
        <w:tc>
          <w:tcPr>
            <w:tcW w:w="427" w:type="pct"/>
            <w:vMerge/>
          </w:tcPr>
          <w:p w14:paraId="19E187D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C24840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882B61D"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iCs/>
              </w:rPr>
              <w:t>содержание актуальной нормативно-правовой документации</w:t>
            </w:r>
          </w:p>
        </w:tc>
      </w:tr>
      <w:tr w:rsidR="00413188" w:rsidRPr="00F87D60" w14:paraId="6E63AF46" w14:textId="77777777" w:rsidTr="00413188">
        <w:trPr>
          <w:trHeight w:val="20"/>
        </w:trPr>
        <w:tc>
          <w:tcPr>
            <w:tcW w:w="427" w:type="pct"/>
            <w:vMerge/>
          </w:tcPr>
          <w:p w14:paraId="4677A80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765D3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056D63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современная научная и профессиональная терминология</w:t>
            </w:r>
          </w:p>
        </w:tc>
      </w:tr>
      <w:tr w:rsidR="00413188" w:rsidRPr="00F87D60" w14:paraId="0F36DB9F" w14:textId="77777777" w:rsidTr="00413188">
        <w:trPr>
          <w:trHeight w:val="20"/>
        </w:trPr>
        <w:tc>
          <w:tcPr>
            <w:tcW w:w="427" w:type="pct"/>
            <w:vMerge/>
          </w:tcPr>
          <w:p w14:paraId="0148075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34E78A3"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C69BAF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возможные траектории профессионального развития и самообразования</w:t>
            </w:r>
          </w:p>
        </w:tc>
      </w:tr>
      <w:tr w:rsidR="00413188" w:rsidRPr="00F87D60" w14:paraId="23F15642" w14:textId="77777777" w:rsidTr="00413188">
        <w:trPr>
          <w:trHeight w:val="20"/>
        </w:trPr>
        <w:tc>
          <w:tcPr>
            <w:tcW w:w="427" w:type="pct"/>
            <w:vMerge/>
          </w:tcPr>
          <w:p w14:paraId="46940B3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87F66D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3E644F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основы предпринимательской деятельности, правовой и финансовой грамотности</w:t>
            </w:r>
          </w:p>
        </w:tc>
      </w:tr>
      <w:tr w:rsidR="00413188" w:rsidRPr="00F87D60" w14:paraId="0E56D25C" w14:textId="77777777" w:rsidTr="00413188">
        <w:trPr>
          <w:trHeight w:val="20"/>
        </w:trPr>
        <w:tc>
          <w:tcPr>
            <w:tcW w:w="427" w:type="pct"/>
            <w:vMerge/>
          </w:tcPr>
          <w:p w14:paraId="7C86EC3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F216D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D3043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правила разработки презентации</w:t>
            </w:r>
          </w:p>
        </w:tc>
      </w:tr>
      <w:tr w:rsidR="00413188" w:rsidRPr="00F87D60" w14:paraId="4CD5586E" w14:textId="77777777" w:rsidTr="00413188">
        <w:trPr>
          <w:trHeight w:val="20"/>
        </w:trPr>
        <w:tc>
          <w:tcPr>
            <w:tcW w:w="427" w:type="pct"/>
            <w:vMerge/>
          </w:tcPr>
          <w:p w14:paraId="33D0D55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95FE4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8BF4561"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основные этапы разработки и реализации проекта</w:t>
            </w:r>
          </w:p>
        </w:tc>
      </w:tr>
      <w:tr w:rsidR="00140EB3" w:rsidRPr="00F87D60" w14:paraId="1AF5AFDF" w14:textId="77777777" w:rsidTr="00413188">
        <w:trPr>
          <w:trHeight w:val="20"/>
        </w:trPr>
        <w:tc>
          <w:tcPr>
            <w:tcW w:w="427" w:type="pct"/>
            <w:vMerge w:val="restart"/>
          </w:tcPr>
          <w:p w14:paraId="2FAE44A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04</w:t>
            </w:r>
          </w:p>
        </w:tc>
        <w:tc>
          <w:tcPr>
            <w:tcW w:w="963" w:type="pct"/>
            <w:vMerge w:val="restart"/>
          </w:tcPr>
          <w:p w14:paraId="4B8CD2E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Эффективно взаимодействовать и работать в коллективе и команде</w:t>
            </w:r>
          </w:p>
        </w:tc>
        <w:tc>
          <w:tcPr>
            <w:tcW w:w="3610" w:type="pct"/>
            <w:shd w:val="clear" w:color="auto" w:fill="auto"/>
          </w:tcPr>
          <w:p w14:paraId="7484852B" w14:textId="77777777" w:rsidR="00140EB3" w:rsidRPr="00413188" w:rsidRDefault="00140EB3" w:rsidP="008B709E">
            <w:pPr>
              <w:suppressAutoHyphens/>
              <w:rPr>
                <w:rFonts w:ascii="Times New Roman" w:eastAsia="Calibri" w:hAnsi="Times New Roman" w:cs="Times New Roman"/>
                <w:b/>
                <w:bCs/>
                <w:iCs/>
              </w:rPr>
            </w:pPr>
            <w:r w:rsidRPr="00413188">
              <w:rPr>
                <w:rFonts w:ascii="Times New Roman" w:eastAsia="Calibri" w:hAnsi="Times New Roman" w:cs="Times New Roman"/>
                <w:b/>
                <w:bCs/>
                <w:iCs/>
                <w:spacing w:val="-4"/>
              </w:rPr>
              <w:t xml:space="preserve">Умения: </w:t>
            </w:r>
          </w:p>
        </w:tc>
      </w:tr>
      <w:tr w:rsidR="00413188" w:rsidRPr="00F87D60" w14:paraId="4C92B5B3" w14:textId="77777777" w:rsidTr="00413188">
        <w:trPr>
          <w:trHeight w:val="20"/>
        </w:trPr>
        <w:tc>
          <w:tcPr>
            <w:tcW w:w="427" w:type="pct"/>
            <w:vMerge/>
          </w:tcPr>
          <w:p w14:paraId="5E68AB3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07C64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DF0A16"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организовывать работу коллектива и команды</w:t>
            </w:r>
          </w:p>
        </w:tc>
      </w:tr>
      <w:tr w:rsidR="00413188" w:rsidRPr="00F87D60" w14:paraId="031A21D7" w14:textId="77777777" w:rsidTr="00413188">
        <w:trPr>
          <w:trHeight w:val="20"/>
        </w:trPr>
        <w:tc>
          <w:tcPr>
            <w:tcW w:w="427" w:type="pct"/>
            <w:vMerge/>
          </w:tcPr>
          <w:p w14:paraId="3351675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4F69A92"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BA48F4C"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spacing w:val="-4"/>
              </w:rPr>
              <w:t>взаимодействовать с коллегами, руководством, клиентами в ходе профессиональной деятельности</w:t>
            </w:r>
          </w:p>
        </w:tc>
      </w:tr>
      <w:tr w:rsidR="00140EB3" w:rsidRPr="00F87D60" w14:paraId="39028CEE" w14:textId="77777777" w:rsidTr="00413188">
        <w:trPr>
          <w:trHeight w:val="20"/>
        </w:trPr>
        <w:tc>
          <w:tcPr>
            <w:tcW w:w="427" w:type="pct"/>
            <w:vMerge/>
          </w:tcPr>
          <w:p w14:paraId="1C90F6AC" w14:textId="77777777" w:rsidR="00140EB3" w:rsidRPr="00F87D60" w:rsidRDefault="00140EB3" w:rsidP="008B709E">
            <w:pPr>
              <w:jc w:val="center"/>
              <w:rPr>
                <w:rFonts w:ascii="Times New Roman" w:eastAsia="Calibri" w:hAnsi="Times New Roman" w:cs="Times New Roman"/>
                <w:iCs/>
              </w:rPr>
            </w:pPr>
          </w:p>
        </w:tc>
        <w:tc>
          <w:tcPr>
            <w:tcW w:w="963" w:type="pct"/>
            <w:vMerge/>
          </w:tcPr>
          <w:p w14:paraId="0053D57E"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B320550" w14:textId="77777777" w:rsidR="00140EB3" w:rsidRPr="00413188" w:rsidRDefault="00140EB3" w:rsidP="008B709E">
            <w:pPr>
              <w:suppressAutoHyphens/>
              <w:rPr>
                <w:rFonts w:ascii="Times New Roman" w:eastAsia="Calibri" w:hAnsi="Times New Roman" w:cs="Times New Roman"/>
                <w:bCs/>
                <w:spacing w:val="-4"/>
              </w:rPr>
            </w:pPr>
            <w:r w:rsidRPr="00413188">
              <w:rPr>
                <w:rFonts w:ascii="Times New Roman" w:eastAsia="Calibri" w:hAnsi="Times New Roman" w:cs="Times New Roman"/>
                <w:b/>
                <w:bCs/>
                <w:iCs/>
              </w:rPr>
              <w:t>Знания:</w:t>
            </w:r>
          </w:p>
        </w:tc>
      </w:tr>
      <w:tr w:rsidR="00413188" w:rsidRPr="00F87D60" w14:paraId="06F47A64" w14:textId="77777777" w:rsidTr="00413188">
        <w:trPr>
          <w:trHeight w:val="20"/>
        </w:trPr>
        <w:tc>
          <w:tcPr>
            <w:tcW w:w="427" w:type="pct"/>
            <w:vMerge/>
          </w:tcPr>
          <w:p w14:paraId="31E5578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65BEA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7A9D61" w14:textId="77777777" w:rsidR="00413188" w:rsidRPr="00F87D60" w:rsidRDefault="00413188" w:rsidP="008B709E">
            <w:pPr>
              <w:suppressAutoHyphens/>
              <w:rPr>
                <w:rFonts w:ascii="Times New Roman" w:eastAsia="Calibri" w:hAnsi="Times New Roman" w:cs="Times New Roman"/>
                <w:b/>
                <w:bCs/>
                <w:iCs/>
                <w:spacing w:val="-4"/>
              </w:rPr>
            </w:pPr>
            <w:r w:rsidRPr="00F87D60">
              <w:rPr>
                <w:rFonts w:ascii="Times New Roman" w:eastAsia="Calibri" w:hAnsi="Times New Roman" w:cs="Times New Roman"/>
                <w:bCs/>
              </w:rPr>
              <w:t>психологические основы деятельности коллектива</w:t>
            </w:r>
          </w:p>
        </w:tc>
      </w:tr>
      <w:tr w:rsidR="00413188" w:rsidRPr="00F87D60" w14:paraId="44B5212B" w14:textId="77777777" w:rsidTr="00413188">
        <w:trPr>
          <w:trHeight w:val="20"/>
        </w:trPr>
        <w:tc>
          <w:tcPr>
            <w:tcW w:w="427" w:type="pct"/>
            <w:vMerge/>
          </w:tcPr>
          <w:p w14:paraId="6C08146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D02ED7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A7BA6A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психологические особенности личности</w:t>
            </w:r>
          </w:p>
        </w:tc>
      </w:tr>
      <w:tr w:rsidR="00140EB3" w:rsidRPr="00F87D60" w14:paraId="4362B505" w14:textId="77777777" w:rsidTr="00413188">
        <w:trPr>
          <w:trHeight w:val="20"/>
        </w:trPr>
        <w:tc>
          <w:tcPr>
            <w:tcW w:w="427" w:type="pct"/>
            <w:vMerge w:val="restart"/>
          </w:tcPr>
          <w:p w14:paraId="73C659EA"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05</w:t>
            </w:r>
          </w:p>
        </w:tc>
        <w:tc>
          <w:tcPr>
            <w:tcW w:w="963" w:type="pct"/>
            <w:vMerge w:val="restart"/>
          </w:tcPr>
          <w:p w14:paraId="1B746A69"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610" w:type="pct"/>
            <w:shd w:val="clear" w:color="auto" w:fill="auto"/>
          </w:tcPr>
          <w:p w14:paraId="5C22F01F" w14:textId="77777777" w:rsidR="00140EB3" w:rsidRPr="00413188" w:rsidRDefault="00140EB3" w:rsidP="008B709E">
            <w:pPr>
              <w:suppressAutoHyphens/>
              <w:rPr>
                <w:rFonts w:ascii="Times New Roman" w:eastAsia="Calibri" w:hAnsi="Times New Roman" w:cs="Times New Roman"/>
                <w:b/>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2D89CDAF" w14:textId="77777777" w:rsidTr="00413188">
        <w:trPr>
          <w:trHeight w:val="20"/>
        </w:trPr>
        <w:tc>
          <w:tcPr>
            <w:tcW w:w="427" w:type="pct"/>
            <w:vMerge/>
          </w:tcPr>
          <w:p w14:paraId="3CC75FE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7B6E7A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43B2F1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 xml:space="preserve">грамотно </w:t>
            </w:r>
            <w:r w:rsidRPr="00F87D60">
              <w:rPr>
                <w:rFonts w:ascii="Times New Roman" w:eastAsia="Calibri" w:hAnsi="Times New Roman" w:cs="Times New Roman"/>
                <w:bCs/>
              </w:rPr>
              <w:t>излагать свои мысли и оформлять документы по профессиональной тематике на государственном языке</w:t>
            </w:r>
          </w:p>
        </w:tc>
      </w:tr>
      <w:tr w:rsidR="00413188" w:rsidRPr="00F87D60" w14:paraId="529B41FC" w14:textId="77777777" w:rsidTr="00413188">
        <w:trPr>
          <w:trHeight w:val="20"/>
        </w:trPr>
        <w:tc>
          <w:tcPr>
            <w:tcW w:w="427" w:type="pct"/>
            <w:vMerge/>
          </w:tcPr>
          <w:p w14:paraId="1AA48D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5E7ED7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1B75DED"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проявлять толерантность в рабочем коллективе</w:t>
            </w:r>
          </w:p>
        </w:tc>
      </w:tr>
      <w:tr w:rsidR="00140EB3" w:rsidRPr="00F87D60" w14:paraId="2C795CEB" w14:textId="77777777" w:rsidTr="00413188">
        <w:trPr>
          <w:trHeight w:val="20"/>
        </w:trPr>
        <w:tc>
          <w:tcPr>
            <w:tcW w:w="427" w:type="pct"/>
            <w:vMerge/>
          </w:tcPr>
          <w:p w14:paraId="293F48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C0A1D6"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280D977D"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4CA87264" w14:textId="77777777" w:rsidTr="00413188">
        <w:trPr>
          <w:trHeight w:val="20"/>
        </w:trPr>
        <w:tc>
          <w:tcPr>
            <w:tcW w:w="427" w:type="pct"/>
            <w:vMerge/>
          </w:tcPr>
          <w:p w14:paraId="46EE7A4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D6375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89A5B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 xml:space="preserve">правила оформления документов </w:t>
            </w:r>
          </w:p>
        </w:tc>
      </w:tr>
      <w:tr w:rsidR="00413188" w:rsidRPr="00F87D60" w14:paraId="20CC3549" w14:textId="77777777" w:rsidTr="00413188">
        <w:trPr>
          <w:trHeight w:val="20"/>
        </w:trPr>
        <w:tc>
          <w:tcPr>
            <w:tcW w:w="427" w:type="pct"/>
            <w:vMerge/>
          </w:tcPr>
          <w:p w14:paraId="753956A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3BDDC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51D10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rPr>
              <w:t>правила построения устных сообщений</w:t>
            </w:r>
          </w:p>
        </w:tc>
      </w:tr>
      <w:tr w:rsidR="00413188" w:rsidRPr="00F87D60" w14:paraId="79F82A23" w14:textId="77777777" w:rsidTr="00413188">
        <w:trPr>
          <w:trHeight w:val="20"/>
        </w:trPr>
        <w:tc>
          <w:tcPr>
            <w:tcW w:w="427" w:type="pct"/>
            <w:vMerge/>
          </w:tcPr>
          <w:p w14:paraId="5524F92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677198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C2A331F" w14:textId="77777777" w:rsidR="00413188" w:rsidRPr="00F87D60" w:rsidRDefault="00413188" w:rsidP="008B709E">
            <w:pPr>
              <w:suppressAutoHyphens/>
              <w:rPr>
                <w:rFonts w:ascii="Times New Roman" w:eastAsia="Calibri" w:hAnsi="Times New Roman" w:cs="Times New Roman"/>
                <w:bCs/>
              </w:rPr>
            </w:pPr>
            <w:r w:rsidRPr="00F87D60">
              <w:rPr>
                <w:rFonts w:ascii="Times New Roman" w:eastAsia="Calibri" w:hAnsi="Times New Roman" w:cs="Times New Roman"/>
                <w:bCs/>
              </w:rPr>
              <w:t>особенности социального и культурного контекста</w:t>
            </w:r>
          </w:p>
        </w:tc>
      </w:tr>
      <w:tr w:rsidR="00140EB3" w:rsidRPr="00F87D60" w14:paraId="2100D274" w14:textId="77777777" w:rsidTr="00413188">
        <w:trPr>
          <w:trHeight w:val="20"/>
        </w:trPr>
        <w:tc>
          <w:tcPr>
            <w:tcW w:w="427" w:type="pct"/>
            <w:vMerge w:val="restart"/>
            <w:shd w:val="clear" w:color="auto" w:fill="auto"/>
          </w:tcPr>
          <w:p w14:paraId="407586E9"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06</w:t>
            </w:r>
          </w:p>
        </w:tc>
        <w:tc>
          <w:tcPr>
            <w:tcW w:w="963" w:type="pct"/>
            <w:vMerge w:val="restart"/>
            <w:shd w:val="clear" w:color="auto" w:fill="auto"/>
          </w:tcPr>
          <w:p w14:paraId="77C57EC5" w14:textId="11FE7CC2"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 xml:space="preserve">Проявлять гражданско-патриотическую позицию, демонстрировать осознанное поведение на основе традиционных </w:t>
            </w:r>
            <w:r w:rsidR="00E641FF" w:rsidRPr="00912D70">
              <w:rPr>
                <w:rFonts w:ascii="Times New Roman" w:eastAsia="Calibri" w:hAnsi="Times New Roman" w:cs="Times New Roman"/>
              </w:rPr>
              <w:t>российских духовно-нравственных</w:t>
            </w:r>
            <w:r w:rsidRPr="00912D70">
              <w:rPr>
                <w:rFonts w:ascii="Times New Roman" w:eastAsia="Calibri" w:hAnsi="Times New Roman" w:cs="Times New Roman"/>
              </w:rPr>
              <w:t xml:space="preserve"> ценностей</w:t>
            </w:r>
            <w:r w:rsidRPr="00F87D60">
              <w:rPr>
                <w:rFonts w:ascii="Times New Roman" w:eastAsia="Calibri" w:hAnsi="Times New Roman" w:cs="Times New Roman"/>
              </w:rPr>
              <w:t>, в том числе с учетом гармонизации межнациональных и межрелигиозных отношений, применять стандарты антикоррупционного поведения</w:t>
            </w:r>
          </w:p>
        </w:tc>
        <w:tc>
          <w:tcPr>
            <w:tcW w:w="3610" w:type="pct"/>
            <w:shd w:val="clear" w:color="auto" w:fill="auto"/>
          </w:tcPr>
          <w:p w14:paraId="6E9D3B8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bCs/>
                <w:iCs/>
              </w:rPr>
              <w:t xml:space="preserve"> </w:t>
            </w:r>
          </w:p>
        </w:tc>
      </w:tr>
      <w:tr w:rsidR="00413188" w:rsidRPr="00F87D60" w14:paraId="62EEFA26" w14:textId="77777777" w:rsidTr="00413188">
        <w:trPr>
          <w:trHeight w:val="20"/>
        </w:trPr>
        <w:tc>
          <w:tcPr>
            <w:tcW w:w="427" w:type="pct"/>
            <w:vMerge/>
            <w:shd w:val="clear" w:color="auto" w:fill="auto"/>
          </w:tcPr>
          <w:p w14:paraId="37967918"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22B0561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F650EA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rPr>
              <w:t>проявлять гражданско-патриотическую позицию</w:t>
            </w:r>
          </w:p>
        </w:tc>
      </w:tr>
      <w:tr w:rsidR="00413188" w:rsidRPr="00F87D60" w14:paraId="42273DD5" w14:textId="77777777" w:rsidTr="00413188">
        <w:trPr>
          <w:trHeight w:val="20"/>
        </w:trPr>
        <w:tc>
          <w:tcPr>
            <w:tcW w:w="427" w:type="pct"/>
            <w:vMerge/>
            <w:shd w:val="clear" w:color="auto" w:fill="auto"/>
          </w:tcPr>
          <w:p w14:paraId="04FF5E8C"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53DAD30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5BA43" w14:textId="77777777" w:rsidR="00413188" w:rsidRPr="001E669B" w:rsidRDefault="00413188" w:rsidP="008B709E">
            <w:pPr>
              <w:suppressAutoHyphens/>
              <w:rPr>
                <w:rFonts w:ascii="Times New Roman" w:eastAsia="Calibri" w:hAnsi="Times New Roman" w:cs="Times New Roman"/>
              </w:rPr>
            </w:pPr>
            <w:r w:rsidRPr="001E669B">
              <w:rPr>
                <w:rFonts w:ascii="Times New Roman" w:eastAsia="Calibri" w:hAnsi="Times New Roman" w:cs="Times New Roman"/>
              </w:rPr>
              <w:t>демонстрировать осознанное поведение</w:t>
            </w:r>
          </w:p>
        </w:tc>
      </w:tr>
      <w:tr w:rsidR="00413188" w:rsidRPr="00F87D60" w14:paraId="6011CA32" w14:textId="77777777" w:rsidTr="00413188">
        <w:trPr>
          <w:trHeight w:val="20"/>
        </w:trPr>
        <w:tc>
          <w:tcPr>
            <w:tcW w:w="427" w:type="pct"/>
            <w:vMerge/>
            <w:shd w:val="clear" w:color="auto" w:fill="auto"/>
          </w:tcPr>
          <w:p w14:paraId="767BF5A3"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0C8B563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5D0A333" w14:textId="403C00C8" w:rsidR="00413188" w:rsidRPr="001E669B" w:rsidRDefault="00413188" w:rsidP="008B709E">
            <w:pPr>
              <w:suppressAutoHyphens/>
              <w:rPr>
                <w:rFonts w:ascii="Times New Roman" w:eastAsia="Calibri" w:hAnsi="Times New Roman" w:cs="Times New Roman"/>
                <w:bCs/>
                <w:iCs/>
              </w:rPr>
            </w:pPr>
            <w:r w:rsidRPr="001E669B">
              <w:rPr>
                <w:rFonts w:ascii="Times New Roman" w:eastAsia="Calibri" w:hAnsi="Times New Roman" w:cs="Times New Roman"/>
                <w:bCs/>
                <w:iCs/>
              </w:rPr>
              <w:t>описывать значимость своей</w:t>
            </w:r>
            <w:r w:rsidRPr="001E669B">
              <w:rPr>
                <w:rFonts w:ascii="Times New Roman" w:eastAsia="Calibri" w:hAnsi="Times New Roman" w:cs="Times New Roman"/>
                <w:bCs/>
                <w:i/>
              </w:rPr>
              <w:t xml:space="preserve"> </w:t>
            </w:r>
            <w:r w:rsidRPr="001E669B">
              <w:rPr>
                <w:rFonts w:ascii="Times New Roman" w:eastAsia="Calibri" w:hAnsi="Times New Roman" w:cs="Times New Roman"/>
                <w:bCs/>
                <w:iCs/>
              </w:rPr>
              <w:t>специальности</w:t>
            </w:r>
          </w:p>
        </w:tc>
      </w:tr>
      <w:tr w:rsidR="00413188" w:rsidRPr="00F87D60" w14:paraId="1883648A" w14:textId="77777777" w:rsidTr="00413188">
        <w:trPr>
          <w:trHeight w:val="20"/>
        </w:trPr>
        <w:tc>
          <w:tcPr>
            <w:tcW w:w="427" w:type="pct"/>
            <w:vMerge/>
            <w:shd w:val="clear" w:color="auto" w:fill="auto"/>
          </w:tcPr>
          <w:p w14:paraId="2586C4F2" w14:textId="77777777" w:rsidR="00413188" w:rsidRPr="00F87D60" w:rsidRDefault="00413188" w:rsidP="008B709E">
            <w:pPr>
              <w:jc w:val="center"/>
              <w:rPr>
                <w:rFonts w:ascii="Times New Roman" w:eastAsia="Calibri" w:hAnsi="Times New Roman" w:cs="Times New Roman"/>
                <w:iCs/>
              </w:rPr>
            </w:pPr>
          </w:p>
        </w:tc>
        <w:tc>
          <w:tcPr>
            <w:tcW w:w="963" w:type="pct"/>
            <w:vMerge/>
            <w:shd w:val="clear" w:color="auto" w:fill="auto"/>
          </w:tcPr>
          <w:p w14:paraId="3E3E372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78633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применять стандарты антикоррупционного поведения</w:t>
            </w:r>
          </w:p>
        </w:tc>
      </w:tr>
      <w:tr w:rsidR="00140EB3" w:rsidRPr="00F87D60" w14:paraId="704C5446" w14:textId="77777777" w:rsidTr="00413188">
        <w:trPr>
          <w:trHeight w:val="20"/>
        </w:trPr>
        <w:tc>
          <w:tcPr>
            <w:tcW w:w="427" w:type="pct"/>
            <w:vMerge/>
            <w:shd w:val="clear" w:color="auto" w:fill="auto"/>
          </w:tcPr>
          <w:p w14:paraId="03B4CC04" w14:textId="77777777" w:rsidR="00140EB3" w:rsidRPr="00F87D60" w:rsidRDefault="00140EB3" w:rsidP="008B709E">
            <w:pPr>
              <w:jc w:val="center"/>
              <w:rPr>
                <w:rFonts w:ascii="Times New Roman" w:eastAsia="Calibri" w:hAnsi="Times New Roman" w:cs="Times New Roman"/>
                <w:iCs/>
              </w:rPr>
            </w:pPr>
          </w:p>
        </w:tc>
        <w:tc>
          <w:tcPr>
            <w:tcW w:w="963" w:type="pct"/>
            <w:vMerge/>
            <w:shd w:val="clear" w:color="auto" w:fill="auto"/>
          </w:tcPr>
          <w:p w14:paraId="4A036CAD"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06CFDAC" w14:textId="77777777" w:rsidR="00140EB3" w:rsidRPr="00413188" w:rsidRDefault="00140EB3" w:rsidP="008B709E">
            <w:pPr>
              <w:suppressAutoHyphens/>
              <w:rPr>
                <w:rFonts w:ascii="Times New Roman" w:eastAsia="Calibri" w:hAnsi="Times New Roman" w:cs="Times New Roman"/>
                <w:bCs/>
                <w:iCs/>
              </w:rPr>
            </w:pPr>
            <w:r w:rsidRPr="00413188">
              <w:rPr>
                <w:rFonts w:ascii="Times New Roman" w:eastAsia="Calibri" w:hAnsi="Times New Roman" w:cs="Times New Roman"/>
                <w:b/>
                <w:bCs/>
                <w:iCs/>
              </w:rPr>
              <w:t>Знания:</w:t>
            </w:r>
          </w:p>
        </w:tc>
      </w:tr>
      <w:tr w:rsidR="00413188" w:rsidRPr="00F87D60" w14:paraId="33914050" w14:textId="77777777" w:rsidTr="00413188">
        <w:trPr>
          <w:trHeight w:val="20"/>
        </w:trPr>
        <w:tc>
          <w:tcPr>
            <w:tcW w:w="427" w:type="pct"/>
            <w:vMerge/>
          </w:tcPr>
          <w:p w14:paraId="3B49E26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C7ED6F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78E260"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bCs/>
                <w:iCs/>
              </w:rPr>
              <w:t>сущность гражданско-патриотической позиции</w:t>
            </w:r>
          </w:p>
        </w:tc>
      </w:tr>
      <w:tr w:rsidR="00413188" w:rsidRPr="00F87D60" w14:paraId="2E897B66" w14:textId="77777777" w:rsidTr="00413188">
        <w:trPr>
          <w:trHeight w:val="20"/>
        </w:trPr>
        <w:tc>
          <w:tcPr>
            <w:tcW w:w="427" w:type="pct"/>
            <w:vMerge/>
          </w:tcPr>
          <w:p w14:paraId="665D02D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942104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0642FC5" w14:textId="77777777" w:rsidR="00413188" w:rsidRPr="00F87D60" w:rsidRDefault="00413188" w:rsidP="008B709E">
            <w:pPr>
              <w:suppressAutoHyphens/>
              <w:rPr>
                <w:rFonts w:ascii="Times New Roman" w:eastAsia="Calibri" w:hAnsi="Times New Roman" w:cs="Times New Roman"/>
                <w:bCs/>
                <w:iCs/>
              </w:rPr>
            </w:pPr>
            <w:r w:rsidRPr="00F87D60">
              <w:rPr>
                <w:rFonts w:ascii="Times New Roman" w:eastAsia="Calibri" w:hAnsi="Times New Roman" w:cs="Times New Roman"/>
                <w:bCs/>
                <w:iCs/>
              </w:rPr>
              <w:t>традиционных общечеловеческих ценностей, в том</w:t>
            </w:r>
            <w:r w:rsidRPr="00F87D60">
              <w:rPr>
                <w:rFonts w:ascii="Times New Roman" w:eastAsia="Calibri" w:hAnsi="Times New Roman" w:cs="Times New Roman"/>
              </w:rPr>
              <w:t xml:space="preserve"> числе с учетом гармонизации межнациональных и межрелигиозных отношений</w:t>
            </w:r>
          </w:p>
        </w:tc>
      </w:tr>
      <w:tr w:rsidR="00413188" w:rsidRPr="00F87D60" w14:paraId="6B87E5D1" w14:textId="77777777" w:rsidTr="001E669B">
        <w:trPr>
          <w:trHeight w:val="20"/>
        </w:trPr>
        <w:tc>
          <w:tcPr>
            <w:tcW w:w="427" w:type="pct"/>
            <w:vMerge/>
          </w:tcPr>
          <w:p w14:paraId="6B4FC1E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CFCB68"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7FA61D4" w14:textId="4EC07E73" w:rsidR="00413188" w:rsidRPr="001E669B" w:rsidRDefault="00413188" w:rsidP="008B709E">
            <w:pPr>
              <w:suppressAutoHyphens/>
              <w:rPr>
                <w:rFonts w:ascii="Times New Roman" w:eastAsia="Calibri" w:hAnsi="Times New Roman" w:cs="Times New Roman"/>
                <w:bCs/>
                <w:iCs/>
              </w:rPr>
            </w:pPr>
            <w:r w:rsidRPr="001E669B">
              <w:rPr>
                <w:rFonts w:ascii="Times New Roman" w:eastAsia="Calibri" w:hAnsi="Times New Roman" w:cs="Times New Roman"/>
                <w:bCs/>
                <w:iCs/>
              </w:rPr>
              <w:t>значимость профессиональной деятельности по специальности</w:t>
            </w:r>
          </w:p>
        </w:tc>
      </w:tr>
      <w:tr w:rsidR="00413188" w:rsidRPr="00F87D60" w14:paraId="59DE6582" w14:textId="77777777" w:rsidTr="001E669B">
        <w:trPr>
          <w:trHeight w:val="20"/>
        </w:trPr>
        <w:tc>
          <w:tcPr>
            <w:tcW w:w="427" w:type="pct"/>
            <w:vMerge/>
          </w:tcPr>
          <w:p w14:paraId="5788810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ACADE5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646A3775" w14:textId="77777777" w:rsidR="00413188" w:rsidRPr="001E669B" w:rsidRDefault="00413188" w:rsidP="008B709E">
            <w:pPr>
              <w:suppressAutoHyphens/>
              <w:rPr>
                <w:rFonts w:ascii="Times New Roman" w:eastAsia="Calibri" w:hAnsi="Times New Roman" w:cs="Times New Roman"/>
                <w:iCs/>
              </w:rPr>
            </w:pPr>
            <w:r w:rsidRPr="001E669B">
              <w:rPr>
                <w:rFonts w:ascii="Times New Roman" w:eastAsia="Calibri" w:hAnsi="Times New Roman" w:cs="Times New Roman"/>
                <w:bCs/>
                <w:iCs/>
              </w:rPr>
              <w:t>стандарты антикоррупционного поведения и последствия его нарушения</w:t>
            </w:r>
          </w:p>
        </w:tc>
      </w:tr>
      <w:tr w:rsidR="00140EB3" w:rsidRPr="00F87D60" w14:paraId="5FE89EC3" w14:textId="77777777" w:rsidTr="001E669B">
        <w:trPr>
          <w:trHeight w:val="20"/>
        </w:trPr>
        <w:tc>
          <w:tcPr>
            <w:tcW w:w="427" w:type="pct"/>
            <w:vMerge w:val="restart"/>
          </w:tcPr>
          <w:p w14:paraId="43E91C8B"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07</w:t>
            </w:r>
          </w:p>
        </w:tc>
        <w:tc>
          <w:tcPr>
            <w:tcW w:w="963" w:type="pct"/>
            <w:vMerge w:val="restart"/>
          </w:tcPr>
          <w:p w14:paraId="60F8E50C"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610" w:type="pct"/>
            <w:shd w:val="clear" w:color="auto" w:fill="auto"/>
          </w:tcPr>
          <w:p w14:paraId="4777F46C" w14:textId="77777777" w:rsidR="00140EB3" w:rsidRPr="001E669B" w:rsidRDefault="00140EB3" w:rsidP="008B709E">
            <w:pPr>
              <w:suppressAutoHyphens/>
              <w:rPr>
                <w:rFonts w:ascii="Times New Roman" w:eastAsia="Calibri" w:hAnsi="Times New Roman" w:cs="Times New Roman"/>
                <w:iCs/>
              </w:rPr>
            </w:pPr>
            <w:r w:rsidRPr="001E669B">
              <w:rPr>
                <w:rFonts w:ascii="Times New Roman" w:eastAsia="Calibri" w:hAnsi="Times New Roman" w:cs="Times New Roman"/>
                <w:b/>
                <w:bCs/>
                <w:iCs/>
              </w:rPr>
              <w:t xml:space="preserve">Умения: </w:t>
            </w:r>
          </w:p>
        </w:tc>
      </w:tr>
      <w:tr w:rsidR="00413188" w:rsidRPr="00F87D60" w14:paraId="55090C3F" w14:textId="77777777" w:rsidTr="001E669B">
        <w:trPr>
          <w:trHeight w:val="20"/>
        </w:trPr>
        <w:tc>
          <w:tcPr>
            <w:tcW w:w="427" w:type="pct"/>
            <w:vMerge/>
          </w:tcPr>
          <w:p w14:paraId="7A1F7C4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4EF76A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CD1507A"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соблюдать нормы экологической безопасности</w:t>
            </w:r>
          </w:p>
        </w:tc>
      </w:tr>
      <w:tr w:rsidR="00413188" w:rsidRPr="00F87D60" w14:paraId="3E734261" w14:textId="77777777" w:rsidTr="001E669B">
        <w:trPr>
          <w:trHeight w:val="20"/>
        </w:trPr>
        <w:tc>
          <w:tcPr>
            <w:tcW w:w="427" w:type="pct"/>
            <w:vMerge/>
          </w:tcPr>
          <w:p w14:paraId="5727A20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67EE76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7BB1075" w14:textId="49BFEFC6"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определять направления ресурсосбережения в рамках профессиональной деятельности по специальности</w:t>
            </w:r>
          </w:p>
        </w:tc>
      </w:tr>
      <w:tr w:rsidR="00413188" w:rsidRPr="00F87D60" w14:paraId="5C461E86" w14:textId="77777777" w:rsidTr="001E669B">
        <w:trPr>
          <w:trHeight w:val="20"/>
        </w:trPr>
        <w:tc>
          <w:tcPr>
            <w:tcW w:w="427" w:type="pct"/>
            <w:vMerge/>
          </w:tcPr>
          <w:p w14:paraId="66C64FF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0F6909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715D982" w14:textId="77777777" w:rsidR="00413188" w:rsidRPr="001E669B" w:rsidRDefault="00413188" w:rsidP="008B709E">
            <w:pPr>
              <w:suppressAutoHyphens/>
              <w:rPr>
                <w:rFonts w:ascii="Times New Roman" w:eastAsia="Calibri" w:hAnsi="Times New Roman" w:cs="Times New Roman"/>
                <w:bCs/>
                <w:iCs/>
              </w:rPr>
            </w:pPr>
            <w:r w:rsidRPr="001E669B">
              <w:rPr>
                <w:rFonts w:ascii="Times New Roman" w:eastAsia="Calibri" w:hAnsi="Times New Roman" w:cs="Times New Roman"/>
                <w:bCs/>
                <w:iCs/>
              </w:rPr>
              <w:t>организовывать профессиональную деятельность с соблюдением принципов бережливого производства</w:t>
            </w:r>
          </w:p>
        </w:tc>
      </w:tr>
      <w:tr w:rsidR="00413188" w:rsidRPr="00F87D60" w14:paraId="2C44E2F8" w14:textId="77777777" w:rsidTr="001E669B">
        <w:trPr>
          <w:trHeight w:val="20"/>
        </w:trPr>
        <w:tc>
          <w:tcPr>
            <w:tcW w:w="427" w:type="pct"/>
            <w:vMerge/>
          </w:tcPr>
          <w:p w14:paraId="090DF3C4"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4D6E0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667EEE7"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организовывать профессиональную деятельность с учетом знаний об изменении климатических условий региона</w:t>
            </w:r>
          </w:p>
        </w:tc>
      </w:tr>
      <w:tr w:rsidR="00413188" w:rsidRPr="00F87D60" w14:paraId="1A1CE715" w14:textId="77777777" w:rsidTr="001E669B">
        <w:trPr>
          <w:trHeight w:val="20"/>
        </w:trPr>
        <w:tc>
          <w:tcPr>
            <w:tcW w:w="427" w:type="pct"/>
            <w:vMerge/>
          </w:tcPr>
          <w:p w14:paraId="69C40FC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19DE3F1"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F0A52F3" w14:textId="77777777" w:rsidR="00413188" w:rsidRPr="001E669B" w:rsidRDefault="00413188" w:rsidP="008B709E">
            <w:pPr>
              <w:suppressAutoHyphens/>
              <w:rPr>
                <w:rFonts w:ascii="Times New Roman" w:eastAsia="Calibri" w:hAnsi="Times New Roman" w:cs="Times New Roman"/>
                <w:bCs/>
                <w:iCs/>
              </w:rPr>
            </w:pPr>
            <w:r w:rsidRPr="001E669B">
              <w:rPr>
                <w:rFonts w:ascii="Times New Roman" w:eastAsia="Calibri" w:hAnsi="Times New Roman" w:cs="Times New Roman"/>
                <w:iCs/>
              </w:rPr>
              <w:t>эффективно действовать в чрезвычайных ситуациях</w:t>
            </w:r>
          </w:p>
        </w:tc>
      </w:tr>
      <w:tr w:rsidR="00140EB3" w:rsidRPr="00F87D60" w14:paraId="48249805" w14:textId="77777777" w:rsidTr="001E669B">
        <w:trPr>
          <w:trHeight w:val="20"/>
        </w:trPr>
        <w:tc>
          <w:tcPr>
            <w:tcW w:w="427" w:type="pct"/>
            <w:vMerge/>
          </w:tcPr>
          <w:p w14:paraId="61D9C9F3" w14:textId="77777777" w:rsidR="00140EB3" w:rsidRPr="00F87D60" w:rsidRDefault="00140EB3" w:rsidP="008B709E">
            <w:pPr>
              <w:jc w:val="center"/>
              <w:rPr>
                <w:rFonts w:ascii="Times New Roman" w:eastAsia="Calibri" w:hAnsi="Times New Roman" w:cs="Times New Roman"/>
                <w:iCs/>
              </w:rPr>
            </w:pPr>
          </w:p>
        </w:tc>
        <w:tc>
          <w:tcPr>
            <w:tcW w:w="963" w:type="pct"/>
            <w:vMerge/>
          </w:tcPr>
          <w:p w14:paraId="7B254764"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6030B88B" w14:textId="77777777" w:rsidR="00140EB3" w:rsidRPr="001E669B" w:rsidRDefault="00140EB3" w:rsidP="008B709E">
            <w:pPr>
              <w:suppressAutoHyphens/>
              <w:rPr>
                <w:rFonts w:ascii="Times New Roman" w:eastAsia="Calibri" w:hAnsi="Times New Roman" w:cs="Times New Roman"/>
                <w:bCs/>
                <w:iCs/>
              </w:rPr>
            </w:pPr>
            <w:r w:rsidRPr="001E669B">
              <w:rPr>
                <w:rFonts w:ascii="Times New Roman" w:eastAsia="Calibri" w:hAnsi="Times New Roman" w:cs="Times New Roman"/>
                <w:b/>
                <w:bCs/>
                <w:iCs/>
              </w:rPr>
              <w:t>Знания:</w:t>
            </w:r>
          </w:p>
        </w:tc>
      </w:tr>
      <w:tr w:rsidR="00413188" w:rsidRPr="00F87D60" w14:paraId="5C8D3F8B" w14:textId="77777777" w:rsidTr="001E669B">
        <w:trPr>
          <w:trHeight w:val="20"/>
        </w:trPr>
        <w:tc>
          <w:tcPr>
            <w:tcW w:w="427" w:type="pct"/>
            <w:vMerge/>
          </w:tcPr>
          <w:p w14:paraId="3EE8C4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2C3229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A391FFE"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 xml:space="preserve">правила экологической безопасности при ведении профессиональной деятельности </w:t>
            </w:r>
          </w:p>
        </w:tc>
      </w:tr>
      <w:tr w:rsidR="00413188" w:rsidRPr="00F87D60" w14:paraId="52300F94" w14:textId="77777777" w:rsidTr="001E669B">
        <w:trPr>
          <w:trHeight w:val="20"/>
        </w:trPr>
        <w:tc>
          <w:tcPr>
            <w:tcW w:w="427" w:type="pct"/>
            <w:vMerge/>
          </w:tcPr>
          <w:p w14:paraId="31CBA365"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C4822B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56BC34C"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основные ресурсы, задействованные в профессиональной деятельности</w:t>
            </w:r>
          </w:p>
        </w:tc>
      </w:tr>
      <w:tr w:rsidR="00413188" w:rsidRPr="00F87D60" w14:paraId="7A165A8C" w14:textId="77777777" w:rsidTr="001E669B">
        <w:trPr>
          <w:trHeight w:val="20"/>
        </w:trPr>
        <w:tc>
          <w:tcPr>
            <w:tcW w:w="427" w:type="pct"/>
            <w:vMerge/>
          </w:tcPr>
          <w:p w14:paraId="18D279DC"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D999F4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72D89699"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пути обеспечения ресурсосбережения</w:t>
            </w:r>
          </w:p>
        </w:tc>
      </w:tr>
      <w:tr w:rsidR="00413188" w:rsidRPr="00F87D60" w14:paraId="24F06541" w14:textId="77777777" w:rsidTr="001E669B">
        <w:trPr>
          <w:trHeight w:val="20"/>
        </w:trPr>
        <w:tc>
          <w:tcPr>
            <w:tcW w:w="427" w:type="pct"/>
            <w:vMerge/>
          </w:tcPr>
          <w:p w14:paraId="469CAD8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03B94FCA"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4B16806" w14:textId="77777777" w:rsidR="00413188" w:rsidRPr="001E669B" w:rsidRDefault="00413188" w:rsidP="008B709E">
            <w:pPr>
              <w:suppressAutoHyphens/>
              <w:rPr>
                <w:rFonts w:ascii="Times New Roman" w:eastAsia="Calibri" w:hAnsi="Times New Roman" w:cs="Times New Roman"/>
                <w:b/>
                <w:bCs/>
                <w:iCs/>
              </w:rPr>
            </w:pPr>
            <w:r w:rsidRPr="001E669B">
              <w:rPr>
                <w:rFonts w:ascii="Times New Roman" w:eastAsia="Calibri" w:hAnsi="Times New Roman" w:cs="Times New Roman"/>
                <w:bCs/>
                <w:iCs/>
              </w:rPr>
              <w:t>принципы бережливого производства</w:t>
            </w:r>
          </w:p>
        </w:tc>
      </w:tr>
      <w:tr w:rsidR="00413188" w:rsidRPr="00F87D60" w14:paraId="32FA490C" w14:textId="77777777" w:rsidTr="001E669B">
        <w:trPr>
          <w:trHeight w:val="20"/>
        </w:trPr>
        <w:tc>
          <w:tcPr>
            <w:tcW w:w="427" w:type="pct"/>
            <w:vMerge/>
          </w:tcPr>
          <w:p w14:paraId="356935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0361C8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7070292" w14:textId="77777777"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bCs/>
                <w:iCs/>
              </w:rPr>
              <w:t>основные направления изменения климатических условий региона</w:t>
            </w:r>
          </w:p>
        </w:tc>
      </w:tr>
      <w:tr w:rsidR="00413188" w:rsidRPr="00F87D60" w14:paraId="1D4E810A" w14:textId="77777777" w:rsidTr="001E669B">
        <w:trPr>
          <w:trHeight w:val="20"/>
        </w:trPr>
        <w:tc>
          <w:tcPr>
            <w:tcW w:w="427" w:type="pct"/>
            <w:vMerge/>
          </w:tcPr>
          <w:p w14:paraId="46D11911" w14:textId="77777777" w:rsidR="00413188" w:rsidRPr="00F87D60" w:rsidRDefault="00413188" w:rsidP="008B709E">
            <w:pPr>
              <w:jc w:val="center"/>
              <w:rPr>
                <w:rFonts w:ascii="Times New Roman" w:eastAsia="Calibri" w:hAnsi="Times New Roman" w:cs="Times New Roman"/>
                <w:iCs/>
              </w:rPr>
            </w:pPr>
          </w:p>
        </w:tc>
        <w:tc>
          <w:tcPr>
            <w:tcW w:w="963" w:type="pct"/>
            <w:vMerge/>
          </w:tcPr>
          <w:p w14:paraId="5EBB747F"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2E81A88" w14:textId="77777777" w:rsidR="00413188" w:rsidRPr="001E669B" w:rsidRDefault="00413188" w:rsidP="008B709E">
            <w:pPr>
              <w:suppressAutoHyphens/>
              <w:rPr>
                <w:rFonts w:ascii="Times New Roman" w:eastAsia="Calibri" w:hAnsi="Times New Roman" w:cs="Times New Roman"/>
                <w:bCs/>
                <w:iCs/>
              </w:rPr>
            </w:pPr>
            <w:r w:rsidRPr="001E669B">
              <w:rPr>
                <w:rFonts w:ascii="Times New Roman" w:eastAsia="Calibri" w:hAnsi="Times New Roman" w:cs="Times New Roman"/>
                <w:bCs/>
                <w:iCs/>
              </w:rPr>
              <w:t>правила поведения в чрезвычайных ситуациях</w:t>
            </w:r>
          </w:p>
        </w:tc>
      </w:tr>
      <w:tr w:rsidR="00140EB3" w:rsidRPr="00F87D60" w14:paraId="5C64B8DB" w14:textId="77777777" w:rsidTr="001E669B">
        <w:trPr>
          <w:trHeight w:val="20"/>
        </w:trPr>
        <w:tc>
          <w:tcPr>
            <w:tcW w:w="427" w:type="pct"/>
            <w:vMerge w:val="restart"/>
          </w:tcPr>
          <w:p w14:paraId="67B927DC"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08</w:t>
            </w:r>
          </w:p>
        </w:tc>
        <w:tc>
          <w:tcPr>
            <w:tcW w:w="963" w:type="pct"/>
            <w:vMerge w:val="restart"/>
          </w:tcPr>
          <w:p w14:paraId="453B21DA" w14:textId="77777777" w:rsidR="00140EB3" w:rsidRPr="00F87D60" w:rsidRDefault="00140EB3" w:rsidP="008B709E">
            <w:pPr>
              <w:rPr>
                <w:rFonts w:ascii="Times New Roman" w:eastAsia="Calibri" w:hAnsi="Times New Roman" w:cs="Times New Roman"/>
              </w:rPr>
            </w:pPr>
            <w:r w:rsidRPr="00F87D60">
              <w:rPr>
                <w:rFonts w:ascii="Times New Roman" w:eastAsia="Calibri" w:hAnsi="Times New Roman" w:cs="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610" w:type="pct"/>
            <w:shd w:val="clear" w:color="auto" w:fill="auto"/>
          </w:tcPr>
          <w:p w14:paraId="088E7680" w14:textId="77777777" w:rsidR="00140EB3" w:rsidRPr="001E669B" w:rsidRDefault="00140EB3" w:rsidP="008B709E">
            <w:pPr>
              <w:suppressAutoHyphens/>
              <w:rPr>
                <w:rFonts w:ascii="Times New Roman" w:eastAsia="Calibri" w:hAnsi="Times New Roman" w:cs="Times New Roman"/>
                <w:b/>
                <w:iCs/>
              </w:rPr>
            </w:pPr>
            <w:r w:rsidRPr="001E669B">
              <w:rPr>
                <w:rFonts w:ascii="Times New Roman" w:eastAsia="Calibri" w:hAnsi="Times New Roman" w:cs="Times New Roman"/>
                <w:b/>
                <w:iCs/>
              </w:rPr>
              <w:t xml:space="preserve">Умения: </w:t>
            </w:r>
          </w:p>
        </w:tc>
      </w:tr>
      <w:tr w:rsidR="00413188" w:rsidRPr="00F87D60" w14:paraId="7B995335" w14:textId="77777777" w:rsidTr="001E669B">
        <w:trPr>
          <w:trHeight w:val="20"/>
        </w:trPr>
        <w:tc>
          <w:tcPr>
            <w:tcW w:w="427" w:type="pct"/>
            <w:vMerge/>
          </w:tcPr>
          <w:p w14:paraId="1F1497C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40F8E8C"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0E62B3D3" w14:textId="77777777"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iCs/>
              </w:rPr>
              <w:t>использовать физкультурно-оздоровительную деятельность для укрепления здоровья, достижения жизненных и профессиональных целей</w:t>
            </w:r>
          </w:p>
        </w:tc>
      </w:tr>
      <w:tr w:rsidR="00413188" w:rsidRPr="00F87D60" w14:paraId="08F35F27" w14:textId="77777777" w:rsidTr="001E669B">
        <w:trPr>
          <w:trHeight w:val="20"/>
        </w:trPr>
        <w:tc>
          <w:tcPr>
            <w:tcW w:w="427" w:type="pct"/>
            <w:vMerge/>
          </w:tcPr>
          <w:p w14:paraId="441A02E0"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4ED377F"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6AA64D60" w14:textId="77777777"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iCs/>
              </w:rPr>
              <w:t>применять рациональные приемы двигательных функций в профессиональной деятельности</w:t>
            </w:r>
          </w:p>
        </w:tc>
      </w:tr>
      <w:tr w:rsidR="00413188" w:rsidRPr="00F87D60" w14:paraId="7CCC6E9D" w14:textId="77777777" w:rsidTr="001E669B">
        <w:trPr>
          <w:trHeight w:val="20"/>
        </w:trPr>
        <w:tc>
          <w:tcPr>
            <w:tcW w:w="427" w:type="pct"/>
            <w:vMerge/>
          </w:tcPr>
          <w:p w14:paraId="7B9617A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8159218"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5556C4E5" w14:textId="635E4B48"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iCs/>
              </w:rPr>
              <w:t xml:space="preserve">пользоваться средствами профилактики перенапряжения, характерными для данной </w:t>
            </w:r>
            <w:r w:rsidRPr="001E669B">
              <w:rPr>
                <w:rFonts w:ascii="Times New Roman" w:eastAsia="Calibri" w:hAnsi="Times New Roman" w:cs="Times New Roman"/>
                <w:bCs/>
                <w:iCs/>
              </w:rPr>
              <w:t>специальности</w:t>
            </w:r>
          </w:p>
        </w:tc>
      </w:tr>
      <w:tr w:rsidR="00140EB3" w:rsidRPr="00F87D60" w14:paraId="21A5ECC3" w14:textId="77777777" w:rsidTr="001E669B">
        <w:trPr>
          <w:trHeight w:val="20"/>
        </w:trPr>
        <w:tc>
          <w:tcPr>
            <w:tcW w:w="427" w:type="pct"/>
            <w:vMerge/>
          </w:tcPr>
          <w:p w14:paraId="49BC6CAE" w14:textId="77777777" w:rsidR="00140EB3" w:rsidRPr="00F87D60" w:rsidRDefault="00140EB3" w:rsidP="008B709E">
            <w:pPr>
              <w:jc w:val="center"/>
              <w:rPr>
                <w:rFonts w:ascii="Times New Roman" w:eastAsia="Calibri" w:hAnsi="Times New Roman" w:cs="Times New Roman"/>
                <w:iCs/>
              </w:rPr>
            </w:pPr>
          </w:p>
        </w:tc>
        <w:tc>
          <w:tcPr>
            <w:tcW w:w="963" w:type="pct"/>
            <w:vMerge/>
          </w:tcPr>
          <w:p w14:paraId="5CA21B90" w14:textId="77777777" w:rsidR="00140EB3" w:rsidRPr="00F87D60" w:rsidRDefault="00140EB3" w:rsidP="008B709E">
            <w:pPr>
              <w:rPr>
                <w:rFonts w:ascii="Times New Roman" w:eastAsia="Calibri" w:hAnsi="Times New Roman" w:cs="Times New Roman"/>
              </w:rPr>
            </w:pPr>
          </w:p>
        </w:tc>
        <w:tc>
          <w:tcPr>
            <w:tcW w:w="3610" w:type="pct"/>
            <w:shd w:val="clear" w:color="auto" w:fill="auto"/>
          </w:tcPr>
          <w:p w14:paraId="520840AC" w14:textId="77777777" w:rsidR="00140EB3" w:rsidRPr="001E669B" w:rsidRDefault="00140EB3" w:rsidP="008B709E">
            <w:pPr>
              <w:suppressAutoHyphens/>
              <w:rPr>
                <w:rFonts w:ascii="Times New Roman" w:eastAsia="Calibri" w:hAnsi="Times New Roman" w:cs="Times New Roman"/>
                <w:iCs/>
              </w:rPr>
            </w:pPr>
            <w:r w:rsidRPr="001E669B">
              <w:rPr>
                <w:rFonts w:ascii="Times New Roman" w:eastAsia="Calibri" w:hAnsi="Times New Roman" w:cs="Times New Roman"/>
                <w:b/>
                <w:iCs/>
              </w:rPr>
              <w:t>Знания:</w:t>
            </w:r>
          </w:p>
        </w:tc>
      </w:tr>
      <w:tr w:rsidR="00413188" w:rsidRPr="00F87D60" w14:paraId="40A96235" w14:textId="77777777" w:rsidTr="001E669B">
        <w:trPr>
          <w:trHeight w:val="20"/>
        </w:trPr>
        <w:tc>
          <w:tcPr>
            <w:tcW w:w="427" w:type="pct"/>
            <w:vMerge/>
          </w:tcPr>
          <w:p w14:paraId="7578CC5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36449EE5" w14:textId="77777777" w:rsidR="00413188" w:rsidRPr="00F87D60" w:rsidRDefault="00413188" w:rsidP="008B709E">
            <w:pPr>
              <w:rPr>
                <w:rFonts w:ascii="Times New Roman" w:eastAsia="Calibri" w:hAnsi="Times New Roman" w:cs="Times New Roman"/>
              </w:rPr>
            </w:pPr>
          </w:p>
        </w:tc>
        <w:tc>
          <w:tcPr>
            <w:tcW w:w="3610" w:type="pct"/>
            <w:shd w:val="clear" w:color="auto" w:fill="auto"/>
          </w:tcPr>
          <w:p w14:paraId="1E305E96" w14:textId="77777777"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iCs/>
              </w:rPr>
              <w:t>роль физической культуры в общекультурном, профессиональном и социальном развитии человека</w:t>
            </w:r>
          </w:p>
        </w:tc>
      </w:tr>
      <w:tr w:rsidR="00413188" w:rsidRPr="00F87D60" w14:paraId="120C54BC" w14:textId="77777777" w:rsidTr="001E669B">
        <w:trPr>
          <w:trHeight w:val="20"/>
        </w:trPr>
        <w:tc>
          <w:tcPr>
            <w:tcW w:w="427" w:type="pct"/>
            <w:vMerge/>
          </w:tcPr>
          <w:p w14:paraId="3D2955B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5C965ED"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D95E88" w14:textId="77777777" w:rsidR="00413188" w:rsidRPr="001E669B" w:rsidRDefault="00413188" w:rsidP="008B709E">
            <w:pPr>
              <w:suppressAutoHyphens/>
              <w:rPr>
                <w:rFonts w:ascii="Times New Roman" w:eastAsia="Calibri" w:hAnsi="Times New Roman" w:cs="Times New Roman"/>
                <w:iCs/>
              </w:rPr>
            </w:pPr>
            <w:r w:rsidRPr="001E669B">
              <w:rPr>
                <w:rFonts w:ascii="Times New Roman" w:eastAsia="Calibri" w:hAnsi="Times New Roman" w:cs="Times New Roman"/>
                <w:iCs/>
              </w:rPr>
              <w:t>основы здорового образа жизни</w:t>
            </w:r>
          </w:p>
        </w:tc>
      </w:tr>
      <w:tr w:rsidR="00413188" w:rsidRPr="00F87D60" w14:paraId="63E84E9A" w14:textId="77777777" w:rsidTr="001E669B">
        <w:trPr>
          <w:trHeight w:val="70"/>
        </w:trPr>
        <w:tc>
          <w:tcPr>
            <w:tcW w:w="427" w:type="pct"/>
            <w:vMerge/>
          </w:tcPr>
          <w:p w14:paraId="7E1B752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E6A5698"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34094D54" w14:textId="337AE685" w:rsidR="00413188" w:rsidRPr="001E669B" w:rsidRDefault="00413188" w:rsidP="008B709E">
            <w:pPr>
              <w:suppressAutoHyphens/>
              <w:rPr>
                <w:rFonts w:ascii="Times New Roman" w:eastAsia="Calibri" w:hAnsi="Times New Roman" w:cs="Times New Roman"/>
                <w:iCs/>
              </w:rPr>
            </w:pPr>
            <w:r w:rsidRPr="001E669B">
              <w:rPr>
                <w:rFonts w:ascii="Times New Roman" w:eastAsia="Calibri" w:hAnsi="Times New Roman" w:cs="Times New Roman"/>
                <w:iCs/>
              </w:rPr>
              <w:t xml:space="preserve">условия профессиональной деятельности и зоны риска физического здоровья для </w:t>
            </w:r>
            <w:r w:rsidRPr="001E669B">
              <w:rPr>
                <w:rFonts w:ascii="Times New Roman" w:eastAsia="Calibri" w:hAnsi="Times New Roman" w:cs="Times New Roman"/>
                <w:bCs/>
                <w:iCs/>
              </w:rPr>
              <w:t>специальности</w:t>
            </w:r>
          </w:p>
        </w:tc>
      </w:tr>
      <w:tr w:rsidR="00413188" w:rsidRPr="00F87D60" w14:paraId="4925E486" w14:textId="77777777" w:rsidTr="001E669B">
        <w:trPr>
          <w:trHeight w:val="20"/>
        </w:trPr>
        <w:tc>
          <w:tcPr>
            <w:tcW w:w="427" w:type="pct"/>
            <w:vMerge/>
          </w:tcPr>
          <w:p w14:paraId="621C67E6"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CAC95A" w14:textId="77777777" w:rsidR="00413188" w:rsidRPr="00F87D60" w:rsidRDefault="00413188" w:rsidP="008B709E">
            <w:pPr>
              <w:suppressAutoHyphens/>
              <w:jc w:val="both"/>
              <w:rPr>
                <w:rFonts w:ascii="Times New Roman" w:eastAsia="Calibri" w:hAnsi="Times New Roman" w:cs="Times New Roman"/>
              </w:rPr>
            </w:pPr>
          </w:p>
        </w:tc>
        <w:tc>
          <w:tcPr>
            <w:tcW w:w="3610" w:type="pct"/>
            <w:shd w:val="clear" w:color="auto" w:fill="auto"/>
          </w:tcPr>
          <w:p w14:paraId="56099855" w14:textId="77777777" w:rsidR="00413188" w:rsidRPr="001E669B" w:rsidRDefault="00413188" w:rsidP="008B709E">
            <w:pPr>
              <w:suppressAutoHyphens/>
              <w:rPr>
                <w:rFonts w:ascii="Times New Roman" w:eastAsia="Calibri" w:hAnsi="Times New Roman" w:cs="Times New Roman"/>
                <w:b/>
                <w:iCs/>
              </w:rPr>
            </w:pPr>
            <w:r w:rsidRPr="001E669B">
              <w:rPr>
                <w:rFonts w:ascii="Times New Roman" w:eastAsia="Calibri" w:hAnsi="Times New Roman" w:cs="Times New Roman"/>
                <w:iCs/>
              </w:rPr>
              <w:t>средства профилактики перенапряжения</w:t>
            </w:r>
          </w:p>
        </w:tc>
      </w:tr>
      <w:tr w:rsidR="00140EB3" w:rsidRPr="00F87D60" w14:paraId="0A32EB4C" w14:textId="77777777" w:rsidTr="00413188">
        <w:trPr>
          <w:trHeight w:val="20"/>
        </w:trPr>
        <w:tc>
          <w:tcPr>
            <w:tcW w:w="427" w:type="pct"/>
            <w:vMerge w:val="restart"/>
          </w:tcPr>
          <w:p w14:paraId="4DBCB4E2" w14:textId="77777777" w:rsidR="00140EB3" w:rsidRPr="00F87D60" w:rsidRDefault="00140EB3" w:rsidP="008B709E">
            <w:pPr>
              <w:jc w:val="center"/>
              <w:rPr>
                <w:rFonts w:ascii="Times New Roman" w:eastAsia="Calibri" w:hAnsi="Times New Roman" w:cs="Times New Roman"/>
                <w:iCs/>
              </w:rPr>
            </w:pPr>
            <w:r w:rsidRPr="00F87D60">
              <w:rPr>
                <w:rFonts w:ascii="Times New Roman" w:eastAsia="Calibri" w:hAnsi="Times New Roman" w:cs="Times New Roman"/>
                <w:iCs/>
              </w:rPr>
              <w:t>ОК 09</w:t>
            </w:r>
          </w:p>
        </w:tc>
        <w:tc>
          <w:tcPr>
            <w:tcW w:w="963" w:type="pct"/>
            <w:vMerge w:val="restart"/>
          </w:tcPr>
          <w:p w14:paraId="5B741186" w14:textId="77777777" w:rsidR="00140EB3" w:rsidRPr="00F87D60" w:rsidRDefault="00140EB3" w:rsidP="008B709E">
            <w:pPr>
              <w:suppressAutoHyphens/>
              <w:rPr>
                <w:rFonts w:ascii="Times New Roman" w:eastAsia="Calibri" w:hAnsi="Times New Roman" w:cs="Times New Roman"/>
              </w:rPr>
            </w:pPr>
            <w:r w:rsidRPr="00F87D60">
              <w:rPr>
                <w:rFonts w:ascii="Times New Roman" w:eastAsia="Calibri" w:hAnsi="Times New Roman" w:cs="Times New Roman"/>
              </w:rPr>
              <w:t>Пользоваться профессиональной документацией на государственном и иностранном языках</w:t>
            </w:r>
          </w:p>
        </w:tc>
        <w:tc>
          <w:tcPr>
            <w:tcW w:w="3610" w:type="pct"/>
            <w:shd w:val="clear" w:color="auto" w:fill="auto"/>
          </w:tcPr>
          <w:p w14:paraId="0ED13034"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Умения:</w:t>
            </w:r>
            <w:r w:rsidRPr="00413188">
              <w:rPr>
                <w:rFonts w:ascii="Times New Roman" w:eastAsia="Calibri" w:hAnsi="Times New Roman" w:cs="Times New Roman"/>
                <w:iCs/>
              </w:rPr>
              <w:t xml:space="preserve"> </w:t>
            </w:r>
          </w:p>
        </w:tc>
      </w:tr>
      <w:tr w:rsidR="00413188" w:rsidRPr="00F87D60" w14:paraId="7F15D2BB" w14:textId="77777777" w:rsidTr="00413188">
        <w:trPr>
          <w:trHeight w:val="20"/>
        </w:trPr>
        <w:tc>
          <w:tcPr>
            <w:tcW w:w="427" w:type="pct"/>
            <w:vMerge/>
          </w:tcPr>
          <w:p w14:paraId="5E79831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6A82529"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2CCE3D6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r>
      <w:tr w:rsidR="00413188" w:rsidRPr="00F87D60" w14:paraId="583490CB" w14:textId="77777777" w:rsidTr="00413188">
        <w:trPr>
          <w:trHeight w:val="20"/>
        </w:trPr>
        <w:tc>
          <w:tcPr>
            <w:tcW w:w="427" w:type="pct"/>
            <w:vMerge/>
          </w:tcPr>
          <w:p w14:paraId="034252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22765B8D"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1878CE2"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участвовать в диалогах на знакомые общие и профессиональные темы</w:t>
            </w:r>
          </w:p>
        </w:tc>
      </w:tr>
      <w:tr w:rsidR="00413188" w:rsidRPr="00F87D60" w14:paraId="6EFB56EF" w14:textId="77777777" w:rsidTr="00413188">
        <w:trPr>
          <w:trHeight w:val="20"/>
        </w:trPr>
        <w:tc>
          <w:tcPr>
            <w:tcW w:w="427" w:type="pct"/>
            <w:vMerge/>
          </w:tcPr>
          <w:p w14:paraId="73A39BA7"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69742B0"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430697D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строить простые высказывания о себе и о своей профессиональной деятельности</w:t>
            </w:r>
          </w:p>
        </w:tc>
      </w:tr>
      <w:tr w:rsidR="00413188" w:rsidRPr="00F87D60" w14:paraId="6D5CCE59" w14:textId="77777777" w:rsidTr="00413188">
        <w:trPr>
          <w:trHeight w:val="20"/>
        </w:trPr>
        <w:tc>
          <w:tcPr>
            <w:tcW w:w="427" w:type="pct"/>
            <w:vMerge/>
          </w:tcPr>
          <w:p w14:paraId="3B43147F" w14:textId="77777777" w:rsidR="00413188" w:rsidRPr="00F87D60" w:rsidRDefault="00413188" w:rsidP="008B709E">
            <w:pPr>
              <w:jc w:val="center"/>
              <w:rPr>
                <w:rFonts w:ascii="Times New Roman" w:eastAsia="Calibri" w:hAnsi="Times New Roman" w:cs="Times New Roman"/>
                <w:iCs/>
              </w:rPr>
            </w:pPr>
          </w:p>
        </w:tc>
        <w:tc>
          <w:tcPr>
            <w:tcW w:w="963" w:type="pct"/>
            <w:vMerge/>
          </w:tcPr>
          <w:p w14:paraId="177627C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09C1DD8B"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кратко обосновывать и объяснять свои действия (текущие и планируемые)</w:t>
            </w:r>
          </w:p>
        </w:tc>
      </w:tr>
      <w:tr w:rsidR="00413188" w:rsidRPr="00F87D60" w14:paraId="255531D2" w14:textId="77777777" w:rsidTr="00413188">
        <w:trPr>
          <w:trHeight w:val="20"/>
        </w:trPr>
        <w:tc>
          <w:tcPr>
            <w:tcW w:w="427" w:type="pct"/>
            <w:vMerge/>
          </w:tcPr>
          <w:p w14:paraId="1C6516A8"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D22FB47"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3B18111C"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писать простые связные сообщения на знакомые или интересующие профессиональные темы</w:t>
            </w:r>
          </w:p>
        </w:tc>
      </w:tr>
      <w:tr w:rsidR="00140EB3" w:rsidRPr="00F87D60" w14:paraId="52674BB9" w14:textId="77777777" w:rsidTr="00413188">
        <w:trPr>
          <w:trHeight w:val="20"/>
        </w:trPr>
        <w:tc>
          <w:tcPr>
            <w:tcW w:w="427" w:type="pct"/>
            <w:vMerge/>
          </w:tcPr>
          <w:p w14:paraId="5065062D" w14:textId="77777777" w:rsidR="00140EB3" w:rsidRPr="00F87D60" w:rsidRDefault="00140EB3" w:rsidP="008B709E">
            <w:pPr>
              <w:jc w:val="center"/>
              <w:rPr>
                <w:rFonts w:ascii="Times New Roman" w:eastAsia="Calibri" w:hAnsi="Times New Roman" w:cs="Times New Roman"/>
                <w:iCs/>
              </w:rPr>
            </w:pPr>
          </w:p>
        </w:tc>
        <w:tc>
          <w:tcPr>
            <w:tcW w:w="963" w:type="pct"/>
            <w:vMerge/>
          </w:tcPr>
          <w:p w14:paraId="4EAAD1BA" w14:textId="77777777" w:rsidR="00140EB3" w:rsidRPr="00F87D60" w:rsidRDefault="00140EB3" w:rsidP="008B709E">
            <w:pPr>
              <w:suppressAutoHyphens/>
              <w:rPr>
                <w:rFonts w:ascii="Times New Roman" w:eastAsia="Calibri" w:hAnsi="Times New Roman" w:cs="Times New Roman"/>
              </w:rPr>
            </w:pPr>
          </w:p>
        </w:tc>
        <w:tc>
          <w:tcPr>
            <w:tcW w:w="3610" w:type="pct"/>
            <w:shd w:val="clear" w:color="auto" w:fill="auto"/>
          </w:tcPr>
          <w:p w14:paraId="0A3C9D32" w14:textId="77777777" w:rsidR="00140EB3" w:rsidRPr="00413188" w:rsidRDefault="00140EB3" w:rsidP="008B709E">
            <w:pPr>
              <w:suppressAutoHyphens/>
              <w:rPr>
                <w:rFonts w:ascii="Times New Roman" w:eastAsia="Calibri" w:hAnsi="Times New Roman" w:cs="Times New Roman"/>
                <w:iCs/>
              </w:rPr>
            </w:pPr>
            <w:r w:rsidRPr="00413188">
              <w:rPr>
                <w:rFonts w:ascii="Times New Roman" w:eastAsia="Calibri" w:hAnsi="Times New Roman" w:cs="Times New Roman"/>
                <w:b/>
                <w:bCs/>
                <w:iCs/>
              </w:rPr>
              <w:t>Знания:</w:t>
            </w:r>
          </w:p>
        </w:tc>
      </w:tr>
      <w:tr w:rsidR="00413188" w:rsidRPr="00F87D60" w14:paraId="70894580" w14:textId="77777777" w:rsidTr="00413188">
        <w:trPr>
          <w:trHeight w:val="20"/>
        </w:trPr>
        <w:tc>
          <w:tcPr>
            <w:tcW w:w="427" w:type="pct"/>
            <w:vMerge/>
          </w:tcPr>
          <w:p w14:paraId="5FD0D9C3"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A3EFAB5"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CF2FAB8"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правила построения простых и сложных предложений на профессиональные темы</w:t>
            </w:r>
          </w:p>
        </w:tc>
      </w:tr>
      <w:tr w:rsidR="00413188" w:rsidRPr="00F87D60" w14:paraId="200B99B5" w14:textId="77777777" w:rsidTr="00413188">
        <w:trPr>
          <w:trHeight w:val="20"/>
        </w:trPr>
        <w:tc>
          <w:tcPr>
            <w:tcW w:w="427" w:type="pct"/>
            <w:vMerge/>
          </w:tcPr>
          <w:p w14:paraId="5D3C257A"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7769B66"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76BDD0A"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основные общеупотребительные глаголы (бытовая и профессиональная лексика)</w:t>
            </w:r>
          </w:p>
        </w:tc>
      </w:tr>
      <w:tr w:rsidR="00413188" w:rsidRPr="00F87D60" w14:paraId="23F3A6F9" w14:textId="77777777" w:rsidTr="00413188">
        <w:trPr>
          <w:trHeight w:val="20"/>
        </w:trPr>
        <w:tc>
          <w:tcPr>
            <w:tcW w:w="427" w:type="pct"/>
            <w:vMerge/>
          </w:tcPr>
          <w:p w14:paraId="78147CC2" w14:textId="77777777" w:rsidR="00413188" w:rsidRPr="00F87D60" w:rsidRDefault="00413188" w:rsidP="008B709E">
            <w:pPr>
              <w:jc w:val="center"/>
              <w:rPr>
                <w:rFonts w:ascii="Times New Roman" w:eastAsia="Calibri" w:hAnsi="Times New Roman" w:cs="Times New Roman"/>
                <w:iCs/>
              </w:rPr>
            </w:pPr>
          </w:p>
        </w:tc>
        <w:tc>
          <w:tcPr>
            <w:tcW w:w="963" w:type="pct"/>
            <w:vMerge/>
          </w:tcPr>
          <w:p w14:paraId="45030DAC"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50344F"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tc>
      </w:tr>
      <w:tr w:rsidR="00413188" w:rsidRPr="00F87D60" w14:paraId="19021BC0" w14:textId="77777777" w:rsidTr="00413188">
        <w:trPr>
          <w:trHeight w:val="20"/>
        </w:trPr>
        <w:tc>
          <w:tcPr>
            <w:tcW w:w="427" w:type="pct"/>
            <w:vMerge/>
          </w:tcPr>
          <w:p w14:paraId="555963FD" w14:textId="77777777" w:rsidR="00413188" w:rsidRPr="00F87D60" w:rsidRDefault="00413188" w:rsidP="008B709E">
            <w:pPr>
              <w:jc w:val="center"/>
              <w:rPr>
                <w:rFonts w:ascii="Times New Roman" w:eastAsia="Calibri" w:hAnsi="Times New Roman" w:cs="Times New Roman"/>
                <w:iCs/>
              </w:rPr>
            </w:pPr>
          </w:p>
        </w:tc>
        <w:tc>
          <w:tcPr>
            <w:tcW w:w="963" w:type="pct"/>
            <w:vMerge/>
          </w:tcPr>
          <w:p w14:paraId="615DD054"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1FC30E23" w14:textId="77777777" w:rsidR="00413188" w:rsidRPr="00F87D60" w:rsidRDefault="00413188" w:rsidP="008B709E">
            <w:pPr>
              <w:suppressAutoHyphens/>
              <w:rPr>
                <w:rFonts w:ascii="Times New Roman" w:eastAsia="Calibri" w:hAnsi="Times New Roman" w:cs="Times New Roman"/>
                <w:b/>
                <w:bCs/>
                <w:iCs/>
              </w:rPr>
            </w:pPr>
            <w:r w:rsidRPr="00F87D60">
              <w:rPr>
                <w:rFonts w:ascii="Times New Roman" w:eastAsia="Calibri" w:hAnsi="Times New Roman" w:cs="Times New Roman"/>
                <w:iCs/>
              </w:rPr>
              <w:t>особенности произношения</w:t>
            </w:r>
          </w:p>
        </w:tc>
      </w:tr>
      <w:tr w:rsidR="00413188" w:rsidRPr="00F87D60" w14:paraId="568F48E7" w14:textId="77777777" w:rsidTr="00413188">
        <w:trPr>
          <w:trHeight w:val="20"/>
        </w:trPr>
        <w:tc>
          <w:tcPr>
            <w:tcW w:w="427" w:type="pct"/>
            <w:vMerge/>
          </w:tcPr>
          <w:p w14:paraId="00EF4FB9" w14:textId="77777777" w:rsidR="00413188" w:rsidRPr="00F87D60" w:rsidRDefault="00413188" w:rsidP="008B709E">
            <w:pPr>
              <w:jc w:val="center"/>
              <w:rPr>
                <w:rFonts w:ascii="Times New Roman" w:eastAsia="Calibri" w:hAnsi="Times New Roman" w:cs="Times New Roman"/>
                <w:iCs/>
              </w:rPr>
            </w:pPr>
          </w:p>
        </w:tc>
        <w:tc>
          <w:tcPr>
            <w:tcW w:w="963" w:type="pct"/>
            <w:vMerge/>
          </w:tcPr>
          <w:p w14:paraId="77D21DCE" w14:textId="77777777" w:rsidR="00413188" w:rsidRPr="00F87D60" w:rsidRDefault="00413188" w:rsidP="008B709E">
            <w:pPr>
              <w:suppressAutoHyphens/>
              <w:rPr>
                <w:rFonts w:ascii="Times New Roman" w:eastAsia="Calibri" w:hAnsi="Times New Roman" w:cs="Times New Roman"/>
              </w:rPr>
            </w:pPr>
          </w:p>
        </w:tc>
        <w:tc>
          <w:tcPr>
            <w:tcW w:w="3610" w:type="pct"/>
            <w:shd w:val="clear" w:color="auto" w:fill="auto"/>
          </w:tcPr>
          <w:p w14:paraId="54E4549F" w14:textId="77777777" w:rsidR="00413188" w:rsidRPr="00F87D60" w:rsidRDefault="00413188" w:rsidP="008B709E">
            <w:pPr>
              <w:suppressAutoHyphens/>
              <w:rPr>
                <w:rFonts w:ascii="Times New Roman" w:eastAsia="Calibri" w:hAnsi="Times New Roman" w:cs="Times New Roman"/>
                <w:iCs/>
              </w:rPr>
            </w:pPr>
            <w:r w:rsidRPr="00F87D60">
              <w:rPr>
                <w:rFonts w:ascii="Times New Roman" w:eastAsia="Calibri" w:hAnsi="Times New Roman" w:cs="Times New Roman"/>
                <w:iCs/>
              </w:rPr>
              <w:t>правила чтения текстов профессиональной направленности</w:t>
            </w:r>
          </w:p>
        </w:tc>
      </w:tr>
    </w:tbl>
    <w:p w14:paraId="794B1747" w14:textId="77777777" w:rsidR="002A0256" w:rsidRPr="00C33E48" w:rsidRDefault="002A0256" w:rsidP="002A0256"/>
    <w:p w14:paraId="50C8E704" w14:textId="77777777" w:rsidR="00144B89" w:rsidRDefault="00144B89" w:rsidP="00144B89"/>
    <w:p w14:paraId="465377C5" w14:textId="77777777" w:rsidR="00144B89" w:rsidRPr="00252FFB" w:rsidRDefault="00144B89" w:rsidP="00144B89">
      <w:pPr>
        <w:pStyle w:val="114"/>
        <w:spacing w:after="0" w:line="240" w:lineRule="auto"/>
        <w:rPr>
          <w:bCs/>
        </w:rPr>
      </w:pPr>
      <w:bookmarkStart w:id="30" w:name="_Toc158807390"/>
      <w:bookmarkStart w:id="31" w:name="_Toc151844060"/>
      <w:r w:rsidRPr="00252FFB">
        <w:rPr>
          <w:bCs/>
        </w:rPr>
        <w:t>4.</w:t>
      </w:r>
      <w:r w:rsidR="00AD7207">
        <w:rPr>
          <w:bCs/>
        </w:rPr>
        <w:t>2</w:t>
      </w:r>
      <w:r w:rsidRPr="00252FFB">
        <w:rPr>
          <w:bCs/>
        </w:rPr>
        <w:t>. Профессиональные компетенции</w:t>
      </w:r>
      <w:bookmarkEnd w:id="30"/>
      <w:r w:rsidRPr="00252FFB">
        <w:rPr>
          <w:bCs/>
        </w:rPr>
        <w:t xml:space="preserve"> </w:t>
      </w:r>
      <w:bookmarkEnd w:id="31"/>
    </w:p>
    <w:tbl>
      <w:tblPr>
        <w:tblpPr w:leftFromText="180" w:rightFromText="180" w:vertAnchor="text" w:tblpX="113" w:tblpY="1"/>
        <w:tblOverlap w:val="never"/>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263"/>
        <w:gridCol w:w="2807"/>
        <w:gridCol w:w="9526"/>
      </w:tblGrid>
      <w:tr w:rsidR="00DC5D71" w:rsidRPr="00DC5D71" w14:paraId="1FBB00C8" w14:textId="77777777" w:rsidTr="001E669B">
        <w:trPr>
          <w:trHeight w:val="20"/>
        </w:trPr>
        <w:tc>
          <w:tcPr>
            <w:tcW w:w="2263" w:type="dxa"/>
            <w:shd w:val="clear" w:color="auto" w:fill="auto"/>
            <w:vAlign w:val="center"/>
            <w:hideMark/>
          </w:tcPr>
          <w:p w14:paraId="7681423F" w14:textId="77777777" w:rsidR="00DC5D71" w:rsidRPr="00DC5D71" w:rsidRDefault="00DC5D71" w:rsidP="00DC5D71">
            <w:pPr>
              <w:spacing w:line="276" w:lineRule="auto"/>
              <w:jc w:val="center"/>
              <w:rPr>
                <w:rFonts w:ascii="Times New Roman" w:eastAsia="Times New Roman" w:hAnsi="Times New Roman" w:cs="Times New Roman"/>
                <w:b/>
                <w:bCs/>
                <w:sz w:val="24"/>
                <w:szCs w:val="24"/>
                <w:lang w:eastAsia="ru-RU"/>
              </w:rPr>
            </w:pPr>
            <w:r w:rsidRPr="00DC5D71">
              <w:rPr>
                <w:rFonts w:ascii="Times New Roman" w:eastAsia="Times New Roman" w:hAnsi="Times New Roman" w:cs="Times New Roman"/>
                <w:b/>
                <w:bCs/>
                <w:sz w:val="24"/>
                <w:szCs w:val="24"/>
                <w:lang w:eastAsia="ru-RU"/>
              </w:rPr>
              <w:t>Основные виды деятельности</w:t>
            </w:r>
          </w:p>
        </w:tc>
        <w:tc>
          <w:tcPr>
            <w:tcW w:w="2807" w:type="dxa"/>
            <w:shd w:val="clear" w:color="auto" w:fill="auto"/>
            <w:vAlign w:val="center"/>
            <w:hideMark/>
          </w:tcPr>
          <w:p w14:paraId="57D7616C" w14:textId="77777777" w:rsidR="00DC5D71" w:rsidRPr="00DC5D71" w:rsidRDefault="00DC5D71" w:rsidP="00DC5D71">
            <w:pPr>
              <w:spacing w:line="276" w:lineRule="auto"/>
              <w:jc w:val="center"/>
              <w:rPr>
                <w:rFonts w:ascii="Times New Roman" w:eastAsia="Times New Roman" w:hAnsi="Times New Roman" w:cs="Times New Roman"/>
                <w:b/>
                <w:bCs/>
                <w:sz w:val="24"/>
                <w:szCs w:val="24"/>
                <w:lang w:eastAsia="ru-RU"/>
              </w:rPr>
            </w:pPr>
            <w:r w:rsidRPr="00DC5D71">
              <w:rPr>
                <w:rFonts w:ascii="Times New Roman" w:eastAsia="Times New Roman" w:hAnsi="Times New Roman" w:cs="Times New Roman"/>
                <w:b/>
                <w:bCs/>
                <w:sz w:val="24"/>
                <w:szCs w:val="24"/>
                <w:lang w:eastAsia="ru-RU"/>
              </w:rPr>
              <w:t>Код и наименование компетенции</w:t>
            </w:r>
          </w:p>
        </w:tc>
        <w:tc>
          <w:tcPr>
            <w:tcW w:w="9526" w:type="dxa"/>
            <w:shd w:val="clear" w:color="auto" w:fill="auto"/>
            <w:vAlign w:val="center"/>
            <w:hideMark/>
          </w:tcPr>
          <w:p w14:paraId="7CC153DB" w14:textId="77777777" w:rsidR="00DC5D71" w:rsidRPr="00DC5D71" w:rsidRDefault="00DC5D71" w:rsidP="00DC5D71">
            <w:pPr>
              <w:spacing w:line="276" w:lineRule="auto"/>
              <w:jc w:val="center"/>
              <w:rPr>
                <w:rFonts w:ascii="Times New Roman" w:eastAsia="Times New Roman" w:hAnsi="Times New Roman" w:cs="Times New Roman"/>
                <w:b/>
                <w:bCs/>
                <w:sz w:val="24"/>
                <w:szCs w:val="24"/>
                <w:lang w:eastAsia="ru-RU"/>
              </w:rPr>
            </w:pPr>
            <w:r w:rsidRPr="00DC5D71">
              <w:rPr>
                <w:rFonts w:ascii="Times New Roman" w:eastAsia="Times New Roman" w:hAnsi="Times New Roman" w:cs="Times New Roman"/>
                <w:b/>
                <w:bCs/>
                <w:iCs/>
                <w:sz w:val="24"/>
                <w:szCs w:val="24"/>
                <w:lang w:eastAsia="ru-RU"/>
              </w:rPr>
              <w:footnoteReference w:customMarkFollows="1" w:id="2"/>
              <w:t>Показатели освоения компетенции</w:t>
            </w:r>
          </w:p>
        </w:tc>
      </w:tr>
      <w:tr w:rsidR="00DC5D71" w:rsidRPr="00DC5D71" w14:paraId="4FC27FC9" w14:textId="77777777" w:rsidTr="001E669B">
        <w:trPr>
          <w:trHeight w:val="20"/>
        </w:trPr>
        <w:tc>
          <w:tcPr>
            <w:tcW w:w="2263" w:type="dxa"/>
            <w:vMerge w:val="restart"/>
            <w:shd w:val="clear" w:color="auto" w:fill="auto"/>
            <w:hideMark/>
          </w:tcPr>
          <w:p w14:paraId="6419B4D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2807" w:type="dxa"/>
            <w:vMerge w:val="restart"/>
            <w:shd w:val="clear" w:color="auto" w:fill="auto"/>
            <w:hideMark/>
          </w:tcPr>
          <w:p w14:paraId="493AD70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1.1. Осуществлять подготовку рабочих планов-графиков выполнения полевых работ</w:t>
            </w:r>
          </w:p>
        </w:tc>
        <w:tc>
          <w:tcPr>
            <w:tcW w:w="9526" w:type="dxa"/>
            <w:shd w:val="clear" w:color="auto" w:fill="auto"/>
            <w:hideMark/>
          </w:tcPr>
          <w:p w14:paraId="7157C8E2"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249E505" w14:textId="77777777" w:rsidTr="001E669B">
        <w:trPr>
          <w:trHeight w:val="20"/>
        </w:trPr>
        <w:tc>
          <w:tcPr>
            <w:tcW w:w="2263" w:type="dxa"/>
            <w:vMerge/>
            <w:vAlign w:val="center"/>
            <w:hideMark/>
          </w:tcPr>
          <w:p w14:paraId="73AD1B4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2FB99A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94189A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подготовки планов-графиков выполнения полевых работ</w:t>
            </w:r>
          </w:p>
        </w:tc>
      </w:tr>
      <w:tr w:rsidR="00DC5D71" w:rsidRPr="00DC5D71" w14:paraId="287DF12E" w14:textId="77777777" w:rsidTr="001E669B">
        <w:trPr>
          <w:trHeight w:val="20"/>
        </w:trPr>
        <w:tc>
          <w:tcPr>
            <w:tcW w:w="2263" w:type="dxa"/>
            <w:vMerge/>
            <w:vAlign w:val="center"/>
            <w:hideMark/>
          </w:tcPr>
          <w:p w14:paraId="67E3AA2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402D8D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C45453D"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 xml:space="preserve">Умения: </w:t>
            </w:r>
          </w:p>
        </w:tc>
      </w:tr>
      <w:tr w:rsidR="00DC5D71" w:rsidRPr="00DC5D71" w14:paraId="7938CFEA" w14:textId="77777777" w:rsidTr="001E669B">
        <w:trPr>
          <w:trHeight w:val="20"/>
        </w:trPr>
        <w:tc>
          <w:tcPr>
            <w:tcW w:w="2263" w:type="dxa"/>
            <w:vMerge/>
            <w:vAlign w:val="center"/>
            <w:hideMark/>
          </w:tcPr>
          <w:p w14:paraId="029A382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168B36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8B6D5E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специализированными электронными информационными ресурсами при сборе данных, необходимых для оперативного планирования работ в растениеводстве;</w:t>
            </w:r>
          </w:p>
        </w:tc>
      </w:tr>
      <w:tr w:rsidR="00DC5D71" w:rsidRPr="00DC5D71" w14:paraId="12100D8B" w14:textId="77777777" w:rsidTr="001E669B">
        <w:trPr>
          <w:trHeight w:val="20"/>
        </w:trPr>
        <w:tc>
          <w:tcPr>
            <w:tcW w:w="2263" w:type="dxa"/>
            <w:vMerge/>
            <w:vAlign w:val="center"/>
            <w:hideMark/>
          </w:tcPr>
          <w:p w14:paraId="138D2B6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9C7281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85A0F7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геоинформационными системами при оперативном планировании работ в растениеводстве;</w:t>
            </w:r>
          </w:p>
        </w:tc>
      </w:tr>
      <w:tr w:rsidR="00DC5D71" w:rsidRPr="00DC5D71" w14:paraId="404EDA4A" w14:textId="77777777" w:rsidTr="001E669B">
        <w:trPr>
          <w:trHeight w:val="20"/>
        </w:trPr>
        <w:tc>
          <w:tcPr>
            <w:tcW w:w="2263" w:type="dxa"/>
            <w:vMerge/>
            <w:vAlign w:val="center"/>
            <w:hideMark/>
          </w:tcPr>
          <w:p w14:paraId="0CE441A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BB740F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0441E6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устанавливать последовательность и календарные сроки проведения технологических операций, в том числе с учетом фактических погодных условий.</w:t>
            </w:r>
          </w:p>
        </w:tc>
      </w:tr>
      <w:tr w:rsidR="00DC5D71" w:rsidRPr="00DC5D71" w14:paraId="59C36D23" w14:textId="77777777" w:rsidTr="001E669B">
        <w:trPr>
          <w:trHeight w:val="20"/>
        </w:trPr>
        <w:tc>
          <w:tcPr>
            <w:tcW w:w="2263" w:type="dxa"/>
            <w:vMerge/>
            <w:vAlign w:val="center"/>
            <w:hideMark/>
          </w:tcPr>
          <w:p w14:paraId="2C191B4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A3951A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3FF71F3"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30273E32" w14:textId="77777777" w:rsidTr="001E669B">
        <w:trPr>
          <w:trHeight w:val="20"/>
        </w:trPr>
        <w:tc>
          <w:tcPr>
            <w:tcW w:w="2263" w:type="dxa"/>
            <w:vMerge/>
            <w:vAlign w:val="center"/>
            <w:hideMark/>
          </w:tcPr>
          <w:p w14:paraId="393ECD3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953168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3946D0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правила работы со специализированными электронными информационными ресурсами, используемыми для сбора данных в части, касающейся оперативного планирования работ в растениеводстве;</w:t>
            </w:r>
          </w:p>
        </w:tc>
      </w:tr>
      <w:tr w:rsidR="00DC5D71" w:rsidRPr="00DC5D71" w14:paraId="1B7AB0A1" w14:textId="77777777" w:rsidTr="001E669B">
        <w:trPr>
          <w:trHeight w:val="20"/>
        </w:trPr>
        <w:tc>
          <w:tcPr>
            <w:tcW w:w="2263" w:type="dxa"/>
            <w:vMerge/>
            <w:vAlign w:val="center"/>
            <w:hideMark/>
          </w:tcPr>
          <w:p w14:paraId="6C89D4C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EB50DF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2E4B83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правила работы с геоинформационными системами при оперативном планировании в растениеводстве; </w:t>
            </w:r>
          </w:p>
        </w:tc>
      </w:tr>
      <w:tr w:rsidR="00DC5D71" w:rsidRPr="00DC5D71" w14:paraId="7331B3A7" w14:textId="77777777" w:rsidTr="001E669B">
        <w:trPr>
          <w:trHeight w:val="20"/>
        </w:trPr>
        <w:tc>
          <w:tcPr>
            <w:tcW w:w="2263" w:type="dxa"/>
            <w:vMerge/>
            <w:vAlign w:val="center"/>
            <w:hideMark/>
          </w:tcPr>
          <w:p w14:paraId="4CD6C3E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625E38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696D33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технологии возделывания сельскохозяйственных культур в открытом и закрытом грунте; </w:t>
            </w:r>
          </w:p>
        </w:tc>
      </w:tr>
      <w:tr w:rsidR="00DC5D71" w:rsidRPr="00DC5D71" w14:paraId="35A0A60E" w14:textId="77777777" w:rsidTr="001E669B">
        <w:trPr>
          <w:trHeight w:val="20"/>
        </w:trPr>
        <w:tc>
          <w:tcPr>
            <w:tcW w:w="2263" w:type="dxa"/>
            <w:vMerge/>
            <w:vAlign w:val="center"/>
            <w:hideMark/>
          </w:tcPr>
          <w:p w14:paraId="54C6033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B76C81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6E8375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оптимальные сроки проведения технологических операций по возделыванию сельскохозяйственных культур.</w:t>
            </w:r>
          </w:p>
        </w:tc>
      </w:tr>
      <w:tr w:rsidR="00DC5D71" w:rsidRPr="00DC5D71" w14:paraId="6B5CD6A4" w14:textId="77777777" w:rsidTr="001E669B">
        <w:trPr>
          <w:trHeight w:val="20"/>
        </w:trPr>
        <w:tc>
          <w:tcPr>
            <w:tcW w:w="2263" w:type="dxa"/>
            <w:vMerge/>
            <w:vAlign w:val="center"/>
            <w:hideMark/>
          </w:tcPr>
          <w:p w14:paraId="6F0F348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35604B1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1.2. Выполнять разработку и выдачу заданий для растениеводческих бригад</w:t>
            </w:r>
          </w:p>
        </w:tc>
        <w:tc>
          <w:tcPr>
            <w:tcW w:w="9526" w:type="dxa"/>
            <w:shd w:val="clear" w:color="auto" w:fill="auto"/>
            <w:hideMark/>
          </w:tcPr>
          <w:p w14:paraId="4A2E4012"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6C4BDC54" w14:textId="77777777" w:rsidTr="001E669B">
        <w:trPr>
          <w:trHeight w:val="20"/>
        </w:trPr>
        <w:tc>
          <w:tcPr>
            <w:tcW w:w="2263" w:type="dxa"/>
            <w:vMerge/>
            <w:vAlign w:val="center"/>
            <w:hideMark/>
          </w:tcPr>
          <w:p w14:paraId="63A3453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9A24D2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275CD2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разработки заданий для растениеводческих бригад (звеньев, работников) в соответствие с планом-графиком выполнения работ.  </w:t>
            </w:r>
          </w:p>
        </w:tc>
      </w:tr>
      <w:tr w:rsidR="00DC5D71" w:rsidRPr="00DC5D71" w14:paraId="115DE00A" w14:textId="77777777" w:rsidTr="001E669B">
        <w:trPr>
          <w:trHeight w:val="20"/>
        </w:trPr>
        <w:tc>
          <w:tcPr>
            <w:tcW w:w="2263" w:type="dxa"/>
            <w:vMerge/>
            <w:vAlign w:val="center"/>
            <w:hideMark/>
          </w:tcPr>
          <w:p w14:paraId="3550853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D127A3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8E8ADBB"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2374F7E8" w14:textId="77777777" w:rsidTr="001E669B">
        <w:trPr>
          <w:trHeight w:val="20"/>
        </w:trPr>
        <w:tc>
          <w:tcPr>
            <w:tcW w:w="2263" w:type="dxa"/>
            <w:vMerge/>
            <w:vAlign w:val="center"/>
            <w:hideMark/>
          </w:tcPr>
          <w:p w14:paraId="596891E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BB26CE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7091B9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определять виды и объем работ для растениеводческих бригад (звеньев, работников) на смену;</w:t>
            </w:r>
          </w:p>
        </w:tc>
      </w:tr>
      <w:tr w:rsidR="00DC5D71" w:rsidRPr="00DC5D71" w14:paraId="4DEF13EF" w14:textId="77777777" w:rsidTr="001E669B">
        <w:trPr>
          <w:trHeight w:val="20"/>
        </w:trPr>
        <w:tc>
          <w:tcPr>
            <w:tcW w:w="2263" w:type="dxa"/>
            <w:vMerge/>
            <w:vAlign w:val="center"/>
            <w:hideMark/>
          </w:tcPr>
          <w:p w14:paraId="595736A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1D8876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AD0238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определять потребность в средствах производства и персонале для выполнения общего объема работ по каждой технологической операции на основе технологических карт.</w:t>
            </w:r>
          </w:p>
        </w:tc>
      </w:tr>
      <w:tr w:rsidR="00DC5D71" w:rsidRPr="00DC5D71" w14:paraId="40C0D3C6" w14:textId="77777777" w:rsidTr="001E669B">
        <w:trPr>
          <w:trHeight w:val="20"/>
        </w:trPr>
        <w:tc>
          <w:tcPr>
            <w:tcW w:w="2263" w:type="dxa"/>
            <w:vMerge/>
            <w:vAlign w:val="center"/>
            <w:hideMark/>
          </w:tcPr>
          <w:p w14:paraId="67DCA35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67359E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24D0B8C"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316F0034" w14:textId="77777777" w:rsidTr="001E669B">
        <w:trPr>
          <w:trHeight w:val="20"/>
        </w:trPr>
        <w:tc>
          <w:tcPr>
            <w:tcW w:w="2263" w:type="dxa"/>
            <w:vMerge/>
            <w:vAlign w:val="center"/>
            <w:hideMark/>
          </w:tcPr>
          <w:p w14:paraId="40892B9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959554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32A864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технологии возделывания сельскохозяйственных культур в открытом и закрытом грунте; </w:t>
            </w:r>
          </w:p>
        </w:tc>
      </w:tr>
      <w:tr w:rsidR="00DC5D71" w:rsidRPr="00DC5D71" w14:paraId="3886D5CC" w14:textId="77777777" w:rsidTr="001E669B">
        <w:trPr>
          <w:trHeight w:val="20"/>
        </w:trPr>
        <w:tc>
          <w:tcPr>
            <w:tcW w:w="2263" w:type="dxa"/>
            <w:vMerge/>
            <w:vAlign w:val="center"/>
            <w:hideMark/>
          </w:tcPr>
          <w:p w14:paraId="0A67A8A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5BCE4E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AA5750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оптимальные сроки проведения технологических операций по возделыванию сельскохозяйственных культур; </w:t>
            </w:r>
          </w:p>
        </w:tc>
      </w:tr>
      <w:tr w:rsidR="00DC5D71" w:rsidRPr="00DC5D71" w14:paraId="3FF585BF" w14:textId="77777777" w:rsidTr="001E669B">
        <w:trPr>
          <w:trHeight w:val="20"/>
        </w:trPr>
        <w:tc>
          <w:tcPr>
            <w:tcW w:w="2263" w:type="dxa"/>
            <w:vMerge/>
            <w:vAlign w:val="center"/>
            <w:hideMark/>
          </w:tcPr>
          <w:p w14:paraId="27C4C78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328614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F28168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сменные нормы выработки на сельскохозяйственные механизированные и ручные работы.</w:t>
            </w:r>
          </w:p>
        </w:tc>
      </w:tr>
      <w:tr w:rsidR="00DC5D71" w:rsidRPr="00DC5D71" w14:paraId="206B57E1" w14:textId="77777777" w:rsidTr="001E669B">
        <w:trPr>
          <w:trHeight w:val="20"/>
        </w:trPr>
        <w:tc>
          <w:tcPr>
            <w:tcW w:w="2263" w:type="dxa"/>
            <w:vMerge/>
            <w:vAlign w:val="center"/>
            <w:hideMark/>
          </w:tcPr>
          <w:p w14:paraId="4918D38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587754B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1.3. Проводить инструктирование работников по выполнению выданных производственных заданий</w:t>
            </w:r>
          </w:p>
        </w:tc>
        <w:tc>
          <w:tcPr>
            <w:tcW w:w="9526" w:type="dxa"/>
            <w:shd w:val="clear" w:color="auto" w:fill="auto"/>
            <w:hideMark/>
          </w:tcPr>
          <w:p w14:paraId="74F970DA"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41F86CB4" w14:textId="77777777" w:rsidTr="001E669B">
        <w:trPr>
          <w:trHeight w:val="20"/>
        </w:trPr>
        <w:tc>
          <w:tcPr>
            <w:tcW w:w="2263" w:type="dxa"/>
            <w:vMerge/>
            <w:vAlign w:val="center"/>
            <w:hideMark/>
          </w:tcPr>
          <w:p w14:paraId="51170FC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CC62D1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9BCFB1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инструктирования работников растениеводческих бригад по выполнению производственных заданий.</w:t>
            </w:r>
          </w:p>
        </w:tc>
      </w:tr>
      <w:tr w:rsidR="00DC5D71" w:rsidRPr="00DC5D71" w14:paraId="14B8D651" w14:textId="77777777" w:rsidTr="001E669B">
        <w:trPr>
          <w:trHeight w:val="20"/>
        </w:trPr>
        <w:tc>
          <w:tcPr>
            <w:tcW w:w="2263" w:type="dxa"/>
            <w:vMerge/>
            <w:vAlign w:val="center"/>
            <w:hideMark/>
          </w:tcPr>
          <w:p w14:paraId="726F11B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A06F7D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85EB7AA"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p>
        </w:tc>
      </w:tr>
      <w:tr w:rsidR="00DC5D71" w:rsidRPr="00DC5D71" w14:paraId="08AB2F9E" w14:textId="77777777" w:rsidTr="001E669B">
        <w:trPr>
          <w:trHeight w:val="20"/>
        </w:trPr>
        <w:tc>
          <w:tcPr>
            <w:tcW w:w="2263" w:type="dxa"/>
            <w:vMerge/>
            <w:vAlign w:val="center"/>
            <w:hideMark/>
          </w:tcPr>
          <w:p w14:paraId="1202A7F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AF152B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700117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выдавать задания бригадам (звеньям, работникам), сопровождать их четкими инструкциями по выполнению.</w:t>
            </w:r>
          </w:p>
        </w:tc>
      </w:tr>
      <w:tr w:rsidR="00DC5D71" w:rsidRPr="00DC5D71" w14:paraId="0C273FD4" w14:textId="77777777" w:rsidTr="001E669B">
        <w:trPr>
          <w:trHeight w:val="20"/>
        </w:trPr>
        <w:tc>
          <w:tcPr>
            <w:tcW w:w="2263" w:type="dxa"/>
            <w:vMerge/>
            <w:vAlign w:val="center"/>
            <w:hideMark/>
          </w:tcPr>
          <w:p w14:paraId="2A4E800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091D51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5A8EA0A"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580D3C53" w14:textId="77777777" w:rsidTr="001E669B">
        <w:trPr>
          <w:trHeight w:val="20"/>
        </w:trPr>
        <w:tc>
          <w:tcPr>
            <w:tcW w:w="2263" w:type="dxa"/>
            <w:vMerge/>
            <w:vAlign w:val="center"/>
            <w:hideMark/>
          </w:tcPr>
          <w:p w14:paraId="58C8525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80C123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223F22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технологии возделывания сельскохозяйственных культур в открытом и закрытом грунте; </w:t>
            </w:r>
          </w:p>
        </w:tc>
      </w:tr>
      <w:tr w:rsidR="00DC5D71" w:rsidRPr="00DC5D71" w14:paraId="1E232820" w14:textId="77777777" w:rsidTr="001E669B">
        <w:trPr>
          <w:trHeight w:val="20"/>
        </w:trPr>
        <w:tc>
          <w:tcPr>
            <w:tcW w:w="2263" w:type="dxa"/>
            <w:vMerge/>
            <w:vAlign w:val="center"/>
            <w:hideMark/>
          </w:tcPr>
          <w:p w14:paraId="0ED00F8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EF14E1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A4CC4B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оптимальные сроки проведения технологических операций по возделыванию сельскохозяйственных культур; </w:t>
            </w:r>
          </w:p>
        </w:tc>
      </w:tr>
      <w:tr w:rsidR="00DC5D71" w:rsidRPr="00DC5D71" w14:paraId="3D8745DC" w14:textId="77777777" w:rsidTr="001E669B">
        <w:trPr>
          <w:trHeight w:val="20"/>
        </w:trPr>
        <w:tc>
          <w:tcPr>
            <w:tcW w:w="2263" w:type="dxa"/>
            <w:vMerge/>
            <w:vAlign w:val="center"/>
            <w:hideMark/>
          </w:tcPr>
          <w:p w14:paraId="45C71B5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2705F3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C0100C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сменные нормы выработки на сельскохозяйственные механизированные и ручные работы.</w:t>
            </w:r>
          </w:p>
        </w:tc>
      </w:tr>
      <w:tr w:rsidR="00DC5D71" w:rsidRPr="00DC5D71" w14:paraId="5481582D" w14:textId="77777777" w:rsidTr="001E669B">
        <w:trPr>
          <w:trHeight w:val="20"/>
        </w:trPr>
        <w:tc>
          <w:tcPr>
            <w:tcW w:w="2263" w:type="dxa"/>
            <w:vMerge/>
            <w:vAlign w:val="center"/>
            <w:hideMark/>
          </w:tcPr>
          <w:p w14:paraId="098FCD8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6CCDA91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1.4. Осуществлять оперативный контроль качества выполнения технологических операций в растениеводстве</w:t>
            </w:r>
          </w:p>
        </w:tc>
        <w:tc>
          <w:tcPr>
            <w:tcW w:w="9526" w:type="dxa"/>
            <w:shd w:val="clear" w:color="auto" w:fill="auto"/>
            <w:hideMark/>
          </w:tcPr>
          <w:p w14:paraId="28DD7FEC"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3925855E" w14:textId="77777777" w:rsidTr="001E669B">
        <w:trPr>
          <w:trHeight w:val="20"/>
        </w:trPr>
        <w:tc>
          <w:tcPr>
            <w:tcW w:w="2263" w:type="dxa"/>
            <w:vMerge/>
            <w:vAlign w:val="center"/>
            <w:hideMark/>
          </w:tcPr>
          <w:p w14:paraId="01208F3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922F4C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D15D1F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осуществления оперативного контроля качества выполнения технологических операций. </w:t>
            </w:r>
          </w:p>
        </w:tc>
      </w:tr>
      <w:tr w:rsidR="00DC5D71" w:rsidRPr="00DC5D71" w14:paraId="6C75808A" w14:textId="77777777" w:rsidTr="001E669B">
        <w:trPr>
          <w:trHeight w:val="20"/>
        </w:trPr>
        <w:tc>
          <w:tcPr>
            <w:tcW w:w="2263" w:type="dxa"/>
            <w:vMerge/>
            <w:vAlign w:val="center"/>
            <w:hideMark/>
          </w:tcPr>
          <w:p w14:paraId="6F7A324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DE894E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EA64A1A"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439AFFCE" w14:textId="77777777" w:rsidTr="001E669B">
        <w:trPr>
          <w:trHeight w:val="20"/>
        </w:trPr>
        <w:tc>
          <w:tcPr>
            <w:tcW w:w="2263" w:type="dxa"/>
            <w:vMerge/>
            <w:vAlign w:val="center"/>
            <w:hideMark/>
          </w:tcPr>
          <w:p w14:paraId="72D117B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A87520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463615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устанавливать агротехнические требования к выполнению работ в соответствии с технологическими картами, государственными стандартами (ГОСТами) и регламентами в области растениеводства и земледелия.</w:t>
            </w:r>
          </w:p>
        </w:tc>
      </w:tr>
      <w:tr w:rsidR="00DC5D71" w:rsidRPr="00DC5D71" w14:paraId="7A6288BE" w14:textId="77777777" w:rsidTr="001E669B">
        <w:trPr>
          <w:trHeight w:val="20"/>
        </w:trPr>
        <w:tc>
          <w:tcPr>
            <w:tcW w:w="2263" w:type="dxa"/>
            <w:vMerge/>
            <w:vAlign w:val="center"/>
            <w:hideMark/>
          </w:tcPr>
          <w:p w14:paraId="2C54659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CC93C7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F20DA47"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3301A97D" w14:textId="77777777" w:rsidTr="001E669B">
        <w:trPr>
          <w:trHeight w:val="20"/>
        </w:trPr>
        <w:tc>
          <w:tcPr>
            <w:tcW w:w="2263" w:type="dxa"/>
            <w:vMerge/>
            <w:vAlign w:val="center"/>
            <w:hideMark/>
          </w:tcPr>
          <w:p w14:paraId="3124CEA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C185FE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E23806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требования к качеству выполнения технологических операций в соответствие с технологическими картами, ГОСТами и регламентами;</w:t>
            </w:r>
          </w:p>
        </w:tc>
      </w:tr>
      <w:tr w:rsidR="00DC5D71" w:rsidRPr="00DC5D71" w14:paraId="7EEAC754" w14:textId="77777777" w:rsidTr="001E669B">
        <w:trPr>
          <w:trHeight w:val="20"/>
        </w:trPr>
        <w:tc>
          <w:tcPr>
            <w:tcW w:w="2263" w:type="dxa"/>
            <w:vMerge/>
            <w:vAlign w:val="center"/>
            <w:hideMark/>
          </w:tcPr>
          <w:p w14:paraId="61CFF18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172C9E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BB94DC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методы контроля качества технологических операций в растениеводстве; </w:t>
            </w:r>
          </w:p>
        </w:tc>
      </w:tr>
      <w:tr w:rsidR="00DC5D71" w:rsidRPr="00DC5D71" w14:paraId="4ACACF89" w14:textId="77777777" w:rsidTr="001E669B">
        <w:trPr>
          <w:trHeight w:val="20"/>
        </w:trPr>
        <w:tc>
          <w:tcPr>
            <w:tcW w:w="2263" w:type="dxa"/>
            <w:vMerge/>
            <w:vAlign w:val="center"/>
            <w:hideMark/>
          </w:tcPr>
          <w:p w14:paraId="0FEDD1A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1908D5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18C349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факторы, влияющие на качество выполнения технологических операций в растениеводстве.</w:t>
            </w:r>
          </w:p>
        </w:tc>
      </w:tr>
      <w:tr w:rsidR="00DC5D71" w:rsidRPr="00DC5D71" w14:paraId="791835B9" w14:textId="77777777" w:rsidTr="001E669B">
        <w:trPr>
          <w:trHeight w:val="20"/>
        </w:trPr>
        <w:tc>
          <w:tcPr>
            <w:tcW w:w="2263" w:type="dxa"/>
            <w:vMerge/>
            <w:vAlign w:val="center"/>
            <w:hideMark/>
          </w:tcPr>
          <w:p w14:paraId="6188A19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51AB3FF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1.5. Принимать меры по устранению выявленных в ходе контроля качества технологических операций дефектов и недостатков</w:t>
            </w:r>
          </w:p>
        </w:tc>
        <w:tc>
          <w:tcPr>
            <w:tcW w:w="9526" w:type="dxa"/>
            <w:shd w:val="clear" w:color="auto" w:fill="auto"/>
            <w:hideMark/>
          </w:tcPr>
          <w:p w14:paraId="31C1F672"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3985DE8" w14:textId="77777777" w:rsidTr="001E669B">
        <w:trPr>
          <w:trHeight w:val="20"/>
        </w:trPr>
        <w:tc>
          <w:tcPr>
            <w:tcW w:w="2263" w:type="dxa"/>
            <w:vMerge/>
            <w:vAlign w:val="center"/>
            <w:hideMark/>
          </w:tcPr>
          <w:p w14:paraId="30D1F0E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113503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CFA263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устранения выявленных в ходе контроля качества технологических операций дефектов и недостатков.</w:t>
            </w:r>
          </w:p>
        </w:tc>
      </w:tr>
      <w:tr w:rsidR="00DC5D71" w:rsidRPr="00DC5D71" w14:paraId="68C544CE" w14:textId="77777777" w:rsidTr="001E669B">
        <w:trPr>
          <w:trHeight w:val="20"/>
        </w:trPr>
        <w:tc>
          <w:tcPr>
            <w:tcW w:w="2263" w:type="dxa"/>
            <w:vMerge/>
            <w:vAlign w:val="center"/>
            <w:hideMark/>
          </w:tcPr>
          <w:p w14:paraId="0757310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7007F4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920C228"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41388178" w14:textId="77777777" w:rsidTr="001E669B">
        <w:trPr>
          <w:trHeight w:val="20"/>
        </w:trPr>
        <w:tc>
          <w:tcPr>
            <w:tcW w:w="2263" w:type="dxa"/>
            <w:vMerge/>
            <w:vAlign w:val="center"/>
            <w:hideMark/>
          </w:tcPr>
          <w:p w14:paraId="72ED8F9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EAA7E4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DBA5AC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методами контроля качества выполнения технологических операций.</w:t>
            </w:r>
          </w:p>
        </w:tc>
      </w:tr>
      <w:tr w:rsidR="00DC5D71" w:rsidRPr="00DC5D71" w14:paraId="39FC40C4" w14:textId="77777777" w:rsidTr="001E669B">
        <w:trPr>
          <w:trHeight w:val="20"/>
        </w:trPr>
        <w:tc>
          <w:tcPr>
            <w:tcW w:w="2263" w:type="dxa"/>
            <w:vMerge/>
            <w:vAlign w:val="center"/>
            <w:hideMark/>
          </w:tcPr>
          <w:p w14:paraId="2FCBACE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3B4679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AF5FD1E"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6DAE1533" w14:textId="77777777" w:rsidTr="001E669B">
        <w:trPr>
          <w:trHeight w:val="20"/>
        </w:trPr>
        <w:tc>
          <w:tcPr>
            <w:tcW w:w="2263" w:type="dxa"/>
            <w:vMerge/>
            <w:vAlign w:val="center"/>
            <w:hideMark/>
          </w:tcPr>
          <w:p w14:paraId="1D4D630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CDC52B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B5D19A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факторы, влияющие на качество выполнения технологических операций в растениеводстве.</w:t>
            </w:r>
          </w:p>
        </w:tc>
      </w:tr>
      <w:tr w:rsidR="00DC5D71" w:rsidRPr="00DC5D71" w14:paraId="3303F337" w14:textId="77777777" w:rsidTr="001E669B">
        <w:trPr>
          <w:trHeight w:val="20"/>
        </w:trPr>
        <w:tc>
          <w:tcPr>
            <w:tcW w:w="2263" w:type="dxa"/>
            <w:vMerge/>
            <w:vAlign w:val="center"/>
            <w:hideMark/>
          </w:tcPr>
          <w:p w14:paraId="4A70375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4E08018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9526" w:type="dxa"/>
            <w:shd w:val="clear" w:color="auto" w:fill="auto"/>
            <w:hideMark/>
          </w:tcPr>
          <w:p w14:paraId="242ED090" w14:textId="77777777" w:rsidR="00DC5D71" w:rsidRPr="00DC5D71" w:rsidRDefault="00DC5D71" w:rsidP="00DC5D71">
            <w:pPr>
              <w:spacing w:line="276" w:lineRule="auto"/>
              <w:jc w:val="both"/>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1A7DA9AB" w14:textId="77777777" w:rsidTr="001E669B">
        <w:trPr>
          <w:trHeight w:val="20"/>
        </w:trPr>
        <w:tc>
          <w:tcPr>
            <w:tcW w:w="2263" w:type="dxa"/>
            <w:vMerge/>
            <w:vAlign w:val="center"/>
            <w:hideMark/>
          </w:tcPr>
          <w:p w14:paraId="399642B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48A807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06EECC2" w14:textId="77777777" w:rsidR="00DC5D71" w:rsidRPr="00DC5D71" w:rsidRDefault="00DC5D71" w:rsidP="00DC5D71">
            <w:pPr>
              <w:spacing w:line="276" w:lineRule="auto"/>
              <w:jc w:val="both"/>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проведения</w:t>
            </w:r>
            <w:r w:rsidRPr="00DC5D71">
              <w:rPr>
                <w:rFonts w:ascii="Times New Roman" w:eastAsia="Times New Roman" w:hAnsi="Times New Roman" w:cs="Times New Roman"/>
                <w:b/>
                <w:bCs/>
                <w:color w:val="000000"/>
                <w:sz w:val="24"/>
                <w:szCs w:val="24"/>
                <w:lang w:eastAsia="ru-RU"/>
              </w:rPr>
              <w:t xml:space="preserve"> </w:t>
            </w:r>
            <w:r w:rsidRPr="00DC5D71">
              <w:rPr>
                <w:rFonts w:ascii="Times New Roman" w:eastAsia="Times New Roman" w:hAnsi="Times New Roman" w:cs="Times New Roman"/>
                <w:color w:val="000000"/>
                <w:sz w:val="24"/>
                <w:szCs w:val="24"/>
                <w:lang w:eastAsia="ru-RU"/>
              </w:rPr>
              <w:t xml:space="preserve">технологических регулировок почвообрабатывающих и посевных агрегатов, используемых для реализации технологических операций. </w:t>
            </w:r>
          </w:p>
        </w:tc>
      </w:tr>
      <w:tr w:rsidR="00DC5D71" w:rsidRPr="00DC5D71" w14:paraId="11927479" w14:textId="77777777" w:rsidTr="001E669B">
        <w:trPr>
          <w:trHeight w:val="20"/>
        </w:trPr>
        <w:tc>
          <w:tcPr>
            <w:tcW w:w="2263" w:type="dxa"/>
            <w:vMerge/>
            <w:vAlign w:val="center"/>
            <w:hideMark/>
          </w:tcPr>
          <w:p w14:paraId="61E2BAC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223F38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84170D5"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26C71FBB" w14:textId="77777777" w:rsidTr="001E669B">
        <w:trPr>
          <w:trHeight w:val="20"/>
        </w:trPr>
        <w:tc>
          <w:tcPr>
            <w:tcW w:w="2263" w:type="dxa"/>
            <w:vMerge/>
            <w:vAlign w:val="center"/>
            <w:hideMark/>
          </w:tcPr>
          <w:p w14:paraId="3A8AF84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064CAF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5CA23A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осуществлять технологические регулировки почвообрабатывающих и посевных агрегатов, используемых для реализации технологических операций.</w:t>
            </w:r>
          </w:p>
        </w:tc>
      </w:tr>
      <w:tr w:rsidR="00DC5D71" w:rsidRPr="00DC5D71" w14:paraId="1C20E999" w14:textId="77777777" w:rsidTr="001E669B">
        <w:trPr>
          <w:trHeight w:val="20"/>
        </w:trPr>
        <w:tc>
          <w:tcPr>
            <w:tcW w:w="2263" w:type="dxa"/>
            <w:vMerge/>
            <w:vAlign w:val="center"/>
            <w:hideMark/>
          </w:tcPr>
          <w:p w14:paraId="40190B2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BCE605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752BCC6"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1A715B06" w14:textId="77777777" w:rsidTr="001E669B">
        <w:trPr>
          <w:trHeight w:val="20"/>
        </w:trPr>
        <w:tc>
          <w:tcPr>
            <w:tcW w:w="2263" w:type="dxa"/>
            <w:vMerge/>
            <w:vAlign w:val="center"/>
            <w:hideMark/>
          </w:tcPr>
          <w:p w14:paraId="35AE5B1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CEA3AC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0DDDCE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способы технологических регулировок машин и механизмов, используемых для реализации технологических операций. </w:t>
            </w:r>
          </w:p>
        </w:tc>
      </w:tr>
      <w:tr w:rsidR="00DC5D71" w:rsidRPr="00DC5D71" w14:paraId="68D10BC4" w14:textId="77777777" w:rsidTr="001E669B">
        <w:trPr>
          <w:trHeight w:val="20"/>
        </w:trPr>
        <w:tc>
          <w:tcPr>
            <w:tcW w:w="2263" w:type="dxa"/>
            <w:vMerge/>
            <w:vAlign w:val="center"/>
            <w:hideMark/>
          </w:tcPr>
          <w:p w14:paraId="09BDB06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4D24196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1.7. Осуществлять подготовку информации для составления первичной отчетности</w:t>
            </w:r>
          </w:p>
        </w:tc>
        <w:tc>
          <w:tcPr>
            <w:tcW w:w="9526" w:type="dxa"/>
            <w:shd w:val="clear" w:color="auto" w:fill="auto"/>
            <w:hideMark/>
          </w:tcPr>
          <w:p w14:paraId="7CEE9B84"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2025BE79" w14:textId="77777777" w:rsidTr="001E669B">
        <w:trPr>
          <w:trHeight w:val="20"/>
        </w:trPr>
        <w:tc>
          <w:tcPr>
            <w:tcW w:w="2263" w:type="dxa"/>
            <w:vMerge/>
            <w:vAlign w:val="center"/>
            <w:hideMark/>
          </w:tcPr>
          <w:p w14:paraId="36BD3EF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52443C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B48BA7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подготовки информации для составления первичной отчетности.</w:t>
            </w:r>
          </w:p>
        </w:tc>
      </w:tr>
      <w:tr w:rsidR="00DC5D71" w:rsidRPr="00DC5D71" w14:paraId="7DE3503B" w14:textId="77777777" w:rsidTr="001E669B">
        <w:trPr>
          <w:trHeight w:val="20"/>
        </w:trPr>
        <w:tc>
          <w:tcPr>
            <w:tcW w:w="2263" w:type="dxa"/>
            <w:vMerge/>
            <w:vAlign w:val="center"/>
            <w:hideMark/>
          </w:tcPr>
          <w:p w14:paraId="6308E2A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6EAF69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F027F87"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4808B105" w14:textId="77777777" w:rsidTr="001E669B">
        <w:trPr>
          <w:trHeight w:val="20"/>
        </w:trPr>
        <w:tc>
          <w:tcPr>
            <w:tcW w:w="2263" w:type="dxa"/>
            <w:vMerge/>
            <w:vAlign w:val="center"/>
            <w:hideMark/>
          </w:tcPr>
          <w:p w14:paraId="1489E0B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87FB5D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67094C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специальным программным обеспечением, в том числе мобильными приложениями, при формировании первичной отчетности по выполнению полевых работ.</w:t>
            </w:r>
          </w:p>
        </w:tc>
      </w:tr>
      <w:tr w:rsidR="00DC5D71" w:rsidRPr="00DC5D71" w14:paraId="05AE1629" w14:textId="77777777" w:rsidTr="001E669B">
        <w:trPr>
          <w:trHeight w:val="20"/>
        </w:trPr>
        <w:tc>
          <w:tcPr>
            <w:tcW w:w="2263" w:type="dxa"/>
            <w:vMerge/>
            <w:vAlign w:val="center"/>
            <w:hideMark/>
          </w:tcPr>
          <w:p w14:paraId="107BEA0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CCDE6E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21F4BDD"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1BF34BAD" w14:textId="77777777" w:rsidTr="001E669B">
        <w:trPr>
          <w:trHeight w:val="20"/>
        </w:trPr>
        <w:tc>
          <w:tcPr>
            <w:tcW w:w="2263" w:type="dxa"/>
            <w:vMerge/>
            <w:vAlign w:val="center"/>
            <w:hideMark/>
          </w:tcPr>
          <w:p w14:paraId="0294D13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22A8C1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54D925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правила работы со специальным программным обеспечением, в том числе мобильными приложениями, используемыми при формировании первичной отчетности по выполнению полевых работ</w:t>
            </w:r>
            <w:r w:rsidRPr="00DC5D71">
              <w:rPr>
                <w:rFonts w:ascii="Times New Roman" w:eastAsia="Times New Roman" w:hAnsi="Times New Roman" w:cs="Times New Roman"/>
                <w:b/>
                <w:bCs/>
                <w:color w:val="000000"/>
                <w:sz w:val="24"/>
                <w:szCs w:val="24"/>
                <w:lang w:eastAsia="ru-RU"/>
              </w:rPr>
              <w:t>.</w:t>
            </w:r>
          </w:p>
        </w:tc>
      </w:tr>
      <w:tr w:rsidR="00DC5D71" w:rsidRPr="00DC5D71" w14:paraId="1F9C3C8A" w14:textId="77777777" w:rsidTr="001E669B">
        <w:trPr>
          <w:trHeight w:val="20"/>
        </w:trPr>
        <w:tc>
          <w:tcPr>
            <w:tcW w:w="2263" w:type="dxa"/>
            <w:vMerge w:val="restart"/>
            <w:shd w:val="clear" w:color="auto" w:fill="auto"/>
            <w:hideMark/>
          </w:tcPr>
          <w:p w14:paraId="5FAAF74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Контроль процесса развития растений в течение вегетации.</w:t>
            </w:r>
          </w:p>
          <w:p w14:paraId="3CDE1B7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w:t>
            </w:r>
          </w:p>
        </w:tc>
        <w:tc>
          <w:tcPr>
            <w:tcW w:w="2807" w:type="dxa"/>
            <w:vMerge w:val="restart"/>
            <w:shd w:val="clear" w:color="auto" w:fill="auto"/>
            <w:hideMark/>
          </w:tcPr>
          <w:p w14:paraId="2FCF890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2.1. Составлять программы контроля развития растений в течение вегетации</w:t>
            </w:r>
          </w:p>
        </w:tc>
        <w:tc>
          <w:tcPr>
            <w:tcW w:w="9526" w:type="dxa"/>
            <w:shd w:val="clear" w:color="auto" w:fill="auto"/>
            <w:hideMark/>
          </w:tcPr>
          <w:p w14:paraId="47C9B11B"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69E97EED" w14:textId="77777777" w:rsidTr="001E669B">
        <w:trPr>
          <w:trHeight w:val="20"/>
        </w:trPr>
        <w:tc>
          <w:tcPr>
            <w:tcW w:w="2263" w:type="dxa"/>
            <w:vMerge/>
            <w:vAlign w:val="center"/>
            <w:hideMark/>
          </w:tcPr>
          <w:p w14:paraId="47CB4AE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D0578C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5F7439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составления программ контроля развития растений в течение вегетации. </w:t>
            </w:r>
          </w:p>
        </w:tc>
      </w:tr>
      <w:tr w:rsidR="00DC5D71" w:rsidRPr="00DC5D71" w14:paraId="5F9F2C22" w14:textId="77777777" w:rsidTr="001E669B">
        <w:trPr>
          <w:trHeight w:val="20"/>
        </w:trPr>
        <w:tc>
          <w:tcPr>
            <w:tcW w:w="2263" w:type="dxa"/>
            <w:vMerge/>
            <w:vAlign w:val="center"/>
            <w:hideMark/>
          </w:tcPr>
          <w:p w14:paraId="3DB7405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A2BEED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276B8DF"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 xml:space="preserve">Умения: </w:t>
            </w:r>
          </w:p>
        </w:tc>
      </w:tr>
      <w:tr w:rsidR="00DC5D71" w:rsidRPr="00DC5D71" w14:paraId="764511D1" w14:textId="77777777" w:rsidTr="001E669B">
        <w:trPr>
          <w:trHeight w:val="20"/>
        </w:trPr>
        <w:tc>
          <w:tcPr>
            <w:tcW w:w="2263" w:type="dxa"/>
            <w:vMerge/>
            <w:vAlign w:val="center"/>
            <w:hideMark/>
          </w:tcPr>
          <w:p w14:paraId="786D0E7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AD187B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351054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специализированными электронными информационными ресурсами и геоинформационными системами при планировании и проведении контроля развития растений;</w:t>
            </w:r>
          </w:p>
        </w:tc>
      </w:tr>
      <w:tr w:rsidR="00DC5D71" w:rsidRPr="00DC5D71" w14:paraId="5FF1A514" w14:textId="77777777" w:rsidTr="001E669B">
        <w:trPr>
          <w:trHeight w:val="20"/>
        </w:trPr>
        <w:tc>
          <w:tcPr>
            <w:tcW w:w="2263" w:type="dxa"/>
            <w:vMerge/>
            <w:vAlign w:val="center"/>
            <w:hideMark/>
          </w:tcPr>
          <w:p w14:paraId="52C97DA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6E5695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A0654D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выбирать методы контроля состояния сельскохозяйственных культур, фитосанитарного состояния посевов, состояния почв;</w:t>
            </w:r>
          </w:p>
        </w:tc>
      </w:tr>
      <w:tr w:rsidR="00DC5D71" w:rsidRPr="00DC5D71" w14:paraId="4D5A5802" w14:textId="77777777" w:rsidTr="001E669B">
        <w:trPr>
          <w:trHeight w:val="20"/>
        </w:trPr>
        <w:tc>
          <w:tcPr>
            <w:tcW w:w="2263" w:type="dxa"/>
            <w:vMerge/>
            <w:vAlign w:val="center"/>
            <w:hideMark/>
          </w:tcPr>
          <w:p w14:paraId="5456DC8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3575FA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9FDEC2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определять оптимальные сроки и масштабы контроля процесса развития растений в течение вегетации.</w:t>
            </w:r>
          </w:p>
        </w:tc>
      </w:tr>
      <w:tr w:rsidR="00DC5D71" w:rsidRPr="00DC5D71" w14:paraId="0EFD41C8" w14:textId="77777777" w:rsidTr="001E669B">
        <w:trPr>
          <w:trHeight w:val="20"/>
        </w:trPr>
        <w:tc>
          <w:tcPr>
            <w:tcW w:w="2263" w:type="dxa"/>
            <w:vMerge/>
            <w:vAlign w:val="center"/>
            <w:hideMark/>
          </w:tcPr>
          <w:p w14:paraId="1DEF208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9BF2EF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67A5AE1"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 xml:space="preserve">Знания: </w:t>
            </w:r>
          </w:p>
        </w:tc>
      </w:tr>
      <w:tr w:rsidR="00DC5D71" w:rsidRPr="00DC5D71" w14:paraId="40B4D5AC" w14:textId="77777777" w:rsidTr="001E669B">
        <w:trPr>
          <w:trHeight w:val="20"/>
        </w:trPr>
        <w:tc>
          <w:tcPr>
            <w:tcW w:w="2263" w:type="dxa"/>
            <w:vMerge/>
            <w:vAlign w:val="center"/>
            <w:hideMark/>
          </w:tcPr>
          <w:p w14:paraId="24D1598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E64F2B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1BFA8A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правила работы со специализированными электронными информационными ресурсами и геоинформационными системами, используемыми при планировании и проведении контроля развития растений.</w:t>
            </w:r>
          </w:p>
        </w:tc>
      </w:tr>
      <w:tr w:rsidR="00DC5D71" w:rsidRPr="00DC5D71" w14:paraId="2E18794D" w14:textId="77777777" w:rsidTr="001E669B">
        <w:trPr>
          <w:trHeight w:val="20"/>
        </w:trPr>
        <w:tc>
          <w:tcPr>
            <w:tcW w:w="2263" w:type="dxa"/>
            <w:vMerge/>
            <w:vAlign w:val="center"/>
            <w:hideMark/>
          </w:tcPr>
          <w:p w14:paraId="7475EF4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6B68DDF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2.2. Устанавливать календарные сроки проведения технологических операций на основе определения фенологических фаз развития растений</w:t>
            </w:r>
          </w:p>
        </w:tc>
        <w:tc>
          <w:tcPr>
            <w:tcW w:w="9526" w:type="dxa"/>
            <w:shd w:val="clear" w:color="auto" w:fill="auto"/>
            <w:hideMark/>
          </w:tcPr>
          <w:p w14:paraId="31192E78"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6BCF15E4" w14:textId="77777777" w:rsidTr="001E669B">
        <w:trPr>
          <w:trHeight w:val="20"/>
        </w:trPr>
        <w:tc>
          <w:tcPr>
            <w:tcW w:w="2263" w:type="dxa"/>
            <w:vMerge/>
            <w:vAlign w:val="center"/>
            <w:hideMark/>
          </w:tcPr>
          <w:p w14:paraId="7BF2524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A4BE07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BEFDBC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установления календарных сроков проведения технологических операций на основе определения фенологических фаз развития растений.</w:t>
            </w:r>
          </w:p>
        </w:tc>
      </w:tr>
      <w:tr w:rsidR="00DC5D71" w:rsidRPr="00DC5D71" w14:paraId="412B465D" w14:textId="77777777" w:rsidTr="001E669B">
        <w:trPr>
          <w:trHeight w:val="20"/>
        </w:trPr>
        <w:tc>
          <w:tcPr>
            <w:tcW w:w="2263" w:type="dxa"/>
            <w:vMerge/>
            <w:vAlign w:val="center"/>
            <w:hideMark/>
          </w:tcPr>
          <w:p w14:paraId="0287B97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BE240B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1D9F225"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79D1E391" w14:textId="77777777" w:rsidTr="001E669B">
        <w:trPr>
          <w:trHeight w:val="20"/>
        </w:trPr>
        <w:tc>
          <w:tcPr>
            <w:tcW w:w="2263" w:type="dxa"/>
            <w:vMerge/>
            <w:vAlign w:val="center"/>
            <w:hideMark/>
          </w:tcPr>
          <w:p w14:paraId="34373E3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65ABB6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1D4BFE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определять фенологические фазы развития растений на основе анализа их морфологических признаков.</w:t>
            </w:r>
          </w:p>
        </w:tc>
      </w:tr>
      <w:tr w:rsidR="00DC5D71" w:rsidRPr="00DC5D71" w14:paraId="584BF8A7" w14:textId="77777777" w:rsidTr="001E669B">
        <w:trPr>
          <w:trHeight w:val="20"/>
        </w:trPr>
        <w:tc>
          <w:tcPr>
            <w:tcW w:w="2263" w:type="dxa"/>
            <w:vMerge/>
            <w:vAlign w:val="center"/>
            <w:hideMark/>
          </w:tcPr>
          <w:p w14:paraId="041420C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33AF3F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7AE6455"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059E516D" w14:textId="77777777" w:rsidTr="001E669B">
        <w:trPr>
          <w:trHeight w:val="20"/>
        </w:trPr>
        <w:tc>
          <w:tcPr>
            <w:tcW w:w="2263" w:type="dxa"/>
            <w:vMerge/>
            <w:vAlign w:val="center"/>
            <w:hideMark/>
          </w:tcPr>
          <w:p w14:paraId="758F0E7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C2A9F0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A22D6F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фенологические фазы развития растений и морфологические признаки растений в различные фазы развития; </w:t>
            </w:r>
          </w:p>
        </w:tc>
      </w:tr>
      <w:tr w:rsidR="00DC5D71" w:rsidRPr="00DC5D71" w14:paraId="61B1DB85" w14:textId="77777777" w:rsidTr="001E669B">
        <w:trPr>
          <w:trHeight w:val="20"/>
        </w:trPr>
        <w:tc>
          <w:tcPr>
            <w:tcW w:w="2263" w:type="dxa"/>
            <w:vMerge/>
            <w:vAlign w:val="center"/>
            <w:hideMark/>
          </w:tcPr>
          <w:p w14:paraId="25A667D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BEA612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99DB19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методику фенологических наблюдений за растениями.</w:t>
            </w:r>
          </w:p>
        </w:tc>
      </w:tr>
      <w:tr w:rsidR="00DC5D71" w:rsidRPr="00DC5D71" w14:paraId="348919D1" w14:textId="77777777" w:rsidTr="001E669B">
        <w:trPr>
          <w:trHeight w:val="20"/>
        </w:trPr>
        <w:tc>
          <w:tcPr>
            <w:tcW w:w="2263" w:type="dxa"/>
            <w:vMerge/>
            <w:vAlign w:val="center"/>
            <w:hideMark/>
          </w:tcPr>
          <w:p w14:paraId="7F3F60F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3D77FA4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9526" w:type="dxa"/>
            <w:shd w:val="clear" w:color="auto" w:fill="auto"/>
            <w:hideMark/>
          </w:tcPr>
          <w:p w14:paraId="3EC8B308"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3736B86" w14:textId="77777777" w:rsidTr="001E669B">
        <w:trPr>
          <w:trHeight w:val="20"/>
        </w:trPr>
        <w:tc>
          <w:tcPr>
            <w:tcW w:w="2263" w:type="dxa"/>
            <w:vMerge/>
            <w:vAlign w:val="center"/>
            <w:hideMark/>
          </w:tcPr>
          <w:p w14:paraId="0AB02D9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3D191F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9DA36C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применения качественных и количественных методов определения общего состояния посевов, полевой всхожести, густоты состояния, перезимовки озимых и многолетних культур.</w:t>
            </w:r>
            <w:r w:rsidRPr="00DC5D71">
              <w:rPr>
                <w:rFonts w:ascii="Times New Roman" w:eastAsia="Times New Roman" w:hAnsi="Times New Roman" w:cs="Times New Roman"/>
                <w:b/>
                <w:bCs/>
                <w:color w:val="000000"/>
                <w:sz w:val="24"/>
                <w:szCs w:val="24"/>
                <w:lang w:eastAsia="ru-RU"/>
              </w:rPr>
              <w:t xml:space="preserve"> </w:t>
            </w:r>
          </w:p>
        </w:tc>
      </w:tr>
      <w:tr w:rsidR="00DC5D71" w:rsidRPr="00DC5D71" w14:paraId="54BACCE9" w14:textId="77777777" w:rsidTr="001E669B">
        <w:trPr>
          <w:trHeight w:val="20"/>
        </w:trPr>
        <w:tc>
          <w:tcPr>
            <w:tcW w:w="2263" w:type="dxa"/>
            <w:vMerge/>
            <w:vAlign w:val="center"/>
            <w:hideMark/>
          </w:tcPr>
          <w:p w14:paraId="7DF0AC3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50CF26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CBC73FF"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6F39B045" w14:textId="77777777" w:rsidTr="001E669B">
        <w:trPr>
          <w:trHeight w:val="20"/>
        </w:trPr>
        <w:tc>
          <w:tcPr>
            <w:tcW w:w="2263" w:type="dxa"/>
            <w:vMerge/>
            <w:vAlign w:val="center"/>
            <w:hideMark/>
          </w:tcPr>
          <w:p w14:paraId="1D53E73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6DA7B1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6B0946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использовать качественные и количественные методы оценки состояния посевов.</w:t>
            </w:r>
          </w:p>
        </w:tc>
      </w:tr>
      <w:tr w:rsidR="00DC5D71" w:rsidRPr="00DC5D71" w14:paraId="1679B0F5" w14:textId="77777777" w:rsidTr="001E669B">
        <w:trPr>
          <w:trHeight w:val="20"/>
        </w:trPr>
        <w:tc>
          <w:tcPr>
            <w:tcW w:w="2263" w:type="dxa"/>
            <w:vMerge/>
            <w:vAlign w:val="center"/>
            <w:hideMark/>
          </w:tcPr>
          <w:p w14:paraId="132C2F4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11F1D3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1AFF5E9"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6D8CE9D3" w14:textId="77777777" w:rsidTr="001E669B">
        <w:trPr>
          <w:trHeight w:val="20"/>
        </w:trPr>
        <w:tc>
          <w:tcPr>
            <w:tcW w:w="2263" w:type="dxa"/>
            <w:vMerge/>
            <w:vAlign w:val="center"/>
            <w:hideMark/>
          </w:tcPr>
          <w:p w14:paraId="55865B2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E63D13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65D1F7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визуальные и количественные методы определения общего состояния посевов, полевой всхожести, густоты стояния, перезимовки озимых и многолетних культур;</w:t>
            </w:r>
          </w:p>
        </w:tc>
      </w:tr>
      <w:tr w:rsidR="00DC5D71" w:rsidRPr="00DC5D71" w14:paraId="59815CE5" w14:textId="77777777" w:rsidTr="001E669B">
        <w:trPr>
          <w:trHeight w:val="20"/>
        </w:trPr>
        <w:tc>
          <w:tcPr>
            <w:tcW w:w="2263" w:type="dxa"/>
            <w:vMerge/>
            <w:vAlign w:val="center"/>
            <w:hideMark/>
          </w:tcPr>
          <w:p w14:paraId="51F33C8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B6546F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760D96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оценки состояния посевов с использованием дистанционного зондирования и беспилотных летательных аппаратов.</w:t>
            </w:r>
          </w:p>
        </w:tc>
      </w:tr>
      <w:tr w:rsidR="00DC5D71" w:rsidRPr="00DC5D71" w14:paraId="67B63143" w14:textId="77777777" w:rsidTr="001E669B">
        <w:trPr>
          <w:trHeight w:val="20"/>
        </w:trPr>
        <w:tc>
          <w:tcPr>
            <w:tcW w:w="2263" w:type="dxa"/>
            <w:vMerge/>
            <w:vAlign w:val="center"/>
            <w:hideMark/>
          </w:tcPr>
          <w:p w14:paraId="52D5AF9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6ABEB52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2.4. Определять видовой состав сорных растений и степень засоренности посевов</w:t>
            </w:r>
          </w:p>
        </w:tc>
        <w:tc>
          <w:tcPr>
            <w:tcW w:w="9526" w:type="dxa"/>
            <w:shd w:val="clear" w:color="auto" w:fill="auto"/>
            <w:hideMark/>
          </w:tcPr>
          <w:p w14:paraId="3138B64B"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72697D8" w14:textId="77777777" w:rsidTr="001E669B">
        <w:trPr>
          <w:trHeight w:val="20"/>
        </w:trPr>
        <w:tc>
          <w:tcPr>
            <w:tcW w:w="2263" w:type="dxa"/>
            <w:vMerge/>
            <w:vAlign w:val="center"/>
          </w:tcPr>
          <w:p w14:paraId="538CC54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shd w:val="clear" w:color="auto" w:fill="auto"/>
          </w:tcPr>
          <w:p w14:paraId="5A7860B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tcPr>
          <w:p w14:paraId="57237AB0"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color w:val="000000"/>
                <w:sz w:val="24"/>
                <w:szCs w:val="24"/>
                <w:lang w:eastAsia="ru-RU"/>
              </w:rPr>
              <w:t>определения видового состава сорных растений и степени засоренности посевов, запаса семян сорных растений в почве с целью совершенствования системы защиты растений от сорняков</w:t>
            </w:r>
          </w:p>
        </w:tc>
      </w:tr>
      <w:tr w:rsidR="00DC5D71" w:rsidRPr="00DC5D71" w14:paraId="2896AF64" w14:textId="77777777" w:rsidTr="001E669B">
        <w:trPr>
          <w:trHeight w:val="20"/>
        </w:trPr>
        <w:tc>
          <w:tcPr>
            <w:tcW w:w="2263" w:type="dxa"/>
            <w:vMerge/>
            <w:vAlign w:val="center"/>
            <w:hideMark/>
          </w:tcPr>
          <w:p w14:paraId="6E9BEE2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F0BCF8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324DF49"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0E417736" w14:textId="77777777" w:rsidTr="001E669B">
        <w:trPr>
          <w:trHeight w:val="20"/>
        </w:trPr>
        <w:tc>
          <w:tcPr>
            <w:tcW w:w="2263" w:type="dxa"/>
            <w:vMerge/>
            <w:vAlign w:val="center"/>
            <w:hideMark/>
          </w:tcPr>
          <w:p w14:paraId="37D347D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F7741D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D25CD4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идентифицировать группы и виды культурных и сорных растений по их строению и внешним признакам; </w:t>
            </w:r>
          </w:p>
        </w:tc>
      </w:tr>
      <w:tr w:rsidR="00DC5D71" w:rsidRPr="00DC5D71" w14:paraId="29FC879E" w14:textId="77777777" w:rsidTr="001E669B">
        <w:trPr>
          <w:trHeight w:val="20"/>
        </w:trPr>
        <w:tc>
          <w:tcPr>
            <w:tcW w:w="2263" w:type="dxa"/>
            <w:vMerge/>
            <w:vAlign w:val="center"/>
            <w:hideMark/>
          </w:tcPr>
          <w:p w14:paraId="0087189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9C7987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93038B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определять степень засоренности посевов глазомерным (визуальным) и количественным методом.  </w:t>
            </w:r>
          </w:p>
        </w:tc>
      </w:tr>
      <w:tr w:rsidR="00DC5D71" w:rsidRPr="00DC5D71" w14:paraId="5625A4D7" w14:textId="77777777" w:rsidTr="001E669B">
        <w:trPr>
          <w:trHeight w:val="20"/>
        </w:trPr>
        <w:tc>
          <w:tcPr>
            <w:tcW w:w="2263" w:type="dxa"/>
            <w:vMerge/>
            <w:vAlign w:val="center"/>
            <w:hideMark/>
          </w:tcPr>
          <w:p w14:paraId="57EB88A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1E6106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20F75C3"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15E3C786" w14:textId="77777777" w:rsidTr="001E669B">
        <w:trPr>
          <w:trHeight w:val="20"/>
        </w:trPr>
        <w:tc>
          <w:tcPr>
            <w:tcW w:w="2263" w:type="dxa"/>
            <w:vMerge/>
            <w:vAlign w:val="center"/>
            <w:hideMark/>
          </w:tcPr>
          <w:p w14:paraId="7D31A55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74A1079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0AE32E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морфологические признаки культурных и сорных растений; </w:t>
            </w:r>
          </w:p>
        </w:tc>
      </w:tr>
      <w:tr w:rsidR="00DC5D71" w:rsidRPr="00DC5D71" w14:paraId="6B286E0D" w14:textId="77777777" w:rsidTr="001E669B">
        <w:trPr>
          <w:trHeight w:val="20"/>
        </w:trPr>
        <w:tc>
          <w:tcPr>
            <w:tcW w:w="2263" w:type="dxa"/>
            <w:vMerge/>
            <w:vAlign w:val="center"/>
            <w:hideMark/>
          </w:tcPr>
          <w:p w14:paraId="5E6A1FF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859411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322DA9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определения засоренности посевов;</w:t>
            </w:r>
          </w:p>
        </w:tc>
      </w:tr>
      <w:tr w:rsidR="00DC5D71" w:rsidRPr="00DC5D71" w14:paraId="20BCFFDD" w14:textId="77777777" w:rsidTr="001E669B">
        <w:trPr>
          <w:trHeight w:val="20"/>
        </w:trPr>
        <w:tc>
          <w:tcPr>
            <w:tcW w:w="2263" w:type="dxa"/>
            <w:vMerge/>
            <w:vAlign w:val="center"/>
            <w:hideMark/>
          </w:tcPr>
          <w:p w14:paraId="0912E67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51FD91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1D919B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учета сорняков.</w:t>
            </w:r>
          </w:p>
        </w:tc>
      </w:tr>
      <w:tr w:rsidR="00DC5D71" w:rsidRPr="00DC5D71" w14:paraId="41D050F5" w14:textId="77777777" w:rsidTr="001E669B">
        <w:trPr>
          <w:trHeight w:val="20"/>
        </w:trPr>
        <w:tc>
          <w:tcPr>
            <w:tcW w:w="2263" w:type="dxa"/>
            <w:vMerge/>
            <w:vAlign w:val="center"/>
            <w:hideMark/>
          </w:tcPr>
          <w:p w14:paraId="0DB08E7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4956222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c>
          <w:tcPr>
            <w:tcW w:w="9526" w:type="dxa"/>
            <w:shd w:val="clear" w:color="auto" w:fill="auto"/>
            <w:hideMark/>
          </w:tcPr>
          <w:p w14:paraId="0869117B"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1BF57EE7" w14:textId="77777777" w:rsidTr="001E669B">
        <w:trPr>
          <w:trHeight w:val="20"/>
        </w:trPr>
        <w:tc>
          <w:tcPr>
            <w:tcW w:w="2263" w:type="dxa"/>
            <w:vMerge/>
            <w:vAlign w:val="center"/>
            <w:hideMark/>
          </w:tcPr>
          <w:p w14:paraId="6FBEA67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004E67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709545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определения видового состава вредителей, плотности их популяций, вредоносности и степени повреждения растений с целью совершенствования системы защиты растений от вредителей. </w:t>
            </w:r>
          </w:p>
        </w:tc>
      </w:tr>
      <w:tr w:rsidR="00DC5D71" w:rsidRPr="00DC5D71" w14:paraId="0459E8C8" w14:textId="77777777" w:rsidTr="001E669B">
        <w:trPr>
          <w:trHeight w:val="20"/>
        </w:trPr>
        <w:tc>
          <w:tcPr>
            <w:tcW w:w="2263" w:type="dxa"/>
            <w:vMerge/>
            <w:vAlign w:val="center"/>
            <w:hideMark/>
          </w:tcPr>
          <w:p w14:paraId="3412177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51B2F3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EEFE610"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628040D1" w14:textId="77777777" w:rsidTr="001E669B">
        <w:trPr>
          <w:trHeight w:val="20"/>
        </w:trPr>
        <w:tc>
          <w:tcPr>
            <w:tcW w:w="2263" w:type="dxa"/>
            <w:vMerge/>
            <w:vAlign w:val="center"/>
            <w:hideMark/>
          </w:tcPr>
          <w:p w14:paraId="0843E29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F58EC4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16D8B2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идентифицировать поражения сельскохозяйственных культур вредителями; определять распространенность вредителей, вредоносность и пораженность ими сельскохозяйственных культур.</w:t>
            </w:r>
          </w:p>
        </w:tc>
      </w:tr>
      <w:tr w:rsidR="00DC5D71" w:rsidRPr="00DC5D71" w14:paraId="4E9DCB55" w14:textId="77777777" w:rsidTr="001E669B">
        <w:trPr>
          <w:trHeight w:val="20"/>
        </w:trPr>
        <w:tc>
          <w:tcPr>
            <w:tcW w:w="2263" w:type="dxa"/>
            <w:vMerge/>
            <w:vAlign w:val="center"/>
            <w:hideMark/>
          </w:tcPr>
          <w:p w14:paraId="6D43701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F30D3D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F3BA7B7"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3E13C8A3" w14:textId="77777777" w:rsidTr="001E669B">
        <w:trPr>
          <w:trHeight w:val="20"/>
        </w:trPr>
        <w:tc>
          <w:tcPr>
            <w:tcW w:w="2263" w:type="dxa"/>
            <w:vMerge/>
            <w:vAlign w:val="center"/>
            <w:hideMark/>
          </w:tcPr>
          <w:p w14:paraId="168E4A0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BBAD9B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A3E2B6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вредителей сельскохозяйственных культур; </w:t>
            </w:r>
          </w:p>
        </w:tc>
      </w:tr>
      <w:tr w:rsidR="00DC5D71" w:rsidRPr="00DC5D71" w14:paraId="4070C511" w14:textId="77777777" w:rsidTr="001E669B">
        <w:trPr>
          <w:trHeight w:val="20"/>
        </w:trPr>
        <w:tc>
          <w:tcPr>
            <w:tcW w:w="2263" w:type="dxa"/>
            <w:vMerge/>
            <w:vAlign w:val="center"/>
            <w:hideMark/>
          </w:tcPr>
          <w:p w14:paraId="1804F44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11CF4B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EE4893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признаки поражения сельскохозяйственных культур вредителями;</w:t>
            </w:r>
          </w:p>
        </w:tc>
      </w:tr>
      <w:tr w:rsidR="00DC5D71" w:rsidRPr="00DC5D71" w14:paraId="2366642C" w14:textId="77777777" w:rsidTr="001E669B">
        <w:trPr>
          <w:trHeight w:val="20"/>
        </w:trPr>
        <w:tc>
          <w:tcPr>
            <w:tcW w:w="2263" w:type="dxa"/>
            <w:vMerge/>
            <w:vAlign w:val="center"/>
            <w:hideMark/>
          </w:tcPr>
          <w:p w14:paraId="4144FEF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EF5D86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87C4B6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учета вредителей сельскохозяйственных культур.</w:t>
            </w:r>
          </w:p>
        </w:tc>
      </w:tr>
      <w:tr w:rsidR="00DC5D71" w:rsidRPr="00DC5D71" w14:paraId="37504695" w14:textId="77777777" w:rsidTr="001E669B">
        <w:trPr>
          <w:trHeight w:val="20"/>
        </w:trPr>
        <w:tc>
          <w:tcPr>
            <w:tcW w:w="2263" w:type="dxa"/>
            <w:vMerge/>
            <w:vAlign w:val="center"/>
            <w:hideMark/>
          </w:tcPr>
          <w:p w14:paraId="2A1DC21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52AB47C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9526" w:type="dxa"/>
            <w:shd w:val="clear" w:color="auto" w:fill="auto"/>
            <w:hideMark/>
          </w:tcPr>
          <w:p w14:paraId="0FEDF803"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9DDBE90" w14:textId="77777777" w:rsidTr="001E669B">
        <w:trPr>
          <w:trHeight w:val="20"/>
        </w:trPr>
        <w:tc>
          <w:tcPr>
            <w:tcW w:w="2263" w:type="dxa"/>
            <w:vMerge/>
            <w:vAlign w:val="center"/>
            <w:hideMark/>
          </w:tcPr>
          <w:p w14:paraId="1DB0A48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CA3FC0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A08422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проведения диагностики болезней растений, определение степени развития болезней и их распространенности с целью совершенствования системы защиты растений от болезней. </w:t>
            </w:r>
          </w:p>
        </w:tc>
      </w:tr>
      <w:tr w:rsidR="00DC5D71" w:rsidRPr="00DC5D71" w14:paraId="6A8981FB" w14:textId="77777777" w:rsidTr="001E669B">
        <w:trPr>
          <w:trHeight w:val="20"/>
        </w:trPr>
        <w:tc>
          <w:tcPr>
            <w:tcW w:w="2263" w:type="dxa"/>
            <w:vMerge/>
            <w:vAlign w:val="center"/>
            <w:hideMark/>
          </w:tcPr>
          <w:p w14:paraId="1AE4543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48044E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7E15513"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78EFFC5C" w14:textId="77777777" w:rsidTr="001E669B">
        <w:trPr>
          <w:trHeight w:val="20"/>
        </w:trPr>
        <w:tc>
          <w:tcPr>
            <w:tcW w:w="2263" w:type="dxa"/>
            <w:vMerge/>
            <w:vAlign w:val="center"/>
            <w:hideMark/>
          </w:tcPr>
          <w:p w14:paraId="384C705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77ECAF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63D4E4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идентифицировать поражения сельскохозяйственных культур болезнями; </w:t>
            </w:r>
          </w:p>
        </w:tc>
      </w:tr>
      <w:tr w:rsidR="00DC5D71" w:rsidRPr="00DC5D71" w14:paraId="428CAAB9" w14:textId="77777777" w:rsidTr="001E669B">
        <w:trPr>
          <w:trHeight w:val="20"/>
        </w:trPr>
        <w:tc>
          <w:tcPr>
            <w:tcW w:w="2263" w:type="dxa"/>
            <w:vMerge/>
            <w:vAlign w:val="center"/>
            <w:hideMark/>
          </w:tcPr>
          <w:p w14:paraId="29B1531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2CCF14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B50B71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определять распространенность болезней, вредоносность и пораженность ими сельскохозяйственных культур. </w:t>
            </w:r>
          </w:p>
        </w:tc>
      </w:tr>
      <w:tr w:rsidR="00DC5D71" w:rsidRPr="00DC5D71" w14:paraId="71E85C4C" w14:textId="77777777" w:rsidTr="001E669B">
        <w:trPr>
          <w:trHeight w:val="20"/>
        </w:trPr>
        <w:tc>
          <w:tcPr>
            <w:tcW w:w="2263" w:type="dxa"/>
            <w:vMerge/>
            <w:vAlign w:val="center"/>
            <w:hideMark/>
          </w:tcPr>
          <w:p w14:paraId="297E4BF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D35AEA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F7B2287"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11B2D35A" w14:textId="77777777" w:rsidTr="001E669B">
        <w:trPr>
          <w:trHeight w:val="20"/>
        </w:trPr>
        <w:tc>
          <w:tcPr>
            <w:tcW w:w="2263" w:type="dxa"/>
            <w:vMerge/>
            <w:vAlign w:val="center"/>
            <w:hideMark/>
          </w:tcPr>
          <w:p w14:paraId="7A29C5D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F97E19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0B6038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болезни сельскохозяйственных культур; </w:t>
            </w:r>
          </w:p>
        </w:tc>
      </w:tr>
      <w:tr w:rsidR="00DC5D71" w:rsidRPr="00DC5D71" w14:paraId="4482F651" w14:textId="77777777" w:rsidTr="001E669B">
        <w:trPr>
          <w:trHeight w:val="20"/>
        </w:trPr>
        <w:tc>
          <w:tcPr>
            <w:tcW w:w="2263" w:type="dxa"/>
            <w:vMerge/>
            <w:vAlign w:val="center"/>
            <w:hideMark/>
          </w:tcPr>
          <w:p w14:paraId="1462CDE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D8114B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C03AFF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признаки поражения сельскохозяйственных культур болезнями;</w:t>
            </w:r>
          </w:p>
        </w:tc>
      </w:tr>
      <w:tr w:rsidR="00DC5D71" w:rsidRPr="00DC5D71" w14:paraId="4CE0654B" w14:textId="77777777" w:rsidTr="001E669B">
        <w:trPr>
          <w:trHeight w:val="20"/>
        </w:trPr>
        <w:tc>
          <w:tcPr>
            <w:tcW w:w="2263" w:type="dxa"/>
            <w:vMerge/>
            <w:vAlign w:val="center"/>
            <w:hideMark/>
          </w:tcPr>
          <w:p w14:paraId="6F305BD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D41105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41CB88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учета болезней сельскохозяйственных культур.</w:t>
            </w:r>
          </w:p>
        </w:tc>
      </w:tr>
      <w:tr w:rsidR="00DC5D71" w:rsidRPr="00DC5D71" w14:paraId="545B932E" w14:textId="77777777" w:rsidTr="001E669B">
        <w:trPr>
          <w:trHeight w:val="20"/>
        </w:trPr>
        <w:tc>
          <w:tcPr>
            <w:tcW w:w="2263" w:type="dxa"/>
            <w:vMerge/>
            <w:vAlign w:val="center"/>
            <w:hideMark/>
          </w:tcPr>
          <w:p w14:paraId="579ABBF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66291A9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2.7. Проводить почвенную и растительную диагностику питания растений</w:t>
            </w:r>
          </w:p>
        </w:tc>
        <w:tc>
          <w:tcPr>
            <w:tcW w:w="9526" w:type="dxa"/>
            <w:shd w:val="clear" w:color="auto" w:fill="auto"/>
            <w:hideMark/>
          </w:tcPr>
          <w:p w14:paraId="51EEE1DC"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5E75F3AB" w14:textId="77777777" w:rsidTr="001E669B">
        <w:trPr>
          <w:trHeight w:val="20"/>
        </w:trPr>
        <w:tc>
          <w:tcPr>
            <w:tcW w:w="2263" w:type="dxa"/>
            <w:vMerge/>
            <w:vAlign w:val="center"/>
            <w:hideMark/>
          </w:tcPr>
          <w:p w14:paraId="582A38E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6D5028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4CED96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проведения комплексной (почвенной и растительной) диагностики питания растений с целью совершенствования системы применения удобрений </w:t>
            </w:r>
          </w:p>
        </w:tc>
      </w:tr>
      <w:tr w:rsidR="00DC5D71" w:rsidRPr="00DC5D71" w14:paraId="18480B23" w14:textId="77777777" w:rsidTr="001E669B">
        <w:trPr>
          <w:trHeight w:val="20"/>
        </w:trPr>
        <w:tc>
          <w:tcPr>
            <w:tcW w:w="2263" w:type="dxa"/>
            <w:vMerge/>
            <w:vAlign w:val="center"/>
            <w:hideMark/>
          </w:tcPr>
          <w:p w14:paraId="6E11BF0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9D9B26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F9DEADD"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23F1FBFE" w14:textId="77777777" w:rsidTr="001E669B">
        <w:trPr>
          <w:trHeight w:val="20"/>
        </w:trPr>
        <w:tc>
          <w:tcPr>
            <w:tcW w:w="2263" w:type="dxa"/>
            <w:vMerge/>
            <w:vAlign w:val="center"/>
            <w:hideMark/>
          </w:tcPr>
          <w:p w14:paraId="1EDFF21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05734E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C96100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специальным оборудованием при проведении почвенной и растительной диагностики в полевых условиях.</w:t>
            </w:r>
          </w:p>
        </w:tc>
      </w:tr>
      <w:tr w:rsidR="00DC5D71" w:rsidRPr="00DC5D71" w14:paraId="73F93080" w14:textId="77777777" w:rsidTr="001E669B">
        <w:trPr>
          <w:trHeight w:val="20"/>
        </w:trPr>
        <w:tc>
          <w:tcPr>
            <w:tcW w:w="2263" w:type="dxa"/>
            <w:vMerge/>
            <w:vAlign w:val="center"/>
            <w:hideMark/>
          </w:tcPr>
          <w:p w14:paraId="155D072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CE75E3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31767E2" w14:textId="77777777" w:rsidR="00DC5D71" w:rsidRPr="00DC5D71" w:rsidRDefault="00DC5D71" w:rsidP="00DC5D71">
            <w:pPr>
              <w:spacing w:line="276" w:lineRule="auto"/>
              <w:jc w:val="both"/>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r w:rsidRPr="00DC5D71">
              <w:rPr>
                <w:rFonts w:ascii="Times New Roman" w:eastAsia="Times New Roman" w:hAnsi="Times New Roman" w:cs="Times New Roman"/>
                <w:color w:val="000000"/>
                <w:sz w:val="24"/>
                <w:szCs w:val="24"/>
                <w:lang w:eastAsia="ru-RU"/>
              </w:rPr>
              <w:t xml:space="preserve">: </w:t>
            </w:r>
          </w:p>
        </w:tc>
      </w:tr>
      <w:tr w:rsidR="00DC5D71" w:rsidRPr="00DC5D71" w14:paraId="18677C22" w14:textId="77777777" w:rsidTr="001E669B">
        <w:trPr>
          <w:trHeight w:val="20"/>
        </w:trPr>
        <w:tc>
          <w:tcPr>
            <w:tcW w:w="2263" w:type="dxa"/>
            <w:vMerge/>
            <w:vAlign w:val="center"/>
            <w:hideMark/>
          </w:tcPr>
          <w:p w14:paraId="39C691D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1D4C76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AF1C6E1" w14:textId="77777777" w:rsidR="00DC5D71" w:rsidRPr="00DC5D71" w:rsidRDefault="00DC5D71" w:rsidP="00DC5D71">
            <w:pPr>
              <w:spacing w:line="276" w:lineRule="auto"/>
              <w:jc w:val="both"/>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почвенной и растительной диагностики питания растений.</w:t>
            </w:r>
          </w:p>
        </w:tc>
      </w:tr>
      <w:tr w:rsidR="00DC5D71" w:rsidRPr="00DC5D71" w14:paraId="1CC14F8E" w14:textId="77777777" w:rsidTr="001E669B">
        <w:trPr>
          <w:trHeight w:val="20"/>
        </w:trPr>
        <w:tc>
          <w:tcPr>
            <w:tcW w:w="2263" w:type="dxa"/>
            <w:vMerge/>
            <w:shd w:val="clear" w:color="auto" w:fill="auto"/>
            <w:hideMark/>
          </w:tcPr>
          <w:p w14:paraId="5511E86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2B0CF51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 </w:t>
            </w:r>
          </w:p>
        </w:tc>
        <w:tc>
          <w:tcPr>
            <w:tcW w:w="9526" w:type="dxa"/>
            <w:shd w:val="clear" w:color="auto" w:fill="auto"/>
            <w:hideMark/>
          </w:tcPr>
          <w:p w14:paraId="2B23F02A"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008995CE" w14:textId="77777777" w:rsidTr="001E669B">
        <w:trPr>
          <w:trHeight w:val="20"/>
        </w:trPr>
        <w:tc>
          <w:tcPr>
            <w:tcW w:w="2263" w:type="dxa"/>
            <w:vMerge/>
            <w:vAlign w:val="center"/>
            <w:hideMark/>
          </w:tcPr>
          <w:p w14:paraId="3F15BB5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FC03698"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BFB3E1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определения готовности сельскохозяйственных культур к уборке и урожайность сельскохозяйственных культур перед уборкой для планирования уборочной кампании. </w:t>
            </w:r>
          </w:p>
        </w:tc>
      </w:tr>
      <w:tr w:rsidR="00DC5D71" w:rsidRPr="00DC5D71" w14:paraId="36FCC052" w14:textId="77777777" w:rsidTr="001E669B">
        <w:trPr>
          <w:trHeight w:val="20"/>
        </w:trPr>
        <w:tc>
          <w:tcPr>
            <w:tcW w:w="2263" w:type="dxa"/>
            <w:vMerge/>
            <w:vAlign w:val="center"/>
            <w:hideMark/>
          </w:tcPr>
          <w:p w14:paraId="3944C21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DD61C43"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A06EE9D" w14:textId="77777777" w:rsidR="00DC5D71" w:rsidRPr="00DC5D71" w:rsidRDefault="00DC5D71" w:rsidP="00DC5D71">
            <w:pPr>
              <w:spacing w:line="276" w:lineRule="auto"/>
              <w:jc w:val="both"/>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p>
        </w:tc>
      </w:tr>
      <w:tr w:rsidR="00DC5D71" w:rsidRPr="00DC5D71" w14:paraId="4016A181" w14:textId="77777777" w:rsidTr="001E669B">
        <w:trPr>
          <w:trHeight w:val="20"/>
        </w:trPr>
        <w:tc>
          <w:tcPr>
            <w:tcW w:w="2263" w:type="dxa"/>
            <w:vMerge/>
            <w:vAlign w:val="center"/>
            <w:hideMark/>
          </w:tcPr>
          <w:p w14:paraId="196AE7F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55221A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AE220F2" w14:textId="77777777" w:rsidR="00DC5D71" w:rsidRPr="00DC5D71" w:rsidRDefault="00DC5D71" w:rsidP="00DC5D71">
            <w:pPr>
              <w:spacing w:line="276" w:lineRule="auto"/>
              <w:jc w:val="both"/>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производить анализ готовности сельскохозяйственных культур к уборке;</w:t>
            </w:r>
          </w:p>
        </w:tc>
      </w:tr>
      <w:tr w:rsidR="00DC5D71" w:rsidRPr="00DC5D71" w14:paraId="0700B628" w14:textId="77777777" w:rsidTr="001E669B">
        <w:trPr>
          <w:trHeight w:val="20"/>
        </w:trPr>
        <w:tc>
          <w:tcPr>
            <w:tcW w:w="2263" w:type="dxa"/>
            <w:vMerge/>
            <w:vAlign w:val="center"/>
            <w:hideMark/>
          </w:tcPr>
          <w:p w14:paraId="3F3EB78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641415A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18E9BED" w14:textId="77777777" w:rsidR="00DC5D71" w:rsidRPr="00DC5D71" w:rsidRDefault="00DC5D71" w:rsidP="00DC5D71">
            <w:pPr>
              <w:spacing w:line="276" w:lineRule="auto"/>
              <w:jc w:val="both"/>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определять урожайность сельскохозяйственных культур перед уборкой для планирования уборочной компании.</w:t>
            </w:r>
          </w:p>
        </w:tc>
      </w:tr>
      <w:tr w:rsidR="00DC5D71" w:rsidRPr="00DC5D71" w14:paraId="6956296D" w14:textId="77777777" w:rsidTr="001E669B">
        <w:trPr>
          <w:trHeight w:val="20"/>
        </w:trPr>
        <w:tc>
          <w:tcPr>
            <w:tcW w:w="2263" w:type="dxa"/>
            <w:vMerge/>
            <w:vAlign w:val="center"/>
            <w:hideMark/>
          </w:tcPr>
          <w:p w14:paraId="4158D51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7F4259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C537903"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6193CA57" w14:textId="77777777" w:rsidTr="001E669B">
        <w:trPr>
          <w:trHeight w:val="20"/>
        </w:trPr>
        <w:tc>
          <w:tcPr>
            <w:tcW w:w="2263" w:type="dxa"/>
            <w:vMerge/>
            <w:vAlign w:val="center"/>
            <w:hideMark/>
          </w:tcPr>
          <w:p w14:paraId="2980236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3DBC47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10E02F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биологические особенности сельскохозяйственных культур при созревании;</w:t>
            </w:r>
          </w:p>
        </w:tc>
      </w:tr>
      <w:tr w:rsidR="00DC5D71" w:rsidRPr="00DC5D71" w14:paraId="140542F5" w14:textId="77777777" w:rsidTr="001E669B">
        <w:trPr>
          <w:trHeight w:val="20"/>
        </w:trPr>
        <w:tc>
          <w:tcPr>
            <w:tcW w:w="2263" w:type="dxa"/>
            <w:vMerge/>
            <w:vAlign w:val="center"/>
            <w:hideMark/>
          </w:tcPr>
          <w:p w14:paraId="7DC64FE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BF565FB"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056263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фазы развития растений, в которые производится уборка;</w:t>
            </w:r>
          </w:p>
        </w:tc>
      </w:tr>
      <w:tr w:rsidR="00DC5D71" w:rsidRPr="00DC5D71" w14:paraId="730124CD" w14:textId="77777777" w:rsidTr="001E669B">
        <w:trPr>
          <w:trHeight w:val="20"/>
        </w:trPr>
        <w:tc>
          <w:tcPr>
            <w:tcW w:w="2263" w:type="dxa"/>
            <w:vMerge/>
            <w:vAlign w:val="center"/>
            <w:hideMark/>
          </w:tcPr>
          <w:p w14:paraId="28E67A3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CEB2ED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557134B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методы определения готовности культур к уборке.</w:t>
            </w:r>
          </w:p>
        </w:tc>
      </w:tr>
      <w:tr w:rsidR="00DC5D71" w:rsidRPr="00DC5D71" w14:paraId="3460AE16" w14:textId="77777777" w:rsidTr="001E669B">
        <w:trPr>
          <w:trHeight w:val="20"/>
        </w:trPr>
        <w:tc>
          <w:tcPr>
            <w:tcW w:w="2263" w:type="dxa"/>
            <w:vMerge/>
            <w:vAlign w:val="center"/>
            <w:hideMark/>
          </w:tcPr>
          <w:p w14:paraId="0DEDCD2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restart"/>
            <w:shd w:val="clear" w:color="auto" w:fill="auto"/>
            <w:hideMark/>
          </w:tcPr>
          <w:p w14:paraId="76E319D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9526" w:type="dxa"/>
            <w:shd w:val="clear" w:color="auto" w:fill="auto"/>
            <w:hideMark/>
          </w:tcPr>
          <w:p w14:paraId="016254ED"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sz w:val="24"/>
                <w:szCs w:val="24"/>
                <w:lang w:eastAsia="ru-RU"/>
              </w:rPr>
              <w:t xml:space="preserve">Практический опыт: </w:t>
            </w:r>
          </w:p>
        </w:tc>
      </w:tr>
      <w:tr w:rsidR="00DC5D71" w:rsidRPr="00DC5D71" w14:paraId="48CAF650" w14:textId="77777777" w:rsidTr="001E669B">
        <w:trPr>
          <w:trHeight w:val="20"/>
        </w:trPr>
        <w:tc>
          <w:tcPr>
            <w:tcW w:w="2263" w:type="dxa"/>
            <w:vMerge/>
            <w:vAlign w:val="center"/>
            <w:hideMark/>
          </w:tcPr>
          <w:p w14:paraId="7C035F5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86DF17A"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1CD5953D"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проведения обработки и анализа результатов, полученных в ходе контроля развития растений в течение вегетации; </w:t>
            </w:r>
          </w:p>
        </w:tc>
      </w:tr>
      <w:tr w:rsidR="00DC5D71" w:rsidRPr="00DC5D71" w14:paraId="1878CC56" w14:textId="77777777" w:rsidTr="001E669B">
        <w:trPr>
          <w:trHeight w:val="20"/>
        </w:trPr>
        <w:tc>
          <w:tcPr>
            <w:tcW w:w="2263" w:type="dxa"/>
            <w:vMerge/>
            <w:vAlign w:val="center"/>
            <w:hideMark/>
          </w:tcPr>
          <w:p w14:paraId="2D583AE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CD8493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007EB88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ведения электронной базы данных истории полей</w:t>
            </w:r>
          </w:p>
        </w:tc>
      </w:tr>
      <w:tr w:rsidR="00DC5D71" w:rsidRPr="00DC5D71" w14:paraId="511FC55B" w14:textId="77777777" w:rsidTr="001E669B">
        <w:trPr>
          <w:trHeight w:val="20"/>
        </w:trPr>
        <w:tc>
          <w:tcPr>
            <w:tcW w:w="2263" w:type="dxa"/>
            <w:vMerge/>
            <w:vAlign w:val="center"/>
            <w:hideMark/>
          </w:tcPr>
          <w:p w14:paraId="6D43BDCE"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5AD586E0"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4CA42B59"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Умения:</w:t>
            </w:r>
          </w:p>
        </w:tc>
      </w:tr>
      <w:tr w:rsidR="00DC5D71" w:rsidRPr="00DC5D71" w14:paraId="5ED8F048" w14:textId="77777777" w:rsidTr="001E669B">
        <w:trPr>
          <w:trHeight w:val="20"/>
        </w:trPr>
        <w:tc>
          <w:tcPr>
            <w:tcW w:w="2263" w:type="dxa"/>
            <w:vMerge/>
            <w:vAlign w:val="center"/>
            <w:hideMark/>
          </w:tcPr>
          <w:p w14:paraId="4AE30D99"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38D82B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6DD9CE5"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выявлять причинно-следственные связи между состоянием сельскохозяйственных растений, воздействием факторов внешней</w:t>
            </w:r>
          </w:p>
        </w:tc>
      </w:tr>
      <w:tr w:rsidR="00DC5D71" w:rsidRPr="00DC5D71" w14:paraId="2C9B9795" w14:textId="77777777" w:rsidTr="001E669B">
        <w:trPr>
          <w:trHeight w:val="20"/>
        </w:trPr>
        <w:tc>
          <w:tcPr>
            <w:tcW w:w="2263" w:type="dxa"/>
            <w:vMerge/>
            <w:vAlign w:val="center"/>
            <w:hideMark/>
          </w:tcPr>
          <w:p w14:paraId="4386D3F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267FAF4F"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noWrap/>
            <w:vAlign w:val="bottom"/>
            <w:hideMark/>
          </w:tcPr>
          <w:p w14:paraId="0B754318" w14:textId="77777777" w:rsidR="00DC5D71" w:rsidRPr="00DC5D71" w:rsidRDefault="00DC5D71" w:rsidP="00DC5D71">
            <w:pPr>
              <w:spacing w:line="276" w:lineRule="auto"/>
              <w:rPr>
                <w:rFonts w:ascii="Calibri" w:eastAsia="Times New Roman" w:hAnsi="Calibri" w:cs="Calibri"/>
                <w:color w:val="000000"/>
                <w:lang w:eastAsia="ru-RU"/>
              </w:rPr>
            </w:pPr>
            <w:r w:rsidRPr="00DC5D71">
              <w:rPr>
                <w:rFonts w:ascii="Times New Roman" w:eastAsia="Times New Roman" w:hAnsi="Times New Roman" w:cs="Times New Roman"/>
                <w:color w:val="000000"/>
                <w:sz w:val="24"/>
                <w:szCs w:val="24"/>
                <w:lang w:eastAsia="ru-RU"/>
              </w:rPr>
              <w:t>среды и проводимыми агротехническими мероприятиями;</w:t>
            </w:r>
          </w:p>
        </w:tc>
      </w:tr>
      <w:tr w:rsidR="00DC5D71" w:rsidRPr="00DC5D71" w14:paraId="55EB4253" w14:textId="77777777" w:rsidTr="001E669B">
        <w:trPr>
          <w:trHeight w:val="20"/>
        </w:trPr>
        <w:tc>
          <w:tcPr>
            <w:tcW w:w="2263" w:type="dxa"/>
            <w:vMerge/>
            <w:vAlign w:val="center"/>
            <w:hideMark/>
          </w:tcPr>
          <w:p w14:paraId="6812FAE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3B2F7C1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27B7EC2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пользоваться специальными программами для ведения электронной базы данных истории полей.</w:t>
            </w:r>
          </w:p>
        </w:tc>
      </w:tr>
      <w:tr w:rsidR="00DC5D71" w:rsidRPr="00DC5D71" w14:paraId="57C17434" w14:textId="77777777" w:rsidTr="001E669B">
        <w:trPr>
          <w:trHeight w:val="20"/>
        </w:trPr>
        <w:tc>
          <w:tcPr>
            <w:tcW w:w="2263" w:type="dxa"/>
            <w:vMerge/>
            <w:vAlign w:val="center"/>
            <w:hideMark/>
          </w:tcPr>
          <w:p w14:paraId="3D5C3FC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17084031"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32934B6D" w14:textId="77777777" w:rsidR="00DC5D71" w:rsidRPr="00DC5D71" w:rsidRDefault="00DC5D71" w:rsidP="00DC5D71">
            <w:pPr>
              <w:spacing w:line="276" w:lineRule="auto"/>
              <w:rPr>
                <w:rFonts w:ascii="Times New Roman" w:eastAsia="Times New Roman" w:hAnsi="Times New Roman" w:cs="Times New Roman"/>
                <w:b/>
                <w:bCs/>
                <w:color w:val="000000"/>
                <w:sz w:val="24"/>
                <w:szCs w:val="24"/>
                <w:lang w:eastAsia="ru-RU"/>
              </w:rPr>
            </w:pPr>
            <w:r w:rsidRPr="00DC5D71">
              <w:rPr>
                <w:rFonts w:ascii="Times New Roman" w:eastAsia="Times New Roman" w:hAnsi="Times New Roman" w:cs="Times New Roman"/>
                <w:b/>
                <w:bCs/>
                <w:color w:val="000000"/>
                <w:sz w:val="24"/>
                <w:szCs w:val="24"/>
                <w:lang w:eastAsia="ru-RU"/>
              </w:rPr>
              <w:t>Знания:</w:t>
            </w:r>
          </w:p>
        </w:tc>
      </w:tr>
      <w:tr w:rsidR="00DC5D71" w:rsidRPr="00DC5D71" w14:paraId="1D0F4F8D" w14:textId="77777777" w:rsidTr="001E669B">
        <w:trPr>
          <w:trHeight w:val="20"/>
        </w:trPr>
        <w:tc>
          <w:tcPr>
            <w:tcW w:w="2263" w:type="dxa"/>
            <w:vMerge/>
            <w:vAlign w:val="center"/>
            <w:hideMark/>
          </w:tcPr>
          <w:p w14:paraId="3393E667"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4BFACC6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6F800366"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 xml:space="preserve">способы анализа и обработки информации, полученной в ходе процесса развития растений; </w:t>
            </w:r>
          </w:p>
        </w:tc>
      </w:tr>
      <w:tr w:rsidR="00DC5D71" w:rsidRPr="00DC5D71" w14:paraId="1CC6970A" w14:textId="77777777" w:rsidTr="001E669B">
        <w:trPr>
          <w:trHeight w:val="20"/>
        </w:trPr>
        <w:tc>
          <w:tcPr>
            <w:tcW w:w="2263" w:type="dxa"/>
            <w:vMerge/>
            <w:vAlign w:val="center"/>
            <w:hideMark/>
          </w:tcPr>
          <w:p w14:paraId="6F6B927C"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2807" w:type="dxa"/>
            <w:vMerge/>
            <w:vAlign w:val="center"/>
            <w:hideMark/>
          </w:tcPr>
          <w:p w14:paraId="0CDF9D14"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p>
        </w:tc>
        <w:tc>
          <w:tcPr>
            <w:tcW w:w="9526" w:type="dxa"/>
            <w:shd w:val="clear" w:color="auto" w:fill="auto"/>
            <w:hideMark/>
          </w:tcPr>
          <w:p w14:paraId="7999CFD2" w14:textId="77777777" w:rsidR="00DC5D71" w:rsidRPr="00DC5D71" w:rsidRDefault="00DC5D71" w:rsidP="00DC5D71">
            <w:pPr>
              <w:spacing w:line="276" w:lineRule="auto"/>
              <w:rPr>
                <w:rFonts w:ascii="Times New Roman" w:eastAsia="Times New Roman" w:hAnsi="Times New Roman" w:cs="Times New Roman"/>
                <w:color w:val="000000"/>
                <w:sz w:val="24"/>
                <w:szCs w:val="24"/>
                <w:lang w:eastAsia="ru-RU"/>
              </w:rPr>
            </w:pPr>
            <w:r w:rsidRPr="00DC5D71">
              <w:rPr>
                <w:rFonts w:ascii="Times New Roman" w:eastAsia="Times New Roman" w:hAnsi="Times New Roman" w:cs="Times New Roman"/>
                <w:color w:val="000000"/>
                <w:sz w:val="24"/>
                <w:szCs w:val="24"/>
                <w:lang w:eastAsia="ru-RU"/>
              </w:rPr>
              <w:t>правила ведения электронной базы данных истории полей.</w:t>
            </w:r>
          </w:p>
        </w:tc>
      </w:tr>
    </w:tbl>
    <w:p w14:paraId="5029C636" w14:textId="77777777" w:rsidR="00144B89" w:rsidRDefault="00144B89" w:rsidP="00144B89">
      <w:pPr>
        <w:ind w:firstLine="709"/>
        <w:jc w:val="both"/>
        <w:rPr>
          <w:rFonts w:ascii="Times New Roman" w:hAnsi="Times New Roman" w:cs="Times New Roman"/>
          <w:i/>
          <w:iCs/>
          <w:sz w:val="24"/>
          <w:szCs w:val="24"/>
        </w:rPr>
      </w:pPr>
    </w:p>
    <w:p w14:paraId="3F201417" w14:textId="77777777" w:rsidR="00BA59C4" w:rsidRDefault="00BA59C4">
      <w:pPr>
        <w:rPr>
          <w:rFonts w:ascii="Times New Roman" w:eastAsia="Segoe UI" w:hAnsi="Times New Roman" w:cs="Times New Roman"/>
          <w:sz w:val="24"/>
          <w:szCs w:val="24"/>
          <w:lang w:eastAsia="ru-RU"/>
        </w:rPr>
      </w:pPr>
      <w:bookmarkStart w:id="32" w:name="_Toc151844061"/>
      <w:r>
        <w:br w:type="page"/>
      </w:r>
    </w:p>
    <w:p w14:paraId="67657EFA" w14:textId="3E9108CF" w:rsidR="00BA59C4" w:rsidRDefault="00BA59C4" w:rsidP="00BA59C4">
      <w:pPr>
        <w:pStyle w:val="114"/>
      </w:pPr>
      <w:bookmarkStart w:id="33" w:name="_Toc158807391"/>
      <w:bookmarkStart w:id="34" w:name="_Hlk156463833"/>
      <w:r>
        <w:t>4.3. Матрица компетенций выпускника</w:t>
      </w:r>
      <w:bookmarkEnd w:id="33"/>
    </w:p>
    <w:p w14:paraId="59C717EC" w14:textId="573E0DB4" w:rsidR="003C70BB"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4.3.1</w:t>
      </w:r>
      <w:r w:rsidRPr="00687F44">
        <w:rPr>
          <w:rFonts w:ascii="Times New Roman" w:eastAsia="Times New Roman" w:hAnsi="Times New Roman" w:cs="Times New Roman"/>
          <w:bCs/>
          <w:sz w:val="24"/>
          <w:szCs w:val="24"/>
        </w:rPr>
        <w:t xml:space="preserve">. </w:t>
      </w:r>
      <w:r>
        <w:rPr>
          <w:rFonts w:ascii="Times New Roman" w:eastAsia="Times New Roman" w:hAnsi="Times New Roman" w:cs="Times New Roman"/>
          <w:bCs/>
          <w:sz w:val="24"/>
          <w:szCs w:val="24"/>
        </w:rPr>
        <w:t xml:space="preserve">Матрица </w:t>
      </w:r>
      <w:r w:rsidRPr="00064647">
        <w:rPr>
          <w:rFonts w:ascii="Times New Roman" w:eastAsia="Times New Roman" w:hAnsi="Times New Roman" w:cs="Times New Roman"/>
          <w:bCs/>
          <w:iCs/>
          <w:sz w:val="24"/>
          <w:szCs w:val="24"/>
        </w:rPr>
        <w:t>соответствия видов деятельности по ФГОС СПО профессиональным стандартам</w:t>
      </w:r>
      <w:r>
        <w:rPr>
          <w:rFonts w:ascii="Times New Roman" w:eastAsia="Times New Roman" w:hAnsi="Times New Roman" w:cs="Times New Roman"/>
          <w:bCs/>
          <w:iCs/>
          <w:sz w:val="24"/>
          <w:szCs w:val="24"/>
        </w:rPr>
        <w:t xml:space="preserve">, </w:t>
      </w:r>
      <w:r w:rsidRPr="00064647">
        <w:rPr>
          <w:rFonts w:ascii="Times New Roman" w:eastAsia="Times New Roman" w:hAnsi="Times New Roman" w:cs="Times New Roman"/>
          <w:bCs/>
          <w:iCs/>
          <w:sz w:val="24"/>
          <w:szCs w:val="24"/>
        </w:rPr>
        <w:t>квалификационным справочникам</w:t>
      </w:r>
    </w:p>
    <w:p w14:paraId="45ED8F5A" w14:textId="4CB2BE6A" w:rsidR="003C70BB" w:rsidRPr="00964ED1" w:rsidRDefault="003C70BB" w:rsidP="003C70BB">
      <w:pPr>
        <w:widowControl w:val="0"/>
        <w:pBdr>
          <w:top w:val="nil"/>
          <w:left w:val="nil"/>
          <w:bottom w:val="nil"/>
          <w:right w:val="nil"/>
          <w:between w:val="nil"/>
        </w:pBdr>
        <w:spacing w:line="276" w:lineRule="auto"/>
        <w:ind w:left="720"/>
        <w:rPr>
          <w:rFonts w:ascii="Times New Roman" w:eastAsia="Times New Roman" w:hAnsi="Times New Roman" w:cs="Times New Roman"/>
          <w:bCs/>
          <w:color w:val="FF0000"/>
          <w:sz w:val="24"/>
          <w:szCs w:val="24"/>
        </w:rPr>
      </w:pPr>
    </w:p>
    <w:tbl>
      <w:tblPr>
        <w:tblStyle w:val="a3"/>
        <w:tblW w:w="14913" w:type="dxa"/>
        <w:tblInd w:w="-34" w:type="dxa"/>
        <w:tblLook w:val="04A0" w:firstRow="1" w:lastRow="0" w:firstColumn="1" w:lastColumn="0" w:noHBand="0" w:noVBand="1"/>
      </w:tblPr>
      <w:tblGrid>
        <w:gridCol w:w="2545"/>
        <w:gridCol w:w="3880"/>
        <w:gridCol w:w="3395"/>
        <w:gridCol w:w="2406"/>
        <w:gridCol w:w="2687"/>
      </w:tblGrid>
      <w:tr w:rsidR="00650827" w:rsidRPr="00650827" w14:paraId="250081F6" w14:textId="77777777" w:rsidTr="00650827">
        <w:tc>
          <w:tcPr>
            <w:tcW w:w="2545" w:type="dxa"/>
          </w:tcPr>
          <w:p w14:paraId="45A148A3" w14:textId="573A59D3" w:rsidR="003C70BB" w:rsidRPr="00650827" w:rsidRDefault="003C70BB" w:rsidP="003B5479">
            <w:pPr>
              <w:widowControl w:val="0"/>
              <w:spacing w:line="276" w:lineRule="auto"/>
              <w:rPr>
                <w:rFonts w:ascii="Times New Roman" w:eastAsia="Times New Roman" w:hAnsi="Times New Roman" w:cs="Times New Roman"/>
                <w:bCs/>
              </w:rPr>
            </w:pPr>
            <w:bookmarkStart w:id="35" w:name="_Hlk170306977"/>
            <w:r w:rsidRPr="00650827">
              <w:rPr>
                <w:rFonts w:ascii="Times New Roman" w:eastAsia="Times New Roman" w:hAnsi="Times New Roman" w:cs="Times New Roman"/>
                <w:bCs/>
              </w:rPr>
              <w:t xml:space="preserve">Наименование </w:t>
            </w:r>
            <w:r w:rsidR="00AE37CB" w:rsidRPr="00650827">
              <w:rPr>
                <w:rFonts w:ascii="Times New Roman" w:eastAsia="Times New Roman" w:hAnsi="Times New Roman" w:cs="Times New Roman"/>
                <w:bCs/>
              </w:rPr>
              <w:t>ВД</w:t>
            </w:r>
          </w:p>
        </w:tc>
        <w:tc>
          <w:tcPr>
            <w:tcW w:w="3880" w:type="dxa"/>
          </w:tcPr>
          <w:p w14:paraId="576C5FFE" w14:textId="5531AC54" w:rsidR="003C70BB" w:rsidRPr="00650827" w:rsidRDefault="003C70BB" w:rsidP="003B5479">
            <w:pPr>
              <w:widowControl w:val="0"/>
              <w:spacing w:line="276" w:lineRule="auto"/>
              <w:rPr>
                <w:rFonts w:ascii="Times New Roman" w:eastAsia="Times New Roman" w:hAnsi="Times New Roman" w:cs="Times New Roman"/>
                <w:bCs/>
              </w:rPr>
            </w:pPr>
            <w:r w:rsidRPr="00650827">
              <w:rPr>
                <w:rFonts w:ascii="Times New Roman" w:eastAsia="Times New Roman" w:hAnsi="Times New Roman" w:cs="Times New Roman"/>
                <w:bCs/>
              </w:rPr>
              <w:t xml:space="preserve">Код и наименование </w:t>
            </w:r>
            <w:r w:rsidR="00AE37CB" w:rsidRPr="00650827">
              <w:rPr>
                <w:rFonts w:ascii="Times New Roman" w:eastAsia="Times New Roman" w:hAnsi="Times New Roman" w:cs="Times New Roman"/>
                <w:bCs/>
              </w:rPr>
              <w:t>ПК</w:t>
            </w:r>
          </w:p>
        </w:tc>
        <w:tc>
          <w:tcPr>
            <w:tcW w:w="3395" w:type="dxa"/>
          </w:tcPr>
          <w:p w14:paraId="73AB77C0" w14:textId="50703747" w:rsidR="003C70BB" w:rsidRPr="00650827" w:rsidRDefault="00AE37CB" w:rsidP="003B5479">
            <w:pPr>
              <w:widowControl w:val="0"/>
              <w:spacing w:line="276" w:lineRule="auto"/>
              <w:rPr>
                <w:rFonts w:ascii="Times New Roman" w:eastAsia="Times New Roman" w:hAnsi="Times New Roman" w:cs="Times New Roman"/>
                <w:bCs/>
              </w:rPr>
            </w:pPr>
            <w:r w:rsidRPr="00650827">
              <w:rPr>
                <w:rFonts w:ascii="Times New Roman" w:eastAsia="Times New Roman" w:hAnsi="Times New Roman" w:cs="Times New Roman"/>
                <w:bCs/>
              </w:rPr>
              <w:t>Код п</w:t>
            </w:r>
            <w:r w:rsidR="003C70BB" w:rsidRPr="00650827">
              <w:rPr>
                <w:rFonts w:ascii="Times New Roman" w:eastAsia="Times New Roman" w:hAnsi="Times New Roman" w:cs="Times New Roman"/>
                <w:bCs/>
              </w:rPr>
              <w:t>рофессиональн</w:t>
            </w:r>
            <w:r w:rsidRPr="00650827">
              <w:rPr>
                <w:rFonts w:ascii="Times New Roman" w:eastAsia="Times New Roman" w:hAnsi="Times New Roman" w:cs="Times New Roman"/>
                <w:bCs/>
              </w:rPr>
              <w:t>ого</w:t>
            </w:r>
            <w:r w:rsidR="003C70BB" w:rsidRPr="00650827">
              <w:rPr>
                <w:rFonts w:ascii="Times New Roman" w:eastAsia="Times New Roman" w:hAnsi="Times New Roman" w:cs="Times New Roman"/>
                <w:bCs/>
              </w:rPr>
              <w:t xml:space="preserve"> стандарт</w:t>
            </w:r>
            <w:r w:rsidRPr="00650827">
              <w:rPr>
                <w:rFonts w:ascii="Times New Roman" w:eastAsia="Times New Roman" w:hAnsi="Times New Roman" w:cs="Times New Roman"/>
                <w:bCs/>
              </w:rPr>
              <w:t>а</w:t>
            </w:r>
            <w:r w:rsidRPr="00650827">
              <w:rPr>
                <w:rStyle w:val="af3"/>
                <w:rFonts w:ascii="Times New Roman" w:eastAsia="Times New Roman" w:hAnsi="Times New Roman"/>
                <w:bCs/>
              </w:rPr>
              <w:footnoteReference w:id="3"/>
            </w:r>
          </w:p>
        </w:tc>
        <w:tc>
          <w:tcPr>
            <w:tcW w:w="2406" w:type="dxa"/>
          </w:tcPr>
          <w:p w14:paraId="141DF0D9" w14:textId="79E21578" w:rsidR="003C70BB" w:rsidRPr="00650827" w:rsidRDefault="003C70BB" w:rsidP="003B5479">
            <w:pPr>
              <w:widowControl w:val="0"/>
              <w:spacing w:line="276" w:lineRule="auto"/>
              <w:rPr>
                <w:rFonts w:ascii="Times New Roman" w:eastAsia="Times New Roman" w:hAnsi="Times New Roman" w:cs="Times New Roman"/>
                <w:bCs/>
              </w:rPr>
            </w:pPr>
            <w:r w:rsidRPr="00650827">
              <w:rPr>
                <w:rFonts w:ascii="Times New Roman" w:eastAsia="Times New Roman" w:hAnsi="Times New Roman" w:cs="Times New Roman"/>
                <w:bCs/>
              </w:rPr>
              <w:t xml:space="preserve">Код </w:t>
            </w:r>
            <w:r w:rsidR="00AE37CB" w:rsidRPr="00650827">
              <w:rPr>
                <w:rFonts w:ascii="Times New Roman" w:eastAsia="Times New Roman" w:hAnsi="Times New Roman" w:cs="Times New Roman"/>
                <w:bCs/>
              </w:rPr>
              <w:t xml:space="preserve">и наименование </w:t>
            </w:r>
            <w:r w:rsidRPr="00650827">
              <w:rPr>
                <w:rFonts w:ascii="Times New Roman" w:eastAsia="Times New Roman" w:hAnsi="Times New Roman" w:cs="Times New Roman"/>
                <w:bCs/>
              </w:rPr>
              <w:t>обобщенной трудовой функции</w:t>
            </w:r>
          </w:p>
        </w:tc>
        <w:tc>
          <w:tcPr>
            <w:tcW w:w="2687" w:type="dxa"/>
          </w:tcPr>
          <w:p w14:paraId="5BAD5E1E" w14:textId="34E02C25" w:rsidR="003C70BB" w:rsidRPr="00650827" w:rsidRDefault="003C70BB" w:rsidP="003B5479">
            <w:pPr>
              <w:widowControl w:val="0"/>
              <w:spacing w:line="276" w:lineRule="auto"/>
              <w:rPr>
                <w:rFonts w:ascii="Times New Roman" w:eastAsia="Times New Roman" w:hAnsi="Times New Roman" w:cs="Times New Roman"/>
                <w:bCs/>
              </w:rPr>
            </w:pPr>
            <w:r w:rsidRPr="00650827">
              <w:rPr>
                <w:rFonts w:ascii="Times New Roman" w:eastAsia="Times New Roman" w:hAnsi="Times New Roman" w:cs="Times New Roman"/>
                <w:bCs/>
              </w:rPr>
              <w:t xml:space="preserve">Код </w:t>
            </w:r>
            <w:r w:rsidR="00AE37CB" w:rsidRPr="00650827">
              <w:rPr>
                <w:rFonts w:ascii="Times New Roman" w:eastAsia="Times New Roman" w:hAnsi="Times New Roman" w:cs="Times New Roman"/>
                <w:bCs/>
              </w:rPr>
              <w:t xml:space="preserve">и наименование </w:t>
            </w:r>
            <w:r w:rsidRPr="00650827">
              <w:rPr>
                <w:rFonts w:ascii="Times New Roman" w:eastAsia="Times New Roman" w:hAnsi="Times New Roman" w:cs="Times New Roman"/>
                <w:bCs/>
              </w:rPr>
              <w:t>трудовой функции</w:t>
            </w:r>
          </w:p>
        </w:tc>
      </w:tr>
      <w:tr w:rsidR="00650827" w:rsidRPr="00650827" w14:paraId="50863F58" w14:textId="77777777" w:rsidTr="00650827">
        <w:tc>
          <w:tcPr>
            <w:tcW w:w="2545" w:type="dxa"/>
            <w:vMerge w:val="restart"/>
          </w:tcPr>
          <w:p w14:paraId="1F8684C6" w14:textId="764AF8EE" w:rsidR="00650827" w:rsidRPr="00650827" w:rsidRDefault="00650827" w:rsidP="003B5479">
            <w:pPr>
              <w:widowControl w:val="0"/>
              <w:spacing w:line="276" w:lineRule="auto"/>
              <w:rPr>
                <w:rFonts w:ascii="Times New Roman" w:eastAsia="Times New Roman" w:hAnsi="Times New Roman" w:cs="Times New Roman"/>
                <w:bCs/>
              </w:rPr>
            </w:pPr>
            <w:r w:rsidRPr="00650827">
              <w:rPr>
                <w:rFonts w:ascii="Times New Roman" w:eastAsia="Times New Roman" w:hAnsi="Times New Roman" w:cs="Times New Roman"/>
                <w:bCs/>
              </w:rPr>
              <w:t>ВД 1 Организация работы растениеводческих бригад в соответствии с технологическими картами возделывания сельскохозяйственных культур</w:t>
            </w:r>
          </w:p>
        </w:tc>
        <w:tc>
          <w:tcPr>
            <w:tcW w:w="3880" w:type="dxa"/>
          </w:tcPr>
          <w:p w14:paraId="06A06192" w14:textId="1579F0A5"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eastAsia="Times New Roman" w:hAnsi="Times New Roman" w:cs="Times New Roman"/>
                <w:bCs/>
                <w:i/>
              </w:rPr>
              <w:t>ПК 1.1</w:t>
            </w:r>
            <w:r w:rsidRPr="00650827">
              <w:rPr>
                <w:rFonts w:ascii="Times New Roman" w:hAnsi="Times New Roman" w:cs="Times New Roman"/>
              </w:rPr>
              <w:t xml:space="preserve"> Осуществлять подготовку рабочих планов-графиков выполнения полевых работ</w:t>
            </w:r>
          </w:p>
        </w:tc>
        <w:tc>
          <w:tcPr>
            <w:tcW w:w="3395" w:type="dxa"/>
            <w:vMerge w:val="restart"/>
          </w:tcPr>
          <w:p w14:paraId="51CBD602" w14:textId="4A0427B2"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shd w:val="clear" w:color="auto" w:fill="FFFFFF"/>
              </w:rPr>
              <w:t>13.017</w:t>
            </w:r>
          </w:p>
        </w:tc>
        <w:tc>
          <w:tcPr>
            <w:tcW w:w="2406" w:type="dxa"/>
            <w:vMerge w:val="restart"/>
          </w:tcPr>
          <w:p w14:paraId="33509934" w14:textId="77777777" w:rsidR="00650827" w:rsidRPr="00650827" w:rsidRDefault="00650827" w:rsidP="00650827">
            <w:pPr>
              <w:widowControl w:val="0"/>
              <w:contextualSpacing/>
              <w:rPr>
                <w:rFonts w:ascii="Times New Roman" w:hAnsi="Times New Roman" w:cs="Times New Roman"/>
                <w:b/>
              </w:rPr>
            </w:pPr>
            <w:r w:rsidRPr="00650827">
              <w:rPr>
                <w:rFonts w:ascii="Times New Roman" w:hAnsi="Times New Roman" w:cs="Times New Roman"/>
                <w:b/>
              </w:rPr>
              <w:t>ОТФ А</w:t>
            </w:r>
          </w:p>
          <w:p w14:paraId="13DDFEDE" w14:textId="36122726"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Выполнение работ в рамках разработанных технологий возделывания сельскохозяйственных культур</w:t>
            </w:r>
          </w:p>
        </w:tc>
        <w:tc>
          <w:tcPr>
            <w:tcW w:w="2687" w:type="dxa"/>
            <w:vMerge w:val="restart"/>
          </w:tcPr>
          <w:p w14:paraId="05FFF1A4" w14:textId="0B72442F" w:rsidR="00650827" w:rsidRPr="00650827" w:rsidRDefault="00650827" w:rsidP="00650827">
            <w:pPr>
              <w:widowControl w:val="0"/>
              <w:spacing w:line="276" w:lineRule="auto"/>
              <w:rPr>
                <w:rFonts w:ascii="Times New Roman" w:hAnsi="Times New Roman" w:cs="Times New Roman"/>
              </w:rPr>
            </w:pPr>
            <w:r w:rsidRPr="00650827">
              <w:rPr>
                <w:rFonts w:ascii="Times New Roman" w:hAnsi="Times New Roman" w:cs="Times New Roman"/>
              </w:rPr>
              <w:t xml:space="preserve">ТФ </w:t>
            </w:r>
            <w:r w:rsidRPr="00650827">
              <w:rPr>
                <w:rFonts w:ascii="Times New Roman" w:hAnsi="Times New Roman" w:cs="Times New Roman"/>
                <w:iCs/>
              </w:rPr>
              <w:t>А/01.</w:t>
            </w:r>
            <w:r w:rsidRPr="00650827">
              <w:rPr>
                <w:rFonts w:ascii="Times New Roman" w:hAnsi="Times New Roman" w:cs="Times New Roman"/>
              </w:rPr>
              <w:t>5</w:t>
            </w:r>
            <w:r w:rsidRPr="00650827">
              <w:rPr>
                <w:rFonts w:ascii="Times New Roman" w:hAnsi="Times New Roman" w:cs="Times New Roman"/>
                <w:shd w:val="clear" w:color="auto" w:fill="FFFFFF"/>
              </w:rPr>
              <w:t xml:space="preserve"> Организация работы растениеводческих бригад в соответствии с технологическими картами возделывания сельскохозяйственных культур</w:t>
            </w:r>
          </w:p>
          <w:p w14:paraId="468752F4" w14:textId="471BA3B4" w:rsidR="00650827" w:rsidRPr="00650827" w:rsidRDefault="00650827" w:rsidP="003B5479">
            <w:pPr>
              <w:widowControl w:val="0"/>
              <w:spacing w:line="276" w:lineRule="auto"/>
              <w:rPr>
                <w:rFonts w:ascii="Times New Roman" w:eastAsia="Times New Roman" w:hAnsi="Times New Roman" w:cs="Times New Roman"/>
                <w:bCs/>
                <w:i/>
              </w:rPr>
            </w:pPr>
          </w:p>
        </w:tc>
      </w:tr>
      <w:tr w:rsidR="00650827" w:rsidRPr="00650827" w14:paraId="1239EEBB" w14:textId="77777777" w:rsidTr="00650827">
        <w:tc>
          <w:tcPr>
            <w:tcW w:w="2545" w:type="dxa"/>
            <w:vMerge/>
          </w:tcPr>
          <w:p w14:paraId="4938F19A"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28998A99" w14:textId="542F61D2"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eastAsia="Times New Roman" w:hAnsi="Times New Roman" w:cs="Times New Roman"/>
                <w:bCs/>
                <w:i/>
              </w:rPr>
              <w:t xml:space="preserve">ПК 1.2 </w:t>
            </w:r>
            <w:r w:rsidRPr="00650827">
              <w:rPr>
                <w:rFonts w:ascii="Times New Roman" w:hAnsi="Times New Roman" w:cs="Times New Roman"/>
              </w:rPr>
              <w:t>Выполнять разработку и выдачу заданий для растениеводческих бригад</w:t>
            </w:r>
          </w:p>
        </w:tc>
        <w:tc>
          <w:tcPr>
            <w:tcW w:w="3395" w:type="dxa"/>
            <w:vMerge/>
          </w:tcPr>
          <w:p w14:paraId="2566C768" w14:textId="452FFFEF"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72FCA09E" w14:textId="728A0FC1" w:rsidR="00650827" w:rsidRPr="00650827" w:rsidRDefault="00650827" w:rsidP="003B5479">
            <w:pPr>
              <w:widowControl w:val="0"/>
              <w:spacing w:line="276" w:lineRule="auto"/>
              <w:rPr>
                <w:rFonts w:ascii="Times New Roman" w:eastAsia="Times New Roman" w:hAnsi="Times New Roman" w:cs="Times New Roman"/>
                <w:bCs/>
                <w:i/>
              </w:rPr>
            </w:pPr>
          </w:p>
        </w:tc>
        <w:tc>
          <w:tcPr>
            <w:tcW w:w="2687" w:type="dxa"/>
            <w:vMerge/>
          </w:tcPr>
          <w:p w14:paraId="60AAC44F" w14:textId="0A640690" w:rsidR="00650827" w:rsidRPr="00650827" w:rsidRDefault="00650827" w:rsidP="003B5479">
            <w:pPr>
              <w:widowControl w:val="0"/>
              <w:spacing w:line="276" w:lineRule="auto"/>
              <w:rPr>
                <w:rFonts w:ascii="Times New Roman" w:eastAsia="Times New Roman" w:hAnsi="Times New Roman" w:cs="Times New Roman"/>
                <w:bCs/>
                <w:i/>
              </w:rPr>
            </w:pPr>
          </w:p>
        </w:tc>
      </w:tr>
      <w:tr w:rsidR="00650827" w:rsidRPr="00650827" w14:paraId="13E2A5BC" w14:textId="77777777" w:rsidTr="00650827">
        <w:tc>
          <w:tcPr>
            <w:tcW w:w="2545" w:type="dxa"/>
            <w:vMerge/>
          </w:tcPr>
          <w:p w14:paraId="53884237"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2D61205B" w14:textId="3BDDF95C"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ПК 1.3. Проводить инструктирование работников по выполнению выданных производственных заданий</w:t>
            </w:r>
          </w:p>
        </w:tc>
        <w:tc>
          <w:tcPr>
            <w:tcW w:w="3395" w:type="dxa"/>
            <w:vMerge/>
          </w:tcPr>
          <w:p w14:paraId="02231DE0" w14:textId="49A1A445"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183DD38C" w14:textId="358B5739" w:rsidR="00650827" w:rsidRPr="00650827" w:rsidRDefault="00650827" w:rsidP="003B5479">
            <w:pPr>
              <w:widowControl w:val="0"/>
              <w:spacing w:line="276" w:lineRule="auto"/>
              <w:rPr>
                <w:rFonts w:ascii="Times New Roman" w:eastAsia="Times New Roman" w:hAnsi="Times New Roman" w:cs="Times New Roman"/>
                <w:bCs/>
                <w:i/>
              </w:rPr>
            </w:pPr>
          </w:p>
        </w:tc>
        <w:tc>
          <w:tcPr>
            <w:tcW w:w="2687" w:type="dxa"/>
            <w:vMerge/>
          </w:tcPr>
          <w:p w14:paraId="16E96C0B" w14:textId="3A5C7171" w:rsidR="00650827" w:rsidRPr="00650827" w:rsidRDefault="00650827" w:rsidP="003B5479">
            <w:pPr>
              <w:widowControl w:val="0"/>
              <w:spacing w:line="276" w:lineRule="auto"/>
              <w:rPr>
                <w:rFonts w:ascii="Times New Roman" w:eastAsia="Times New Roman" w:hAnsi="Times New Roman" w:cs="Times New Roman"/>
                <w:bCs/>
                <w:i/>
              </w:rPr>
            </w:pPr>
          </w:p>
        </w:tc>
      </w:tr>
      <w:tr w:rsidR="00650827" w:rsidRPr="00650827" w14:paraId="257272FD" w14:textId="77777777" w:rsidTr="00650827">
        <w:tc>
          <w:tcPr>
            <w:tcW w:w="2545" w:type="dxa"/>
            <w:vMerge/>
          </w:tcPr>
          <w:p w14:paraId="78FCD890"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170D0028" w14:textId="67EFBDC6"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ПК 1.4. Осуществлять оперативный контроль качества выполнения технологических операций в растениеводстве</w:t>
            </w:r>
          </w:p>
        </w:tc>
        <w:tc>
          <w:tcPr>
            <w:tcW w:w="3395" w:type="dxa"/>
            <w:vMerge/>
          </w:tcPr>
          <w:p w14:paraId="68CBAB1D" w14:textId="6458763A" w:rsidR="00650827" w:rsidRPr="00650827" w:rsidRDefault="00650827" w:rsidP="00650827">
            <w:pPr>
              <w:widowControl w:val="0"/>
              <w:spacing w:line="276" w:lineRule="auto"/>
              <w:rPr>
                <w:rFonts w:ascii="Times New Roman" w:eastAsia="Times New Roman" w:hAnsi="Times New Roman" w:cs="Times New Roman"/>
                <w:i/>
              </w:rPr>
            </w:pPr>
          </w:p>
        </w:tc>
        <w:tc>
          <w:tcPr>
            <w:tcW w:w="2406" w:type="dxa"/>
            <w:vMerge/>
          </w:tcPr>
          <w:p w14:paraId="6870544B" w14:textId="77777777" w:rsidR="00650827" w:rsidRPr="00650827" w:rsidRDefault="00650827" w:rsidP="003B5479">
            <w:pPr>
              <w:widowControl w:val="0"/>
              <w:spacing w:line="276" w:lineRule="auto"/>
              <w:rPr>
                <w:rFonts w:ascii="Times New Roman" w:eastAsia="Times New Roman" w:hAnsi="Times New Roman" w:cs="Times New Roman"/>
                <w:i/>
              </w:rPr>
            </w:pPr>
          </w:p>
        </w:tc>
        <w:tc>
          <w:tcPr>
            <w:tcW w:w="2687" w:type="dxa"/>
            <w:vMerge/>
          </w:tcPr>
          <w:p w14:paraId="385EBC81" w14:textId="77777777" w:rsidR="00650827" w:rsidRPr="00650827" w:rsidRDefault="00650827" w:rsidP="003B5479">
            <w:pPr>
              <w:widowControl w:val="0"/>
              <w:spacing w:line="276" w:lineRule="auto"/>
              <w:rPr>
                <w:rFonts w:ascii="Times New Roman" w:eastAsia="Times New Roman" w:hAnsi="Times New Roman" w:cs="Times New Roman"/>
                <w:i/>
              </w:rPr>
            </w:pPr>
          </w:p>
        </w:tc>
      </w:tr>
      <w:tr w:rsidR="00650827" w:rsidRPr="00650827" w14:paraId="40C0D6EE" w14:textId="77777777" w:rsidTr="00650827">
        <w:tc>
          <w:tcPr>
            <w:tcW w:w="2545" w:type="dxa"/>
            <w:vMerge/>
          </w:tcPr>
          <w:p w14:paraId="7638D6B2"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7D91555C" w14:textId="4E8EC3C9" w:rsidR="00650827" w:rsidRPr="00650827" w:rsidRDefault="00650827" w:rsidP="003B5479">
            <w:pPr>
              <w:widowControl w:val="0"/>
              <w:spacing w:line="276" w:lineRule="auto"/>
              <w:rPr>
                <w:rFonts w:ascii="Times New Roman" w:hAnsi="Times New Roman" w:cs="Times New Roman"/>
              </w:rPr>
            </w:pPr>
            <w:r w:rsidRPr="00650827">
              <w:rPr>
                <w:rFonts w:ascii="Times New Roman" w:hAnsi="Times New Roman" w:cs="Times New Roman"/>
              </w:rPr>
              <w:t>ПК 1.5. Принимать меры по устранению выявленных в ходе контроля качества технологических операций дефектов и недостатков</w:t>
            </w:r>
          </w:p>
        </w:tc>
        <w:tc>
          <w:tcPr>
            <w:tcW w:w="3395" w:type="dxa"/>
            <w:vMerge/>
          </w:tcPr>
          <w:p w14:paraId="4B849D70" w14:textId="35E6EAEF" w:rsidR="00650827" w:rsidRPr="00650827" w:rsidRDefault="00650827" w:rsidP="00650827">
            <w:pPr>
              <w:widowControl w:val="0"/>
              <w:spacing w:line="276" w:lineRule="auto"/>
              <w:rPr>
                <w:rFonts w:ascii="Times New Roman" w:eastAsia="Times New Roman" w:hAnsi="Times New Roman" w:cs="Times New Roman"/>
                <w:i/>
              </w:rPr>
            </w:pPr>
          </w:p>
        </w:tc>
        <w:tc>
          <w:tcPr>
            <w:tcW w:w="2406" w:type="dxa"/>
            <w:vMerge/>
          </w:tcPr>
          <w:p w14:paraId="3998A4A2" w14:textId="77777777" w:rsidR="00650827" w:rsidRPr="00650827" w:rsidRDefault="00650827" w:rsidP="003B5479">
            <w:pPr>
              <w:widowControl w:val="0"/>
              <w:spacing w:line="276" w:lineRule="auto"/>
              <w:rPr>
                <w:rFonts w:ascii="Times New Roman" w:eastAsia="Times New Roman" w:hAnsi="Times New Roman" w:cs="Times New Roman"/>
                <w:i/>
              </w:rPr>
            </w:pPr>
          </w:p>
        </w:tc>
        <w:tc>
          <w:tcPr>
            <w:tcW w:w="2687" w:type="dxa"/>
            <w:vMerge/>
          </w:tcPr>
          <w:p w14:paraId="2FF0B79D" w14:textId="77777777" w:rsidR="00650827" w:rsidRPr="00650827" w:rsidRDefault="00650827" w:rsidP="003B5479">
            <w:pPr>
              <w:widowControl w:val="0"/>
              <w:spacing w:line="276" w:lineRule="auto"/>
              <w:rPr>
                <w:rFonts w:ascii="Times New Roman" w:eastAsia="Times New Roman" w:hAnsi="Times New Roman" w:cs="Times New Roman"/>
                <w:i/>
              </w:rPr>
            </w:pPr>
          </w:p>
        </w:tc>
      </w:tr>
      <w:tr w:rsidR="00650827" w:rsidRPr="00650827" w14:paraId="2858F491" w14:textId="77777777" w:rsidTr="00650827">
        <w:tc>
          <w:tcPr>
            <w:tcW w:w="2545" w:type="dxa"/>
            <w:vMerge/>
          </w:tcPr>
          <w:p w14:paraId="05076112"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07239083" w14:textId="7559E7A4" w:rsidR="00650827" w:rsidRPr="00650827" w:rsidRDefault="00650827" w:rsidP="003B5479">
            <w:pPr>
              <w:widowControl w:val="0"/>
              <w:spacing w:line="276" w:lineRule="auto"/>
              <w:rPr>
                <w:rFonts w:ascii="Times New Roman" w:hAnsi="Times New Roman" w:cs="Times New Roman"/>
              </w:rPr>
            </w:pPr>
            <w:r w:rsidRPr="00650827">
              <w:rPr>
                <w:rFonts w:ascii="Times New Roman" w:hAnsi="Times New Roman" w:cs="Times New Roman"/>
              </w:rPr>
              <w:t>ПК 1.6. Осуществлять технологические регулировки почвообрабатывающих и посевных агрегатов, используемых для реализации технологических операций</w:t>
            </w:r>
          </w:p>
        </w:tc>
        <w:tc>
          <w:tcPr>
            <w:tcW w:w="3395" w:type="dxa"/>
            <w:vMerge/>
          </w:tcPr>
          <w:p w14:paraId="7A6BA211" w14:textId="1E349CE1" w:rsidR="00650827" w:rsidRPr="00650827" w:rsidRDefault="00650827" w:rsidP="00650827">
            <w:pPr>
              <w:widowControl w:val="0"/>
              <w:spacing w:line="276" w:lineRule="auto"/>
              <w:rPr>
                <w:rFonts w:ascii="Times New Roman" w:eastAsia="Times New Roman" w:hAnsi="Times New Roman" w:cs="Times New Roman"/>
                <w:i/>
              </w:rPr>
            </w:pPr>
          </w:p>
        </w:tc>
        <w:tc>
          <w:tcPr>
            <w:tcW w:w="2406" w:type="dxa"/>
            <w:vMerge/>
          </w:tcPr>
          <w:p w14:paraId="0E355406" w14:textId="77777777" w:rsidR="00650827" w:rsidRPr="00650827" w:rsidRDefault="00650827" w:rsidP="003B5479">
            <w:pPr>
              <w:widowControl w:val="0"/>
              <w:spacing w:line="276" w:lineRule="auto"/>
              <w:rPr>
                <w:rFonts w:ascii="Times New Roman" w:eastAsia="Times New Roman" w:hAnsi="Times New Roman" w:cs="Times New Roman"/>
                <w:i/>
              </w:rPr>
            </w:pPr>
          </w:p>
        </w:tc>
        <w:tc>
          <w:tcPr>
            <w:tcW w:w="2687" w:type="dxa"/>
            <w:vMerge/>
          </w:tcPr>
          <w:p w14:paraId="2EE528BF" w14:textId="77777777" w:rsidR="00650827" w:rsidRPr="00650827" w:rsidRDefault="00650827" w:rsidP="003B5479">
            <w:pPr>
              <w:widowControl w:val="0"/>
              <w:spacing w:line="276" w:lineRule="auto"/>
              <w:rPr>
                <w:rFonts w:ascii="Times New Roman" w:eastAsia="Times New Roman" w:hAnsi="Times New Roman" w:cs="Times New Roman"/>
                <w:i/>
              </w:rPr>
            </w:pPr>
          </w:p>
        </w:tc>
      </w:tr>
      <w:tr w:rsidR="00650827" w:rsidRPr="00650827" w14:paraId="73025DD0" w14:textId="77777777" w:rsidTr="00650827">
        <w:tc>
          <w:tcPr>
            <w:tcW w:w="2545" w:type="dxa"/>
            <w:vMerge/>
          </w:tcPr>
          <w:p w14:paraId="53CAB08E"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21E41D14" w14:textId="57EE301C" w:rsidR="00650827" w:rsidRPr="00650827" w:rsidRDefault="00650827" w:rsidP="003B5479">
            <w:pPr>
              <w:widowControl w:val="0"/>
              <w:spacing w:line="276" w:lineRule="auto"/>
              <w:rPr>
                <w:rFonts w:ascii="Times New Roman" w:hAnsi="Times New Roman" w:cs="Times New Roman"/>
              </w:rPr>
            </w:pPr>
            <w:r w:rsidRPr="00650827">
              <w:rPr>
                <w:rFonts w:ascii="Times New Roman" w:hAnsi="Times New Roman" w:cs="Times New Roman"/>
              </w:rPr>
              <w:t>ПК 1.7. Осуществлять подготовку информации для составления первичной отчетности</w:t>
            </w:r>
          </w:p>
        </w:tc>
        <w:tc>
          <w:tcPr>
            <w:tcW w:w="3395" w:type="dxa"/>
            <w:vMerge/>
          </w:tcPr>
          <w:p w14:paraId="473C5032" w14:textId="4BE2581C" w:rsidR="00650827" w:rsidRPr="00650827" w:rsidRDefault="00650827" w:rsidP="00650827">
            <w:pPr>
              <w:widowControl w:val="0"/>
              <w:spacing w:line="276" w:lineRule="auto"/>
              <w:rPr>
                <w:rFonts w:ascii="Times New Roman" w:eastAsia="Times New Roman" w:hAnsi="Times New Roman" w:cs="Times New Roman"/>
                <w:i/>
              </w:rPr>
            </w:pPr>
          </w:p>
        </w:tc>
        <w:tc>
          <w:tcPr>
            <w:tcW w:w="2406" w:type="dxa"/>
            <w:vMerge/>
          </w:tcPr>
          <w:p w14:paraId="6FDD7663" w14:textId="77777777" w:rsidR="00650827" w:rsidRPr="00650827" w:rsidRDefault="00650827" w:rsidP="003B5479">
            <w:pPr>
              <w:widowControl w:val="0"/>
              <w:spacing w:line="276" w:lineRule="auto"/>
              <w:rPr>
                <w:rFonts w:ascii="Times New Roman" w:eastAsia="Times New Roman" w:hAnsi="Times New Roman" w:cs="Times New Roman"/>
                <w:i/>
              </w:rPr>
            </w:pPr>
          </w:p>
        </w:tc>
        <w:tc>
          <w:tcPr>
            <w:tcW w:w="2687" w:type="dxa"/>
            <w:vMerge/>
          </w:tcPr>
          <w:p w14:paraId="1E13A735" w14:textId="77777777" w:rsidR="00650827" w:rsidRPr="00650827" w:rsidRDefault="00650827" w:rsidP="003B5479">
            <w:pPr>
              <w:widowControl w:val="0"/>
              <w:spacing w:line="276" w:lineRule="auto"/>
              <w:rPr>
                <w:rFonts w:ascii="Times New Roman" w:eastAsia="Times New Roman" w:hAnsi="Times New Roman" w:cs="Times New Roman"/>
                <w:i/>
              </w:rPr>
            </w:pPr>
          </w:p>
        </w:tc>
      </w:tr>
      <w:tr w:rsidR="00650827" w:rsidRPr="00650827" w14:paraId="70245DCD" w14:textId="77777777" w:rsidTr="00650827">
        <w:tc>
          <w:tcPr>
            <w:tcW w:w="2545" w:type="dxa"/>
            <w:vMerge w:val="restart"/>
          </w:tcPr>
          <w:p w14:paraId="37B339BD" w14:textId="25958946" w:rsidR="00650827" w:rsidRPr="00650827" w:rsidRDefault="00650827" w:rsidP="00650827">
            <w:pPr>
              <w:rPr>
                <w:rFonts w:ascii="Times New Roman" w:hAnsi="Times New Roman" w:cs="Times New Roman"/>
              </w:rPr>
            </w:pPr>
            <w:r w:rsidRPr="00650827">
              <w:rPr>
                <w:rFonts w:ascii="Times New Roman" w:eastAsia="Times New Roman" w:hAnsi="Times New Roman" w:cs="Times New Roman"/>
                <w:bCs/>
              </w:rPr>
              <w:t>ВД 2</w:t>
            </w:r>
            <w:r w:rsidRPr="00650827">
              <w:rPr>
                <w:rFonts w:ascii="Times New Roman" w:hAnsi="Times New Roman" w:cs="Times New Roman"/>
              </w:rPr>
              <w:t xml:space="preserve"> Контроль процесса развития растений в течение вегетации.</w:t>
            </w:r>
          </w:p>
          <w:p w14:paraId="32B20A62" w14:textId="71BAC7F2"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73452D76" w14:textId="5E1E5B4A"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eastAsia="Times New Roman" w:hAnsi="Times New Roman" w:cs="Times New Roman"/>
                <w:bCs/>
                <w:i/>
              </w:rPr>
              <w:t>ПК 2.1</w:t>
            </w:r>
            <w:r w:rsidRPr="00650827">
              <w:rPr>
                <w:rFonts w:ascii="Times New Roman" w:hAnsi="Times New Roman" w:cs="Times New Roman"/>
              </w:rPr>
              <w:t xml:space="preserve"> Составлять программы контроля развития растений в течение вегетации</w:t>
            </w:r>
          </w:p>
        </w:tc>
        <w:tc>
          <w:tcPr>
            <w:tcW w:w="3395" w:type="dxa"/>
            <w:vMerge/>
          </w:tcPr>
          <w:p w14:paraId="3FEDFC3B" w14:textId="1EFF658F"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val="restart"/>
          </w:tcPr>
          <w:p w14:paraId="5B257EF2" w14:textId="77777777" w:rsidR="00650827" w:rsidRPr="00650827" w:rsidRDefault="00650827" w:rsidP="00650827">
            <w:pPr>
              <w:widowControl w:val="0"/>
              <w:contextualSpacing/>
              <w:rPr>
                <w:rFonts w:ascii="Times New Roman" w:hAnsi="Times New Roman" w:cs="Times New Roman"/>
                <w:b/>
              </w:rPr>
            </w:pPr>
            <w:r w:rsidRPr="00650827">
              <w:rPr>
                <w:rFonts w:ascii="Times New Roman" w:hAnsi="Times New Roman" w:cs="Times New Roman"/>
                <w:b/>
              </w:rPr>
              <w:t>ОТФ А</w:t>
            </w:r>
          </w:p>
          <w:p w14:paraId="27F240B9" w14:textId="4884003A"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Выполнение работ в рамках разработанных технологий возделывания сельскохозяйственных культур</w:t>
            </w:r>
          </w:p>
        </w:tc>
        <w:tc>
          <w:tcPr>
            <w:tcW w:w="2687" w:type="dxa"/>
            <w:vMerge w:val="restart"/>
          </w:tcPr>
          <w:p w14:paraId="300E43CC" w14:textId="77777777"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ТФ А/02.5</w:t>
            </w:r>
          </w:p>
          <w:p w14:paraId="1B284EBE" w14:textId="61BCE323"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shd w:val="clear" w:color="auto" w:fill="FFFFFF"/>
              </w:rPr>
              <w:t>Контроль процесса развития растений в течение вегетации</w:t>
            </w:r>
          </w:p>
          <w:p w14:paraId="13A9B228" w14:textId="739D208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265F56E3" w14:textId="77777777" w:rsidTr="00650827">
        <w:tc>
          <w:tcPr>
            <w:tcW w:w="2545" w:type="dxa"/>
            <w:vMerge/>
          </w:tcPr>
          <w:p w14:paraId="3E2F874C" w14:textId="77777777" w:rsidR="00650827" w:rsidRPr="00650827" w:rsidRDefault="00650827" w:rsidP="003B5479">
            <w:pPr>
              <w:widowControl w:val="0"/>
              <w:spacing w:line="276" w:lineRule="auto"/>
              <w:rPr>
                <w:rFonts w:ascii="Times New Roman" w:eastAsia="Times New Roman" w:hAnsi="Times New Roman" w:cs="Times New Roman"/>
                <w:bCs/>
              </w:rPr>
            </w:pPr>
          </w:p>
        </w:tc>
        <w:tc>
          <w:tcPr>
            <w:tcW w:w="3880" w:type="dxa"/>
          </w:tcPr>
          <w:p w14:paraId="406631F8" w14:textId="544443AB" w:rsidR="00650827" w:rsidRPr="00650827" w:rsidRDefault="00650827" w:rsidP="003B5479">
            <w:pPr>
              <w:widowControl w:val="0"/>
              <w:spacing w:line="276" w:lineRule="auto"/>
              <w:rPr>
                <w:rFonts w:ascii="Times New Roman" w:eastAsia="Times New Roman" w:hAnsi="Times New Roman" w:cs="Times New Roman"/>
                <w:bCs/>
                <w:i/>
              </w:rPr>
            </w:pPr>
            <w:r w:rsidRPr="00650827">
              <w:rPr>
                <w:rFonts w:ascii="Times New Roman" w:eastAsia="Times New Roman" w:hAnsi="Times New Roman" w:cs="Times New Roman"/>
                <w:bCs/>
                <w:i/>
              </w:rPr>
              <w:t xml:space="preserve">ПК 2.2 </w:t>
            </w:r>
            <w:r w:rsidRPr="00650827">
              <w:rPr>
                <w:rFonts w:ascii="Times New Roman" w:hAnsi="Times New Roman" w:cs="Times New Roman"/>
              </w:rPr>
              <w:t>Устанавливать календарные сроки проведения технологических операций на основе определения фенологических фаз развития растений</w:t>
            </w:r>
          </w:p>
        </w:tc>
        <w:tc>
          <w:tcPr>
            <w:tcW w:w="3395" w:type="dxa"/>
            <w:vMerge/>
          </w:tcPr>
          <w:p w14:paraId="2B97DC40" w14:textId="58F6544D"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7BE93EF7" w14:textId="5DC67ADC"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3E218104" w14:textId="45925DE1"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2677DD2A" w14:textId="77777777" w:rsidTr="00650827">
        <w:tc>
          <w:tcPr>
            <w:tcW w:w="2545" w:type="dxa"/>
            <w:vMerge/>
          </w:tcPr>
          <w:p w14:paraId="3295138A" w14:textId="2E7D9192"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1C1B5D24" w14:textId="5799A7DF"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ПК 2.3. Применять качественные и количественные методы определения общего состояния посевов, полевой всхожести, густоты состояния, перезимовки озимых и многолетних культур</w:t>
            </w:r>
          </w:p>
        </w:tc>
        <w:tc>
          <w:tcPr>
            <w:tcW w:w="3395" w:type="dxa"/>
            <w:vMerge/>
          </w:tcPr>
          <w:p w14:paraId="60D0F6E8" w14:textId="1128CDC5"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4B9D1166" w14:textId="4A72CEE9"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63B15E34" w14:textId="7862951F"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5F556A81" w14:textId="77777777" w:rsidTr="00650827">
        <w:tc>
          <w:tcPr>
            <w:tcW w:w="2545" w:type="dxa"/>
            <w:vMerge/>
          </w:tcPr>
          <w:p w14:paraId="5F6C59CA"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5ABD89CD" w14:textId="2BEED9C1" w:rsidR="00650827" w:rsidRPr="00650827" w:rsidRDefault="00650827" w:rsidP="00650827">
            <w:pPr>
              <w:widowControl w:val="0"/>
              <w:spacing w:line="276" w:lineRule="auto"/>
              <w:rPr>
                <w:rFonts w:ascii="Times New Roman" w:eastAsia="Times New Roman" w:hAnsi="Times New Roman" w:cs="Times New Roman"/>
                <w:bCs/>
                <w:i/>
              </w:rPr>
            </w:pPr>
            <w:r w:rsidRPr="00650827">
              <w:rPr>
                <w:rFonts w:ascii="Times New Roman" w:hAnsi="Times New Roman" w:cs="Times New Roman"/>
              </w:rPr>
              <w:t>ПК 2.4. Определять видовой состав сорных растений и степень засоренности посевов</w:t>
            </w:r>
          </w:p>
        </w:tc>
        <w:tc>
          <w:tcPr>
            <w:tcW w:w="3395" w:type="dxa"/>
            <w:vMerge/>
          </w:tcPr>
          <w:p w14:paraId="345C5B22"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56210323"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4B82431C" w14:textId="7777777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6D61C40E" w14:textId="77777777" w:rsidTr="00650827">
        <w:tc>
          <w:tcPr>
            <w:tcW w:w="2545" w:type="dxa"/>
            <w:vMerge/>
          </w:tcPr>
          <w:p w14:paraId="041274E0"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531A785C" w14:textId="22466A21" w:rsidR="00650827" w:rsidRPr="00650827" w:rsidRDefault="00650827" w:rsidP="00650827">
            <w:pPr>
              <w:widowControl w:val="0"/>
              <w:spacing w:line="276" w:lineRule="auto"/>
              <w:rPr>
                <w:rFonts w:ascii="Times New Roman" w:hAnsi="Times New Roman" w:cs="Times New Roman"/>
              </w:rPr>
            </w:pPr>
            <w:r w:rsidRPr="00650827">
              <w:rPr>
                <w:rFonts w:ascii="Times New Roman" w:hAnsi="Times New Roman" w:cs="Times New Roman"/>
              </w:rPr>
              <w:t>ПК 2.5. Определять видовой состав вредителей, плотность их популяций, вредоносность и степень поврежденности растений, и распространенность вредителей</w:t>
            </w:r>
          </w:p>
        </w:tc>
        <w:tc>
          <w:tcPr>
            <w:tcW w:w="3395" w:type="dxa"/>
            <w:vMerge/>
          </w:tcPr>
          <w:p w14:paraId="39884A19"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3C8F7168"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65FE71D4" w14:textId="7777777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0C29C46B" w14:textId="77777777" w:rsidTr="00650827">
        <w:tc>
          <w:tcPr>
            <w:tcW w:w="2545" w:type="dxa"/>
            <w:vMerge/>
          </w:tcPr>
          <w:p w14:paraId="1F2CA378"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0E880146" w14:textId="3960EAA7" w:rsidR="00650827" w:rsidRPr="00650827" w:rsidRDefault="00650827" w:rsidP="00650827">
            <w:pPr>
              <w:widowControl w:val="0"/>
              <w:spacing w:line="276" w:lineRule="auto"/>
              <w:rPr>
                <w:rFonts w:ascii="Times New Roman" w:hAnsi="Times New Roman" w:cs="Times New Roman"/>
                <w:color w:val="000000"/>
              </w:rPr>
            </w:pPr>
            <w:r w:rsidRPr="00650827">
              <w:rPr>
                <w:rFonts w:ascii="Times New Roman" w:hAnsi="Times New Roman" w:cs="Times New Roman"/>
                <w:color w:val="000000"/>
              </w:rPr>
              <w:t>ПК 2.6. Проводить диагностику болезней и степень их развития с целью совершенствования системы защиты растений и распространенность болезней</w:t>
            </w:r>
          </w:p>
        </w:tc>
        <w:tc>
          <w:tcPr>
            <w:tcW w:w="3395" w:type="dxa"/>
            <w:vMerge/>
          </w:tcPr>
          <w:p w14:paraId="12A58345"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72A9A151"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709E838E" w14:textId="7777777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4C652A77" w14:textId="77777777" w:rsidTr="00650827">
        <w:tc>
          <w:tcPr>
            <w:tcW w:w="2545" w:type="dxa"/>
            <w:vMerge/>
          </w:tcPr>
          <w:p w14:paraId="3B100BC0"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719F85EF" w14:textId="39B9D000" w:rsidR="00650827" w:rsidRPr="00650827" w:rsidRDefault="00650827" w:rsidP="00650827">
            <w:pPr>
              <w:widowControl w:val="0"/>
              <w:spacing w:line="276" w:lineRule="auto"/>
              <w:rPr>
                <w:rFonts w:ascii="Times New Roman" w:hAnsi="Times New Roman" w:cs="Times New Roman"/>
                <w:color w:val="000000"/>
              </w:rPr>
            </w:pPr>
            <w:r w:rsidRPr="00650827">
              <w:rPr>
                <w:rFonts w:ascii="Times New Roman" w:hAnsi="Times New Roman" w:cs="Times New Roman"/>
                <w:color w:val="000000"/>
              </w:rPr>
              <w:t>ПК 2.7. Проводить почвенную и растительную диагностику питания растений</w:t>
            </w:r>
          </w:p>
        </w:tc>
        <w:tc>
          <w:tcPr>
            <w:tcW w:w="3395" w:type="dxa"/>
            <w:vMerge/>
          </w:tcPr>
          <w:p w14:paraId="0FE22314"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7168767A"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4F9619B6" w14:textId="7777777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0324AD4B" w14:textId="77777777" w:rsidTr="00650827">
        <w:tc>
          <w:tcPr>
            <w:tcW w:w="2545" w:type="dxa"/>
            <w:vMerge/>
          </w:tcPr>
          <w:p w14:paraId="475424A0"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020DE951" w14:textId="3118C96C" w:rsidR="00650827" w:rsidRPr="00650827" w:rsidRDefault="00650827" w:rsidP="00650827">
            <w:pPr>
              <w:widowControl w:val="0"/>
              <w:spacing w:line="276" w:lineRule="auto"/>
              <w:rPr>
                <w:rFonts w:ascii="Times New Roman" w:hAnsi="Times New Roman" w:cs="Times New Roman"/>
                <w:color w:val="000000"/>
              </w:rPr>
            </w:pPr>
            <w:r w:rsidRPr="00650827">
              <w:rPr>
                <w:rFonts w:ascii="Times New Roman" w:hAnsi="Times New Roman" w:cs="Times New Roman"/>
                <w:color w:val="000000"/>
              </w:rPr>
              <w:t>ПК 2.8. Производить анализ готовности сельскохозяйственных культур к уборке и определять урожайность сельскохозяйственных культур перед уборкой для планирования уборочной кампании</w:t>
            </w:r>
          </w:p>
        </w:tc>
        <w:tc>
          <w:tcPr>
            <w:tcW w:w="3395" w:type="dxa"/>
            <w:vMerge/>
          </w:tcPr>
          <w:p w14:paraId="6ABC7E12"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5C3D7AD7"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3D9E7614" w14:textId="77777777" w:rsidR="00650827" w:rsidRPr="00650827" w:rsidRDefault="00650827" w:rsidP="00650827">
            <w:pPr>
              <w:widowControl w:val="0"/>
              <w:spacing w:line="276" w:lineRule="auto"/>
              <w:rPr>
                <w:rFonts w:ascii="Times New Roman" w:eastAsia="Times New Roman" w:hAnsi="Times New Roman" w:cs="Times New Roman"/>
                <w:bCs/>
                <w:i/>
              </w:rPr>
            </w:pPr>
          </w:p>
        </w:tc>
      </w:tr>
      <w:tr w:rsidR="00650827" w:rsidRPr="00650827" w14:paraId="3B1FCD3F" w14:textId="77777777" w:rsidTr="00650827">
        <w:tc>
          <w:tcPr>
            <w:tcW w:w="2545" w:type="dxa"/>
            <w:vMerge/>
          </w:tcPr>
          <w:p w14:paraId="36E47C5F" w14:textId="77777777" w:rsidR="00650827" w:rsidRPr="00650827" w:rsidRDefault="00650827" w:rsidP="00650827">
            <w:pPr>
              <w:widowControl w:val="0"/>
              <w:spacing w:line="276" w:lineRule="auto"/>
              <w:rPr>
                <w:rFonts w:ascii="Times New Roman" w:eastAsia="Times New Roman" w:hAnsi="Times New Roman" w:cs="Times New Roman"/>
                <w:bCs/>
              </w:rPr>
            </w:pPr>
          </w:p>
        </w:tc>
        <w:tc>
          <w:tcPr>
            <w:tcW w:w="3880" w:type="dxa"/>
          </w:tcPr>
          <w:p w14:paraId="76842498" w14:textId="4E11B185" w:rsidR="00650827" w:rsidRPr="00650827" w:rsidRDefault="00650827" w:rsidP="00650827">
            <w:pPr>
              <w:widowControl w:val="0"/>
              <w:spacing w:line="276" w:lineRule="auto"/>
              <w:rPr>
                <w:rFonts w:ascii="Times New Roman" w:hAnsi="Times New Roman" w:cs="Times New Roman"/>
                <w:color w:val="000000"/>
              </w:rPr>
            </w:pPr>
            <w:r w:rsidRPr="00650827">
              <w:rPr>
                <w:rFonts w:ascii="Times New Roman" w:hAnsi="Times New Roman" w:cs="Times New Roman"/>
                <w:color w:val="000000"/>
              </w:rPr>
              <w:t>ПК 2.9. Проводить анализ и обработку информации, полученной в ходе процесса развития растений и разрабатывать предложения по совершенствованию технологических процессов в растениеводстве</w:t>
            </w:r>
          </w:p>
        </w:tc>
        <w:tc>
          <w:tcPr>
            <w:tcW w:w="3395" w:type="dxa"/>
            <w:vMerge/>
          </w:tcPr>
          <w:p w14:paraId="467CE47D"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406" w:type="dxa"/>
            <w:vMerge/>
          </w:tcPr>
          <w:p w14:paraId="40566042" w14:textId="77777777" w:rsidR="00650827" w:rsidRPr="00650827" w:rsidRDefault="00650827" w:rsidP="00650827">
            <w:pPr>
              <w:widowControl w:val="0"/>
              <w:spacing w:line="276" w:lineRule="auto"/>
              <w:rPr>
                <w:rFonts w:ascii="Times New Roman" w:eastAsia="Times New Roman" w:hAnsi="Times New Roman" w:cs="Times New Roman"/>
                <w:bCs/>
                <w:i/>
              </w:rPr>
            </w:pPr>
          </w:p>
        </w:tc>
        <w:tc>
          <w:tcPr>
            <w:tcW w:w="2687" w:type="dxa"/>
            <w:vMerge/>
          </w:tcPr>
          <w:p w14:paraId="4CB79D71" w14:textId="77777777" w:rsidR="00650827" w:rsidRPr="00650827" w:rsidRDefault="00650827" w:rsidP="00650827">
            <w:pPr>
              <w:widowControl w:val="0"/>
              <w:spacing w:line="276" w:lineRule="auto"/>
              <w:rPr>
                <w:rFonts w:ascii="Times New Roman" w:eastAsia="Times New Roman" w:hAnsi="Times New Roman" w:cs="Times New Roman"/>
                <w:bCs/>
                <w:i/>
              </w:rPr>
            </w:pPr>
          </w:p>
        </w:tc>
      </w:tr>
      <w:bookmarkEnd w:id="35"/>
    </w:tbl>
    <w:p w14:paraId="5FB9E673" w14:textId="6A34EA71" w:rsidR="003C70BB" w:rsidRDefault="003C70BB" w:rsidP="00650827">
      <w:pPr>
        <w:widowControl w:val="0"/>
        <w:pBdr>
          <w:top w:val="nil"/>
          <w:left w:val="nil"/>
          <w:bottom w:val="nil"/>
          <w:right w:val="nil"/>
          <w:between w:val="nil"/>
        </w:pBdr>
        <w:spacing w:line="276" w:lineRule="auto"/>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br w:type="page"/>
      </w:r>
    </w:p>
    <w:p w14:paraId="79CAA21E" w14:textId="2985179F" w:rsidR="003C70BB" w:rsidRDefault="003C70BB" w:rsidP="00650827">
      <w:pPr>
        <w:widowControl w:val="0"/>
        <w:pBdr>
          <w:top w:val="nil"/>
          <w:left w:val="nil"/>
          <w:bottom w:val="nil"/>
          <w:right w:val="nil"/>
          <w:between w:val="nil"/>
        </w:pBdr>
        <w:spacing w:line="276" w:lineRule="auto"/>
        <w:ind w:firstLine="708"/>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 xml:space="preserve">4.3.2. Матрица </w:t>
      </w:r>
      <w:r w:rsidRPr="00064647">
        <w:rPr>
          <w:rFonts w:ascii="Times New Roman" w:eastAsia="Times New Roman" w:hAnsi="Times New Roman" w:cs="Times New Roman"/>
          <w:bCs/>
          <w:iCs/>
          <w:sz w:val="24"/>
          <w:szCs w:val="24"/>
        </w:rPr>
        <w:t xml:space="preserve">соответствия </w:t>
      </w:r>
      <w:r w:rsidR="00B83616">
        <w:rPr>
          <w:rFonts w:ascii="Times New Roman" w:eastAsia="Times New Roman" w:hAnsi="Times New Roman" w:cs="Times New Roman"/>
          <w:bCs/>
          <w:iCs/>
          <w:sz w:val="24"/>
          <w:szCs w:val="24"/>
        </w:rPr>
        <w:t xml:space="preserve">отраслевым </w:t>
      </w:r>
      <w:r w:rsidR="00B83616" w:rsidRPr="00064647">
        <w:rPr>
          <w:rFonts w:ascii="Times New Roman" w:eastAsia="Times New Roman" w:hAnsi="Times New Roman" w:cs="Times New Roman"/>
          <w:bCs/>
          <w:iCs/>
          <w:sz w:val="24"/>
          <w:szCs w:val="24"/>
        </w:rPr>
        <w:t xml:space="preserve">требованиям </w:t>
      </w:r>
      <w:r w:rsidRPr="00064647">
        <w:rPr>
          <w:rFonts w:ascii="Times New Roman" w:eastAsia="Times New Roman" w:hAnsi="Times New Roman" w:cs="Times New Roman"/>
          <w:bCs/>
          <w:iCs/>
          <w:sz w:val="24"/>
          <w:szCs w:val="24"/>
        </w:rPr>
        <w:t>дополнительных видов деятельности, компетенций выпускника, не отраженных в матрице компетенций выпускника по ФГОС СПО</w:t>
      </w:r>
      <w:r>
        <w:rPr>
          <w:rStyle w:val="af3"/>
          <w:rFonts w:ascii="Times New Roman" w:eastAsia="Times New Roman" w:hAnsi="Times New Roman"/>
          <w:bCs/>
          <w:sz w:val="24"/>
          <w:szCs w:val="24"/>
        </w:rPr>
        <w:footnoteReference w:id="4"/>
      </w:r>
      <w:r>
        <w:rPr>
          <w:rFonts w:ascii="Times New Roman" w:eastAsia="Times New Roman" w:hAnsi="Times New Roman" w:cs="Times New Roman"/>
          <w:bCs/>
          <w:sz w:val="24"/>
          <w:szCs w:val="24"/>
        </w:rPr>
        <w:t xml:space="preserve"> </w:t>
      </w:r>
    </w:p>
    <w:p w14:paraId="6DBA470A" w14:textId="77777777" w:rsidR="003C70BB" w:rsidRPr="00275204" w:rsidRDefault="003C70BB" w:rsidP="003C70BB">
      <w:pPr>
        <w:rPr>
          <w:rFonts w:ascii="Times New Roman" w:eastAsia="Times New Roman" w:hAnsi="Times New Roman" w:cs="Times New Roman"/>
          <w:b/>
          <w:i/>
          <w:sz w:val="24"/>
          <w:szCs w:val="24"/>
        </w:rPr>
      </w:pPr>
      <w:r w:rsidRPr="00275204">
        <w:rPr>
          <w:rFonts w:ascii="Times New Roman" w:eastAsia="Times New Roman" w:hAnsi="Times New Roman" w:cs="Times New Roman"/>
          <w:b/>
          <w:i/>
          <w:sz w:val="24"/>
          <w:szCs w:val="24"/>
        </w:rPr>
        <w:t>При наличии ПС</w:t>
      </w:r>
    </w:p>
    <w:tbl>
      <w:tblPr>
        <w:tblStyle w:val="a3"/>
        <w:tblW w:w="14596" w:type="dxa"/>
        <w:tblLook w:val="04A0" w:firstRow="1" w:lastRow="0" w:firstColumn="1" w:lastColumn="0" w:noHBand="0" w:noVBand="1"/>
      </w:tblPr>
      <w:tblGrid>
        <w:gridCol w:w="1830"/>
        <w:gridCol w:w="2985"/>
        <w:gridCol w:w="3118"/>
        <w:gridCol w:w="3261"/>
        <w:gridCol w:w="3402"/>
      </w:tblGrid>
      <w:tr w:rsidR="00275204" w:rsidRPr="00275204" w14:paraId="5E448CA3" w14:textId="77777777" w:rsidTr="00B7738F">
        <w:tc>
          <w:tcPr>
            <w:tcW w:w="1830" w:type="dxa"/>
            <w:vMerge w:val="restart"/>
            <w:vAlign w:val="center"/>
          </w:tcPr>
          <w:p w14:paraId="1E444B70" w14:textId="20323DE9" w:rsidR="00B7738F" w:rsidRPr="00275204" w:rsidRDefault="00B7738F" w:rsidP="003B5479">
            <w:pPr>
              <w:jc w:val="center"/>
              <w:rPr>
                <w:rFonts w:ascii="Times New Roman" w:hAnsi="Times New Roman" w:cs="Times New Roman"/>
              </w:rPr>
            </w:pPr>
            <w:r w:rsidRPr="00275204">
              <w:rPr>
                <w:rFonts w:ascii="Times New Roman" w:hAnsi="Times New Roman" w:cs="Times New Roman"/>
              </w:rPr>
              <w:t xml:space="preserve">Дополнительные квалификации, компетенции, </w:t>
            </w:r>
            <w:r w:rsidR="00AA4904" w:rsidRPr="00275204">
              <w:rPr>
                <w:rFonts w:ascii="Times New Roman" w:hAnsi="Times New Roman" w:cs="Times New Roman"/>
              </w:rPr>
              <w:t>(по отрасли)</w:t>
            </w:r>
          </w:p>
        </w:tc>
        <w:tc>
          <w:tcPr>
            <w:tcW w:w="6103" w:type="dxa"/>
            <w:gridSpan w:val="2"/>
            <w:vAlign w:val="center"/>
          </w:tcPr>
          <w:p w14:paraId="3D0EC474"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 xml:space="preserve">Соответствие ПС </w:t>
            </w:r>
            <w:r w:rsidRPr="00275204">
              <w:rPr>
                <w:rFonts w:ascii="Times New Roman" w:hAnsi="Times New Roman" w:cs="Times New Roman"/>
                <w:i/>
              </w:rPr>
              <w:t>код и Наименование</w:t>
            </w:r>
          </w:p>
        </w:tc>
        <w:tc>
          <w:tcPr>
            <w:tcW w:w="6663" w:type="dxa"/>
            <w:gridSpan w:val="2"/>
            <w:vAlign w:val="center"/>
          </w:tcPr>
          <w:p w14:paraId="7A937BE4"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Виды деятельности, реализуемые в рамках дополнительного профессионального блока</w:t>
            </w:r>
          </w:p>
        </w:tc>
      </w:tr>
      <w:tr w:rsidR="00275204" w:rsidRPr="00275204" w14:paraId="407C20A4" w14:textId="77777777" w:rsidTr="00B7738F">
        <w:tc>
          <w:tcPr>
            <w:tcW w:w="1830" w:type="dxa"/>
            <w:vMerge/>
            <w:vAlign w:val="center"/>
          </w:tcPr>
          <w:p w14:paraId="06D4339E" w14:textId="77777777" w:rsidR="00B7738F" w:rsidRPr="00275204" w:rsidRDefault="00B7738F" w:rsidP="003B5479">
            <w:pPr>
              <w:jc w:val="center"/>
              <w:rPr>
                <w:rFonts w:ascii="Times New Roman" w:hAnsi="Times New Roman" w:cs="Times New Roman"/>
              </w:rPr>
            </w:pPr>
          </w:p>
        </w:tc>
        <w:tc>
          <w:tcPr>
            <w:tcW w:w="2985" w:type="dxa"/>
            <w:vAlign w:val="center"/>
          </w:tcPr>
          <w:p w14:paraId="15CCE52E"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Код и наименование ОТФ</w:t>
            </w:r>
          </w:p>
        </w:tc>
        <w:tc>
          <w:tcPr>
            <w:tcW w:w="3118" w:type="dxa"/>
            <w:vAlign w:val="center"/>
          </w:tcPr>
          <w:p w14:paraId="7080D2B3"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Код и наименование ТФ</w:t>
            </w:r>
          </w:p>
        </w:tc>
        <w:tc>
          <w:tcPr>
            <w:tcW w:w="3261" w:type="dxa"/>
            <w:vAlign w:val="center"/>
          </w:tcPr>
          <w:p w14:paraId="192017B0"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Наименование ВД</w:t>
            </w:r>
          </w:p>
        </w:tc>
        <w:tc>
          <w:tcPr>
            <w:tcW w:w="3402" w:type="dxa"/>
            <w:vAlign w:val="center"/>
          </w:tcPr>
          <w:p w14:paraId="7F397BBF" w14:textId="77777777" w:rsidR="00B7738F" w:rsidRPr="00275204" w:rsidRDefault="00B7738F" w:rsidP="003B5479">
            <w:pPr>
              <w:jc w:val="center"/>
              <w:rPr>
                <w:rFonts w:ascii="Times New Roman" w:hAnsi="Times New Roman" w:cs="Times New Roman"/>
              </w:rPr>
            </w:pPr>
            <w:r w:rsidRPr="00275204">
              <w:rPr>
                <w:rFonts w:ascii="Times New Roman" w:hAnsi="Times New Roman" w:cs="Times New Roman"/>
              </w:rPr>
              <w:t>Код и наименование ПК</w:t>
            </w:r>
          </w:p>
        </w:tc>
      </w:tr>
      <w:tr w:rsidR="00275204" w:rsidRPr="00275204" w14:paraId="043B326E" w14:textId="77777777" w:rsidTr="00B7738F">
        <w:tc>
          <w:tcPr>
            <w:tcW w:w="1830" w:type="dxa"/>
          </w:tcPr>
          <w:p w14:paraId="74FCF7C3" w14:textId="77777777" w:rsidR="00B7738F" w:rsidRPr="00275204" w:rsidRDefault="00B7738F" w:rsidP="003B5479">
            <w:pPr>
              <w:rPr>
                <w:rFonts w:ascii="Times New Roman" w:hAnsi="Times New Roman" w:cs="Times New Roman"/>
                <w:i/>
              </w:rPr>
            </w:pPr>
            <w:r w:rsidRPr="00275204">
              <w:rPr>
                <w:rFonts w:ascii="Times New Roman" w:hAnsi="Times New Roman" w:cs="Times New Roman"/>
                <w:i/>
              </w:rPr>
              <w:t>…</w:t>
            </w:r>
          </w:p>
        </w:tc>
        <w:tc>
          <w:tcPr>
            <w:tcW w:w="2985" w:type="dxa"/>
          </w:tcPr>
          <w:p w14:paraId="27B9D8EC" w14:textId="77777777" w:rsidR="00B7738F" w:rsidRPr="00275204" w:rsidRDefault="00B7738F" w:rsidP="003B5479">
            <w:pPr>
              <w:rPr>
                <w:rFonts w:ascii="Times New Roman" w:hAnsi="Times New Roman" w:cs="Times New Roman"/>
              </w:rPr>
            </w:pPr>
          </w:p>
        </w:tc>
        <w:tc>
          <w:tcPr>
            <w:tcW w:w="3118" w:type="dxa"/>
          </w:tcPr>
          <w:p w14:paraId="1FC38A90" w14:textId="77777777" w:rsidR="00B7738F" w:rsidRPr="00275204" w:rsidRDefault="00B7738F" w:rsidP="003B5479">
            <w:pPr>
              <w:rPr>
                <w:rFonts w:ascii="Times New Roman" w:hAnsi="Times New Roman" w:cs="Times New Roman"/>
              </w:rPr>
            </w:pPr>
          </w:p>
        </w:tc>
        <w:tc>
          <w:tcPr>
            <w:tcW w:w="3261" w:type="dxa"/>
          </w:tcPr>
          <w:p w14:paraId="2BA76BF6" w14:textId="77777777" w:rsidR="00B7738F" w:rsidRPr="00275204" w:rsidRDefault="00B7738F" w:rsidP="003B5479">
            <w:pPr>
              <w:rPr>
                <w:rFonts w:ascii="Times New Roman" w:hAnsi="Times New Roman" w:cs="Times New Roman"/>
                <w:i/>
              </w:rPr>
            </w:pPr>
          </w:p>
        </w:tc>
        <w:tc>
          <w:tcPr>
            <w:tcW w:w="3402" w:type="dxa"/>
          </w:tcPr>
          <w:p w14:paraId="50E5984E" w14:textId="77777777" w:rsidR="00B7738F" w:rsidRPr="00275204" w:rsidRDefault="00B7738F" w:rsidP="003B5479">
            <w:pPr>
              <w:rPr>
                <w:rFonts w:ascii="Times New Roman" w:hAnsi="Times New Roman" w:cs="Times New Roman"/>
                <w:i/>
              </w:rPr>
            </w:pPr>
          </w:p>
        </w:tc>
      </w:tr>
      <w:tr w:rsidR="00B7738F" w:rsidRPr="00275204" w14:paraId="5B1A593C" w14:textId="77777777" w:rsidTr="00B7738F">
        <w:tc>
          <w:tcPr>
            <w:tcW w:w="1830" w:type="dxa"/>
          </w:tcPr>
          <w:p w14:paraId="6E0A584F" w14:textId="77777777" w:rsidR="00B7738F" w:rsidRPr="00275204" w:rsidRDefault="00B7738F" w:rsidP="003B5479">
            <w:pPr>
              <w:rPr>
                <w:rFonts w:ascii="Times New Roman" w:hAnsi="Times New Roman" w:cs="Times New Roman"/>
                <w:i/>
              </w:rPr>
            </w:pPr>
            <w:r w:rsidRPr="00275204">
              <w:rPr>
                <w:rFonts w:ascii="Times New Roman" w:hAnsi="Times New Roman" w:cs="Times New Roman"/>
                <w:i/>
              </w:rPr>
              <w:t>…</w:t>
            </w:r>
          </w:p>
        </w:tc>
        <w:tc>
          <w:tcPr>
            <w:tcW w:w="2985" w:type="dxa"/>
          </w:tcPr>
          <w:p w14:paraId="1DEAD14D" w14:textId="77777777" w:rsidR="00B7738F" w:rsidRPr="00275204" w:rsidRDefault="00B7738F" w:rsidP="003B5479">
            <w:pPr>
              <w:rPr>
                <w:rFonts w:ascii="Times New Roman" w:hAnsi="Times New Roman" w:cs="Times New Roman"/>
              </w:rPr>
            </w:pPr>
          </w:p>
        </w:tc>
        <w:tc>
          <w:tcPr>
            <w:tcW w:w="3118" w:type="dxa"/>
          </w:tcPr>
          <w:p w14:paraId="546C4186" w14:textId="77777777" w:rsidR="00B7738F" w:rsidRPr="00275204" w:rsidRDefault="00B7738F" w:rsidP="003B5479">
            <w:pPr>
              <w:rPr>
                <w:rFonts w:ascii="Times New Roman" w:hAnsi="Times New Roman" w:cs="Times New Roman"/>
              </w:rPr>
            </w:pPr>
          </w:p>
        </w:tc>
        <w:tc>
          <w:tcPr>
            <w:tcW w:w="3261" w:type="dxa"/>
          </w:tcPr>
          <w:p w14:paraId="581AA79E" w14:textId="77777777" w:rsidR="00B7738F" w:rsidRPr="00275204" w:rsidRDefault="00B7738F" w:rsidP="003B5479">
            <w:pPr>
              <w:rPr>
                <w:rFonts w:ascii="Times New Roman" w:hAnsi="Times New Roman" w:cs="Times New Roman"/>
                <w:i/>
              </w:rPr>
            </w:pPr>
          </w:p>
        </w:tc>
        <w:tc>
          <w:tcPr>
            <w:tcW w:w="3402" w:type="dxa"/>
          </w:tcPr>
          <w:p w14:paraId="119D2E7F" w14:textId="77777777" w:rsidR="00B7738F" w:rsidRPr="00275204" w:rsidRDefault="00B7738F" w:rsidP="003B5479">
            <w:pPr>
              <w:rPr>
                <w:rFonts w:ascii="Times New Roman" w:hAnsi="Times New Roman" w:cs="Times New Roman"/>
                <w:i/>
              </w:rPr>
            </w:pPr>
          </w:p>
        </w:tc>
      </w:tr>
    </w:tbl>
    <w:p w14:paraId="1CDE34A8" w14:textId="77777777" w:rsidR="003C70BB" w:rsidRPr="00275204" w:rsidRDefault="003C70BB" w:rsidP="003C70BB">
      <w:pPr>
        <w:rPr>
          <w:rFonts w:ascii="Times New Roman" w:eastAsia="Times New Roman" w:hAnsi="Times New Roman" w:cs="Times New Roman"/>
          <w:b/>
          <w:i/>
          <w:sz w:val="24"/>
          <w:szCs w:val="24"/>
        </w:rPr>
      </w:pPr>
    </w:p>
    <w:p w14:paraId="1396CD0D" w14:textId="77777777" w:rsidR="003C70BB" w:rsidRPr="00275204" w:rsidRDefault="003C70BB" w:rsidP="003C70BB">
      <w:pPr>
        <w:rPr>
          <w:rFonts w:ascii="Times New Roman" w:eastAsia="Times New Roman" w:hAnsi="Times New Roman" w:cs="Times New Roman"/>
          <w:b/>
          <w:i/>
          <w:sz w:val="24"/>
          <w:szCs w:val="24"/>
        </w:rPr>
      </w:pPr>
      <w:r w:rsidRPr="00275204">
        <w:rPr>
          <w:rFonts w:ascii="Times New Roman" w:eastAsia="Times New Roman" w:hAnsi="Times New Roman" w:cs="Times New Roman"/>
          <w:b/>
          <w:i/>
          <w:sz w:val="24"/>
          <w:szCs w:val="24"/>
        </w:rPr>
        <w:t>При отсутствии ПС</w:t>
      </w:r>
    </w:p>
    <w:tbl>
      <w:tblPr>
        <w:tblStyle w:val="a3"/>
        <w:tblW w:w="14596" w:type="dxa"/>
        <w:tblLook w:val="04A0" w:firstRow="1" w:lastRow="0" w:firstColumn="1" w:lastColumn="0" w:noHBand="0" w:noVBand="1"/>
      </w:tblPr>
      <w:tblGrid>
        <w:gridCol w:w="1830"/>
        <w:gridCol w:w="2985"/>
        <w:gridCol w:w="3118"/>
        <w:gridCol w:w="3261"/>
        <w:gridCol w:w="3402"/>
      </w:tblGrid>
      <w:tr w:rsidR="00B7738F" w:rsidRPr="00650827" w14:paraId="082524B2" w14:textId="77777777" w:rsidTr="00B7738F">
        <w:tc>
          <w:tcPr>
            <w:tcW w:w="1830" w:type="dxa"/>
            <w:vMerge w:val="restart"/>
            <w:vAlign w:val="center"/>
          </w:tcPr>
          <w:p w14:paraId="1B453228" w14:textId="123D2BEC" w:rsidR="00B7738F" w:rsidRPr="00650827" w:rsidRDefault="00B7738F" w:rsidP="003B5479">
            <w:pPr>
              <w:jc w:val="center"/>
              <w:rPr>
                <w:rFonts w:ascii="Times New Roman" w:hAnsi="Times New Roman" w:cs="Times New Roman"/>
              </w:rPr>
            </w:pPr>
            <w:r w:rsidRPr="00650827">
              <w:rPr>
                <w:rFonts w:ascii="Times New Roman" w:hAnsi="Times New Roman" w:cs="Times New Roman"/>
              </w:rPr>
              <w:t xml:space="preserve">Дополнительные квалификации, компетенции, </w:t>
            </w:r>
            <w:r w:rsidR="00AA4904" w:rsidRPr="00650827">
              <w:rPr>
                <w:rFonts w:ascii="Times New Roman" w:hAnsi="Times New Roman" w:cs="Times New Roman"/>
              </w:rPr>
              <w:t>(по отрасли)</w:t>
            </w:r>
          </w:p>
        </w:tc>
        <w:tc>
          <w:tcPr>
            <w:tcW w:w="6103" w:type="dxa"/>
            <w:gridSpan w:val="2"/>
            <w:vAlign w:val="center"/>
          </w:tcPr>
          <w:p w14:paraId="48A1F87B"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 xml:space="preserve">Соответствие ЕКС, ЕТСК </w:t>
            </w:r>
            <w:r w:rsidRPr="00650827">
              <w:rPr>
                <w:rFonts w:ascii="Times New Roman" w:hAnsi="Times New Roman" w:cs="Times New Roman"/>
                <w:i/>
              </w:rPr>
              <w:t>или иным классификаторам</w:t>
            </w:r>
          </w:p>
        </w:tc>
        <w:tc>
          <w:tcPr>
            <w:tcW w:w="6663" w:type="dxa"/>
            <w:gridSpan w:val="2"/>
            <w:vAlign w:val="center"/>
          </w:tcPr>
          <w:p w14:paraId="08C65942"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Виды деятельности, реализуемые в рамках дополнительного профессионального блока</w:t>
            </w:r>
          </w:p>
        </w:tc>
      </w:tr>
      <w:tr w:rsidR="00B7738F" w:rsidRPr="00650827" w14:paraId="0D90EA90" w14:textId="77777777" w:rsidTr="00B7738F">
        <w:tc>
          <w:tcPr>
            <w:tcW w:w="1830" w:type="dxa"/>
            <w:vMerge/>
            <w:vAlign w:val="center"/>
          </w:tcPr>
          <w:p w14:paraId="13FD6A8D" w14:textId="77777777" w:rsidR="00B7738F" w:rsidRPr="00650827" w:rsidRDefault="00B7738F" w:rsidP="003B5479">
            <w:pPr>
              <w:jc w:val="center"/>
              <w:rPr>
                <w:rFonts w:ascii="Times New Roman" w:hAnsi="Times New Roman" w:cs="Times New Roman"/>
              </w:rPr>
            </w:pPr>
          </w:p>
        </w:tc>
        <w:tc>
          <w:tcPr>
            <w:tcW w:w="2985" w:type="dxa"/>
            <w:vAlign w:val="center"/>
          </w:tcPr>
          <w:p w14:paraId="7BED6B4D"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Раздел</w:t>
            </w:r>
          </w:p>
        </w:tc>
        <w:tc>
          <w:tcPr>
            <w:tcW w:w="3118" w:type="dxa"/>
            <w:vAlign w:val="center"/>
          </w:tcPr>
          <w:p w14:paraId="5E3A5F22"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Должностные характеристики</w:t>
            </w:r>
          </w:p>
        </w:tc>
        <w:tc>
          <w:tcPr>
            <w:tcW w:w="3261" w:type="dxa"/>
            <w:vAlign w:val="center"/>
          </w:tcPr>
          <w:p w14:paraId="0060866E"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Наименование ВД</w:t>
            </w:r>
          </w:p>
        </w:tc>
        <w:tc>
          <w:tcPr>
            <w:tcW w:w="3402" w:type="dxa"/>
            <w:vAlign w:val="center"/>
          </w:tcPr>
          <w:p w14:paraId="1211CCBB" w14:textId="77777777" w:rsidR="00B7738F" w:rsidRPr="00650827" w:rsidRDefault="00B7738F" w:rsidP="003B5479">
            <w:pPr>
              <w:jc w:val="center"/>
              <w:rPr>
                <w:rFonts w:ascii="Times New Roman" w:hAnsi="Times New Roman" w:cs="Times New Roman"/>
              </w:rPr>
            </w:pPr>
            <w:r w:rsidRPr="00650827">
              <w:rPr>
                <w:rFonts w:ascii="Times New Roman" w:hAnsi="Times New Roman" w:cs="Times New Roman"/>
              </w:rPr>
              <w:t>Код и наименование ПК</w:t>
            </w:r>
          </w:p>
        </w:tc>
      </w:tr>
      <w:tr w:rsidR="00B7738F" w:rsidRPr="00650827" w14:paraId="5F6DCC64" w14:textId="77777777" w:rsidTr="00B7738F">
        <w:tc>
          <w:tcPr>
            <w:tcW w:w="1830" w:type="dxa"/>
          </w:tcPr>
          <w:p w14:paraId="0B8360CB" w14:textId="77777777" w:rsidR="00B7738F" w:rsidRPr="00650827" w:rsidRDefault="00B7738F" w:rsidP="003B5479">
            <w:pPr>
              <w:rPr>
                <w:rFonts w:ascii="Times New Roman" w:hAnsi="Times New Roman" w:cs="Times New Roman"/>
              </w:rPr>
            </w:pPr>
            <w:r w:rsidRPr="00650827">
              <w:rPr>
                <w:rFonts w:ascii="Times New Roman" w:hAnsi="Times New Roman" w:cs="Times New Roman"/>
              </w:rPr>
              <w:t>…</w:t>
            </w:r>
          </w:p>
        </w:tc>
        <w:tc>
          <w:tcPr>
            <w:tcW w:w="2985" w:type="dxa"/>
          </w:tcPr>
          <w:p w14:paraId="4A25145A" w14:textId="77777777" w:rsidR="00B7738F" w:rsidRPr="00650827" w:rsidRDefault="00B7738F" w:rsidP="003B5479">
            <w:pPr>
              <w:rPr>
                <w:rFonts w:ascii="Times New Roman" w:hAnsi="Times New Roman" w:cs="Times New Roman"/>
                <w:i/>
              </w:rPr>
            </w:pPr>
          </w:p>
        </w:tc>
        <w:tc>
          <w:tcPr>
            <w:tcW w:w="3118" w:type="dxa"/>
          </w:tcPr>
          <w:p w14:paraId="0B8A9AEA" w14:textId="77777777" w:rsidR="00B7738F" w:rsidRPr="00650827" w:rsidRDefault="00B7738F" w:rsidP="003B5479">
            <w:pPr>
              <w:rPr>
                <w:rFonts w:ascii="Times New Roman" w:hAnsi="Times New Roman" w:cs="Times New Roman"/>
                <w:i/>
              </w:rPr>
            </w:pPr>
          </w:p>
        </w:tc>
        <w:tc>
          <w:tcPr>
            <w:tcW w:w="3261" w:type="dxa"/>
          </w:tcPr>
          <w:p w14:paraId="5F65AACB" w14:textId="77777777" w:rsidR="00B7738F" w:rsidRPr="00650827" w:rsidRDefault="00B7738F" w:rsidP="003B5479">
            <w:pPr>
              <w:rPr>
                <w:rFonts w:ascii="Times New Roman" w:hAnsi="Times New Roman" w:cs="Times New Roman"/>
              </w:rPr>
            </w:pPr>
          </w:p>
        </w:tc>
        <w:tc>
          <w:tcPr>
            <w:tcW w:w="3402" w:type="dxa"/>
          </w:tcPr>
          <w:p w14:paraId="5A5618E4" w14:textId="77777777" w:rsidR="00B7738F" w:rsidRPr="00650827" w:rsidRDefault="00B7738F" w:rsidP="003B5479">
            <w:pPr>
              <w:rPr>
                <w:rFonts w:ascii="Times New Roman" w:hAnsi="Times New Roman" w:cs="Times New Roman"/>
                <w:i/>
              </w:rPr>
            </w:pPr>
          </w:p>
        </w:tc>
      </w:tr>
      <w:tr w:rsidR="00B7738F" w:rsidRPr="003D6BD1" w14:paraId="23EB7A9C" w14:textId="77777777" w:rsidTr="00B7738F">
        <w:tc>
          <w:tcPr>
            <w:tcW w:w="1830" w:type="dxa"/>
          </w:tcPr>
          <w:p w14:paraId="1246F05F" w14:textId="77777777" w:rsidR="00B7738F" w:rsidRPr="003D6BD1" w:rsidRDefault="00B7738F" w:rsidP="003B5479">
            <w:pPr>
              <w:rPr>
                <w:rFonts w:ascii="Times New Roman" w:hAnsi="Times New Roman" w:cs="Times New Roman"/>
              </w:rPr>
            </w:pPr>
            <w:r w:rsidRPr="00650827">
              <w:rPr>
                <w:rFonts w:ascii="Times New Roman" w:hAnsi="Times New Roman" w:cs="Times New Roman"/>
              </w:rPr>
              <w:t>…</w:t>
            </w:r>
          </w:p>
        </w:tc>
        <w:tc>
          <w:tcPr>
            <w:tcW w:w="2985" w:type="dxa"/>
          </w:tcPr>
          <w:p w14:paraId="46803066" w14:textId="77777777" w:rsidR="00B7738F" w:rsidRPr="005E380B" w:rsidRDefault="00B7738F" w:rsidP="003B5479">
            <w:pPr>
              <w:rPr>
                <w:rFonts w:ascii="Times New Roman" w:hAnsi="Times New Roman" w:cs="Times New Roman"/>
                <w:i/>
              </w:rPr>
            </w:pPr>
          </w:p>
        </w:tc>
        <w:tc>
          <w:tcPr>
            <w:tcW w:w="3118" w:type="dxa"/>
          </w:tcPr>
          <w:p w14:paraId="3ECD8243" w14:textId="77777777" w:rsidR="00B7738F" w:rsidRPr="005E380B" w:rsidRDefault="00B7738F" w:rsidP="003B5479">
            <w:pPr>
              <w:rPr>
                <w:rFonts w:ascii="Times New Roman" w:hAnsi="Times New Roman" w:cs="Times New Roman"/>
                <w:i/>
              </w:rPr>
            </w:pPr>
          </w:p>
        </w:tc>
        <w:tc>
          <w:tcPr>
            <w:tcW w:w="3261" w:type="dxa"/>
          </w:tcPr>
          <w:p w14:paraId="6D0B0992" w14:textId="77777777" w:rsidR="00B7738F" w:rsidRPr="003D6BD1" w:rsidRDefault="00B7738F" w:rsidP="003B5479">
            <w:pPr>
              <w:rPr>
                <w:rFonts w:ascii="Times New Roman" w:hAnsi="Times New Roman" w:cs="Times New Roman"/>
              </w:rPr>
            </w:pPr>
          </w:p>
        </w:tc>
        <w:tc>
          <w:tcPr>
            <w:tcW w:w="3402" w:type="dxa"/>
          </w:tcPr>
          <w:p w14:paraId="5B7B1FF2" w14:textId="77777777" w:rsidR="00B7738F" w:rsidRPr="005E380B" w:rsidRDefault="00B7738F" w:rsidP="003B5479">
            <w:pPr>
              <w:rPr>
                <w:rFonts w:ascii="Times New Roman" w:hAnsi="Times New Roman" w:cs="Times New Roman"/>
                <w:i/>
              </w:rPr>
            </w:pPr>
          </w:p>
        </w:tc>
      </w:tr>
    </w:tbl>
    <w:p w14:paraId="5D0BC709" w14:textId="2DB039EF" w:rsidR="00AE37CB" w:rsidRDefault="00AE37CB" w:rsidP="00BA59C4">
      <w:pPr>
        <w:pStyle w:val="114"/>
      </w:pPr>
    </w:p>
    <w:p w14:paraId="5CAB626F" w14:textId="77777777" w:rsidR="00AE37CB" w:rsidRDefault="00AE37CB">
      <w:pPr>
        <w:rPr>
          <w:rFonts w:ascii="Times New Roman" w:eastAsia="Segoe UI" w:hAnsi="Times New Roman" w:cs="Times New Roman"/>
          <w:sz w:val="24"/>
          <w:szCs w:val="24"/>
          <w:lang w:eastAsia="ru-RU"/>
        </w:rPr>
      </w:pPr>
      <w:r>
        <w:br w:type="page"/>
      </w:r>
    </w:p>
    <w:p w14:paraId="2B531743" w14:textId="77777777" w:rsidR="003C70BB" w:rsidRDefault="003C70BB" w:rsidP="00BA59C4">
      <w:pPr>
        <w:pStyle w:val="114"/>
      </w:pPr>
    </w:p>
    <w:p w14:paraId="466ABCD9" w14:textId="24A682DE" w:rsidR="00BA59C4" w:rsidRDefault="00BA59C4"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bookmarkStart w:id="36" w:name="_Toc156300436"/>
      <w:bookmarkStart w:id="37" w:name="_Hlk156306792"/>
      <w:r w:rsidRPr="00BA59C4">
        <w:rPr>
          <w:rFonts w:ascii="Times New Roman" w:eastAsia="Times New Roman" w:hAnsi="Times New Roman" w:cs="Times New Roman"/>
          <w:bCs/>
          <w:sz w:val="24"/>
          <w:szCs w:val="24"/>
        </w:rPr>
        <w:t>4.3.</w:t>
      </w:r>
      <w:r w:rsidR="003C70BB">
        <w:rPr>
          <w:rFonts w:ascii="Times New Roman" w:eastAsia="Times New Roman" w:hAnsi="Times New Roman" w:cs="Times New Roman"/>
          <w:bCs/>
          <w:sz w:val="24"/>
          <w:szCs w:val="24"/>
        </w:rPr>
        <w:t>3</w:t>
      </w:r>
      <w:r w:rsidRPr="00BA59C4">
        <w:rPr>
          <w:rFonts w:ascii="Times New Roman" w:eastAsia="Times New Roman" w:hAnsi="Times New Roman" w:cs="Times New Roman"/>
          <w:bCs/>
          <w:sz w:val="24"/>
          <w:szCs w:val="24"/>
        </w:rPr>
        <w:t>. Матрица соответствия компетенций и составных частей ПОП</w:t>
      </w:r>
      <w:r w:rsidR="00756926">
        <w:rPr>
          <w:rFonts w:ascii="Times New Roman" w:eastAsia="Times New Roman" w:hAnsi="Times New Roman" w:cs="Times New Roman"/>
          <w:bCs/>
          <w:sz w:val="24"/>
          <w:szCs w:val="24"/>
        </w:rPr>
        <w:t xml:space="preserve"> СПО</w:t>
      </w:r>
      <w:r w:rsidR="0058732E">
        <w:rPr>
          <w:rFonts w:ascii="Times New Roman" w:eastAsia="Times New Roman" w:hAnsi="Times New Roman" w:cs="Times New Roman"/>
          <w:bCs/>
          <w:sz w:val="24"/>
          <w:szCs w:val="24"/>
        </w:rPr>
        <w:t xml:space="preserve"> </w:t>
      </w:r>
      <w:r w:rsidRPr="0058732E">
        <w:rPr>
          <w:rFonts w:ascii="Times New Roman" w:eastAsia="Times New Roman" w:hAnsi="Times New Roman" w:cs="Times New Roman"/>
          <w:bCs/>
          <w:sz w:val="24"/>
          <w:szCs w:val="24"/>
        </w:rPr>
        <w:t>специальности</w:t>
      </w:r>
      <w:bookmarkStart w:id="38" w:name="_Hlk158124134"/>
      <w:r w:rsidRPr="0058732E">
        <w:rPr>
          <w:rFonts w:ascii="Times New Roman" w:eastAsia="Times New Roman" w:hAnsi="Times New Roman" w:cs="Times New Roman"/>
          <w:bCs/>
          <w:sz w:val="24"/>
          <w:szCs w:val="24"/>
        </w:rPr>
        <w:t>:</w:t>
      </w:r>
      <w:bookmarkEnd w:id="36"/>
      <w:bookmarkEnd w:id="38"/>
      <w:r w:rsidR="0058732E" w:rsidRPr="0058732E">
        <w:rPr>
          <w:rFonts w:ascii="Times New Roman" w:eastAsia="Times New Roman" w:hAnsi="Times New Roman" w:cs="Times New Roman"/>
          <w:bCs/>
          <w:sz w:val="24"/>
          <w:szCs w:val="24"/>
        </w:rPr>
        <w:t xml:space="preserve"> </w:t>
      </w:r>
    </w:p>
    <w:tbl>
      <w:tblPr>
        <w:tblW w:w="14722" w:type="dxa"/>
        <w:tblLook w:val="04A0" w:firstRow="1" w:lastRow="0" w:firstColumn="1" w:lastColumn="0" w:noHBand="0" w:noVBand="1"/>
      </w:tblPr>
      <w:tblGrid>
        <w:gridCol w:w="1110"/>
        <w:gridCol w:w="2936"/>
        <w:gridCol w:w="352"/>
        <w:gridCol w:w="352"/>
        <w:gridCol w:w="352"/>
        <w:gridCol w:w="352"/>
        <w:gridCol w:w="352"/>
        <w:gridCol w:w="352"/>
        <w:gridCol w:w="351"/>
        <w:gridCol w:w="351"/>
        <w:gridCol w:w="351"/>
        <w:gridCol w:w="442"/>
        <w:gridCol w:w="442"/>
        <w:gridCol w:w="442"/>
        <w:gridCol w:w="442"/>
        <w:gridCol w:w="442"/>
        <w:gridCol w:w="442"/>
        <w:gridCol w:w="442"/>
        <w:gridCol w:w="442"/>
        <w:gridCol w:w="442"/>
        <w:gridCol w:w="442"/>
        <w:gridCol w:w="442"/>
        <w:gridCol w:w="442"/>
        <w:gridCol w:w="442"/>
        <w:gridCol w:w="442"/>
        <w:gridCol w:w="442"/>
        <w:gridCol w:w="442"/>
        <w:gridCol w:w="439"/>
      </w:tblGrid>
      <w:tr w:rsidR="007F7358" w:rsidRPr="007F7358" w14:paraId="2ADFD77E" w14:textId="77777777" w:rsidTr="00275204">
        <w:trPr>
          <w:trHeight w:val="315"/>
        </w:trPr>
        <w:tc>
          <w:tcPr>
            <w:tcW w:w="1163"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66AE3E69" w14:textId="77777777" w:rsidR="007F7358" w:rsidRPr="007F7358" w:rsidRDefault="007F7358" w:rsidP="007F7358">
            <w:pPr>
              <w:jc w:val="cente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Индекс</w:t>
            </w:r>
          </w:p>
        </w:tc>
        <w:tc>
          <w:tcPr>
            <w:tcW w:w="31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459D2DF7" w14:textId="77777777" w:rsidR="007F7358" w:rsidRPr="007F7358" w:rsidRDefault="007F7358" w:rsidP="007F7358">
            <w:pPr>
              <w:jc w:val="cente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Наименование</w:t>
            </w:r>
          </w:p>
        </w:tc>
        <w:tc>
          <w:tcPr>
            <w:tcW w:w="10459" w:type="dxa"/>
            <w:gridSpan w:val="26"/>
            <w:tcBorders>
              <w:top w:val="single" w:sz="8" w:space="0" w:color="auto"/>
              <w:left w:val="nil"/>
              <w:bottom w:val="single" w:sz="8" w:space="0" w:color="auto"/>
              <w:right w:val="single" w:sz="8" w:space="0" w:color="000000"/>
            </w:tcBorders>
            <w:shd w:val="clear" w:color="auto" w:fill="auto"/>
            <w:vAlign w:val="center"/>
            <w:hideMark/>
          </w:tcPr>
          <w:p w14:paraId="39F9452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Код общих и профессиональных компетенций, осваиваемых в рамках дисциплин (профессиональных модулей)</w:t>
            </w:r>
          </w:p>
        </w:tc>
      </w:tr>
      <w:tr w:rsidR="007F7358" w:rsidRPr="007F7358" w14:paraId="442868FD" w14:textId="77777777" w:rsidTr="00275204">
        <w:trPr>
          <w:trHeight w:val="315"/>
        </w:trPr>
        <w:tc>
          <w:tcPr>
            <w:tcW w:w="1163" w:type="dxa"/>
            <w:vMerge/>
            <w:tcBorders>
              <w:top w:val="single" w:sz="8" w:space="0" w:color="auto"/>
              <w:left w:val="single" w:sz="8" w:space="0" w:color="auto"/>
              <w:bottom w:val="single" w:sz="8" w:space="0" w:color="000000"/>
              <w:right w:val="single" w:sz="8" w:space="0" w:color="auto"/>
            </w:tcBorders>
            <w:vAlign w:val="center"/>
            <w:hideMark/>
          </w:tcPr>
          <w:p w14:paraId="685AD82F" w14:textId="77777777" w:rsidR="007F7358" w:rsidRPr="007F7358" w:rsidRDefault="007F7358" w:rsidP="007F7358">
            <w:pPr>
              <w:rPr>
                <w:rFonts w:ascii="Times New Roman" w:eastAsia="Times New Roman" w:hAnsi="Times New Roman" w:cs="Times New Roman"/>
                <w:b/>
                <w:bCs/>
                <w:color w:val="000000"/>
                <w:sz w:val="16"/>
                <w:szCs w:val="16"/>
                <w:lang w:eastAsia="ru-RU"/>
              </w:rPr>
            </w:pPr>
          </w:p>
        </w:tc>
        <w:tc>
          <w:tcPr>
            <w:tcW w:w="3100" w:type="dxa"/>
            <w:vMerge/>
            <w:tcBorders>
              <w:top w:val="single" w:sz="8" w:space="0" w:color="auto"/>
              <w:left w:val="single" w:sz="8" w:space="0" w:color="auto"/>
              <w:bottom w:val="single" w:sz="8" w:space="0" w:color="000000"/>
              <w:right w:val="single" w:sz="8" w:space="0" w:color="auto"/>
            </w:tcBorders>
            <w:vAlign w:val="center"/>
            <w:hideMark/>
          </w:tcPr>
          <w:p w14:paraId="002473FF" w14:textId="77777777" w:rsidR="007F7358" w:rsidRPr="007F7358" w:rsidRDefault="007F7358" w:rsidP="007F7358">
            <w:pPr>
              <w:rPr>
                <w:rFonts w:ascii="Times New Roman" w:eastAsia="Times New Roman" w:hAnsi="Times New Roman" w:cs="Times New Roman"/>
                <w:b/>
                <w:bCs/>
                <w:color w:val="000000"/>
                <w:sz w:val="16"/>
                <w:szCs w:val="16"/>
                <w:lang w:eastAsia="ru-RU"/>
              </w:rPr>
            </w:pPr>
          </w:p>
        </w:tc>
        <w:tc>
          <w:tcPr>
            <w:tcW w:w="3237" w:type="dxa"/>
            <w:gridSpan w:val="9"/>
            <w:tcBorders>
              <w:top w:val="single" w:sz="8" w:space="0" w:color="auto"/>
              <w:left w:val="nil"/>
              <w:bottom w:val="single" w:sz="8" w:space="0" w:color="auto"/>
              <w:right w:val="nil"/>
            </w:tcBorders>
            <w:shd w:val="clear" w:color="auto" w:fill="auto"/>
            <w:vAlign w:val="center"/>
            <w:hideMark/>
          </w:tcPr>
          <w:p w14:paraId="1182A6DA" w14:textId="77777777" w:rsidR="007F7358" w:rsidRPr="007F7358" w:rsidRDefault="007F7358" w:rsidP="007F7358">
            <w:pPr>
              <w:jc w:val="cente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Общие компетенции (ОК)</w:t>
            </w:r>
          </w:p>
        </w:tc>
        <w:tc>
          <w:tcPr>
            <w:tcW w:w="7222" w:type="dxa"/>
            <w:gridSpan w:val="17"/>
            <w:tcBorders>
              <w:top w:val="single" w:sz="8" w:space="0" w:color="auto"/>
              <w:left w:val="single" w:sz="8" w:space="0" w:color="auto"/>
              <w:bottom w:val="single" w:sz="8" w:space="0" w:color="auto"/>
              <w:right w:val="single" w:sz="8" w:space="0" w:color="000000"/>
            </w:tcBorders>
            <w:shd w:val="clear" w:color="auto" w:fill="auto"/>
            <w:vAlign w:val="center"/>
            <w:hideMark/>
          </w:tcPr>
          <w:p w14:paraId="5C47A8ED" w14:textId="77777777" w:rsidR="007F7358" w:rsidRPr="007F7358" w:rsidRDefault="007F7358" w:rsidP="007F7358">
            <w:pPr>
              <w:jc w:val="cente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Профессиональные компетенции (ПК)</w:t>
            </w:r>
          </w:p>
        </w:tc>
      </w:tr>
      <w:tr w:rsidR="007F7358" w:rsidRPr="007F7358" w14:paraId="4EC8CD0F" w14:textId="77777777" w:rsidTr="00275204">
        <w:trPr>
          <w:trHeight w:val="315"/>
        </w:trPr>
        <w:tc>
          <w:tcPr>
            <w:tcW w:w="1163" w:type="dxa"/>
            <w:vMerge/>
            <w:tcBorders>
              <w:top w:val="single" w:sz="8" w:space="0" w:color="auto"/>
              <w:left w:val="single" w:sz="8" w:space="0" w:color="auto"/>
              <w:bottom w:val="single" w:sz="8" w:space="0" w:color="000000"/>
              <w:right w:val="single" w:sz="8" w:space="0" w:color="auto"/>
            </w:tcBorders>
            <w:vAlign w:val="center"/>
            <w:hideMark/>
          </w:tcPr>
          <w:p w14:paraId="5D509C9B" w14:textId="77777777" w:rsidR="007F7358" w:rsidRPr="007F7358" w:rsidRDefault="007F7358" w:rsidP="007F7358">
            <w:pPr>
              <w:rPr>
                <w:rFonts w:ascii="Times New Roman" w:eastAsia="Times New Roman" w:hAnsi="Times New Roman" w:cs="Times New Roman"/>
                <w:b/>
                <w:bCs/>
                <w:color w:val="000000"/>
                <w:sz w:val="16"/>
                <w:szCs w:val="16"/>
                <w:lang w:eastAsia="ru-RU"/>
              </w:rPr>
            </w:pPr>
          </w:p>
        </w:tc>
        <w:tc>
          <w:tcPr>
            <w:tcW w:w="3100" w:type="dxa"/>
            <w:vMerge/>
            <w:tcBorders>
              <w:top w:val="single" w:sz="8" w:space="0" w:color="auto"/>
              <w:left w:val="single" w:sz="8" w:space="0" w:color="auto"/>
              <w:bottom w:val="single" w:sz="8" w:space="0" w:color="000000"/>
              <w:right w:val="single" w:sz="8" w:space="0" w:color="auto"/>
            </w:tcBorders>
            <w:vAlign w:val="center"/>
            <w:hideMark/>
          </w:tcPr>
          <w:p w14:paraId="7894D952" w14:textId="77777777" w:rsidR="007F7358" w:rsidRPr="007F7358" w:rsidRDefault="007F7358" w:rsidP="007F7358">
            <w:pPr>
              <w:rPr>
                <w:rFonts w:ascii="Times New Roman" w:eastAsia="Times New Roman" w:hAnsi="Times New Roman" w:cs="Times New Roman"/>
                <w:b/>
                <w:bCs/>
                <w:color w:val="000000"/>
                <w:sz w:val="16"/>
                <w:szCs w:val="16"/>
                <w:lang w:eastAsia="ru-RU"/>
              </w:rPr>
            </w:pPr>
          </w:p>
        </w:tc>
        <w:tc>
          <w:tcPr>
            <w:tcW w:w="360" w:type="dxa"/>
            <w:tcBorders>
              <w:top w:val="nil"/>
              <w:left w:val="nil"/>
              <w:bottom w:val="single" w:sz="8" w:space="0" w:color="auto"/>
              <w:right w:val="single" w:sz="8" w:space="0" w:color="auto"/>
            </w:tcBorders>
            <w:shd w:val="clear" w:color="auto" w:fill="auto"/>
            <w:vAlign w:val="center"/>
            <w:hideMark/>
          </w:tcPr>
          <w:p w14:paraId="0162180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w:t>
            </w:r>
          </w:p>
        </w:tc>
        <w:tc>
          <w:tcPr>
            <w:tcW w:w="360" w:type="dxa"/>
            <w:tcBorders>
              <w:top w:val="nil"/>
              <w:left w:val="nil"/>
              <w:bottom w:val="single" w:sz="8" w:space="0" w:color="auto"/>
              <w:right w:val="single" w:sz="8" w:space="0" w:color="auto"/>
            </w:tcBorders>
            <w:shd w:val="clear" w:color="auto" w:fill="auto"/>
            <w:vAlign w:val="center"/>
            <w:hideMark/>
          </w:tcPr>
          <w:p w14:paraId="2B4074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w:t>
            </w:r>
          </w:p>
        </w:tc>
        <w:tc>
          <w:tcPr>
            <w:tcW w:w="360" w:type="dxa"/>
            <w:tcBorders>
              <w:top w:val="nil"/>
              <w:left w:val="nil"/>
              <w:bottom w:val="single" w:sz="8" w:space="0" w:color="auto"/>
              <w:right w:val="single" w:sz="8" w:space="0" w:color="auto"/>
            </w:tcBorders>
            <w:shd w:val="clear" w:color="auto" w:fill="auto"/>
            <w:vAlign w:val="center"/>
            <w:hideMark/>
          </w:tcPr>
          <w:p w14:paraId="62B3B03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3</w:t>
            </w:r>
          </w:p>
        </w:tc>
        <w:tc>
          <w:tcPr>
            <w:tcW w:w="360" w:type="dxa"/>
            <w:tcBorders>
              <w:top w:val="nil"/>
              <w:left w:val="nil"/>
              <w:bottom w:val="single" w:sz="8" w:space="0" w:color="auto"/>
              <w:right w:val="single" w:sz="8" w:space="0" w:color="auto"/>
            </w:tcBorders>
            <w:shd w:val="clear" w:color="auto" w:fill="auto"/>
            <w:vAlign w:val="center"/>
            <w:hideMark/>
          </w:tcPr>
          <w:p w14:paraId="227C02F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4</w:t>
            </w:r>
          </w:p>
        </w:tc>
        <w:tc>
          <w:tcPr>
            <w:tcW w:w="360" w:type="dxa"/>
            <w:tcBorders>
              <w:top w:val="nil"/>
              <w:left w:val="nil"/>
              <w:bottom w:val="single" w:sz="8" w:space="0" w:color="auto"/>
              <w:right w:val="single" w:sz="8" w:space="0" w:color="auto"/>
            </w:tcBorders>
            <w:shd w:val="clear" w:color="auto" w:fill="auto"/>
            <w:vAlign w:val="center"/>
            <w:hideMark/>
          </w:tcPr>
          <w:p w14:paraId="0A8B6D5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5</w:t>
            </w:r>
          </w:p>
        </w:tc>
        <w:tc>
          <w:tcPr>
            <w:tcW w:w="360" w:type="dxa"/>
            <w:tcBorders>
              <w:top w:val="nil"/>
              <w:left w:val="nil"/>
              <w:bottom w:val="single" w:sz="8" w:space="0" w:color="auto"/>
              <w:right w:val="single" w:sz="8" w:space="0" w:color="auto"/>
            </w:tcBorders>
            <w:shd w:val="clear" w:color="auto" w:fill="auto"/>
            <w:vAlign w:val="center"/>
            <w:hideMark/>
          </w:tcPr>
          <w:p w14:paraId="21EE7CB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6</w:t>
            </w:r>
          </w:p>
        </w:tc>
        <w:tc>
          <w:tcPr>
            <w:tcW w:w="359" w:type="dxa"/>
            <w:tcBorders>
              <w:top w:val="nil"/>
              <w:left w:val="nil"/>
              <w:bottom w:val="single" w:sz="8" w:space="0" w:color="auto"/>
              <w:right w:val="single" w:sz="8" w:space="0" w:color="auto"/>
            </w:tcBorders>
            <w:shd w:val="clear" w:color="auto" w:fill="auto"/>
            <w:vAlign w:val="center"/>
            <w:hideMark/>
          </w:tcPr>
          <w:p w14:paraId="5534729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7</w:t>
            </w:r>
          </w:p>
        </w:tc>
        <w:tc>
          <w:tcPr>
            <w:tcW w:w="359" w:type="dxa"/>
            <w:tcBorders>
              <w:top w:val="nil"/>
              <w:left w:val="nil"/>
              <w:bottom w:val="single" w:sz="8" w:space="0" w:color="auto"/>
              <w:right w:val="single" w:sz="8" w:space="0" w:color="auto"/>
            </w:tcBorders>
            <w:shd w:val="clear" w:color="auto" w:fill="auto"/>
            <w:vAlign w:val="center"/>
            <w:hideMark/>
          </w:tcPr>
          <w:p w14:paraId="581C13F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8</w:t>
            </w:r>
          </w:p>
        </w:tc>
        <w:tc>
          <w:tcPr>
            <w:tcW w:w="359" w:type="dxa"/>
            <w:tcBorders>
              <w:top w:val="nil"/>
              <w:left w:val="nil"/>
              <w:bottom w:val="single" w:sz="8" w:space="0" w:color="auto"/>
              <w:right w:val="single" w:sz="8" w:space="0" w:color="auto"/>
            </w:tcBorders>
            <w:shd w:val="clear" w:color="auto" w:fill="auto"/>
            <w:vAlign w:val="center"/>
            <w:hideMark/>
          </w:tcPr>
          <w:p w14:paraId="4835FAA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9</w:t>
            </w:r>
          </w:p>
        </w:tc>
        <w:tc>
          <w:tcPr>
            <w:tcW w:w="425" w:type="dxa"/>
            <w:tcBorders>
              <w:top w:val="nil"/>
              <w:left w:val="nil"/>
              <w:bottom w:val="single" w:sz="8" w:space="0" w:color="auto"/>
              <w:right w:val="single" w:sz="8" w:space="0" w:color="auto"/>
            </w:tcBorders>
            <w:shd w:val="clear" w:color="auto" w:fill="auto"/>
            <w:vAlign w:val="center"/>
            <w:hideMark/>
          </w:tcPr>
          <w:p w14:paraId="59DD233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1.1.</w:t>
            </w:r>
          </w:p>
        </w:tc>
        <w:tc>
          <w:tcPr>
            <w:tcW w:w="425" w:type="dxa"/>
            <w:tcBorders>
              <w:top w:val="nil"/>
              <w:left w:val="nil"/>
              <w:bottom w:val="single" w:sz="8" w:space="0" w:color="auto"/>
              <w:right w:val="single" w:sz="8" w:space="0" w:color="auto"/>
            </w:tcBorders>
            <w:shd w:val="clear" w:color="auto" w:fill="auto"/>
            <w:vAlign w:val="center"/>
            <w:hideMark/>
          </w:tcPr>
          <w:p w14:paraId="139DEE2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1.2.</w:t>
            </w:r>
          </w:p>
        </w:tc>
        <w:tc>
          <w:tcPr>
            <w:tcW w:w="425" w:type="dxa"/>
            <w:tcBorders>
              <w:top w:val="nil"/>
              <w:left w:val="nil"/>
              <w:bottom w:val="single" w:sz="8" w:space="0" w:color="auto"/>
              <w:right w:val="single" w:sz="8" w:space="0" w:color="auto"/>
            </w:tcBorders>
            <w:shd w:val="clear" w:color="auto" w:fill="auto"/>
            <w:vAlign w:val="center"/>
            <w:hideMark/>
          </w:tcPr>
          <w:p w14:paraId="2CC6CFFF"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1.3.</w:t>
            </w:r>
          </w:p>
        </w:tc>
        <w:tc>
          <w:tcPr>
            <w:tcW w:w="425" w:type="dxa"/>
            <w:tcBorders>
              <w:top w:val="nil"/>
              <w:left w:val="nil"/>
              <w:bottom w:val="single" w:sz="8" w:space="0" w:color="auto"/>
              <w:right w:val="single" w:sz="8" w:space="0" w:color="auto"/>
            </w:tcBorders>
            <w:shd w:val="clear" w:color="auto" w:fill="auto"/>
            <w:vAlign w:val="center"/>
            <w:hideMark/>
          </w:tcPr>
          <w:p w14:paraId="6226447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1.4.</w:t>
            </w:r>
          </w:p>
        </w:tc>
        <w:tc>
          <w:tcPr>
            <w:tcW w:w="425" w:type="dxa"/>
            <w:tcBorders>
              <w:top w:val="nil"/>
              <w:left w:val="nil"/>
              <w:bottom w:val="single" w:sz="8" w:space="0" w:color="auto"/>
              <w:right w:val="single" w:sz="8" w:space="0" w:color="auto"/>
            </w:tcBorders>
            <w:shd w:val="clear" w:color="auto" w:fill="auto"/>
            <w:vAlign w:val="center"/>
            <w:hideMark/>
          </w:tcPr>
          <w:p w14:paraId="711CCF4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1.5.</w:t>
            </w:r>
          </w:p>
        </w:tc>
        <w:tc>
          <w:tcPr>
            <w:tcW w:w="425" w:type="dxa"/>
            <w:tcBorders>
              <w:top w:val="nil"/>
              <w:left w:val="nil"/>
              <w:bottom w:val="single" w:sz="8" w:space="0" w:color="auto"/>
              <w:right w:val="single" w:sz="8" w:space="0" w:color="auto"/>
            </w:tcBorders>
            <w:shd w:val="clear" w:color="auto" w:fill="auto"/>
            <w:vAlign w:val="center"/>
            <w:hideMark/>
          </w:tcPr>
          <w:p w14:paraId="7949FA3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1.6.</w:t>
            </w:r>
          </w:p>
        </w:tc>
        <w:tc>
          <w:tcPr>
            <w:tcW w:w="425" w:type="dxa"/>
            <w:tcBorders>
              <w:top w:val="nil"/>
              <w:left w:val="nil"/>
              <w:bottom w:val="single" w:sz="8" w:space="0" w:color="auto"/>
              <w:right w:val="single" w:sz="8" w:space="0" w:color="auto"/>
            </w:tcBorders>
            <w:shd w:val="clear" w:color="auto" w:fill="auto"/>
            <w:vAlign w:val="center"/>
            <w:hideMark/>
          </w:tcPr>
          <w:p w14:paraId="2611EFC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1.7.</w:t>
            </w:r>
          </w:p>
        </w:tc>
        <w:tc>
          <w:tcPr>
            <w:tcW w:w="425" w:type="dxa"/>
            <w:tcBorders>
              <w:top w:val="nil"/>
              <w:left w:val="nil"/>
              <w:bottom w:val="single" w:sz="8" w:space="0" w:color="auto"/>
              <w:right w:val="single" w:sz="8" w:space="0" w:color="auto"/>
            </w:tcBorders>
            <w:shd w:val="clear" w:color="auto" w:fill="auto"/>
            <w:vAlign w:val="center"/>
            <w:hideMark/>
          </w:tcPr>
          <w:p w14:paraId="19282AE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2.1.</w:t>
            </w:r>
          </w:p>
        </w:tc>
        <w:tc>
          <w:tcPr>
            <w:tcW w:w="425" w:type="dxa"/>
            <w:tcBorders>
              <w:top w:val="nil"/>
              <w:left w:val="nil"/>
              <w:bottom w:val="single" w:sz="8" w:space="0" w:color="auto"/>
              <w:right w:val="single" w:sz="8" w:space="0" w:color="auto"/>
            </w:tcBorders>
            <w:shd w:val="clear" w:color="auto" w:fill="auto"/>
            <w:vAlign w:val="center"/>
            <w:hideMark/>
          </w:tcPr>
          <w:p w14:paraId="35031E6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2.2.</w:t>
            </w:r>
          </w:p>
        </w:tc>
        <w:tc>
          <w:tcPr>
            <w:tcW w:w="425" w:type="dxa"/>
            <w:tcBorders>
              <w:top w:val="nil"/>
              <w:left w:val="nil"/>
              <w:bottom w:val="single" w:sz="8" w:space="0" w:color="auto"/>
              <w:right w:val="single" w:sz="8" w:space="0" w:color="auto"/>
            </w:tcBorders>
            <w:shd w:val="clear" w:color="auto" w:fill="auto"/>
            <w:vAlign w:val="center"/>
            <w:hideMark/>
          </w:tcPr>
          <w:p w14:paraId="53B18B7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2.3.</w:t>
            </w:r>
          </w:p>
        </w:tc>
        <w:tc>
          <w:tcPr>
            <w:tcW w:w="425" w:type="dxa"/>
            <w:tcBorders>
              <w:top w:val="nil"/>
              <w:left w:val="nil"/>
              <w:bottom w:val="single" w:sz="8" w:space="0" w:color="auto"/>
              <w:right w:val="single" w:sz="8" w:space="0" w:color="auto"/>
            </w:tcBorders>
            <w:shd w:val="clear" w:color="auto" w:fill="auto"/>
            <w:vAlign w:val="center"/>
            <w:hideMark/>
          </w:tcPr>
          <w:p w14:paraId="5D40235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2.4.</w:t>
            </w:r>
          </w:p>
        </w:tc>
        <w:tc>
          <w:tcPr>
            <w:tcW w:w="425" w:type="dxa"/>
            <w:tcBorders>
              <w:top w:val="nil"/>
              <w:left w:val="nil"/>
              <w:bottom w:val="single" w:sz="8" w:space="0" w:color="auto"/>
              <w:right w:val="single" w:sz="8" w:space="0" w:color="auto"/>
            </w:tcBorders>
            <w:shd w:val="clear" w:color="auto" w:fill="auto"/>
            <w:vAlign w:val="center"/>
            <w:hideMark/>
          </w:tcPr>
          <w:p w14:paraId="00992CB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2.5.</w:t>
            </w:r>
          </w:p>
        </w:tc>
        <w:tc>
          <w:tcPr>
            <w:tcW w:w="425" w:type="dxa"/>
            <w:tcBorders>
              <w:top w:val="nil"/>
              <w:left w:val="nil"/>
              <w:bottom w:val="single" w:sz="8" w:space="0" w:color="auto"/>
              <w:right w:val="single" w:sz="8" w:space="0" w:color="auto"/>
            </w:tcBorders>
            <w:shd w:val="clear" w:color="auto" w:fill="auto"/>
            <w:vAlign w:val="center"/>
            <w:hideMark/>
          </w:tcPr>
          <w:p w14:paraId="0F54DCA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2.6.</w:t>
            </w:r>
          </w:p>
        </w:tc>
        <w:tc>
          <w:tcPr>
            <w:tcW w:w="425" w:type="dxa"/>
            <w:tcBorders>
              <w:top w:val="nil"/>
              <w:left w:val="nil"/>
              <w:bottom w:val="single" w:sz="8" w:space="0" w:color="auto"/>
              <w:right w:val="single" w:sz="8" w:space="0" w:color="auto"/>
            </w:tcBorders>
            <w:shd w:val="clear" w:color="auto" w:fill="auto"/>
            <w:vAlign w:val="center"/>
            <w:hideMark/>
          </w:tcPr>
          <w:p w14:paraId="45A164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2.7.</w:t>
            </w:r>
          </w:p>
        </w:tc>
        <w:tc>
          <w:tcPr>
            <w:tcW w:w="425" w:type="dxa"/>
            <w:tcBorders>
              <w:top w:val="nil"/>
              <w:left w:val="nil"/>
              <w:bottom w:val="single" w:sz="8" w:space="0" w:color="auto"/>
              <w:right w:val="single" w:sz="8" w:space="0" w:color="auto"/>
            </w:tcBorders>
            <w:shd w:val="clear" w:color="auto" w:fill="auto"/>
            <w:vAlign w:val="center"/>
            <w:hideMark/>
          </w:tcPr>
          <w:p w14:paraId="5BAAE7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2.8.</w:t>
            </w:r>
          </w:p>
        </w:tc>
        <w:tc>
          <w:tcPr>
            <w:tcW w:w="425" w:type="dxa"/>
            <w:tcBorders>
              <w:top w:val="nil"/>
              <w:left w:val="nil"/>
              <w:bottom w:val="single" w:sz="8" w:space="0" w:color="auto"/>
              <w:right w:val="single" w:sz="8" w:space="0" w:color="auto"/>
            </w:tcBorders>
            <w:shd w:val="clear" w:color="auto" w:fill="auto"/>
            <w:vAlign w:val="center"/>
            <w:hideMark/>
          </w:tcPr>
          <w:p w14:paraId="4671B02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2.9.</w:t>
            </w:r>
          </w:p>
        </w:tc>
        <w:tc>
          <w:tcPr>
            <w:tcW w:w="422" w:type="dxa"/>
            <w:tcBorders>
              <w:top w:val="nil"/>
              <w:left w:val="nil"/>
              <w:bottom w:val="single" w:sz="8" w:space="0" w:color="auto"/>
              <w:right w:val="single" w:sz="8" w:space="0" w:color="auto"/>
            </w:tcBorders>
            <w:shd w:val="clear" w:color="auto" w:fill="auto"/>
            <w:vAlign w:val="center"/>
            <w:hideMark/>
          </w:tcPr>
          <w:p w14:paraId="127FE03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3.Х</w:t>
            </w:r>
          </w:p>
        </w:tc>
      </w:tr>
      <w:tr w:rsidR="007F7358" w:rsidRPr="007F7358" w14:paraId="5620D22E" w14:textId="77777777" w:rsidTr="00275204">
        <w:trPr>
          <w:trHeight w:val="915"/>
        </w:trPr>
        <w:tc>
          <w:tcPr>
            <w:tcW w:w="4263"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086F8BB3" w14:textId="77777777" w:rsidR="007F7358" w:rsidRPr="007F7358" w:rsidRDefault="007F7358" w:rsidP="007F7358">
            <w:pPr>
              <w:jc w:val="cente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Обязательная часть образовательной программы</w:t>
            </w:r>
          </w:p>
        </w:tc>
        <w:tc>
          <w:tcPr>
            <w:tcW w:w="360" w:type="dxa"/>
            <w:tcBorders>
              <w:top w:val="nil"/>
              <w:left w:val="nil"/>
              <w:bottom w:val="single" w:sz="8" w:space="0" w:color="auto"/>
              <w:right w:val="single" w:sz="8" w:space="0" w:color="auto"/>
            </w:tcBorders>
            <w:shd w:val="clear" w:color="auto" w:fill="auto"/>
            <w:vAlign w:val="center"/>
            <w:hideMark/>
          </w:tcPr>
          <w:p w14:paraId="3A4EFDF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370A49A"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367553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E3C7AA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139BBB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EE46407"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ADE521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DFEEA68"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7737345"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319EF97"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093F4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CE902B"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57D8CA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88A92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CDD42C"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0516CD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C900D7"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3233D1"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0FA8835"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6482455"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8A6B941"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1DCD6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5EAE2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4B1888"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F8EC81"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395D532"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7BFD451" w14:textId="77777777" w:rsidTr="00275204">
        <w:trPr>
          <w:trHeight w:val="79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42C01A8"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ОГСЭ.00</w:t>
            </w:r>
          </w:p>
        </w:tc>
        <w:tc>
          <w:tcPr>
            <w:tcW w:w="3100" w:type="dxa"/>
            <w:tcBorders>
              <w:top w:val="nil"/>
              <w:left w:val="nil"/>
              <w:bottom w:val="single" w:sz="8" w:space="0" w:color="auto"/>
              <w:right w:val="single" w:sz="8" w:space="0" w:color="auto"/>
            </w:tcBorders>
            <w:shd w:val="clear" w:color="auto" w:fill="auto"/>
            <w:vAlign w:val="center"/>
            <w:hideMark/>
          </w:tcPr>
          <w:p w14:paraId="674866CA" w14:textId="77777777" w:rsidR="007F7358" w:rsidRPr="007F7358" w:rsidRDefault="007F7358" w:rsidP="007F7358">
            <w:pP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 xml:space="preserve">Общий гуманитарный и социально-экономический цикл </w:t>
            </w:r>
          </w:p>
        </w:tc>
        <w:tc>
          <w:tcPr>
            <w:tcW w:w="360" w:type="dxa"/>
            <w:tcBorders>
              <w:top w:val="nil"/>
              <w:left w:val="nil"/>
              <w:bottom w:val="single" w:sz="8" w:space="0" w:color="auto"/>
              <w:right w:val="single" w:sz="8" w:space="0" w:color="auto"/>
            </w:tcBorders>
            <w:shd w:val="clear" w:color="auto" w:fill="auto"/>
            <w:vAlign w:val="center"/>
            <w:hideMark/>
          </w:tcPr>
          <w:p w14:paraId="5F9C4EA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A81BBB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E0A9ED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87D60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CDE5FC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A0E3F0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F9587B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683BDC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714A71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E5B7D8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6EC02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73A331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C6DB2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DD1A9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52218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DDA11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D7905A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6D9E66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67D88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AE9885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C20ED7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41CE7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59B3AF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F331B3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6A7A0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7C6914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65B74D7" w14:textId="77777777" w:rsidTr="00275204">
        <w:trPr>
          <w:trHeight w:val="51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5540EF81"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ОГСЭ.01</w:t>
            </w:r>
          </w:p>
        </w:tc>
        <w:tc>
          <w:tcPr>
            <w:tcW w:w="3100" w:type="dxa"/>
            <w:tcBorders>
              <w:top w:val="nil"/>
              <w:left w:val="nil"/>
              <w:bottom w:val="single" w:sz="8" w:space="0" w:color="auto"/>
              <w:right w:val="single" w:sz="8" w:space="0" w:color="auto"/>
            </w:tcBorders>
            <w:shd w:val="clear" w:color="auto" w:fill="auto"/>
            <w:vAlign w:val="center"/>
            <w:hideMark/>
          </w:tcPr>
          <w:p w14:paraId="37311E07"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Основы философии</w:t>
            </w:r>
          </w:p>
        </w:tc>
        <w:tc>
          <w:tcPr>
            <w:tcW w:w="360" w:type="dxa"/>
            <w:tcBorders>
              <w:top w:val="nil"/>
              <w:left w:val="nil"/>
              <w:bottom w:val="single" w:sz="8" w:space="0" w:color="auto"/>
              <w:right w:val="single" w:sz="8" w:space="0" w:color="auto"/>
            </w:tcBorders>
            <w:shd w:val="clear" w:color="auto" w:fill="auto"/>
            <w:vAlign w:val="center"/>
            <w:hideMark/>
          </w:tcPr>
          <w:p w14:paraId="7259B72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6D521D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98150D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07001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49ACD0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B8E74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D8E59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91320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DD1F85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B30B31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652530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F47910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92910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D2A63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83E67D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D21716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074F6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7E39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B6CD8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ABDD7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15C5E5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9C4B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1039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84C8B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156E1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12C94F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08E8536A" w14:textId="77777777" w:rsidTr="00275204">
        <w:trPr>
          <w:trHeight w:val="97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6D9E2A8E"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ОГСЭ.02</w:t>
            </w:r>
          </w:p>
        </w:tc>
        <w:tc>
          <w:tcPr>
            <w:tcW w:w="3100" w:type="dxa"/>
            <w:tcBorders>
              <w:top w:val="nil"/>
              <w:left w:val="nil"/>
              <w:bottom w:val="single" w:sz="8" w:space="0" w:color="auto"/>
              <w:right w:val="single" w:sz="8" w:space="0" w:color="auto"/>
            </w:tcBorders>
            <w:shd w:val="clear" w:color="auto" w:fill="auto"/>
            <w:vAlign w:val="center"/>
            <w:hideMark/>
          </w:tcPr>
          <w:p w14:paraId="67D36A3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История</w:t>
            </w:r>
          </w:p>
        </w:tc>
        <w:tc>
          <w:tcPr>
            <w:tcW w:w="360" w:type="dxa"/>
            <w:tcBorders>
              <w:top w:val="nil"/>
              <w:left w:val="nil"/>
              <w:bottom w:val="single" w:sz="8" w:space="0" w:color="auto"/>
              <w:right w:val="single" w:sz="8" w:space="0" w:color="auto"/>
            </w:tcBorders>
            <w:shd w:val="clear" w:color="auto" w:fill="auto"/>
            <w:vAlign w:val="center"/>
            <w:hideMark/>
          </w:tcPr>
          <w:p w14:paraId="349FB2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D957A3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A7FAAF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CE84B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3C7640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3548BA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D7E40D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F8B24C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80F56B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F7F661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57BE9C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C543D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C7D42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4221E6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F6220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8425A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4A48F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25889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F608E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3C0966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E55E8D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0D3807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F50E3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02ED61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FD79A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D4B32C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51FF5B4B" w14:textId="77777777" w:rsidTr="00275204">
        <w:trPr>
          <w:trHeight w:val="72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53D4CFCA"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ОГСЭ.03</w:t>
            </w:r>
          </w:p>
        </w:tc>
        <w:tc>
          <w:tcPr>
            <w:tcW w:w="3100" w:type="dxa"/>
            <w:tcBorders>
              <w:top w:val="nil"/>
              <w:left w:val="nil"/>
              <w:bottom w:val="single" w:sz="8" w:space="0" w:color="auto"/>
              <w:right w:val="single" w:sz="8" w:space="0" w:color="auto"/>
            </w:tcBorders>
            <w:shd w:val="clear" w:color="auto" w:fill="auto"/>
            <w:vAlign w:val="center"/>
            <w:hideMark/>
          </w:tcPr>
          <w:p w14:paraId="263460C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Иностранный язык в профессиональной деятельности</w:t>
            </w:r>
          </w:p>
        </w:tc>
        <w:tc>
          <w:tcPr>
            <w:tcW w:w="360" w:type="dxa"/>
            <w:tcBorders>
              <w:top w:val="nil"/>
              <w:left w:val="nil"/>
              <w:bottom w:val="single" w:sz="8" w:space="0" w:color="auto"/>
              <w:right w:val="single" w:sz="8" w:space="0" w:color="auto"/>
            </w:tcBorders>
            <w:shd w:val="clear" w:color="auto" w:fill="auto"/>
            <w:vAlign w:val="center"/>
            <w:hideMark/>
          </w:tcPr>
          <w:p w14:paraId="4270CD4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C806F6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63F260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FA393F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70635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FA0D18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7942E9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ACB65C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80CCC8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E1012B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AAD9F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A797A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168033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E50A73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72C502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0B100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573AB8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88F8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A3843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21432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ED05B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00F5E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E6703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D6BCAF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564F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935DA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2AC168A3" w14:textId="77777777" w:rsidTr="00275204">
        <w:trPr>
          <w:trHeight w:val="79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C5E2483"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ОГСЭ.04</w:t>
            </w:r>
          </w:p>
        </w:tc>
        <w:tc>
          <w:tcPr>
            <w:tcW w:w="3100" w:type="dxa"/>
            <w:tcBorders>
              <w:top w:val="nil"/>
              <w:left w:val="nil"/>
              <w:bottom w:val="single" w:sz="8" w:space="0" w:color="auto"/>
              <w:right w:val="single" w:sz="8" w:space="0" w:color="auto"/>
            </w:tcBorders>
            <w:shd w:val="clear" w:color="auto" w:fill="auto"/>
            <w:vAlign w:val="center"/>
            <w:hideMark/>
          </w:tcPr>
          <w:p w14:paraId="52AB8E61"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Физическая культура</w:t>
            </w:r>
          </w:p>
        </w:tc>
        <w:tc>
          <w:tcPr>
            <w:tcW w:w="360" w:type="dxa"/>
            <w:tcBorders>
              <w:top w:val="nil"/>
              <w:left w:val="nil"/>
              <w:bottom w:val="single" w:sz="8" w:space="0" w:color="auto"/>
              <w:right w:val="single" w:sz="8" w:space="0" w:color="auto"/>
            </w:tcBorders>
            <w:shd w:val="clear" w:color="auto" w:fill="auto"/>
            <w:vAlign w:val="center"/>
            <w:hideMark/>
          </w:tcPr>
          <w:p w14:paraId="1A82027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8A495C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1295E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D0DE25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8B0DD2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420E7D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D6A6E8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71E377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2D417EB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4A7AAD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F52E5C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4703E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6D76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61645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65204D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390734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A3A6C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42631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9E0E6D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4048C7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8D7A3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96404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2DF69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5A855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BB9CC5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1E21EB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6C0CB4D5"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58D80F5A"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ОГСЭ 05</w:t>
            </w:r>
          </w:p>
        </w:tc>
        <w:tc>
          <w:tcPr>
            <w:tcW w:w="3100" w:type="dxa"/>
            <w:tcBorders>
              <w:top w:val="nil"/>
              <w:left w:val="nil"/>
              <w:bottom w:val="single" w:sz="8" w:space="0" w:color="auto"/>
              <w:right w:val="single" w:sz="8" w:space="0" w:color="auto"/>
            </w:tcBorders>
            <w:shd w:val="clear" w:color="auto" w:fill="auto"/>
            <w:noWrap/>
            <w:vAlign w:val="bottom"/>
            <w:hideMark/>
          </w:tcPr>
          <w:p w14:paraId="73D1DD3D"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Психология общения</w:t>
            </w:r>
          </w:p>
        </w:tc>
        <w:tc>
          <w:tcPr>
            <w:tcW w:w="360" w:type="dxa"/>
            <w:tcBorders>
              <w:top w:val="nil"/>
              <w:left w:val="nil"/>
              <w:bottom w:val="single" w:sz="8" w:space="0" w:color="auto"/>
              <w:right w:val="single" w:sz="8" w:space="0" w:color="auto"/>
            </w:tcBorders>
            <w:shd w:val="clear" w:color="auto" w:fill="auto"/>
            <w:vAlign w:val="center"/>
            <w:hideMark/>
          </w:tcPr>
          <w:p w14:paraId="55215C6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BE3B7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A0D787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D3A2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F0D316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82E469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257E6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12BF09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DB8D2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671559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4ED65C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2679C0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D98CA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3F7151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8F1664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FED97D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E7227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621353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0496D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21A9D1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209CBB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D9A43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47ED1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02B0E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DDE0B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10230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76A8F8AB"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3E825101"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ЕН.00</w:t>
            </w:r>
          </w:p>
        </w:tc>
        <w:tc>
          <w:tcPr>
            <w:tcW w:w="3100" w:type="dxa"/>
            <w:tcBorders>
              <w:top w:val="nil"/>
              <w:left w:val="nil"/>
              <w:bottom w:val="single" w:sz="8" w:space="0" w:color="auto"/>
              <w:right w:val="single" w:sz="8" w:space="0" w:color="auto"/>
            </w:tcBorders>
            <w:shd w:val="clear" w:color="auto" w:fill="auto"/>
            <w:vAlign w:val="center"/>
            <w:hideMark/>
          </w:tcPr>
          <w:p w14:paraId="286A767F" w14:textId="77777777" w:rsidR="007F7358" w:rsidRPr="007F7358" w:rsidRDefault="007F7358" w:rsidP="007F7358">
            <w:pP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 xml:space="preserve">Математический и общий естественно-научный цикл </w:t>
            </w:r>
          </w:p>
        </w:tc>
        <w:tc>
          <w:tcPr>
            <w:tcW w:w="360" w:type="dxa"/>
            <w:tcBorders>
              <w:top w:val="nil"/>
              <w:left w:val="nil"/>
              <w:bottom w:val="single" w:sz="8" w:space="0" w:color="auto"/>
              <w:right w:val="single" w:sz="8" w:space="0" w:color="auto"/>
            </w:tcBorders>
            <w:shd w:val="clear" w:color="auto" w:fill="auto"/>
            <w:vAlign w:val="center"/>
            <w:hideMark/>
          </w:tcPr>
          <w:p w14:paraId="1750A5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BEAF92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064D6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78FB3E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EF5A68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03057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BF5F13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353380E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3E5FBE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8FDDE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E3F729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1B627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9D731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F55A0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30142B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26A5A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24742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2892B4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4E093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3C4C60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ED806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63363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124F86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259BE3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E30C1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C5291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20C68610"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B58A0A5"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ЕН.01</w:t>
            </w:r>
          </w:p>
        </w:tc>
        <w:tc>
          <w:tcPr>
            <w:tcW w:w="3100" w:type="dxa"/>
            <w:tcBorders>
              <w:top w:val="nil"/>
              <w:left w:val="nil"/>
              <w:bottom w:val="single" w:sz="8" w:space="0" w:color="auto"/>
              <w:right w:val="single" w:sz="8" w:space="0" w:color="auto"/>
            </w:tcBorders>
            <w:shd w:val="clear" w:color="auto" w:fill="auto"/>
            <w:vAlign w:val="center"/>
            <w:hideMark/>
          </w:tcPr>
          <w:p w14:paraId="2217C2C5"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Экологические основы природопользования</w:t>
            </w:r>
          </w:p>
        </w:tc>
        <w:tc>
          <w:tcPr>
            <w:tcW w:w="360" w:type="dxa"/>
            <w:tcBorders>
              <w:top w:val="nil"/>
              <w:left w:val="nil"/>
              <w:bottom w:val="single" w:sz="8" w:space="0" w:color="auto"/>
              <w:right w:val="single" w:sz="8" w:space="0" w:color="auto"/>
            </w:tcBorders>
            <w:shd w:val="clear" w:color="auto" w:fill="auto"/>
            <w:vAlign w:val="center"/>
            <w:hideMark/>
          </w:tcPr>
          <w:p w14:paraId="0497B77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B66170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68EA71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9ABCEC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F288A7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15435A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69BBD7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FBF1CC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1BF9C6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EE0691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22CAEB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3769A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3DD67D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E4743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A4B8A7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0CF1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8CDFF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D786B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C7DC7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61643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04EB1E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60AD03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E1BE4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4D281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D070D8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2A00AA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25690B1A"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7B11C6E9"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ЕН.02</w:t>
            </w:r>
          </w:p>
        </w:tc>
        <w:tc>
          <w:tcPr>
            <w:tcW w:w="3100" w:type="dxa"/>
            <w:tcBorders>
              <w:top w:val="nil"/>
              <w:left w:val="nil"/>
              <w:bottom w:val="single" w:sz="8" w:space="0" w:color="auto"/>
              <w:right w:val="single" w:sz="8" w:space="0" w:color="auto"/>
            </w:tcBorders>
            <w:shd w:val="clear" w:color="auto" w:fill="auto"/>
            <w:vAlign w:val="center"/>
            <w:hideMark/>
          </w:tcPr>
          <w:p w14:paraId="7408D43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Основы аналитической химии</w:t>
            </w:r>
          </w:p>
        </w:tc>
        <w:tc>
          <w:tcPr>
            <w:tcW w:w="360" w:type="dxa"/>
            <w:tcBorders>
              <w:top w:val="nil"/>
              <w:left w:val="nil"/>
              <w:bottom w:val="single" w:sz="8" w:space="0" w:color="auto"/>
              <w:right w:val="single" w:sz="8" w:space="0" w:color="auto"/>
            </w:tcBorders>
            <w:shd w:val="clear" w:color="auto" w:fill="auto"/>
            <w:vAlign w:val="center"/>
            <w:hideMark/>
          </w:tcPr>
          <w:p w14:paraId="11C1969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ABB3EF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C6BDD0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0B381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673054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9E162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CC4100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8A8028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0751BE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7BB5AB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994A98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38619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9054EA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BA814B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30AB5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8292A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E56159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7883D2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09E79B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AB1954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B8155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186B7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DEEC5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01EF14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1BC2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A12FC6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1CE49781"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9DBB392"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ЕН.03</w:t>
            </w:r>
          </w:p>
        </w:tc>
        <w:tc>
          <w:tcPr>
            <w:tcW w:w="3100" w:type="dxa"/>
            <w:tcBorders>
              <w:top w:val="nil"/>
              <w:left w:val="nil"/>
              <w:bottom w:val="single" w:sz="8" w:space="0" w:color="auto"/>
              <w:right w:val="single" w:sz="8" w:space="0" w:color="auto"/>
            </w:tcBorders>
            <w:shd w:val="clear" w:color="auto" w:fill="auto"/>
            <w:vAlign w:val="center"/>
            <w:hideMark/>
          </w:tcPr>
          <w:p w14:paraId="0C84BAB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Основы экономики, менеджмента и маркетинга</w:t>
            </w:r>
          </w:p>
        </w:tc>
        <w:tc>
          <w:tcPr>
            <w:tcW w:w="360" w:type="dxa"/>
            <w:tcBorders>
              <w:top w:val="nil"/>
              <w:left w:val="nil"/>
              <w:bottom w:val="single" w:sz="8" w:space="0" w:color="auto"/>
              <w:right w:val="single" w:sz="8" w:space="0" w:color="auto"/>
            </w:tcBorders>
            <w:shd w:val="clear" w:color="auto" w:fill="auto"/>
            <w:vAlign w:val="center"/>
            <w:hideMark/>
          </w:tcPr>
          <w:p w14:paraId="5AFAB2D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EAB2E0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811B9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075AF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439974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06DB86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C47AB3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54815E5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20CE9E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476028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4BFD6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445AC7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F62CD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24201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EF0956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9FA7D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DF5E74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DB5526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027E0B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4E47A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C2D75C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0BA1C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449B39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7AB9E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13BF4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4110B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607A328B" w14:textId="77777777" w:rsidTr="00275204">
        <w:trPr>
          <w:trHeight w:val="600"/>
        </w:trPr>
        <w:tc>
          <w:tcPr>
            <w:tcW w:w="1163" w:type="dxa"/>
            <w:tcBorders>
              <w:top w:val="nil"/>
              <w:left w:val="single" w:sz="8" w:space="0" w:color="auto"/>
              <w:bottom w:val="single" w:sz="8" w:space="0" w:color="auto"/>
              <w:right w:val="single" w:sz="8" w:space="0" w:color="auto"/>
            </w:tcBorders>
            <w:shd w:val="clear" w:color="auto" w:fill="auto"/>
            <w:hideMark/>
          </w:tcPr>
          <w:p w14:paraId="0894F148"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ОП.00</w:t>
            </w:r>
          </w:p>
        </w:tc>
        <w:tc>
          <w:tcPr>
            <w:tcW w:w="3100" w:type="dxa"/>
            <w:tcBorders>
              <w:top w:val="nil"/>
              <w:left w:val="nil"/>
              <w:bottom w:val="single" w:sz="8" w:space="0" w:color="auto"/>
              <w:right w:val="single" w:sz="8" w:space="0" w:color="auto"/>
            </w:tcBorders>
            <w:shd w:val="clear" w:color="auto" w:fill="auto"/>
            <w:hideMark/>
          </w:tcPr>
          <w:p w14:paraId="54F8FA39"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Общепрофессиональный цикл</w:t>
            </w:r>
          </w:p>
        </w:tc>
        <w:tc>
          <w:tcPr>
            <w:tcW w:w="360" w:type="dxa"/>
            <w:tcBorders>
              <w:top w:val="nil"/>
              <w:left w:val="nil"/>
              <w:bottom w:val="single" w:sz="8" w:space="0" w:color="auto"/>
              <w:right w:val="single" w:sz="8" w:space="0" w:color="auto"/>
            </w:tcBorders>
            <w:shd w:val="clear" w:color="auto" w:fill="auto"/>
            <w:vAlign w:val="center"/>
            <w:hideMark/>
          </w:tcPr>
          <w:p w14:paraId="6EA436D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CD8EA0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896648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C9AACE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4E75C4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CAF0A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67ECB4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94914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3A049F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742A2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6BBDE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6037C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849B63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E081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C668F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7B68CF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4A145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1FBA4E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DF0F99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0A41C5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2E0844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A3EB07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204B30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953E4C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27DC2E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DABBCE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713C040C" w14:textId="77777777" w:rsidTr="00275204">
        <w:trPr>
          <w:trHeight w:val="630"/>
        </w:trPr>
        <w:tc>
          <w:tcPr>
            <w:tcW w:w="1163" w:type="dxa"/>
            <w:tcBorders>
              <w:top w:val="nil"/>
              <w:left w:val="single" w:sz="8" w:space="0" w:color="auto"/>
              <w:bottom w:val="single" w:sz="8" w:space="0" w:color="auto"/>
              <w:right w:val="single" w:sz="8" w:space="0" w:color="auto"/>
            </w:tcBorders>
            <w:shd w:val="clear" w:color="auto" w:fill="auto"/>
            <w:hideMark/>
          </w:tcPr>
          <w:p w14:paraId="4AF1F5C8"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ОП.01</w:t>
            </w:r>
          </w:p>
        </w:tc>
        <w:tc>
          <w:tcPr>
            <w:tcW w:w="3100" w:type="dxa"/>
            <w:tcBorders>
              <w:top w:val="nil"/>
              <w:left w:val="nil"/>
              <w:bottom w:val="single" w:sz="8" w:space="0" w:color="auto"/>
              <w:right w:val="single" w:sz="8" w:space="0" w:color="auto"/>
            </w:tcBorders>
            <w:shd w:val="clear" w:color="auto" w:fill="auto"/>
            <w:vAlign w:val="center"/>
            <w:hideMark/>
          </w:tcPr>
          <w:p w14:paraId="3F6EDA17" w14:textId="52C6D41E" w:rsidR="00275204" w:rsidRPr="00275204" w:rsidRDefault="00275204" w:rsidP="00275204">
            <w:pPr>
              <w:jc w:val="both"/>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Ботаника и физиология растений</w:t>
            </w:r>
          </w:p>
        </w:tc>
        <w:tc>
          <w:tcPr>
            <w:tcW w:w="360" w:type="dxa"/>
            <w:tcBorders>
              <w:top w:val="nil"/>
              <w:left w:val="nil"/>
              <w:bottom w:val="single" w:sz="8" w:space="0" w:color="auto"/>
              <w:right w:val="single" w:sz="8" w:space="0" w:color="auto"/>
            </w:tcBorders>
            <w:shd w:val="clear" w:color="auto" w:fill="auto"/>
            <w:vAlign w:val="center"/>
            <w:hideMark/>
          </w:tcPr>
          <w:p w14:paraId="1AB1756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24F2C4F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07B26E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F911AD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CC0055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D99ED3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52F290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1D46ED8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5124B8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9E82F7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71D5A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91D3C7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A52C7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8A7DAE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8490B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AB00E4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F1F846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726D3A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93B4D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8E8FC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02D903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0180A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B1E3E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820A1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DC8D12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C0D31C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6745C30A" w14:textId="77777777" w:rsidTr="00275204">
        <w:trPr>
          <w:trHeight w:val="795"/>
        </w:trPr>
        <w:tc>
          <w:tcPr>
            <w:tcW w:w="1163" w:type="dxa"/>
            <w:tcBorders>
              <w:top w:val="nil"/>
              <w:left w:val="single" w:sz="8" w:space="0" w:color="auto"/>
              <w:bottom w:val="single" w:sz="8" w:space="0" w:color="auto"/>
              <w:right w:val="single" w:sz="8" w:space="0" w:color="auto"/>
            </w:tcBorders>
            <w:shd w:val="clear" w:color="auto" w:fill="auto"/>
            <w:hideMark/>
          </w:tcPr>
          <w:p w14:paraId="26742F41"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ОП.02</w:t>
            </w:r>
          </w:p>
        </w:tc>
        <w:tc>
          <w:tcPr>
            <w:tcW w:w="3100" w:type="dxa"/>
            <w:tcBorders>
              <w:top w:val="nil"/>
              <w:left w:val="nil"/>
              <w:bottom w:val="single" w:sz="8" w:space="0" w:color="auto"/>
              <w:right w:val="single" w:sz="8" w:space="0" w:color="auto"/>
            </w:tcBorders>
            <w:shd w:val="clear" w:color="auto" w:fill="auto"/>
            <w:vAlign w:val="center"/>
            <w:hideMark/>
          </w:tcPr>
          <w:p w14:paraId="5245A3DC" w14:textId="7AB8D2B7" w:rsidR="00275204" w:rsidRPr="00275204" w:rsidRDefault="00275204" w:rsidP="00275204">
            <w:pPr>
              <w:jc w:val="both"/>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Основы агрономии</w:t>
            </w:r>
          </w:p>
        </w:tc>
        <w:tc>
          <w:tcPr>
            <w:tcW w:w="360" w:type="dxa"/>
            <w:tcBorders>
              <w:top w:val="nil"/>
              <w:left w:val="nil"/>
              <w:bottom w:val="single" w:sz="8" w:space="0" w:color="auto"/>
              <w:right w:val="single" w:sz="8" w:space="0" w:color="auto"/>
            </w:tcBorders>
            <w:shd w:val="clear" w:color="auto" w:fill="auto"/>
            <w:vAlign w:val="center"/>
            <w:hideMark/>
          </w:tcPr>
          <w:p w14:paraId="54AC013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5B69F9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A149E0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3FF1AE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CB8F2A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E40E02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9E3436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3E9EAD1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86385A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D0A3A6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6F046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093A8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17866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48C78E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0650F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5DE06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77089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E90763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14307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9505D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0E38E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A93B3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52D77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2112E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7DEE88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D8A8CB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6858573F" w14:textId="77777777" w:rsidTr="00275204">
        <w:trPr>
          <w:trHeight w:val="780"/>
        </w:trPr>
        <w:tc>
          <w:tcPr>
            <w:tcW w:w="1163" w:type="dxa"/>
            <w:tcBorders>
              <w:top w:val="nil"/>
              <w:left w:val="single" w:sz="8" w:space="0" w:color="auto"/>
              <w:bottom w:val="single" w:sz="8" w:space="0" w:color="auto"/>
              <w:right w:val="single" w:sz="8" w:space="0" w:color="auto"/>
            </w:tcBorders>
            <w:shd w:val="clear" w:color="auto" w:fill="auto"/>
            <w:hideMark/>
          </w:tcPr>
          <w:p w14:paraId="7A58400E"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ОП.03</w:t>
            </w:r>
          </w:p>
        </w:tc>
        <w:tc>
          <w:tcPr>
            <w:tcW w:w="3100" w:type="dxa"/>
            <w:tcBorders>
              <w:top w:val="nil"/>
              <w:left w:val="nil"/>
              <w:bottom w:val="single" w:sz="8" w:space="0" w:color="auto"/>
              <w:right w:val="single" w:sz="8" w:space="0" w:color="auto"/>
            </w:tcBorders>
            <w:shd w:val="clear" w:color="auto" w:fill="auto"/>
            <w:vAlign w:val="center"/>
            <w:hideMark/>
          </w:tcPr>
          <w:p w14:paraId="269E48BB" w14:textId="718171DF"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Основы механизации, электрификации и автоматизации сельскохозяйственного производства</w:t>
            </w:r>
          </w:p>
        </w:tc>
        <w:tc>
          <w:tcPr>
            <w:tcW w:w="360" w:type="dxa"/>
            <w:tcBorders>
              <w:top w:val="nil"/>
              <w:left w:val="nil"/>
              <w:bottom w:val="single" w:sz="8" w:space="0" w:color="auto"/>
              <w:right w:val="single" w:sz="8" w:space="0" w:color="auto"/>
            </w:tcBorders>
            <w:shd w:val="clear" w:color="auto" w:fill="auto"/>
            <w:vAlign w:val="center"/>
            <w:hideMark/>
          </w:tcPr>
          <w:p w14:paraId="2158FA4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D869FE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B0610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986AE0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ECFC2C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370EE0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E68DF0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68420BB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8C8D12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B0BFB2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5AE5C3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D15409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35ABB5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D1C91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D1BE16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1A2FDD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4F1F22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0E2DCF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42D42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D2BF4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FFF29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0A336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762676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526DA9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9C1DB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62D711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21221445"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2017E833"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ОП.04</w:t>
            </w:r>
          </w:p>
        </w:tc>
        <w:tc>
          <w:tcPr>
            <w:tcW w:w="3100" w:type="dxa"/>
            <w:tcBorders>
              <w:top w:val="nil"/>
              <w:left w:val="nil"/>
              <w:bottom w:val="single" w:sz="8" w:space="0" w:color="auto"/>
              <w:right w:val="single" w:sz="8" w:space="0" w:color="auto"/>
            </w:tcBorders>
            <w:shd w:val="clear" w:color="auto" w:fill="auto"/>
            <w:vAlign w:val="center"/>
            <w:hideMark/>
          </w:tcPr>
          <w:p w14:paraId="5033BDF9" w14:textId="5CBD497B"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Микробиология, санитария и гигиена</w:t>
            </w:r>
          </w:p>
        </w:tc>
        <w:tc>
          <w:tcPr>
            <w:tcW w:w="360" w:type="dxa"/>
            <w:tcBorders>
              <w:top w:val="nil"/>
              <w:left w:val="nil"/>
              <w:bottom w:val="single" w:sz="8" w:space="0" w:color="auto"/>
              <w:right w:val="single" w:sz="8" w:space="0" w:color="auto"/>
            </w:tcBorders>
            <w:shd w:val="clear" w:color="auto" w:fill="auto"/>
            <w:vAlign w:val="center"/>
            <w:hideMark/>
          </w:tcPr>
          <w:p w14:paraId="6C0BE44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F425EE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04074C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3CDB9F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664C66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31C065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52BA51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06698F1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AA34B7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5939DA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12EB3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FD5E8D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51FD0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0650B0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F64CD6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928DBB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8283C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054F6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FC385D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F38DF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C9ACB7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7BB89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A65737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10A6FD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70A6D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4BDD1B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7C7E9847"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337071E9"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ОП.05</w:t>
            </w:r>
          </w:p>
        </w:tc>
        <w:tc>
          <w:tcPr>
            <w:tcW w:w="3100" w:type="dxa"/>
            <w:tcBorders>
              <w:top w:val="nil"/>
              <w:left w:val="nil"/>
              <w:bottom w:val="single" w:sz="8" w:space="0" w:color="auto"/>
              <w:right w:val="single" w:sz="8" w:space="0" w:color="auto"/>
            </w:tcBorders>
            <w:shd w:val="clear" w:color="auto" w:fill="auto"/>
            <w:vAlign w:val="center"/>
            <w:hideMark/>
          </w:tcPr>
          <w:p w14:paraId="7BCEBF1F" w14:textId="24FE4DD2"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Правовые основы профессиональной деятельности</w:t>
            </w:r>
          </w:p>
        </w:tc>
        <w:tc>
          <w:tcPr>
            <w:tcW w:w="360" w:type="dxa"/>
            <w:tcBorders>
              <w:top w:val="nil"/>
              <w:left w:val="nil"/>
              <w:bottom w:val="single" w:sz="8" w:space="0" w:color="auto"/>
              <w:right w:val="single" w:sz="8" w:space="0" w:color="auto"/>
            </w:tcBorders>
            <w:shd w:val="clear" w:color="auto" w:fill="auto"/>
            <w:vAlign w:val="center"/>
            <w:hideMark/>
          </w:tcPr>
          <w:p w14:paraId="4587136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A003C1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60E513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E4E856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5613CE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6B2EE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0F2656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4E28D6F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FCBA49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274F23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B7C1F6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3CCEDC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7CB032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2458FF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1AFEC3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504CCE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43556C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D4E8B6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9478F7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58A5E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8E21DB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59A93D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625F52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93A711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210973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18593A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54C3A054"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1FA4CC7D"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ОП.06</w:t>
            </w:r>
          </w:p>
        </w:tc>
        <w:tc>
          <w:tcPr>
            <w:tcW w:w="3100" w:type="dxa"/>
            <w:tcBorders>
              <w:top w:val="nil"/>
              <w:left w:val="nil"/>
              <w:bottom w:val="single" w:sz="8" w:space="0" w:color="auto"/>
              <w:right w:val="single" w:sz="8" w:space="0" w:color="auto"/>
            </w:tcBorders>
            <w:shd w:val="clear" w:color="auto" w:fill="auto"/>
            <w:vAlign w:val="center"/>
            <w:hideMark/>
          </w:tcPr>
          <w:p w14:paraId="10459D9F" w14:textId="4AF7ECE0"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Метрология, стандартизация и подтверждение качества</w:t>
            </w:r>
          </w:p>
        </w:tc>
        <w:tc>
          <w:tcPr>
            <w:tcW w:w="360" w:type="dxa"/>
            <w:tcBorders>
              <w:top w:val="nil"/>
              <w:left w:val="nil"/>
              <w:bottom w:val="single" w:sz="8" w:space="0" w:color="auto"/>
              <w:right w:val="single" w:sz="8" w:space="0" w:color="auto"/>
            </w:tcBorders>
            <w:shd w:val="clear" w:color="auto" w:fill="auto"/>
            <w:vAlign w:val="center"/>
            <w:hideMark/>
          </w:tcPr>
          <w:p w14:paraId="59BC97C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31898C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1A99CB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2EE594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CE393C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1A8AF0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F4F7DC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679A0EA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C30A7D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1A372B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673C1B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DCA73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908836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A5379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5298C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BB42C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FEF47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BF5370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94D9BA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593CC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7D290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79B0A9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F22D0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2B64E2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6E0AAC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405275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4F8477DE"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6FEAA149"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ОП.07</w:t>
            </w:r>
          </w:p>
        </w:tc>
        <w:tc>
          <w:tcPr>
            <w:tcW w:w="3100" w:type="dxa"/>
            <w:tcBorders>
              <w:top w:val="nil"/>
              <w:left w:val="nil"/>
              <w:bottom w:val="single" w:sz="8" w:space="0" w:color="auto"/>
              <w:right w:val="single" w:sz="8" w:space="0" w:color="auto"/>
            </w:tcBorders>
            <w:shd w:val="clear" w:color="auto" w:fill="auto"/>
            <w:vAlign w:val="center"/>
            <w:hideMark/>
          </w:tcPr>
          <w:p w14:paraId="173A6781" w14:textId="5B72BB3A"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Информационные технологии в профессиональной деятельности</w:t>
            </w:r>
          </w:p>
        </w:tc>
        <w:tc>
          <w:tcPr>
            <w:tcW w:w="360" w:type="dxa"/>
            <w:tcBorders>
              <w:top w:val="nil"/>
              <w:left w:val="nil"/>
              <w:bottom w:val="single" w:sz="8" w:space="0" w:color="auto"/>
              <w:right w:val="single" w:sz="8" w:space="0" w:color="auto"/>
            </w:tcBorders>
            <w:shd w:val="clear" w:color="auto" w:fill="auto"/>
            <w:vAlign w:val="center"/>
            <w:hideMark/>
          </w:tcPr>
          <w:p w14:paraId="36A18E9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EE8F33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9C6E76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EA77E2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AA093F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D5A0C4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294EE0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067D842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8428ED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C6E0E4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52629D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41FB62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F9B037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8E04F7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0551EE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C90921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41392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E39400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559A68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576BE7"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3D3605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F2411A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5C6B71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36A013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4BE308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F5809F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219EBF74"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27F75FA2"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ОП.08</w:t>
            </w:r>
          </w:p>
        </w:tc>
        <w:tc>
          <w:tcPr>
            <w:tcW w:w="3100" w:type="dxa"/>
            <w:tcBorders>
              <w:top w:val="nil"/>
              <w:left w:val="nil"/>
              <w:bottom w:val="single" w:sz="8" w:space="0" w:color="auto"/>
              <w:right w:val="single" w:sz="8" w:space="0" w:color="auto"/>
            </w:tcBorders>
            <w:shd w:val="clear" w:color="auto" w:fill="auto"/>
            <w:vAlign w:val="center"/>
            <w:hideMark/>
          </w:tcPr>
          <w:p w14:paraId="581C977A" w14:textId="29F918F3"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Охрана труда</w:t>
            </w:r>
          </w:p>
        </w:tc>
        <w:tc>
          <w:tcPr>
            <w:tcW w:w="360" w:type="dxa"/>
            <w:tcBorders>
              <w:top w:val="nil"/>
              <w:left w:val="nil"/>
              <w:bottom w:val="single" w:sz="8" w:space="0" w:color="auto"/>
              <w:right w:val="single" w:sz="8" w:space="0" w:color="auto"/>
            </w:tcBorders>
            <w:shd w:val="clear" w:color="auto" w:fill="auto"/>
            <w:vAlign w:val="center"/>
            <w:hideMark/>
          </w:tcPr>
          <w:p w14:paraId="5BEC040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86453A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EAA50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3C9080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246E21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45D7B5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1521F7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568DBDB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6B3289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229C56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88083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B01E8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79077F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5609E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BC7BDD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8CA949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B2E9C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C03704"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90B4A4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2C631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EE39AD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CB715D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6CD079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A8C75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F4BAEE"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AB44A99"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275204" w:rsidRPr="007F7358" w14:paraId="36C32076"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hideMark/>
          </w:tcPr>
          <w:p w14:paraId="62237FE2" w14:textId="77777777" w:rsidR="00275204" w:rsidRPr="007F7358" w:rsidRDefault="00275204" w:rsidP="00275204">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ОП.09</w:t>
            </w:r>
          </w:p>
        </w:tc>
        <w:tc>
          <w:tcPr>
            <w:tcW w:w="3100" w:type="dxa"/>
            <w:tcBorders>
              <w:top w:val="nil"/>
              <w:left w:val="nil"/>
              <w:bottom w:val="single" w:sz="8" w:space="0" w:color="auto"/>
              <w:right w:val="single" w:sz="8" w:space="0" w:color="auto"/>
            </w:tcBorders>
            <w:shd w:val="clear" w:color="auto" w:fill="auto"/>
            <w:vAlign w:val="center"/>
            <w:hideMark/>
          </w:tcPr>
          <w:p w14:paraId="06EDEA88" w14:textId="0B7B2931" w:rsidR="00275204" w:rsidRPr="00275204" w:rsidRDefault="00275204" w:rsidP="00275204">
            <w:pPr>
              <w:rPr>
                <w:rFonts w:ascii="Times New Roman" w:eastAsia="Times New Roman" w:hAnsi="Times New Roman" w:cs="Times New Roman"/>
                <w:color w:val="000000"/>
                <w:sz w:val="16"/>
                <w:szCs w:val="16"/>
                <w:lang w:eastAsia="ru-RU"/>
              </w:rPr>
            </w:pPr>
            <w:r w:rsidRPr="00275204">
              <w:rPr>
                <w:rFonts w:ascii="Times New Roman" w:eastAsia="Times New Roman" w:hAnsi="Times New Roman" w:cs="Times New Roman"/>
                <w:color w:val="000000"/>
                <w:sz w:val="16"/>
                <w:szCs w:val="16"/>
                <w:lang w:eastAsia="ru-RU"/>
              </w:rPr>
              <w:t>Безопасность жизнедеятельности</w:t>
            </w:r>
          </w:p>
        </w:tc>
        <w:tc>
          <w:tcPr>
            <w:tcW w:w="360" w:type="dxa"/>
            <w:tcBorders>
              <w:top w:val="nil"/>
              <w:left w:val="nil"/>
              <w:bottom w:val="single" w:sz="8" w:space="0" w:color="auto"/>
              <w:right w:val="single" w:sz="8" w:space="0" w:color="auto"/>
            </w:tcBorders>
            <w:shd w:val="clear" w:color="auto" w:fill="auto"/>
            <w:vAlign w:val="center"/>
            <w:hideMark/>
          </w:tcPr>
          <w:p w14:paraId="704B065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93E6A5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A82F48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CECE11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683688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A4EAA1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6E0D98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59" w:type="dxa"/>
            <w:tcBorders>
              <w:top w:val="nil"/>
              <w:left w:val="nil"/>
              <w:bottom w:val="single" w:sz="8" w:space="0" w:color="auto"/>
              <w:right w:val="single" w:sz="8" w:space="0" w:color="auto"/>
            </w:tcBorders>
            <w:shd w:val="clear" w:color="auto" w:fill="auto"/>
            <w:vAlign w:val="center"/>
            <w:hideMark/>
          </w:tcPr>
          <w:p w14:paraId="5B06C6D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E073765"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5E4D8E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76142F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9532161"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5342E53"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E206CF"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32C192C"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DCEB55A"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E102E02"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C20DB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895239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82FFD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9EC15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D6BEA6B"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0CCD1D"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257488"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F43236"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643740F0" w14:textId="77777777" w:rsidR="00275204" w:rsidRPr="007F7358" w:rsidRDefault="00275204" w:rsidP="00275204">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323368C"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76C13092"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ПМ. 01</w:t>
            </w:r>
          </w:p>
        </w:tc>
        <w:tc>
          <w:tcPr>
            <w:tcW w:w="3100" w:type="dxa"/>
            <w:tcBorders>
              <w:top w:val="nil"/>
              <w:left w:val="nil"/>
              <w:bottom w:val="single" w:sz="8" w:space="0" w:color="auto"/>
              <w:right w:val="single" w:sz="8" w:space="0" w:color="auto"/>
            </w:tcBorders>
            <w:shd w:val="clear" w:color="auto" w:fill="auto"/>
            <w:vAlign w:val="center"/>
            <w:hideMark/>
          </w:tcPr>
          <w:p w14:paraId="6C714BD8" w14:textId="77777777" w:rsidR="007F7358" w:rsidRPr="007F7358" w:rsidRDefault="007F7358" w:rsidP="007F7358">
            <w:pP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360" w:type="dxa"/>
            <w:tcBorders>
              <w:top w:val="nil"/>
              <w:left w:val="nil"/>
              <w:bottom w:val="single" w:sz="8" w:space="0" w:color="auto"/>
              <w:right w:val="single" w:sz="8" w:space="0" w:color="auto"/>
            </w:tcBorders>
            <w:shd w:val="clear" w:color="auto" w:fill="auto"/>
            <w:vAlign w:val="center"/>
            <w:hideMark/>
          </w:tcPr>
          <w:p w14:paraId="5177929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33F345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AC8FCF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B9DBBF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D41C97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FDA3A6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1FEBA3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43B7AB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8DFC67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CE03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9747BE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4C2421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B6EE2F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8052F4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9F3E7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D0112C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D39B37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9A669A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02FA6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F04E2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734B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16150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31271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9B5D27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57AD5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1A0DBF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77A4F2AB" w14:textId="77777777" w:rsidTr="00275204">
        <w:trPr>
          <w:trHeight w:val="57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68F06BF4"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МДК.01.01</w:t>
            </w:r>
          </w:p>
        </w:tc>
        <w:tc>
          <w:tcPr>
            <w:tcW w:w="3100" w:type="dxa"/>
            <w:tcBorders>
              <w:top w:val="nil"/>
              <w:left w:val="nil"/>
              <w:bottom w:val="single" w:sz="8" w:space="0" w:color="auto"/>
              <w:right w:val="single" w:sz="8" w:space="0" w:color="auto"/>
            </w:tcBorders>
            <w:shd w:val="clear" w:color="auto" w:fill="auto"/>
            <w:vAlign w:val="center"/>
            <w:hideMark/>
          </w:tcPr>
          <w:p w14:paraId="6A6A5A56"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Метеорологическое обслуживание сельскохозяйственного производства</w:t>
            </w:r>
          </w:p>
        </w:tc>
        <w:tc>
          <w:tcPr>
            <w:tcW w:w="360" w:type="dxa"/>
            <w:tcBorders>
              <w:top w:val="nil"/>
              <w:left w:val="nil"/>
              <w:bottom w:val="single" w:sz="8" w:space="0" w:color="auto"/>
              <w:right w:val="single" w:sz="8" w:space="0" w:color="auto"/>
            </w:tcBorders>
            <w:shd w:val="clear" w:color="auto" w:fill="auto"/>
            <w:vAlign w:val="center"/>
            <w:hideMark/>
          </w:tcPr>
          <w:p w14:paraId="0D18884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1301ED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E1C40A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CE813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E3329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BC5442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9D4A35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D8C62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DAAE2E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CF5FB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197678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86BE93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EDF5C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9FD619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895C82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52D5CE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851319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DE7CEB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0F0FA3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7BB3C3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01BA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60C81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1E8F6E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546F2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F3A163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27257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26187C47" w14:textId="77777777" w:rsidTr="00275204">
        <w:trPr>
          <w:trHeight w:val="54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0DFE91D2"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МДК.01.02</w:t>
            </w:r>
          </w:p>
        </w:tc>
        <w:tc>
          <w:tcPr>
            <w:tcW w:w="3100" w:type="dxa"/>
            <w:tcBorders>
              <w:top w:val="nil"/>
              <w:left w:val="nil"/>
              <w:bottom w:val="single" w:sz="8" w:space="0" w:color="auto"/>
              <w:right w:val="single" w:sz="8" w:space="0" w:color="auto"/>
            </w:tcBorders>
            <w:shd w:val="clear" w:color="auto" w:fill="auto"/>
            <w:vAlign w:val="center"/>
            <w:hideMark/>
          </w:tcPr>
          <w:p w14:paraId="7A2CEDE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Выбор агротехнологий для различных сельскохозяйственных культур</w:t>
            </w:r>
          </w:p>
        </w:tc>
        <w:tc>
          <w:tcPr>
            <w:tcW w:w="360" w:type="dxa"/>
            <w:tcBorders>
              <w:top w:val="nil"/>
              <w:left w:val="nil"/>
              <w:bottom w:val="single" w:sz="8" w:space="0" w:color="auto"/>
              <w:right w:val="single" w:sz="8" w:space="0" w:color="auto"/>
            </w:tcBorders>
            <w:shd w:val="clear" w:color="auto" w:fill="auto"/>
            <w:vAlign w:val="center"/>
            <w:hideMark/>
          </w:tcPr>
          <w:p w14:paraId="28AF446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6E017E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E02F09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1D560C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1EE461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D031EF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BC6ED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99D9AD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E498A2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6471EB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17327A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9C425B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4E7388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570F14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8E5274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A1FC9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073824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A5AAE3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3DA89E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E99B5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9F84CF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5AC7D3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54C5B4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56AAC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0E1808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360CDA1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08F1ECE7" w14:textId="77777777" w:rsidTr="00275204">
        <w:trPr>
          <w:trHeight w:val="54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14647F4B"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МДК.01.03</w:t>
            </w:r>
          </w:p>
        </w:tc>
        <w:tc>
          <w:tcPr>
            <w:tcW w:w="3100" w:type="dxa"/>
            <w:tcBorders>
              <w:top w:val="nil"/>
              <w:left w:val="nil"/>
              <w:bottom w:val="single" w:sz="8" w:space="0" w:color="auto"/>
              <w:right w:val="single" w:sz="8" w:space="0" w:color="auto"/>
            </w:tcBorders>
            <w:shd w:val="clear" w:color="auto" w:fill="auto"/>
            <w:vAlign w:val="center"/>
            <w:hideMark/>
          </w:tcPr>
          <w:p w14:paraId="6E742F5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Селекционная и семеноводческая работа в отрасли растениеводства</w:t>
            </w:r>
          </w:p>
        </w:tc>
        <w:tc>
          <w:tcPr>
            <w:tcW w:w="360" w:type="dxa"/>
            <w:tcBorders>
              <w:top w:val="nil"/>
              <w:left w:val="nil"/>
              <w:bottom w:val="single" w:sz="8" w:space="0" w:color="auto"/>
              <w:right w:val="single" w:sz="8" w:space="0" w:color="auto"/>
            </w:tcBorders>
            <w:shd w:val="clear" w:color="auto" w:fill="auto"/>
            <w:vAlign w:val="center"/>
            <w:hideMark/>
          </w:tcPr>
          <w:p w14:paraId="7A4A222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90D3FD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C57A0F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8C790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053DD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32265E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9AB3D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962823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32AF68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23FDAC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6B8E04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D81EC4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C520E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2FF382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419BC2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A5426C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960350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ADFF34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C842C6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A7535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34083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A2D06B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68872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115E51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02A25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101B78B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021044D2" w14:textId="77777777" w:rsidTr="00275204">
        <w:trPr>
          <w:trHeight w:val="54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41A2226"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МДК.01.04</w:t>
            </w:r>
          </w:p>
        </w:tc>
        <w:tc>
          <w:tcPr>
            <w:tcW w:w="3100" w:type="dxa"/>
            <w:tcBorders>
              <w:top w:val="nil"/>
              <w:left w:val="nil"/>
              <w:bottom w:val="single" w:sz="8" w:space="0" w:color="auto"/>
              <w:right w:val="single" w:sz="8" w:space="0" w:color="auto"/>
            </w:tcBorders>
            <w:shd w:val="clear" w:color="auto" w:fill="auto"/>
            <w:vAlign w:val="center"/>
            <w:hideMark/>
          </w:tcPr>
          <w:p w14:paraId="399CE98A"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Управление структурным подразделением сельскохозяйственной организации</w:t>
            </w:r>
          </w:p>
        </w:tc>
        <w:tc>
          <w:tcPr>
            <w:tcW w:w="360" w:type="dxa"/>
            <w:tcBorders>
              <w:top w:val="nil"/>
              <w:left w:val="nil"/>
              <w:bottom w:val="single" w:sz="8" w:space="0" w:color="auto"/>
              <w:right w:val="single" w:sz="8" w:space="0" w:color="auto"/>
            </w:tcBorders>
            <w:shd w:val="clear" w:color="auto" w:fill="auto"/>
            <w:vAlign w:val="center"/>
            <w:hideMark/>
          </w:tcPr>
          <w:p w14:paraId="53B835E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CF82EB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825EA5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19CEC9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C2D51E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1AB8D6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D5C0E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FB616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790F70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F620EB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FDAE19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B0D1B4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0DD0A5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AE2ED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EB0852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4F1D60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CABC93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532FB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359D57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5E541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CC38B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A7A55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7E8F3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48E29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929516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0124F67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5B904604" w14:textId="77777777" w:rsidTr="00275204">
        <w:trPr>
          <w:trHeight w:val="54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52CDCFE"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МДК.01.05</w:t>
            </w:r>
          </w:p>
        </w:tc>
        <w:tc>
          <w:tcPr>
            <w:tcW w:w="3100" w:type="dxa"/>
            <w:tcBorders>
              <w:top w:val="nil"/>
              <w:left w:val="nil"/>
              <w:bottom w:val="single" w:sz="8" w:space="0" w:color="auto"/>
              <w:right w:val="single" w:sz="8" w:space="0" w:color="auto"/>
            </w:tcBorders>
            <w:shd w:val="clear" w:color="auto" w:fill="auto"/>
            <w:vAlign w:val="center"/>
            <w:hideMark/>
          </w:tcPr>
          <w:p w14:paraId="6526E428"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Механизация технологий в растениеводстве</w:t>
            </w:r>
          </w:p>
        </w:tc>
        <w:tc>
          <w:tcPr>
            <w:tcW w:w="360" w:type="dxa"/>
            <w:tcBorders>
              <w:top w:val="nil"/>
              <w:left w:val="nil"/>
              <w:bottom w:val="single" w:sz="8" w:space="0" w:color="auto"/>
              <w:right w:val="single" w:sz="8" w:space="0" w:color="auto"/>
            </w:tcBorders>
            <w:shd w:val="clear" w:color="auto" w:fill="auto"/>
            <w:vAlign w:val="center"/>
            <w:hideMark/>
          </w:tcPr>
          <w:p w14:paraId="200BC8F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F2A98C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03408B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73E7EF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39A801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9308D1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6A218B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39B823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FDE7DD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58EC4D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121A82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33C76F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1AC04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F27DE4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78808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8AE051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705B7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61083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847F6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0180AA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5C7A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C74F2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434B0A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46B0C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9D61B0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5D7316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7795E537" w14:textId="77777777" w:rsidTr="00275204">
        <w:trPr>
          <w:trHeight w:val="43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8DAE77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УП. 01</w:t>
            </w:r>
          </w:p>
        </w:tc>
        <w:tc>
          <w:tcPr>
            <w:tcW w:w="3100" w:type="dxa"/>
            <w:tcBorders>
              <w:top w:val="nil"/>
              <w:left w:val="nil"/>
              <w:bottom w:val="single" w:sz="8" w:space="0" w:color="auto"/>
              <w:right w:val="single" w:sz="8" w:space="0" w:color="auto"/>
            </w:tcBorders>
            <w:shd w:val="clear" w:color="auto" w:fill="auto"/>
            <w:vAlign w:val="center"/>
            <w:hideMark/>
          </w:tcPr>
          <w:p w14:paraId="10ED8151"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Учебная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0286BA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05B8EAB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10663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A2D20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04EA18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398BC7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583396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63E47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E4E1D0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5BCDB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943796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C950ED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D66AD8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71B53E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E6EB2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7C4280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B3FA05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2F69AE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A2127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9AC65F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5D131E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74AEC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862012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2D30E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5DF724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830EA3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440CBC5B" w14:textId="77777777" w:rsidTr="00275204">
        <w:trPr>
          <w:trHeight w:val="40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C8779BF"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ПП.01</w:t>
            </w:r>
          </w:p>
        </w:tc>
        <w:tc>
          <w:tcPr>
            <w:tcW w:w="3100" w:type="dxa"/>
            <w:tcBorders>
              <w:top w:val="nil"/>
              <w:left w:val="nil"/>
              <w:bottom w:val="single" w:sz="8" w:space="0" w:color="auto"/>
              <w:right w:val="single" w:sz="8" w:space="0" w:color="auto"/>
            </w:tcBorders>
            <w:shd w:val="clear" w:color="auto" w:fill="auto"/>
            <w:vAlign w:val="center"/>
            <w:hideMark/>
          </w:tcPr>
          <w:p w14:paraId="04567D8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Производственная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0519DE5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C744C1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4989C1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DA941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13BE9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27E0B6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888EA7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79825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2E987F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4127BE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4273C7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473D8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8113D6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86CDFC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3D17C7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6A1547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6318AA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5A02D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D0F15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6C4032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8B908E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D96EEF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25B49E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330309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AC3DCE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06FD720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55A57D1E" w14:textId="77777777" w:rsidTr="00275204">
        <w:trPr>
          <w:trHeight w:val="54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37A2B6EA"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ПМ. 02</w:t>
            </w:r>
          </w:p>
        </w:tc>
        <w:tc>
          <w:tcPr>
            <w:tcW w:w="3100" w:type="dxa"/>
            <w:tcBorders>
              <w:top w:val="nil"/>
              <w:left w:val="nil"/>
              <w:bottom w:val="single" w:sz="8" w:space="0" w:color="auto"/>
              <w:right w:val="single" w:sz="8" w:space="0" w:color="auto"/>
            </w:tcBorders>
            <w:shd w:val="clear" w:color="auto" w:fill="auto"/>
            <w:vAlign w:val="center"/>
            <w:hideMark/>
          </w:tcPr>
          <w:p w14:paraId="78501043" w14:textId="77777777" w:rsidR="007F7358" w:rsidRPr="007F7358" w:rsidRDefault="007F7358" w:rsidP="007F7358">
            <w:pP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Контроль процесса развития растений в течение вегетации</w:t>
            </w:r>
          </w:p>
        </w:tc>
        <w:tc>
          <w:tcPr>
            <w:tcW w:w="360" w:type="dxa"/>
            <w:tcBorders>
              <w:top w:val="nil"/>
              <w:left w:val="nil"/>
              <w:bottom w:val="single" w:sz="8" w:space="0" w:color="auto"/>
              <w:right w:val="single" w:sz="8" w:space="0" w:color="auto"/>
            </w:tcBorders>
            <w:shd w:val="clear" w:color="auto" w:fill="auto"/>
            <w:vAlign w:val="center"/>
            <w:hideMark/>
          </w:tcPr>
          <w:p w14:paraId="328CD1B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5F55A78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407D3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B548A4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49B1E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73B3C0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67B4A4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2DCC5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A83663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DF4528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10EA7B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45B4F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3BF6C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A7790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7FA03A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D69E91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31FFAA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CDF0C8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3F0F55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E017B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9DD570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B5FE68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91AC9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3B480D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EBEBF6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56C16DF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0216EDA" w14:textId="77777777" w:rsidTr="00275204">
        <w:trPr>
          <w:trHeight w:val="72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8BDCB8E"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МДК.02.01</w:t>
            </w:r>
          </w:p>
        </w:tc>
        <w:tc>
          <w:tcPr>
            <w:tcW w:w="3100" w:type="dxa"/>
            <w:tcBorders>
              <w:top w:val="nil"/>
              <w:left w:val="nil"/>
              <w:bottom w:val="single" w:sz="8" w:space="0" w:color="auto"/>
              <w:right w:val="single" w:sz="8" w:space="0" w:color="auto"/>
            </w:tcBorders>
            <w:shd w:val="clear" w:color="auto" w:fill="auto"/>
            <w:vAlign w:val="center"/>
            <w:hideMark/>
          </w:tcPr>
          <w:p w14:paraId="3436D064"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Защита растений</w:t>
            </w:r>
          </w:p>
        </w:tc>
        <w:tc>
          <w:tcPr>
            <w:tcW w:w="360" w:type="dxa"/>
            <w:tcBorders>
              <w:top w:val="nil"/>
              <w:left w:val="nil"/>
              <w:bottom w:val="single" w:sz="8" w:space="0" w:color="auto"/>
              <w:right w:val="single" w:sz="8" w:space="0" w:color="auto"/>
            </w:tcBorders>
            <w:shd w:val="clear" w:color="auto" w:fill="auto"/>
            <w:vAlign w:val="center"/>
            <w:hideMark/>
          </w:tcPr>
          <w:p w14:paraId="35E562F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C11B6D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EA0BA5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71959B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293D7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CCFE1D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E17AB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D26C86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3E273F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881A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D7EFA5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5818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BA82E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3C82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771E23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700FEC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C39D54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1B6FFB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47D1F4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F25635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86130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38FE47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23D7EC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C3488C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67126B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5DE8340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62965AA" w14:textId="77777777" w:rsidTr="00275204">
        <w:trPr>
          <w:trHeight w:val="108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0DA66768"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МДК.02.02</w:t>
            </w:r>
          </w:p>
        </w:tc>
        <w:tc>
          <w:tcPr>
            <w:tcW w:w="3100" w:type="dxa"/>
            <w:tcBorders>
              <w:top w:val="nil"/>
              <w:left w:val="nil"/>
              <w:bottom w:val="single" w:sz="8" w:space="0" w:color="auto"/>
              <w:right w:val="single" w:sz="8" w:space="0" w:color="auto"/>
            </w:tcBorders>
            <w:shd w:val="clear" w:color="auto" w:fill="auto"/>
            <w:vAlign w:val="center"/>
            <w:hideMark/>
          </w:tcPr>
          <w:p w14:paraId="43D9BBD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Обработка и воспроизводство плодородия почв</w:t>
            </w:r>
          </w:p>
        </w:tc>
        <w:tc>
          <w:tcPr>
            <w:tcW w:w="360" w:type="dxa"/>
            <w:tcBorders>
              <w:top w:val="nil"/>
              <w:left w:val="nil"/>
              <w:bottom w:val="single" w:sz="8" w:space="0" w:color="auto"/>
              <w:right w:val="single" w:sz="8" w:space="0" w:color="auto"/>
            </w:tcBorders>
            <w:shd w:val="clear" w:color="auto" w:fill="auto"/>
            <w:vAlign w:val="center"/>
            <w:hideMark/>
          </w:tcPr>
          <w:p w14:paraId="13076C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1EDD95A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5C2F55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34BFED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57CB3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C05124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99B8E0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FA57B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A8314C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1C1676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3A94C2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0DAB3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12AFEC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7E2FA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8F7EF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BCC03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62641A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4B1E8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8231DD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63DAC5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70A0F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80839E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EA2863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C0405B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15CCCA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4023BD7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B63BD9B" w14:textId="77777777" w:rsidTr="00275204">
        <w:trPr>
          <w:trHeight w:val="120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6D2DEAE5"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МДК.02.03</w:t>
            </w:r>
          </w:p>
        </w:tc>
        <w:tc>
          <w:tcPr>
            <w:tcW w:w="3100" w:type="dxa"/>
            <w:tcBorders>
              <w:top w:val="nil"/>
              <w:left w:val="nil"/>
              <w:bottom w:val="single" w:sz="8" w:space="0" w:color="auto"/>
              <w:right w:val="single" w:sz="8" w:space="0" w:color="auto"/>
            </w:tcBorders>
            <w:shd w:val="clear" w:color="auto" w:fill="auto"/>
            <w:vAlign w:val="center"/>
            <w:hideMark/>
          </w:tcPr>
          <w:p w14:paraId="15993F9E"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Агрохимическое обслуживание сельскохозяйственного производства</w:t>
            </w:r>
          </w:p>
        </w:tc>
        <w:tc>
          <w:tcPr>
            <w:tcW w:w="360" w:type="dxa"/>
            <w:tcBorders>
              <w:top w:val="nil"/>
              <w:left w:val="nil"/>
              <w:bottom w:val="single" w:sz="8" w:space="0" w:color="auto"/>
              <w:right w:val="single" w:sz="8" w:space="0" w:color="auto"/>
            </w:tcBorders>
            <w:shd w:val="clear" w:color="auto" w:fill="auto"/>
            <w:vAlign w:val="center"/>
            <w:hideMark/>
          </w:tcPr>
          <w:p w14:paraId="332A3D9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68944E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2578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79D3E0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6610D7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44DC12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5F6EC5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CD5F8C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7B50FE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830F50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935DA8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20D28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DBD20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514F27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FA7B31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F8EB26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05FF27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BE584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F0C1D4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ECC9E8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AE9E06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951CC7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21CF7C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C5A2FE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AECD47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3AA086E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38500A34" w14:textId="77777777" w:rsidTr="00275204">
        <w:trPr>
          <w:trHeight w:val="1230"/>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7C6DC8E8"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МДК.02.04</w:t>
            </w:r>
          </w:p>
        </w:tc>
        <w:tc>
          <w:tcPr>
            <w:tcW w:w="3100" w:type="dxa"/>
            <w:tcBorders>
              <w:top w:val="nil"/>
              <w:left w:val="nil"/>
              <w:bottom w:val="single" w:sz="8" w:space="0" w:color="auto"/>
              <w:right w:val="single" w:sz="8" w:space="0" w:color="auto"/>
            </w:tcBorders>
            <w:shd w:val="clear" w:color="auto" w:fill="auto"/>
            <w:vAlign w:val="center"/>
            <w:hideMark/>
          </w:tcPr>
          <w:p w14:paraId="1AC1782D"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Хранение и переработка продукции растениеводства</w:t>
            </w:r>
          </w:p>
        </w:tc>
        <w:tc>
          <w:tcPr>
            <w:tcW w:w="360" w:type="dxa"/>
            <w:tcBorders>
              <w:top w:val="nil"/>
              <w:left w:val="nil"/>
              <w:bottom w:val="single" w:sz="8" w:space="0" w:color="auto"/>
              <w:right w:val="single" w:sz="8" w:space="0" w:color="auto"/>
            </w:tcBorders>
            <w:shd w:val="clear" w:color="auto" w:fill="auto"/>
            <w:vAlign w:val="center"/>
            <w:hideMark/>
          </w:tcPr>
          <w:p w14:paraId="0B2C0E9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439AD0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3B0838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5B351B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52109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652BB5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EEA77B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40053C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B9B6D3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4B8872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624DBC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F100C2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5AF0A1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723BB2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0CE842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DAFC71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B75CD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14BD93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5D93A8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9A84FD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790B1D4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A6E2B0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F75219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B95FE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452AA7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7262186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4C2ACE7E" w14:textId="77777777" w:rsidTr="00275204">
        <w:trPr>
          <w:trHeight w:val="40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71A4496D"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УП. 02</w:t>
            </w:r>
          </w:p>
        </w:tc>
        <w:tc>
          <w:tcPr>
            <w:tcW w:w="3100" w:type="dxa"/>
            <w:tcBorders>
              <w:top w:val="nil"/>
              <w:left w:val="nil"/>
              <w:bottom w:val="single" w:sz="8" w:space="0" w:color="auto"/>
              <w:right w:val="single" w:sz="8" w:space="0" w:color="auto"/>
            </w:tcBorders>
            <w:shd w:val="clear" w:color="auto" w:fill="auto"/>
            <w:vAlign w:val="center"/>
            <w:hideMark/>
          </w:tcPr>
          <w:p w14:paraId="46A1C0F3"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Учебная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467408E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C86BC4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7F2676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976CD3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DAC74A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C04F0A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492294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645D85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088614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B0805E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5DD7627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AE8FFC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A9C7B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75EACF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61D52A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DF86D8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8E382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10DB3F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5BD1B1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2C5027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AFC950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66ED5F6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B716E3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99E53F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A0789E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2E429A6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r>
      <w:tr w:rsidR="007F7358" w:rsidRPr="007F7358" w14:paraId="2723BE83" w14:textId="77777777" w:rsidTr="00275204">
        <w:trPr>
          <w:trHeight w:val="40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21408686"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ПП.02</w:t>
            </w:r>
          </w:p>
        </w:tc>
        <w:tc>
          <w:tcPr>
            <w:tcW w:w="3100" w:type="dxa"/>
            <w:tcBorders>
              <w:top w:val="nil"/>
              <w:left w:val="nil"/>
              <w:bottom w:val="single" w:sz="8" w:space="0" w:color="auto"/>
              <w:right w:val="single" w:sz="8" w:space="0" w:color="auto"/>
            </w:tcBorders>
            <w:shd w:val="clear" w:color="auto" w:fill="auto"/>
            <w:vAlign w:val="center"/>
            <w:hideMark/>
          </w:tcPr>
          <w:p w14:paraId="437598D9"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Производственная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117592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67B5D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5C4D84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BA9613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C02B9B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F9B99A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F62F61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2876FF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50DF965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C96B3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C6410E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5E91BB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AD87B3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DFAE67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D68FB2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F78451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4002E9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6094F6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E36BF8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55EC45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1F9DE6D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7AE6F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A03B1D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ACA389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0AE97DC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2" w:type="dxa"/>
            <w:tcBorders>
              <w:top w:val="nil"/>
              <w:left w:val="nil"/>
              <w:bottom w:val="single" w:sz="8" w:space="0" w:color="auto"/>
              <w:right w:val="single" w:sz="8" w:space="0" w:color="auto"/>
            </w:tcBorders>
            <w:shd w:val="clear" w:color="auto" w:fill="auto"/>
            <w:vAlign w:val="center"/>
            <w:hideMark/>
          </w:tcPr>
          <w:p w14:paraId="3A8BFAD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r>
      <w:tr w:rsidR="007F7358" w:rsidRPr="007F7358" w14:paraId="2136E9CE" w14:textId="77777777" w:rsidTr="00275204">
        <w:trPr>
          <w:trHeight w:val="64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21507358" w14:textId="77777777" w:rsidR="007F7358" w:rsidRPr="007F7358" w:rsidRDefault="007F7358" w:rsidP="007F7358">
            <w:pPr>
              <w:jc w:val="both"/>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ПМ. 03</w:t>
            </w:r>
          </w:p>
        </w:tc>
        <w:tc>
          <w:tcPr>
            <w:tcW w:w="3100" w:type="dxa"/>
            <w:tcBorders>
              <w:top w:val="nil"/>
              <w:left w:val="nil"/>
              <w:bottom w:val="single" w:sz="8" w:space="0" w:color="auto"/>
              <w:right w:val="single" w:sz="8" w:space="0" w:color="auto"/>
            </w:tcBorders>
            <w:shd w:val="clear" w:color="auto" w:fill="auto"/>
            <w:vAlign w:val="center"/>
            <w:hideMark/>
          </w:tcPr>
          <w:p w14:paraId="2665C2F3" w14:textId="77777777" w:rsidR="007F7358" w:rsidRPr="007F7358" w:rsidRDefault="007F7358" w:rsidP="007F7358">
            <w:pPr>
              <w:rPr>
                <w:rFonts w:ascii="Times New Roman" w:eastAsia="Times New Roman" w:hAnsi="Times New Roman" w:cs="Times New Roman"/>
                <w:b/>
                <w:bCs/>
                <w:color w:val="000000"/>
                <w:sz w:val="16"/>
                <w:szCs w:val="16"/>
                <w:lang w:eastAsia="ru-RU"/>
              </w:rPr>
            </w:pPr>
            <w:r w:rsidRPr="007F7358">
              <w:rPr>
                <w:rFonts w:ascii="Times New Roman" w:eastAsia="Times New Roman" w:hAnsi="Times New Roman" w:cs="Times New Roman"/>
                <w:b/>
                <w:bCs/>
                <w:color w:val="000000"/>
                <w:sz w:val="16"/>
                <w:szCs w:val="16"/>
                <w:lang w:eastAsia="ru-RU"/>
              </w:rPr>
              <w:t xml:space="preserve">Выполнение работ по профессии </w:t>
            </w:r>
          </w:p>
        </w:tc>
        <w:tc>
          <w:tcPr>
            <w:tcW w:w="360" w:type="dxa"/>
            <w:tcBorders>
              <w:top w:val="nil"/>
              <w:left w:val="nil"/>
              <w:bottom w:val="single" w:sz="8" w:space="0" w:color="auto"/>
              <w:right w:val="single" w:sz="8" w:space="0" w:color="auto"/>
            </w:tcBorders>
            <w:shd w:val="clear" w:color="auto" w:fill="auto"/>
            <w:vAlign w:val="center"/>
            <w:hideMark/>
          </w:tcPr>
          <w:p w14:paraId="28F49EC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4B7CCCA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DC3122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F9B6D6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8C1EEF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2F8BFE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BE638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A16AE0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31E6D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671A9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4B746A9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C29611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A7DB6F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3E03FB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F985E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93E0B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31FA91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0A59E9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C196D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9C39DD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08B8A7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44AC72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3C6DC3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FA001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E3614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7917CD9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r>
      <w:tr w:rsidR="007F7358" w:rsidRPr="007F7358" w14:paraId="533F5767" w14:textId="77777777" w:rsidTr="00275204">
        <w:trPr>
          <w:trHeight w:val="52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52B4567B"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МДК.03.01</w:t>
            </w:r>
          </w:p>
        </w:tc>
        <w:tc>
          <w:tcPr>
            <w:tcW w:w="3100" w:type="dxa"/>
            <w:tcBorders>
              <w:top w:val="nil"/>
              <w:left w:val="nil"/>
              <w:bottom w:val="single" w:sz="8" w:space="0" w:color="auto"/>
              <w:right w:val="single" w:sz="8" w:space="0" w:color="auto"/>
            </w:tcBorders>
            <w:shd w:val="clear" w:color="auto" w:fill="auto"/>
            <w:vAlign w:val="center"/>
            <w:hideMark/>
          </w:tcPr>
          <w:p w14:paraId="6B6693EF"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Технология выполнения работ</w:t>
            </w:r>
          </w:p>
        </w:tc>
        <w:tc>
          <w:tcPr>
            <w:tcW w:w="360" w:type="dxa"/>
            <w:tcBorders>
              <w:top w:val="nil"/>
              <w:left w:val="nil"/>
              <w:bottom w:val="single" w:sz="8" w:space="0" w:color="auto"/>
              <w:right w:val="single" w:sz="8" w:space="0" w:color="auto"/>
            </w:tcBorders>
            <w:shd w:val="clear" w:color="auto" w:fill="auto"/>
            <w:vAlign w:val="center"/>
            <w:hideMark/>
          </w:tcPr>
          <w:p w14:paraId="59461D3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71DB249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7F17806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43A50D0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DF1FF9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37E71E3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387F266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0F22CD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65B0117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E9C0E9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33E90A9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E489BE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2928EB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B7AD8FB"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2E2D36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2D3DA9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47504E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84AFBE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FAE6D8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1AC14F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1ACB0E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90A723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0CC96F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3C7C29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18009C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280497C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r>
      <w:tr w:rsidR="007F7358" w:rsidRPr="007F7358" w14:paraId="0D5B3B38" w14:textId="77777777" w:rsidTr="00275204">
        <w:trPr>
          <w:trHeight w:val="31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4008F2E8"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УП. 03.</w:t>
            </w:r>
          </w:p>
        </w:tc>
        <w:tc>
          <w:tcPr>
            <w:tcW w:w="3100" w:type="dxa"/>
            <w:tcBorders>
              <w:top w:val="nil"/>
              <w:left w:val="nil"/>
              <w:bottom w:val="single" w:sz="8" w:space="0" w:color="auto"/>
              <w:right w:val="single" w:sz="8" w:space="0" w:color="auto"/>
            </w:tcBorders>
            <w:shd w:val="clear" w:color="auto" w:fill="auto"/>
            <w:vAlign w:val="center"/>
            <w:hideMark/>
          </w:tcPr>
          <w:p w14:paraId="325B8067"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Учебная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7B59CC4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3EFDB57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2627D77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18201B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389A61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62B6D3C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1AE7049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BA8988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7DF16F2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24216C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C7030C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70AFD8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BAD24B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C6595C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03000A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C970A0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9694B5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7C58C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866435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631A51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9981AD5"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B4A3A4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9AB0BB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1ED356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427C7E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52BD36F"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r>
      <w:tr w:rsidR="007F7358" w:rsidRPr="007F7358" w14:paraId="3CFBF982" w14:textId="77777777" w:rsidTr="00275204">
        <w:trPr>
          <w:trHeight w:val="315"/>
        </w:trPr>
        <w:tc>
          <w:tcPr>
            <w:tcW w:w="1163" w:type="dxa"/>
            <w:tcBorders>
              <w:top w:val="nil"/>
              <w:left w:val="single" w:sz="8" w:space="0" w:color="auto"/>
              <w:bottom w:val="single" w:sz="8" w:space="0" w:color="auto"/>
              <w:right w:val="single" w:sz="8" w:space="0" w:color="auto"/>
            </w:tcBorders>
            <w:shd w:val="clear" w:color="auto" w:fill="auto"/>
            <w:vAlign w:val="center"/>
            <w:hideMark/>
          </w:tcPr>
          <w:p w14:paraId="7FFB8A6A" w14:textId="77777777" w:rsidR="007F7358" w:rsidRPr="007F7358" w:rsidRDefault="007F7358" w:rsidP="007F7358">
            <w:pPr>
              <w:jc w:val="both"/>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ПП. 03.</w:t>
            </w:r>
          </w:p>
        </w:tc>
        <w:tc>
          <w:tcPr>
            <w:tcW w:w="3100" w:type="dxa"/>
            <w:tcBorders>
              <w:top w:val="nil"/>
              <w:left w:val="nil"/>
              <w:bottom w:val="single" w:sz="8" w:space="0" w:color="auto"/>
              <w:right w:val="single" w:sz="8" w:space="0" w:color="auto"/>
            </w:tcBorders>
            <w:shd w:val="clear" w:color="auto" w:fill="auto"/>
            <w:vAlign w:val="center"/>
            <w:hideMark/>
          </w:tcPr>
          <w:p w14:paraId="6FF9F1C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Производственная практика</w:t>
            </w:r>
          </w:p>
        </w:tc>
        <w:tc>
          <w:tcPr>
            <w:tcW w:w="360" w:type="dxa"/>
            <w:tcBorders>
              <w:top w:val="nil"/>
              <w:left w:val="nil"/>
              <w:bottom w:val="single" w:sz="8" w:space="0" w:color="auto"/>
              <w:right w:val="single" w:sz="8" w:space="0" w:color="auto"/>
            </w:tcBorders>
            <w:shd w:val="clear" w:color="auto" w:fill="auto"/>
            <w:vAlign w:val="center"/>
            <w:hideMark/>
          </w:tcPr>
          <w:p w14:paraId="62BC4CA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360" w:type="dxa"/>
            <w:tcBorders>
              <w:top w:val="nil"/>
              <w:left w:val="nil"/>
              <w:bottom w:val="single" w:sz="8" w:space="0" w:color="auto"/>
              <w:right w:val="single" w:sz="8" w:space="0" w:color="auto"/>
            </w:tcBorders>
            <w:shd w:val="clear" w:color="auto" w:fill="auto"/>
            <w:vAlign w:val="center"/>
            <w:hideMark/>
          </w:tcPr>
          <w:p w14:paraId="6CD5B740"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5DE3F38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D01936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107F98D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60" w:type="dxa"/>
            <w:tcBorders>
              <w:top w:val="nil"/>
              <w:left w:val="nil"/>
              <w:bottom w:val="single" w:sz="8" w:space="0" w:color="auto"/>
              <w:right w:val="single" w:sz="8" w:space="0" w:color="auto"/>
            </w:tcBorders>
            <w:shd w:val="clear" w:color="auto" w:fill="auto"/>
            <w:vAlign w:val="center"/>
            <w:hideMark/>
          </w:tcPr>
          <w:p w14:paraId="0A17A7E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4891386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062DF8C7"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359" w:type="dxa"/>
            <w:tcBorders>
              <w:top w:val="nil"/>
              <w:left w:val="nil"/>
              <w:bottom w:val="single" w:sz="8" w:space="0" w:color="auto"/>
              <w:right w:val="single" w:sz="8" w:space="0" w:color="auto"/>
            </w:tcBorders>
            <w:shd w:val="clear" w:color="auto" w:fill="auto"/>
            <w:vAlign w:val="center"/>
            <w:hideMark/>
          </w:tcPr>
          <w:p w14:paraId="2CAD9B9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B3703F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c>
          <w:tcPr>
            <w:tcW w:w="425" w:type="dxa"/>
            <w:tcBorders>
              <w:top w:val="nil"/>
              <w:left w:val="nil"/>
              <w:bottom w:val="single" w:sz="8" w:space="0" w:color="auto"/>
              <w:right w:val="single" w:sz="8" w:space="0" w:color="auto"/>
            </w:tcBorders>
            <w:shd w:val="clear" w:color="auto" w:fill="auto"/>
            <w:vAlign w:val="center"/>
            <w:hideMark/>
          </w:tcPr>
          <w:p w14:paraId="28A0DEB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E8D2291"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73F9D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47441C19"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1AF6BC0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9752C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6502D2E"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7CE22C14"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BC1EA8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294F5992"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642BFAAC"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063C8103"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A2E127A"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3487A99D"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5" w:type="dxa"/>
            <w:tcBorders>
              <w:top w:val="nil"/>
              <w:left w:val="nil"/>
              <w:bottom w:val="single" w:sz="8" w:space="0" w:color="auto"/>
              <w:right w:val="single" w:sz="8" w:space="0" w:color="auto"/>
            </w:tcBorders>
            <w:shd w:val="clear" w:color="auto" w:fill="auto"/>
            <w:vAlign w:val="center"/>
            <w:hideMark/>
          </w:tcPr>
          <w:p w14:paraId="5382B6F6"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 </w:t>
            </w:r>
          </w:p>
        </w:tc>
        <w:tc>
          <w:tcPr>
            <w:tcW w:w="422" w:type="dxa"/>
            <w:tcBorders>
              <w:top w:val="nil"/>
              <w:left w:val="nil"/>
              <w:bottom w:val="single" w:sz="8" w:space="0" w:color="auto"/>
              <w:right w:val="single" w:sz="8" w:space="0" w:color="auto"/>
            </w:tcBorders>
            <w:shd w:val="clear" w:color="auto" w:fill="auto"/>
            <w:vAlign w:val="center"/>
            <w:hideMark/>
          </w:tcPr>
          <w:p w14:paraId="58B1EDC8" w14:textId="77777777" w:rsidR="007F7358" w:rsidRPr="007F7358" w:rsidRDefault="007F7358" w:rsidP="007F7358">
            <w:pPr>
              <w:jc w:val="cente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О</w:t>
            </w:r>
          </w:p>
        </w:tc>
      </w:tr>
      <w:tr w:rsidR="007F7358" w:rsidRPr="007F7358" w14:paraId="2AF596DA" w14:textId="77777777" w:rsidTr="00275204">
        <w:trPr>
          <w:trHeight w:val="300"/>
        </w:trPr>
        <w:tc>
          <w:tcPr>
            <w:tcW w:w="7141" w:type="dxa"/>
            <w:gridSpan w:val="10"/>
            <w:tcBorders>
              <w:top w:val="nil"/>
              <w:left w:val="nil"/>
              <w:bottom w:val="nil"/>
              <w:right w:val="nil"/>
            </w:tcBorders>
            <w:shd w:val="clear" w:color="auto" w:fill="auto"/>
            <w:noWrap/>
            <w:vAlign w:val="center"/>
            <w:hideMark/>
          </w:tcPr>
          <w:p w14:paraId="299FC0A0" w14:textId="77777777" w:rsidR="007F7358" w:rsidRPr="007F7358" w:rsidRDefault="007F7358" w:rsidP="007F7358">
            <w:pPr>
              <w:rPr>
                <w:rFonts w:ascii="Times New Roman" w:eastAsia="Times New Roman" w:hAnsi="Times New Roman" w:cs="Times New Roman"/>
                <w:color w:val="000000"/>
                <w:sz w:val="16"/>
                <w:szCs w:val="16"/>
                <w:lang w:eastAsia="ru-RU"/>
              </w:rPr>
            </w:pPr>
            <w:r w:rsidRPr="007F7358">
              <w:rPr>
                <w:rFonts w:ascii="Times New Roman" w:eastAsia="Times New Roman" w:hAnsi="Times New Roman" w:cs="Times New Roman"/>
                <w:color w:val="000000"/>
                <w:sz w:val="16"/>
                <w:szCs w:val="16"/>
                <w:lang w:eastAsia="ru-RU"/>
              </w:rPr>
              <w:t>ПМ по освоению профессии рабочего, должности служащего завершается квалификационным экзаменом.</w:t>
            </w:r>
          </w:p>
        </w:tc>
        <w:tc>
          <w:tcPr>
            <w:tcW w:w="359" w:type="dxa"/>
            <w:tcBorders>
              <w:top w:val="nil"/>
              <w:left w:val="nil"/>
              <w:bottom w:val="nil"/>
              <w:right w:val="nil"/>
            </w:tcBorders>
            <w:shd w:val="clear" w:color="auto" w:fill="auto"/>
            <w:noWrap/>
            <w:vAlign w:val="bottom"/>
            <w:hideMark/>
          </w:tcPr>
          <w:p w14:paraId="70AD9024" w14:textId="77777777" w:rsidR="007F7358" w:rsidRPr="007F7358" w:rsidRDefault="007F7358" w:rsidP="007F7358">
            <w:pPr>
              <w:rPr>
                <w:rFonts w:ascii="Times New Roman" w:eastAsia="Times New Roman" w:hAnsi="Times New Roman" w:cs="Times New Roman"/>
                <w:color w:val="000000"/>
                <w:sz w:val="16"/>
                <w:szCs w:val="16"/>
                <w:lang w:eastAsia="ru-RU"/>
              </w:rPr>
            </w:pPr>
          </w:p>
        </w:tc>
        <w:tc>
          <w:tcPr>
            <w:tcW w:w="425" w:type="dxa"/>
            <w:tcBorders>
              <w:top w:val="nil"/>
              <w:left w:val="nil"/>
              <w:bottom w:val="nil"/>
              <w:right w:val="nil"/>
            </w:tcBorders>
            <w:shd w:val="clear" w:color="auto" w:fill="auto"/>
            <w:noWrap/>
            <w:vAlign w:val="bottom"/>
            <w:hideMark/>
          </w:tcPr>
          <w:p w14:paraId="4D7FA2FF"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349CFC76"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058DFCF5"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332DFE6C"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068650A7"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69D0BADB"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079D5980"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3A7F333B"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3CDD2CF5"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0C129AA2"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40C2F458"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1224B65A"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25746121"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7CBEFEEF"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46470FC2" w14:textId="77777777" w:rsidR="007F7358" w:rsidRPr="007F7358" w:rsidRDefault="007F7358" w:rsidP="007F7358">
            <w:pPr>
              <w:rPr>
                <w:rFonts w:ascii="Times New Roman" w:eastAsia="Times New Roman" w:hAnsi="Times New Roman" w:cs="Times New Roman"/>
                <w:sz w:val="20"/>
                <w:szCs w:val="20"/>
                <w:lang w:eastAsia="ru-RU"/>
              </w:rPr>
            </w:pPr>
          </w:p>
        </w:tc>
        <w:tc>
          <w:tcPr>
            <w:tcW w:w="425" w:type="dxa"/>
            <w:tcBorders>
              <w:top w:val="nil"/>
              <w:left w:val="nil"/>
              <w:bottom w:val="nil"/>
              <w:right w:val="nil"/>
            </w:tcBorders>
            <w:shd w:val="clear" w:color="auto" w:fill="auto"/>
            <w:noWrap/>
            <w:vAlign w:val="bottom"/>
            <w:hideMark/>
          </w:tcPr>
          <w:p w14:paraId="2F3465E9" w14:textId="77777777" w:rsidR="007F7358" w:rsidRPr="007F7358" w:rsidRDefault="007F7358" w:rsidP="007F7358">
            <w:pPr>
              <w:rPr>
                <w:rFonts w:ascii="Times New Roman" w:eastAsia="Times New Roman" w:hAnsi="Times New Roman" w:cs="Times New Roman"/>
                <w:sz w:val="20"/>
                <w:szCs w:val="20"/>
                <w:lang w:eastAsia="ru-RU"/>
              </w:rPr>
            </w:pPr>
          </w:p>
        </w:tc>
        <w:tc>
          <w:tcPr>
            <w:tcW w:w="422" w:type="dxa"/>
            <w:tcBorders>
              <w:top w:val="nil"/>
              <w:left w:val="nil"/>
              <w:bottom w:val="nil"/>
              <w:right w:val="nil"/>
            </w:tcBorders>
            <w:shd w:val="clear" w:color="auto" w:fill="auto"/>
            <w:noWrap/>
            <w:vAlign w:val="bottom"/>
            <w:hideMark/>
          </w:tcPr>
          <w:p w14:paraId="08366CB8" w14:textId="77777777" w:rsidR="007F7358" w:rsidRPr="007F7358" w:rsidRDefault="007F7358" w:rsidP="007F7358">
            <w:pPr>
              <w:rPr>
                <w:rFonts w:ascii="Times New Roman" w:eastAsia="Times New Roman" w:hAnsi="Times New Roman" w:cs="Times New Roman"/>
                <w:sz w:val="20"/>
                <w:szCs w:val="20"/>
                <w:lang w:eastAsia="ru-RU"/>
              </w:rPr>
            </w:pPr>
          </w:p>
        </w:tc>
      </w:tr>
    </w:tbl>
    <w:p w14:paraId="6307462B" w14:textId="77777777" w:rsidR="007F7358" w:rsidRDefault="007F7358"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A5358A8" w14:textId="77777777" w:rsidR="007F7358" w:rsidRDefault="007F7358"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6E768A32" w14:textId="77777777" w:rsidR="007F7358" w:rsidRDefault="007F7358"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48A7C567" w14:textId="77777777" w:rsidR="007F7358" w:rsidRDefault="007F7358"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51E55D3F" w14:textId="77777777" w:rsidR="007F7358" w:rsidRPr="00BA59C4" w:rsidRDefault="007F7358" w:rsidP="00BA59C4">
      <w:pPr>
        <w:widowControl w:val="0"/>
        <w:pBdr>
          <w:top w:val="nil"/>
          <w:left w:val="nil"/>
          <w:bottom w:val="nil"/>
          <w:right w:val="nil"/>
          <w:between w:val="nil"/>
        </w:pBdr>
        <w:spacing w:line="276" w:lineRule="auto"/>
        <w:ind w:left="720"/>
        <w:rPr>
          <w:rFonts w:ascii="Times New Roman" w:eastAsia="Times New Roman" w:hAnsi="Times New Roman" w:cs="Times New Roman"/>
          <w:bCs/>
          <w:sz w:val="24"/>
          <w:szCs w:val="24"/>
        </w:rPr>
      </w:pPr>
    </w:p>
    <w:p w14:paraId="0AAFBFF9" w14:textId="77777777" w:rsidR="00144B89" w:rsidRPr="00985111" w:rsidRDefault="00144B89" w:rsidP="00144B89">
      <w:pPr>
        <w:pStyle w:val="1"/>
        <w:spacing w:before="0" w:after="0"/>
      </w:pPr>
      <w:bookmarkStart w:id="39" w:name="_Toc151844062"/>
      <w:bookmarkStart w:id="40" w:name="_Toc158807392"/>
      <w:bookmarkEnd w:id="32"/>
      <w:bookmarkEnd w:id="34"/>
      <w:bookmarkEnd w:id="37"/>
      <w:r w:rsidRPr="00985111">
        <w:t xml:space="preserve">Раздел 5. Примерная структура </w:t>
      </w:r>
      <w:r>
        <w:t xml:space="preserve">и содержание </w:t>
      </w:r>
      <w:r w:rsidRPr="00985111">
        <w:t>образовательной программы</w:t>
      </w:r>
      <w:bookmarkEnd w:id="39"/>
      <w:bookmarkEnd w:id="40"/>
    </w:p>
    <w:p w14:paraId="1364594D" w14:textId="199CB731" w:rsidR="00144B89" w:rsidRPr="00252FFB" w:rsidRDefault="00144B89" w:rsidP="00144B89">
      <w:pPr>
        <w:pStyle w:val="114"/>
        <w:spacing w:after="0" w:line="240" w:lineRule="auto"/>
        <w:rPr>
          <w:bCs/>
        </w:rPr>
      </w:pPr>
      <w:bookmarkStart w:id="41" w:name="_Toc151844063"/>
      <w:bookmarkStart w:id="42" w:name="_Toc158807393"/>
      <w:r w:rsidRPr="00252FFB">
        <w:rPr>
          <w:bCs/>
        </w:rPr>
        <w:t>5.1. Примерный учебный план</w:t>
      </w:r>
      <w:bookmarkEnd w:id="41"/>
      <w:r w:rsidRPr="00252FFB">
        <w:rPr>
          <w:bCs/>
        </w:rPr>
        <w:t xml:space="preserve"> </w:t>
      </w:r>
      <w:r w:rsidR="00F6771B">
        <w:rPr>
          <w:rStyle w:val="af3"/>
          <w:bCs/>
        </w:rPr>
        <w:footnoteReference w:id="5"/>
      </w:r>
      <w:r w:rsidR="00F44836">
        <w:rPr>
          <w:bCs/>
        </w:rPr>
        <w:t xml:space="preserve"> </w:t>
      </w:r>
      <w:bookmarkEnd w:id="42"/>
    </w:p>
    <w:p w14:paraId="53D1D874" w14:textId="18EA5BA7" w:rsidR="00144B89" w:rsidRDefault="00144B89" w:rsidP="00144B89"/>
    <w:tbl>
      <w:tblPr>
        <w:tblW w:w="14000" w:type="dxa"/>
        <w:tblLook w:val="04A0" w:firstRow="1" w:lastRow="0" w:firstColumn="1" w:lastColumn="0" w:noHBand="0" w:noVBand="1"/>
      </w:tblPr>
      <w:tblGrid>
        <w:gridCol w:w="1380"/>
        <w:gridCol w:w="3680"/>
        <w:gridCol w:w="1320"/>
        <w:gridCol w:w="1580"/>
        <w:gridCol w:w="1240"/>
        <w:gridCol w:w="960"/>
        <w:gridCol w:w="960"/>
        <w:gridCol w:w="960"/>
        <w:gridCol w:w="960"/>
        <w:gridCol w:w="960"/>
      </w:tblGrid>
      <w:tr w:rsidR="007F7358" w:rsidRPr="007F7358" w14:paraId="380DCA8C" w14:textId="77777777" w:rsidTr="007F7358">
        <w:trPr>
          <w:trHeight w:val="563"/>
        </w:trPr>
        <w:tc>
          <w:tcPr>
            <w:tcW w:w="138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286198C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bookmarkStart w:id="43" w:name="_Toc151844064"/>
            <w:r w:rsidRPr="007F7358">
              <w:rPr>
                <w:rFonts w:ascii="Times New Roman" w:eastAsia="Times New Roman" w:hAnsi="Times New Roman" w:cs="Times New Roman"/>
                <w:color w:val="000000"/>
                <w:sz w:val="18"/>
                <w:szCs w:val="18"/>
                <w:lang w:eastAsia="ru-RU"/>
              </w:rPr>
              <w:t>Индекс</w:t>
            </w:r>
          </w:p>
        </w:tc>
        <w:tc>
          <w:tcPr>
            <w:tcW w:w="3680" w:type="dxa"/>
            <w:vMerge w:val="restart"/>
            <w:tcBorders>
              <w:top w:val="single" w:sz="8" w:space="0" w:color="auto"/>
              <w:left w:val="single" w:sz="8" w:space="0" w:color="auto"/>
              <w:bottom w:val="single" w:sz="8" w:space="0" w:color="000000"/>
              <w:right w:val="single" w:sz="8" w:space="0" w:color="auto"/>
            </w:tcBorders>
            <w:shd w:val="clear" w:color="auto" w:fill="auto"/>
            <w:noWrap/>
            <w:vAlign w:val="center"/>
            <w:hideMark/>
          </w:tcPr>
          <w:p w14:paraId="432E60E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bookmarkStart w:id="44" w:name="RANGE!E3"/>
            <w:r w:rsidRPr="007F7358">
              <w:rPr>
                <w:rFonts w:ascii="Times New Roman" w:eastAsia="Times New Roman" w:hAnsi="Times New Roman" w:cs="Times New Roman"/>
                <w:color w:val="000000"/>
                <w:sz w:val="18"/>
                <w:szCs w:val="18"/>
                <w:lang w:eastAsia="ru-RU"/>
              </w:rPr>
              <w:t>Наименование</w:t>
            </w:r>
            <w:bookmarkEnd w:id="44"/>
          </w:p>
        </w:tc>
        <w:tc>
          <w:tcPr>
            <w:tcW w:w="132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65498BF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Всего</w:t>
            </w:r>
          </w:p>
        </w:tc>
        <w:tc>
          <w:tcPr>
            <w:tcW w:w="1580" w:type="dxa"/>
            <w:vMerge w:val="restart"/>
            <w:tcBorders>
              <w:top w:val="single" w:sz="8" w:space="0" w:color="auto"/>
              <w:left w:val="single" w:sz="8" w:space="0" w:color="auto"/>
              <w:bottom w:val="single" w:sz="8" w:space="0" w:color="000000"/>
              <w:right w:val="single" w:sz="8" w:space="0" w:color="auto"/>
            </w:tcBorders>
            <w:shd w:val="clear" w:color="auto" w:fill="auto"/>
            <w:textDirection w:val="btLr"/>
            <w:vAlign w:val="center"/>
            <w:hideMark/>
          </w:tcPr>
          <w:p w14:paraId="518BBB3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В т.ч. в форме практической подготовки</w:t>
            </w:r>
          </w:p>
        </w:tc>
        <w:tc>
          <w:tcPr>
            <w:tcW w:w="5080" w:type="dxa"/>
            <w:gridSpan w:val="5"/>
            <w:tcBorders>
              <w:top w:val="single" w:sz="8" w:space="0" w:color="auto"/>
              <w:left w:val="nil"/>
              <w:bottom w:val="single" w:sz="8" w:space="0" w:color="auto"/>
              <w:right w:val="single" w:sz="8" w:space="0" w:color="auto"/>
            </w:tcBorders>
            <w:shd w:val="clear" w:color="auto" w:fill="auto"/>
            <w:vAlign w:val="center"/>
            <w:hideMark/>
          </w:tcPr>
          <w:p w14:paraId="78999B5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Объем образовательной программы в академических часах</w:t>
            </w:r>
          </w:p>
        </w:tc>
        <w:tc>
          <w:tcPr>
            <w:tcW w:w="960" w:type="dxa"/>
            <w:vMerge w:val="restart"/>
            <w:tcBorders>
              <w:top w:val="single" w:sz="8" w:space="0" w:color="auto"/>
              <w:left w:val="nil"/>
              <w:bottom w:val="single" w:sz="8" w:space="0" w:color="000000"/>
              <w:right w:val="single" w:sz="8" w:space="0" w:color="auto"/>
            </w:tcBorders>
            <w:shd w:val="clear" w:color="auto" w:fill="auto"/>
            <w:textDirection w:val="btLr"/>
            <w:vAlign w:val="center"/>
            <w:hideMark/>
          </w:tcPr>
          <w:p w14:paraId="37EA716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Рекомендуемый курс</w:t>
            </w:r>
          </w:p>
        </w:tc>
      </w:tr>
      <w:tr w:rsidR="007F7358" w:rsidRPr="007F7358" w14:paraId="06900D5E" w14:textId="77777777" w:rsidTr="007F7358">
        <w:trPr>
          <w:trHeight w:val="1898"/>
        </w:trPr>
        <w:tc>
          <w:tcPr>
            <w:tcW w:w="1380" w:type="dxa"/>
            <w:vMerge/>
            <w:tcBorders>
              <w:top w:val="single" w:sz="8" w:space="0" w:color="auto"/>
              <w:left w:val="single" w:sz="8" w:space="0" w:color="auto"/>
              <w:bottom w:val="single" w:sz="8" w:space="0" w:color="000000"/>
              <w:right w:val="single" w:sz="8" w:space="0" w:color="auto"/>
            </w:tcBorders>
            <w:vAlign w:val="center"/>
            <w:hideMark/>
          </w:tcPr>
          <w:p w14:paraId="04202AF0" w14:textId="77777777" w:rsidR="007F7358" w:rsidRPr="007F7358" w:rsidRDefault="007F7358" w:rsidP="007F7358">
            <w:pPr>
              <w:rPr>
                <w:rFonts w:ascii="Times New Roman" w:eastAsia="Times New Roman" w:hAnsi="Times New Roman" w:cs="Times New Roman"/>
                <w:color w:val="000000"/>
                <w:sz w:val="18"/>
                <w:szCs w:val="18"/>
                <w:lang w:eastAsia="ru-RU"/>
              </w:rPr>
            </w:pPr>
          </w:p>
        </w:tc>
        <w:tc>
          <w:tcPr>
            <w:tcW w:w="3680" w:type="dxa"/>
            <w:vMerge/>
            <w:tcBorders>
              <w:top w:val="single" w:sz="8" w:space="0" w:color="auto"/>
              <w:left w:val="single" w:sz="8" w:space="0" w:color="auto"/>
              <w:bottom w:val="single" w:sz="8" w:space="0" w:color="000000"/>
              <w:right w:val="single" w:sz="8" w:space="0" w:color="auto"/>
            </w:tcBorders>
            <w:vAlign w:val="center"/>
            <w:hideMark/>
          </w:tcPr>
          <w:p w14:paraId="611BF700" w14:textId="77777777" w:rsidR="007F7358" w:rsidRPr="007F7358" w:rsidRDefault="007F7358" w:rsidP="007F7358">
            <w:pPr>
              <w:rPr>
                <w:rFonts w:ascii="Times New Roman" w:eastAsia="Times New Roman" w:hAnsi="Times New Roman" w:cs="Times New Roman"/>
                <w:color w:val="000000"/>
                <w:sz w:val="18"/>
                <w:szCs w:val="18"/>
                <w:lang w:eastAsia="ru-RU"/>
              </w:rPr>
            </w:pPr>
          </w:p>
        </w:tc>
        <w:tc>
          <w:tcPr>
            <w:tcW w:w="1320" w:type="dxa"/>
            <w:vMerge/>
            <w:tcBorders>
              <w:top w:val="single" w:sz="8" w:space="0" w:color="auto"/>
              <w:left w:val="single" w:sz="8" w:space="0" w:color="auto"/>
              <w:bottom w:val="single" w:sz="8" w:space="0" w:color="000000"/>
              <w:right w:val="single" w:sz="8" w:space="0" w:color="auto"/>
            </w:tcBorders>
            <w:vAlign w:val="center"/>
            <w:hideMark/>
          </w:tcPr>
          <w:p w14:paraId="08DFB596" w14:textId="77777777" w:rsidR="007F7358" w:rsidRPr="007F7358" w:rsidRDefault="007F7358" w:rsidP="007F7358">
            <w:pPr>
              <w:rPr>
                <w:rFonts w:ascii="Times New Roman" w:eastAsia="Times New Roman" w:hAnsi="Times New Roman" w:cs="Times New Roman"/>
                <w:color w:val="000000"/>
                <w:sz w:val="18"/>
                <w:szCs w:val="18"/>
                <w:lang w:eastAsia="ru-RU"/>
              </w:rPr>
            </w:pPr>
          </w:p>
        </w:tc>
        <w:tc>
          <w:tcPr>
            <w:tcW w:w="1580" w:type="dxa"/>
            <w:vMerge/>
            <w:tcBorders>
              <w:top w:val="single" w:sz="8" w:space="0" w:color="auto"/>
              <w:left w:val="single" w:sz="8" w:space="0" w:color="auto"/>
              <w:bottom w:val="single" w:sz="8" w:space="0" w:color="000000"/>
              <w:right w:val="single" w:sz="8" w:space="0" w:color="auto"/>
            </w:tcBorders>
            <w:vAlign w:val="center"/>
            <w:hideMark/>
          </w:tcPr>
          <w:p w14:paraId="0945F544" w14:textId="77777777" w:rsidR="007F7358" w:rsidRPr="007F7358" w:rsidRDefault="007F7358" w:rsidP="007F7358">
            <w:pPr>
              <w:rPr>
                <w:rFonts w:ascii="Times New Roman" w:eastAsia="Times New Roman" w:hAnsi="Times New Roman" w:cs="Times New Roman"/>
                <w:color w:val="000000"/>
                <w:sz w:val="18"/>
                <w:szCs w:val="18"/>
                <w:lang w:eastAsia="ru-RU"/>
              </w:rPr>
            </w:pPr>
          </w:p>
        </w:tc>
        <w:tc>
          <w:tcPr>
            <w:tcW w:w="1240" w:type="dxa"/>
            <w:tcBorders>
              <w:top w:val="nil"/>
              <w:left w:val="nil"/>
              <w:bottom w:val="single" w:sz="8" w:space="0" w:color="auto"/>
              <w:right w:val="single" w:sz="8" w:space="0" w:color="auto"/>
            </w:tcBorders>
            <w:shd w:val="clear" w:color="auto" w:fill="auto"/>
            <w:textDirection w:val="btLr"/>
            <w:vAlign w:val="center"/>
            <w:hideMark/>
          </w:tcPr>
          <w:p w14:paraId="5BDEE6E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Учебные занятия</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14D046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Практики</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52AEF77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Курсовой проект</w:t>
            </w:r>
            <w:r w:rsidRPr="007F7358">
              <w:rPr>
                <w:rFonts w:ascii="Calibri" w:eastAsia="Times New Roman" w:hAnsi="Calibri" w:cs="Calibri"/>
                <w:color w:val="000000"/>
                <w:sz w:val="18"/>
                <w:szCs w:val="18"/>
                <w:lang w:eastAsia="ru-RU"/>
              </w:rPr>
              <w:t> </w:t>
            </w:r>
            <w:r w:rsidRPr="007F7358">
              <w:rPr>
                <w:rFonts w:ascii="Times New Roman" w:eastAsia="Times New Roman" w:hAnsi="Times New Roman" w:cs="Times New Roman"/>
                <w:color w:val="000000"/>
                <w:sz w:val="18"/>
                <w:szCs w:val="18"/>
                <w:lang w:eastAsia="ru-RU"/>
              </w:rPr>
              <w:t xml:space="preserve"> (работа)</w:t>
            </w:r>
          </w:p>
        </w:tc>
        <w:tc>
          <w:tcPr>
            <w:tcW w:w="960" w:type="dxa"/>
            <w:tcBorders>
              <w:top w:val="nil"/>
              <w:left w:val="nil"/>
              <w:bottom w:val="single" w:sz="8" w:space="0" w:color="auto"/>
              <w:right w:val="single" w:sz="8" w:space="0" w:color="auto"/>
            </w:tcBorders>
            <w:shd w:val="clear" w:color="auto" w:fill="auto"/>
            <w:textDirection w:val="btLr"/>
            <w:vAlign w:val="center"/>
            <w:hideMark/>
          </w:tcPr>
          <w:p w14:paraId="1D58DA2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bookmarkStart w:id="45" w:name="RANGE!K4"/>
            <w:r w:rsidRPr="007F7358">
              <w:rPr>
                <w:rFonts w:ascii="Times New Roman" w:eastAsia="Times New Roman" w:hAnsi="Times New Roman" w:cs="Times New Roman"/>
                <w:color w:val="000000"/>
                <w:sz w:val="18"/>
                <w:szCs w:val="18"/>
                <w:lang w:eastAsia="ru-RU"/>
              </w:rPr>
              <w:t>Самостоятельная работа</w:t>
            </w:r>
            <w:bookmarkEnd w:id="45"/>
          </w:p>
        </w:tc>
        <w:tc>
          <w:tcPr>
            <w:tcW w:w="960" w:type="dxa"/>
            <w:tcBorders>
              <w:top w:val="nil"/>
              <w:left w:val="nil"/>
              <w:bottom w:val="single" w:sz="8" w:space="0" w:color="auto"/>
              <w:right w:val="single" w:sz="8" w:space="0" w:color="auto"/>
            </w:tcBorders>
            <w:shd w:val="clear" w:color="auto" w:fill="auto"/>
            <w:textDirection w:val="btLr"/>
            <w:vAlign w:val="center"/>
            <w:hideMark/>
          </w:tcPr>
          <w:p w14:paraId="74B644B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Промежуточная аттестация</w:t>
            </w:r>
          </w:p>
        </w:tc>
        <w:tc>
          <w:tcPr>
            <w:tcW w:w="960" w:type="dxa"/>
            <w:vMerge/>
            <w:tcBorders>
              <w:top w:val="single" w:sz="8" w:space="0" w:color="auto"/>
              <w:left w:val="nil"/>
              <w:bottom w:val="single" w:sz="8" w:space="0" w:color="000000"/>
              <w:right w:val="single" w:sz="8" w:space="0" w:color="auto"/>
            </w:tcBorders>
            <w:vAlign w:val="center"/>
            <w:hideMark/>
          </w:tcPr>
          <w:p w14:paraId="0F77EB71" w14:textId="77777777" w:rsidR="007F7358" w:rsidRPr="007F7358" w:rsidRDefault="007F7358" w:rsidP="007F7358">
            <w:pPr>
              <w:rPr>
                <w:rFonts w:ascii="Times New Roman" w:eastAsia="Times New Roman" w:hAnsi="Times New Roman" w:cs="Times New Roman"/>
                <w:color w:val="000000"/>
                <w:sz w:val="18"/>
                <w:szCs w:val="18"/>
                <w:lang w:eastAsia="ru-RU"/>
              </w:rPr>
            </w:pPr>
          </w:p>
        </w:tc>
      </w:tr>
      <w:tr w:rsidR="007F7358" w:rsidRPr="007F7358" w14:paraId="4CED50FE" w14:textId="77777777" w:rsidTr="007F7358">
        <w:trPr>
          <w:trHeight w:val="315"/>
        </w:trPr>
        <w:tc>
          <w:tcPr>
            <w:tcW w:w="1380" w:type="dxa"/>
            <w:tcBorders>
              <w:top w:val="nil"/>
              <w:left w:val="single" w:sz="8" w:space="0" w:color="auto"/>
              <w:bottom w:val="nil"/>
              <w:right w:val="single" w:sz="8" w:space="0" w:color="auto"/>
            </w:tcBorders>
            <w:shd w:val="clear" w:color="auto" w:fill="auto"/>
            <w:vAlign w:val="center"/>
            <w:hideMark/>
          </w:tcPr>
          <w:p w14:paraId="5F5D954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1</w:t>
            </w:r>
          </w:p>
        </w:tc>
        <w:tc>
          <w:tcPr>
            <w:tcW w:w="3680" w:type="dxa"/>
            <w:tcBorders>
              <w:top w:val="nil"/>
              <w:left w:val="nil"/>
              <w:bottom w:val="nil"/>
              <w:right w:val="single" w:sz="8" w:space="0" w:color="auto"/>
            </w:tcBorders>
            <w:shd w:val="clear" w:color="auto" w:fill="auto"/>
            <w:vAlign w:val="center"/>
            <w:hideMark/>
          </w:tcPr>
          <w:p w14:paraId="2434C59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2</w:t>
            </w:r>
          </w:p>
        </w:tc>
        <w:tc>
          <w:tcPr>
            <w:tcW w:w="1320" w:type="dxa"/>
            <w:tcBorders>
              <w:top w:val="nil"/>
              <w:left w:val="nil"/>
              <w:bottom w:val="nil"/>
              <w:right w:val="single" w:sz="8" w:space="0" w:color="auto"/>
            </w:tcBorders>
            <w:shd w:val="clear" w:color="auto" w:fill="auto"/>
            <w:vAlign w:val="center"/>
            <w:hideMark/>
          </w:tcPr>
          <w:p w14:paraId="178D3B4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3</w:t>
            </w:r>
          </w:p>
        </w:tc>
        <w:tc>
          <w:tcPr>
            <w:tcW w:w="1580" w:type="dxa"/>
            <w:tcBorders>
              <w:top w:val="nil"/>
              <w:left w:val="nil"/>
              <w:bottom w:val="nil"/>
              <w:right w:val="single" w:sz="8" w:space="0" w:color="auto"/>
            </w:tcBorders>
            <w:shd w:val="clear" w:color="auto" w:fill="auto"/>
            <w:vAlign w:val="center"/>
            <w:hideMark/>
          </w:tcPr>
          <w:p w14:paraId="2027CB3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w:t>
            </w:r>
          </w:p>
        </w:tc>
        <w:tc>
          <w:tcPr>
            <w:tcW w:w="1240" w:type="dxa"/>
            <w:tcBorders>
              <w:top w:val="nil"/>
              <w:left w:val="nil"/>
              <w:bottom w:val="nil"/>
              <w:right w:val="single" w:sz="8" w:space="0" w:color="auto"/>
            </w:tcBorders>
            <w:shd w:val="clear" w:color="auto" w:fill="auto"/>
            <w:vAlign w:val="center"/>
            <w:hideMark/>
          </w:tcPr>
          <w:p w14:paraId="31ABCE3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5</w:t>
            </w:r>
          </w:p>
        </w:tc>
        <w:tc>
          <w:tcPr>
            <w:tcW w:w="960" w:type="dxa"/>
            <w:tcBorders>
              <w:top w:val="nil"/>
              <w:left w:val="nil"/>
              <w:bottom w:val="nil"/>
              <w:right w:val="single" w:sz="8" w:space="0" w:color="auto"/>
            </w:tcBorders>
            <w:shd w:val="clear" w:color="auto" w:fill="auto"/>
            <w:vAlign w:val="center"/>
            <w:hideMark/>
          </w:tcPr>
          <w:p w14:paraId="271276D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w:t>
            </w:r>
          </w:p>
        </w:tc>
        <w:tc>
          <w:tcPr>
            <w:tcW w:w="960" w:type="dxa"/>
            <w:tcBorders>
              <w:top w:val="nil"/>
              <w:left w:val="nil"/>
              <w:bottom w:val="nil"/>
              <w:right w:val="single" w:sz="8" w:space="0" w:color="auto"/>
            </w:tcBorders>
            <w:shd w:val="clear" w:color="auto" w:fill="auto"/>
            <w:vAlign w:val="center"/>
            <w:hideMark/>
          </w:tcPr>
          <w:p w14:paraId="0A65B05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7</w:t>
            </w:r>
          </w:p>
        </w:tc>
        <w:tc>
          <w:tcPr>
            <w:tcW w:w="960" w:type="dxa"/>
            <w:tcBorders>
              <w:top w:val="nil"/>
              <w:left w:val="nil"/>
              <w:bottom w:val="nil"/>
              <w:right w:val="single" w:sz="8" w:space="0" w:color="auto"/>
            </w:tcBorders>
            <w:shd w:val="clear" w:color="auto" w:fill="auto"/>
            <w:vAlign w:val="center"/>
            <w:hideMark/>
          </w:tcPr>
          <w:p w14:paraId="7A2A7661"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8</w:t>
            </w:r>
          </w:p>
        </w:tc>
        <w:tc>
          <w:tcPr>
            <w:tcW w:w="960" w:type="dxa"/>
            <w:tcBorders>
              <w:top w:val="nil"/>
              <w:left w:val="nil"/>
              <w:bottom w:val="nil"/>
              <w:right w:val="single" w:sz="8" w:space="0" w:color="auto"/>
            </w:tcBorders>
            <w:shd w:val="clear" w:color="auto" w:fill="auto"/>
            <w:vAlign w:val="center"/>
            <w:hideMark/>
          </w:tcPr>
          <w:p w14:paraId="4A0C6EB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9</w:t>
            </w:r>
          </w:p>
        </w:tc>
        <w:tc>
          <w:tcPr>
            <w:tcW w:w="960" w:type="dxa"/>
            <w:tcBorders>
              <w:top w:val="nil"/>
              <w:left w:val="nil"/>
              <w:bottom w:val="nil"/>
              <w:right w:val="single" w:sz="8" w:space="0" w:color="auto"/>
            </w:tcBorders>
            <w:shd w:val="clear" w:color="auto" w:fill="auto"/>
            <w:vAlign w:val="center"/>
            <w:hideMark/>
          </w:tcPr>
          <w:p w14:paraId="59FFFF2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10</w:t>
            </w:r>
          </w:p>
        </w:tc>
      </w:tr>
      <w:tr w:rsidR="007F7358" w:rsidRPr="007F7358" w14:paraId="6C3AD08E" w14:textId="77777777" w:rsidTr="007F7358">
        <w:trPr>
          <w:trHeight w:val="1058"/>
        </w:trPr>
        <w:tc>
          <w:tcPr>
            <w:tcW w:w="5060" w:type="dxa"/>
            <w:gridSpan w:val="2"/>
            <w:tcBorders>
              <w:top w:val="single" w:sz="8" w:space="0" w:color="auto"/>
              <w:left w:val="single" w:sz="8" w:space="0" w:color="auto"/>
              <w:bottom w:val="single" w:sz="8" w:space="0" w:color="auto"/>
              <w:right w:val="single" w:sz="8" w:space="0" w:color="auto"/>
            </w:tcBorders>
            <w:shd w:val="clear" w:color="auto" w:fill="auto"/>
            <w:hideMark/>
          </w:tcPr>
          <w:p w14:paraId="4748EC7A"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Обязательная часть образовательной программы</w:t>
            </w:r>
          </w:p>
        </w:tc>
        <w:tc>
          <w:tcPr>
            <w:tcW w:w="1320" w:type="dxa"/>
            <w:tcBorders>
              <w:top w:val="single" w:sz="8" w:space="0" w:color="auto"/>
              <w:left w:val="nil"/>
              <w:bottom w:val="single" w:sz="8" w:space="0" w:color="auto"/>
              <w:right w:val="single" w:sz="8" w:space="0" w:color="auto"/>
            </w:tcBorders>
            <w:shd w:val="clear" w:color="auto" w:fill="auto"/>
            <w:noWrap/>
            <w:hideMark/>
          </w:tcPr>
          <w:p w14:paraId="53A4D3BE"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bookmarkStart w:id="46" w:name="RANGE!F6"/>
            <w:r w:rsidRPr="007F7358">
              <w:rPr>
                <w:rFonts w:ascii="Times New Roman" w:eastAsia="Times New Roman" w:hAnsi="Times New Roman" w:cs="Times New Roman"/>
                <w:b/>
                <w:bCs/>
                <w:color w:val="000000"/>
                <w:sz w:val="18"/>
                <w:szCs w:val="18"/>
                <w:lang w:eastAsia="ru-RU"/>
              </w:rPr>
              <w:t>2952</w:t>
            </w:r>
            <w:bookmarkEnd w:id="46"/>
          </w:p>
        </w:tc>
        <w:tc>
          <w:tcPr>
            <w:tcW w:w="1580" w:type="dxa"/>
            <w:tcBorders>
              <w:top w:val="single" w:sz="8" w:space="0" w:color="auto"/>
              <w:left w:val="nil"/>
              <w:bottom w:val="single" w:sz="8" w:space="0" w:color="auto"/>
              <w:right w:val="single" w:sz="8" w:space="0" w:color="auto"/>
            </w:tcBorders>
            <w:shd w:val="clear" w:color="auto" w:fill="auto"/>
            <w:noWrap/>
            <w:hideMark/>
          </w:tcPr>
          <w:p w14:paraId="755C0E8A"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2712</w:t>
            </w:r>
          </w:p>
        </w:tc>
        <w:tc>
          <w:tcPr>
            <w:tcW w:w="1240" w:type="dxa"/>
            <w:tcBorders>
              <w:top w:val="single" w:sz="8" w:space="0" w:color="auto"/>
              <w:left w:val="nil"/>
              <w:bottom w:val="single" w:sz="8" w:space="0" w:color="auto"/>
              <w:right w:val="single" w:sz="8" w:space="0" w:color="auto"/>
            </w:tcBorders>
            <w:shd w:val="clear" w:color="auto" w:fill="auto"/>
            <w:noWrap/>
            <w:hideMark/>
          </w:tcPr>
          <w:p w14:paraId="67A6C143"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2088</w:t>
            </w:r>
          </w:p>
        </w:tc>
        <w:tc>
          <w:tcPr>
            <w:tcW w:w="960" w:type="dxa"/>
            <w:tcBorders>
              <w:top w:val="single" w:sz="8" w:space="0" w:color="auto"/>
              <w:left w:val="nil"/>
              <w:bottom w:val="single" w:sz="8" w:space="0" w:color="auto"/>
              <w:right w:val="single" w:sz="8" w:space="0" w:color="auto"/>
            </w:tcBorders>
            <w:shd w:val="clear" w:color="auto" w:fill="auto"/>
            <w:noWrap/>
            <w:hideMark/>
          </w:tcPr>
          <w:p w14:paraId="03510E5F"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864</w:t>
            </w:r>
          </w:p>
        </w:tc>
        <w:tc>
          <w:tcPr>
            <w:tcW w:w="960" w:type="dxa"/>
            <w:tcBorders>
              <w:top w:val="single" w:sz="8" w:space="0" w:color="auto"/>
              <w:left w:val="nil"/>
              <w:bottom w:val="single" w:sz="8" w:space="0" w:color="auto"/>
              <w:right w:val="single" w:sz="8" w:space="0" w:color="auto"/>
            </w:tcBorders>
            <w:shd w:val="clear" w:color="auto" w:fill="auto"/>
            <w:noWrap/>
            <w:hideMark/>
          </w:tcPr>
          <w:p w14:paraId="57A0FC9F"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40</w:t>
            </w:r>
          </w:p>
        </w:tc>
        <w:tc>
          <w:tcPr>
            <w:tcW w:w="960" w:type="dxa"/>
            <w:tcBorders>
              <w:top w:val="single" w:sz="8" w:space="0" w:color="auto"/>
              <w:left w:val="nil"/>
              <w:bottom w:val="single" w:sz="8" w:space="0" w:color="auto"/>
              <w:right w:val="single" w:sz="8" w:space="0" w:color="auto"/>
            </w:tcBorders>
            <w:shd w:val="clear" w:color="auto" w:fill="auto"/>
            <w:noWrap/>
            <w:hideMark/>
          </w:tcPr>
          <w:p w14:paraId="56083CC0"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single" w:sz="8" w:space="0" w:color="auto"/>
              <w:left w:val="nil"/>
              <w:bottom w:val="single" w:sz="8" w:space="0" w:color="auto"/>
              <w:right w:val="single" w:sz="8" w:space="0" w:color="auto"/>
            </w:tcBorders>
            <w:shd w:val="clear" w:color="auto" w:fill="auto"/>
            <w:noWrap/>
            <w:hideMark/>
          </w:tcPr>
          <w:p w14:paraId="150F6C3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960" w:type="dxa"/>
            <w:tcBorders>
              <w:top w:val="single" w:sz="8" w:space="0" w:color="auto"/>
              <w:left w:val="nil"/>
              <w:bottom w:val="single" w:sz="8" w:space="0" w:color="auto"/>
              <w:right w:val="single" w:sz="8" w:space="0" w:color="auto"/>
            </w:tcBorders>
            <w:shd w:val="clear" w:color="auto" w:fill="auto"/>
            <w:hideMark/>
          </w:tcPr>
          <w:p w14:paraId="0BB6507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r>
      <w:tr w:rsidR="007F7358" w:rsidRPr="007F7358" w14:paraId="66A68EFB" w14:textId="77777777" w:rsidTr="007F7358">
        <w:trPr>
          <w:trHeight w:val="58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75FCF2C" w14:textId="77777777" w:rsidR="007F7358" w:rsidRPr="007F7358" w:rsidRDefault="007F7358" w:rsidP="007F7358">
            <w:pPr>
              <w:jc w:val="both"/>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ОГСЭ.00</w:t>
            </w:r>
          </w:p>
        </w:tc>
        <w:tc>
          <w:tcPr>
            <w:tcW w:w="3680" w:type="dxa"/>
            <w:tcBorders>
              <w:top w:val="nil"/>
              <w:left w:val="nil"/>
              <w:bottom w:val="single" w:sz="8" w:space="0" w:color="auto"/>
              <w:right w:val="single" w:sz="8" w:space="0" w:color="auto"/>
            </w:tcBorders>
            <w:shd w:val="clear" w:color="auto" w:fill="auto"/>
            <w:vAlign w:val="center"/>
            <w:hideMark/>
          </w:tcPr>
          <w:p w14:paraId="219BA0EE" w14:textId="77777777" w:rsidR="007F7358" w:rsidRPr="007F7358" w:rsidRDefault="007F7358" w:rsidP="007F7358">
            <w:pP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 xml:space="preserve">Общий гуманитарный и социально-экономический цикл </w:t>
            </w:r>
          </w:p>
        </w:tc>
        <w:tc>
          <w:tcPr>
            <w:tcW w:w="1320" w:type="dxa"/>
            <w:tcBorders>
              <w:top w:val="nil"/>
              <w:left w:val="nil"/>
              <w:bottom w:val="single" w:sz="8" w:space="0" w:color="auto"/>
              <w:right w:val="single" w:sz="8" w:space="0" w:color="auto"/>
            </w:tcBorders>
            <w:shd w:val="clear" w:color="auto" w:fill="auto"/>
            <w:hideMark/>
          </w:tcPr>
          <w:p w14:paraId="6A798B0C"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468</w:t>
            </w:r>
          </w:p>
        </w:tc>
        <w:tc>
          <w:tcPr>
            <w:tcW w:w="1580" w:type="dxa"/>
            <w:tcBorders>
              <w:top w:val="nil"/>
              <w:left w:val="nil"/>
              <w:bottom w:val="single" w:sz="8" w:space="0" w:color="auto"/>
              <w:right w:val="single" w:sz="8" w:space="0" w:color="auto"/>
            </w:tcBorders>
            <w:shd w:val="clear" w:color="auto" w:fill="auto"/>
            <w:hideMark/>
          </w:tcPr>
          <w:p w14:paraId="53D83B3A"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422</w:t>
            </w:r>
          </w:p>
        </w:tc>
        <w:tc>
          <w:tcPr>
            <w:tcW w:w="1240" w:type="dxa"/>
            <w:tcBorders>
              <w:top w:val="nil"/>
              <w:left w:val="nil"/>
              <w:bottom w:val="single" w:sz="8" w:space="0" w:color="auto"/>
              <w:right w:val="single" w:sz="8" w:space="0" w:color="auto"/>
            </w:tcBorders>
            <w:shd w:val="clear" w:color="auto" w:fill="auto"/>
            <w:hideMark/>
          </w:tcPr>
          <w:p w14:paraId="2965012E"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468</w:t>
            </w:r>
          </w:p>
        </w:tc>
        <w:tc>
          <w:tcPr>
            <w:tcW w:w="960" w:type="dxa"/>
            <w:tcBorders>
              <w:top w:val="nil"/>
              <w:left w:val="nil"/>
              <w:bottom w:val="single" w:sz="8" w:space="0" w:color="auto"/>
              <w:right w:val="single" w:sz="8" w:space="0" w:color="auto"/>
            </w:tcBorders>
            <w:shd w:val="clear" w:color="auto" w:fill="auto"/>
            <w:hideMark/>
          </w:tcPr>
          <w:p w14:paraId="22EB04C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D22E93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F5988D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8E2AFB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B7BC7A3"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20AF5AB9"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EC81A10"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ОГСЭ.01</w:t>
            </w:r>
          </w:p>
        </w:tc>
        <w:tc>
          <w:tcPr>
            <w:tcW w:w="3680" w:type="dxa"/>
            <w:tcBorders>
              <w:top w:val="nil"/>
              <w:left w:val="nil"/>
              <w:bottom w:val="single" w:sz="8" w:space="0" w:color="auto"/>
              <w:right w:val="single" w:sz="8" w:space="0" w:color="auto"/>
            </w:tcBorders>
            <w:shd w:val="clear" w:color="auto" w:fill="auto"/>
            <w:vAlign w:val="center"/>
            <w:hideMark/>
          </w:tcPr>
          <w:p w14:paraId="7D9C9A58"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Основы философии</w:t>
            </w:r>
          </w:p>
        </w:tc>
        <w:tc>
          <w:tcPr>
            <w:tcW w:w="1320" w:type="dxa"/>
            <w:tcBorders>
              <w:top w:val="nil"/>
              <w:left w:val="nil"/>
              <w:bottom w:val="single" w:sz="8" w:space="0" w:color="auto"/>
              <w:right w:val="single" w:sz="8" w:space="0" w:color="auto"/>
            </w:tcBorders>
            <w:shd w:val="clear" w:color="auto" w:fill="auto"/>
            <w:vAlign w:val="center"/>
            <w:hideMark/>
          </w:tcPr>
          <w:p w14:paraId="7BDA2D8F"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42</w:t>
            </w:r>
          </w:p>
        </w:tc>
        <w:tc>
          <w:tcPr>
            <w:tcW w:w="1580" w:type="dxa"/>
            <w:tcBorders>
              <w:top w:val="nil"/>
              <w:left w:val="nil"/>
              <w:bottom w:val="single" w:sz="8" w:space="0" w:color="auto"/>
              <w:right w:val="single" w:sz="8" w:space="0" w:color="auto"/>
            </w:tcBorders>
            <w:shd w:val="clear" w:color="auto" w:fill="auto"/>
            <w:vAlign w:val="center"/>
            <w:hideMark/>
          </w:tcPr>
          <w:p w14:paraId="7C12B012"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73F99CBF"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42</w:t>
            </w:r>
          </w:p>
        </w:tc>
        <w:tc>
          <w:tcPr>
            <w:tcW w:w="960" w:type="dxa"/>
            <w:tcBorders>
              <w:top w:val="nil"/>
              <w:left w:val="nil"/>
              <w:bottom w:val="single" w:sz="8" w:space="0" w:color="auto"/>
              <w:right w:val="single" w:sz="8" w:space="0" w:color="auto"/>
            </w:tcBorders>
            <w:shd w:val="clear" w:color="auto" w:fill="auto"/>
            <w:hideMark/>
          </w:tcPr>
          <w:p w14:paraId="49FF2F1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DBF62B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23C12D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5AC0A6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1765F5"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037F4E43"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2382235"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ОГСЭ.02</w:t>
            </w:r>
          </w:p>
        </w:tc>
        <w:tc>
          <w:tcPr>
            <w:tcW w:w="3680" w:type="dxa"/>
            <w:tcBorders>
              <w:top w:val="nil"/>
              <w:left w:val="nil"/>
              <w:bottom w:val="single" w:sz="8" w:space="0" w:color="auto"/>
              <w:right w:val="single" w:sz="8" w:space="0" w:color="auto"/>
            </w:tcBorders>
            <w:shd w:val="clear" w:color="auto" w:fill="auto"/>
            <w:vAlign w:val="center"/>
            <w:hideMark/>
          </w:tcPr>
          <w:p w14:paraId="3E850B2B"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История</w:t>
            </w:r>
          </w:p>
        </w:tc>
        <w:tc>
          <w:tcPr>
            <w:tcW w:w="1320" w:type="dxa"/>
            <w:tcBorders>
              <w:top w:val="nil"/>
              <w:left w:val="nil"/>
              <w:bottom w:val="single" w:sz="8" w:space="0" w:color="auto"/>
              <w:right w:val="single" w:sz="8" w:space="0" w:color="auto"/>
            </w:tcBorders>
            <w:shd w:val="clear" w:color="auto" w:fill="auto"/>
            <w:vAlign w:val="center"/>
            <w:hideMark/>
          </w:tcPr>
          <w:p w14:paraId="110A4825"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46</w:t>
            </w:r>
          </w:p>
        </w:tc>
        <w:tc>
          <w:tcPr>
            <w:tcW w:w="1580" w:type="dxa"/>
            <w:tcBorders>
              <w:top w:val="nil"/>
              <w:left w:val="nil"/>
              <w:bottom w:val="single" w:sz="8" w:space="0" w:color="auto"/>
              <w:right w:val="single" w:sz="8" w:space="0" w:color="auto"/>
            </w:tcBorders>
            <w:shd w:val="clear" w:color="auto" w:fill="auto"/>
            <w:vAlign w:val="center"/>
            <w:hideMark/>
          </w:tcPr>
          <w:p w14:paraId="527E5D8D"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54D7C735"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46</w:t>
            </w:r>
          </w:p>
        </w:tc>
        <w:tc>
          <w:tcPr>
            <w:tcW w:w="960" w:type="dxa"/>
            <w:tcBorders>
              <w:top w:val="nil"/>
              <w:left w:val="nil"/>
              <w:bottom w:val="single" w:sz="8" w:space="0" w:color="auto"/>
              <w:right w:val="single" w:sz="8" w:space="0" w:color="auto"/>
            </w:tcBorders>
            <w:shd w:val="clear" w:color="auto" w:fill="auto"/>
            <w:hideMark/>
          </w:tcPr>
          <w:p w14:paraId="7502260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E7AACD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345B88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C4053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F087BB8"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2277BBD0"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5EA231A"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ОГСЭ.03</w:t>
            </w:r>
          </w:p>
        </w:tc>
        <w:tc>
          <w:tcPr>
            <w:tcW w:w="3680" w:type="dxa"/>
            <w:tcBorders>
              <w:top w:val="nil"/>
              <w:left w:val="nil"/>
              <w:bottom w:val="single" w:sz="8" w:space="0" w:color="auto"/>
              <w:right w:val="single" w:sz="8" w:space="0" w:color="auto"/>
            </w:tcBorders>
            <w:shd w:val="clear" w:color="auto" w:fill="auto"/>
            <w:vAlign w:val="center"/>
            <w:hideMark/>
          </w:tcPr>
          <w:p w14:paraId="42517037"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Иностранный язык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494ACAA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142</w:t>
            </w:r>
          </w:p>
        </w:tc>
        <w:tc>
          <w:tcPr>
            <w:tcW w:w="1580" w:type="dxa"/>
            <w:tcBorders>
              <w:top w:val="nil"/>
              <w:left w:val="nil"/>
              <w:bottom w:val="single" w:sz="8" w:space="0" w:color="auto"/>
              <w:right w:val="single" w:sz="8" w:space="0" w:color="auto"/>
            </w:tcBorders>
            <w:shd w:val="clear" w:color="auto" w:fill="auto"/>
            <w:vAlign w:val="center"/>
            <w:hideMark/>
          </w:tcPr>
          <w:p w14:paraId="554DD00C"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136</w:t>
            </w:r>
          </w:p>
        </w:tc>
        <w:tc>
          <w:tcPr>
            <w:tcW w:w="1240" w:type="dxa"/>
            <w:tcBorders>
              <w:top w:val="nil"/>
              <w:left w:val="nil"/>
              <w:bottom w:val="single" w:sz="8" w:space="0" w:color="auto"/>
              <w:right w:val="single" w:sz="8" w:space="0" w:color="auto"/>
            </w:tcBorders>
            <w:shd w:val="clear" w:color="auto" w:fill="auto"/>
            <w:vAlign w:val="center"/>
            <w:hideMark/>
          </w:tcPr>
          <w:p w14:paraId="2533329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142</w:t>
            </w:r>
          </w:p>
        </w:tc>
        <w:tc>
          <w:tcPr>
            <w:tcW w:w="960" w:type="dxa"/>
            <w:tcBorders>
              <w:top w:val="nil"/>
              <w:left w:val="nil"/>
              <w:bottom w:val="single" w:sz="8" w:space="0" w:color="auto"/>
              <w:right w:val="single" w:sz="8" w:space="0" w:color="auto"/>
            </w:tcBorders>
            <w:shd w:val="clear" w:color="auto" w:fill="auto"/>
            <w:hideMark/>
          </w:tcPr>
          <w:p w14:paraId="38291A6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BE6E72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43F18D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3A9B1A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0100AB6"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1-2</w:t>
            </w:r>
          </w:p>
        </w:tc>
      </w:tr>
      <w:tr w:rsidR="007F7358" w:rsidRPr="007F7358" w14:paraId="33964855"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66CF047"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ОГСЭ.04</w:t>
            </w:r>
          </w:p>
        </w:tc>
        <w:tc>
          <w:tcPr>
            <w:tcW w:w="3680" w:type="dxa"/>
            <w:tcBorders>
              <w:top w:val="nil"/>
              <w:left w:val="nil"/>
              <w:bottom w:val="single" w:sz="8" w:space="0" w:color="auto"/>
              <w:right w:val="single" w:sz="8" w:space="0" w:color="auto"/>
            </w:tcBorders>
            <w:shd w:val="clear" w:color="auto" w:fill="auto"/>
            <w:vAlign w:val="center"/>
            <w:hideMark/>
          </w:tcPr>
          <w:p w14:paraId="7C4ACC33"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Физическая культура</w:t>
            </w:r>
          </w:p>
        </w:tc>
        <w:tc>
          <w:tcPr>
            <w:tcW w:w="1320" w:type="dxa"/>
            <w:tcBorders>
              <w:top w:val="nil"/>
              <w:left w:val="nil"/>
              <w:bottom w:val="single" w:sz="8" w:space="0" w:color="auto"/>
              <w:right w:val="single" w:sz="8" w:space="0" w:color="auto"/>
            </w:tcBorders>
            <w:shd w:val="clear" w:color="auto" w:fill="auto"/>
            <w:vAlign w:val="center"/>
            <w:hideMark/>
          </w:tcPr>
          <w:p w14:paraId="5C88BCC2"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202</w:t>
            </w:r>
          </w:p>
        </w:tc>
        <w:tc>
          <w:tcPr>
            <w:tcW w:w="1580" w:type="dxa"/>
            <w:tcBorders>
              <w:top w:val="nil"/>
              <w:left w:val="nil"/>
              <w:bottom w:val="single" w:sz="8" w:space="0" w:color="auto"/>
              <w:right w:val="single" w:sz="8" w:space="0" w:color="auto"/>
            </w:tcBorders>
            <w:shd w:val="clear" w:color="auto" w:fill="auto"/>
            <w:vAlign w:val="center"/>
            <w:hideMark/>
          </w:tcPr>
          <w:p w14:paraId="04BE3E9D"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196</w:t>
            </w:r>
          </w:p>
        </w:tc>
        <w:tc>
          <w:tcPr>
            <w:tcW w:w="1240" w:type="dxa"/>
            <w:tcBorders>
              <w:top w:val="nil"/>
              <w:left w:val="nil"/>
              <w:bottom w:val="single" w:sz="8" w:space="0" w:color="auto"/>
              <w:right w:val="single" w:sz="8" w:space="0" w:color="auto"/>
            </w:tcBorders>
            <w:shd w:val="clear" w:color="auto" w:fill="auto"/>
            <w:vAlign w:val="center"/>
            <w:hideMark/>
          </w:tcPr>
          <w:p w14:paraId="1174C23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202</w:t>
            </w:r>
          </w:p>
        </w:tc>
        <w:tc>
          <w:tcPr>
            <w:tcW w:w="960" w:type="dxa"/>
            <w:tcBorders>
              <w:top w:val="nil"/>
              <w:left w:val="nil"/>
              <w:bottom w:val="single" w:sz="8" w:space="0" w:color="auto"/>
              <w:right w:val="single" w:sz="8" w:space="0" w:color="auto"/>
            </w:tcBorders>
            <w:shd w:val="clear" w:color="auto" w:fill="auto"/>
            <w:hideMark/>
          </w:tcPr>
          <w:p w14:paraId="474C504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5B0EE3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FAF8AD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C6D8823"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10C6547"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674CD782"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2761C22B"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ОГСЭ 05</w:t>
            </w:r>
          </w:p>
        </w:tc>
        <w:tc>
          <w:tcPr>
            <w:tcW w:w="3680" w:type="dxa"/>
            <w:tcBorders>
              <w:top w:val="nil"/>
              <w:left w:val="nil"/>
              <w:bottom w:val="nil"/>
              <w:right w:val="nil"/>
            </w:tcBorders>
            <w:shd w:val="clear" w:color="auto" w:fill="auto"/>
            <w:noWrap/>
            <w:vAlign w:val="bottom"/>
            <w:hideMark/>
          </w:tcPr>
          <w:p w14:paraId="6C62A490"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Психология общения</w:t>
            </w:r>
          </w:p>
        </w:tc>
        <w:tc>
          <w:tcPr>
            <w:tcW w:w="1320" w:type="dxa"/>
            <w:tcBorders>
              <w:top w:val="nil"/>
              <w:left w:val="single" w:sz="8" w:space="0" w:color="auto"/>
              <w:bottom w:val="single" w:sz="8" w:space="0" w:color="auto"/>
              <w:right w:val="single" w:sz="8" w:space="0" w:color="auto"/>
            </w:tcBorders>
            <w:shd w:val="clear" w:color="auto" w:fill="auto"/>
            <w:vAlign w:val="center"/>
            <w:hideMark/>
          </w:tcPr>
          <w:p w14:paraId="1F502A51"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36</w:t>
            </w:r>
          </w:p>
        </w:tc>
        <w:tc>
          <w:tcPr>
            <w:tcW w:w="1580" w:type="dxa"/>
            <w:tcBorders>
              <w:top w:val="nil"/>
              <w:left w:val="nil"/>
              <w:bottom w:val="single" w:sz="8" w:space="0" w:color="auto"/>
              <w:right w:val="single" w:sz="8" w:space="0" w:color="auto"/>
            </w:tcBorders>
            <w:shd w:val="clear" w:color="auto" w:fill="auto"/>
            <w:vAlign w:val="center"/>
            <w:hideMark/>
          </w:tcPr>
          <w:p w14:paraId="61741E98"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30</w:t>
            </w:r>
          </w:p>
        </w:tc>
        <w:tc>
          <w:tcPr>
            <w:tcW w:w="1240" w:type="dxa"/>
            <w:tcBorders>
              <w:top w:val="nil"/>
              <w:left w:val="nil"/>
              <w:bottom w:val="single" w:sz="8" w:space="0" w:color="auto"/>
              <w:right w:val="single" w:sz="8" w:space="0" w:color="auto"/>
            </w:tcBorders>
            <w:shd w:val="clear" w:color="auto" w:fill="auto"/>
            <w:vAlign w:val="center"/>
            <w:hideMark/>
          </w:tcPr>
          <w:p w14:paraId="3EC69DC3"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36</w:t>
            </w:r>
          </w:p>
        </w:tc>
        <w:tc>
          <w:tcPr>
            <w:tcW w:w="960" w:type="dxa"/>
            <w:tcBorders>
              <w:top w:val="nil"/>
              <w:left w:val="nil"/>
              <w:bottom w:val="single" w:sz="8" w:space="0" w:color="auto"/>
              <w:right w:val="single" w:sz="8" w:space="0" w:color="auto"/>
            </w:tcBorders>
            <w:shd w:val="clear" w:color="auto" w:fill="auto"/>
            <w:hideMark/>
          </w:tcPr>
          <w:p w14:paraId="649F14E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5F2FF8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641845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A7E83B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291328C"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0665DB4B" w14:textId="77777777" w:rsidTr="007F7358">
        <w:trPr>
          <w:trHeight w:val="58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9F48E57" w14:textId="77777777" w:rsidR="007F7358" w:rsidRPr="007F7358" w:rsidRDefault="007F7358" w:rsidP="007F7358">
            <w:pPr>
              <w:jc w:val="both"/>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ЕН.00</w:t>
            </w:r>
          </w:p>
        </w:tc>
        <w:tc>
          <w:tcPr>
            <w:tcW w:w="3680" w:type="dxa"/>
            <w:tcBorders>
              <w:top w:val="single" w:sz="8" w:space="0" w:color="auto"/>
              <w:left w:val="nil"/>
              <w:bottom w:val="single" w:sz="8" w:space="0" w:color="auto"/>
              <w:right w:val="single" w:sz="8" w:space="0" w:color="auto"/>
            </w:tcBorders>
            <w:shd w:val="clear" w:color="auto" w:fill="auto"/>
            <w:vAlign w:val="center"/>
            <w:hideMark/>
          </w:tcPr>
          <w:p w14:paraId="0605599B" w14:textId="77777777" w:rsidR="007F7358" w:rsidRPr="007F7358" w:rsidRDefault="007F7358" w:rsidP="007F7358">
            <w:pP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 xml:space="preserve">Математический и общий естественно-научный цикл </w:t>
            </w:r>
          </w:p>
        </w:tc>
        <w:tc>
          <w:tcPr>
            <w:tcW w:w="1320" w:type="dxa"/>
            <w:tcBorders>
              <w:top w:val="nil"/>
              <w:left w:val="nil"/>
              <w:bottom w:val="single" w:sz="8" w:space="0" w:color="auto"/>
              <w:right w:val="single" w:sz="8" w:space="0" w:color="auto"/>
            </w:tcBorders>
            <w:shd w:val="clear" w:color="auto" w:fill="auto"/>
            <w:vAlign w:val="center"/>
            <w:hideMark/>
          </w:tcPr>
          <w:p w14:paraId="164B330D"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144</w:t>
            </w:r>
          </w:p>
        </w:tc>
        <w:tc>
          <w:tcPr>
            <w:tcW w:w="1580" w:type="dxa"/>
            <w:tcBorders>
              <w:top w:val="nil"/>
              <w:left w:val="nil"/>
              <w:bottom w:val="single" w:sz="8" w:space="0" w:color="auto"/>
              <w:right w:val="single" w:sz="8" w:space="0" w:color="auto"/>
            </w:tcBorders>
            <w:shd w:val="clear" w:color="auto" w:fill="auto"/>
            <w:vAlign w:val="center"/>
            <w:hideMark/>
          </w:tcPr>
          <w:p w14:paraId="5DF245D9"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126</w:t>
            </w:r>
          </w:p>
        </w:tc>
        <w:tc>
          <w:tcPr>
            <w:tcW w:w="1240" w:type="dxa"/>
            <w:tcBorders>
              <w:top w:val="nil"/>
              <w:left w:val="nil"/>
              <w:bottom w:val="single" w:sz="8" w:space="0" w:color="auto"/>
              <w:right w:val="single" w:sz="8" w:space="0" w:color="auto"/>
            </w:tcBorders>
            <w:shd w:val="clear" w:color="auto" w:fill="auto"/>
            <w:vAlign w:val="center"/>
            <w:hideMark/>
          </w:tcPr>
          <w:p w14:paraId="326E84A7"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144</w:t>
            </w:r>
          </w:p>
        </w:tc>
        <w:tc>
          <w:tcPr>
            <w:tcW w:w="960" w:type="dxa"/>
            <w:tcBorders>
              <w:top w:val="nil"/>
              <w:left w:val="nil"/>
              <w:bottom w:val="single" w:sz="8" w:space="0" w:color="auto"/>
              <w:right w:val="single" w:sz="8" w:space="0" w:color="auto"/>
            </w:tcBorders>
            <w:shd w:val="clear" w:color="auto" w:fill="auto"/>
            <w:hideMark/>
          </w:tcPr>
          <w:p w14:paraId="54E3C6F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154084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FCF82B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6D73D7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A5CD50A"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4C8DD93D"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C9A8CFD"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ЕН.01</w:t>
            </w:r>
          </w:p>
        </w:tc>
        <w:tc>
          <w:tcPr>
            <w:tcW w:w="3680" w:type="dxa"/>
            <w:tcBorders>
              <w:top w:val="nil"/>
              <w:left w:val="nil"/>
              <w:bottom w:val="single" w:sz="8" w:space="0" w:color="auto"/>
              <w:right w:val="single" w:sz="8" w:space="0" w:color="auto"/>
            </w:tcBorders>
            <w:shd w:val="clear" w:color="auto" w:fill="auto"/>
            <w:vAlign w:val="center"/>
            <w:hideMark/>
          </w:tcPr>
          <w:p w14:paraId="201F76FE"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Экологические основы природопользования</w:t>
            </w:r>
          </w:p>
        </w:tc>
        <w:tc>
          <w:tcPr>
            <w:tcW w:w="1320" w:type="dxa"/>
            <w:tcBorders>
              <w:top w:val="nil"/>
              <w:left w:val="nil"/>
              <w:bottom w:val="single" w:sz="8" w:space="0" w:color="auto"/>
              <w:right w:val="single" w:sz="8" w:space="0" w:color="auto"/>
            </w:tcBorders>
            <w:shd w:val="clear" w:color="auto" w:fill="auto"/>
            <w:vAlign w:val="center"/>
            <w:hideMark/>
          </w:tcPr>
          <w:p w14:paraId="7224A0C6"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42</w:t>
            </w:r>
          </w:p>
        </w:tc>
        <w:tc>
          <w:tcPr>
            <w:tcW w:w="1580" w:type="dxa"/>
            <w:tcBorders>
              <w:top w:val="nil"/>
              <w:left w:val="nil"/>
              <w:bottom w:val="single" w:sz="8" w:space="0" w:color="auto"/>
              <w:right w:val="single" w:sz="8" w:space="0" w:color="auto"/>
            </w:tcBorders>
            <w:shd w:val="clear" w:color="auto" w:fill="auto"/>
            <w:vAlign w:val="center"/>
            <w:hideMark/>
          </w:tcPr>
          <w:p w14:paraId="0238B61B"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36</w:t>
            </w:r>
          </w:p>
        </w:tc>
        <w:tc>
          <w:tcPr>
            <w:tcW w:w="1240" w:type="dxa"/>
            <w:tcBorders>
              <w:top w:val="nil"/>
              <w:left w:val="nil"/>
              <w:bottom w:val="single" w:sz="8" w:space="0" w:color="auto"/>
              <w:right w:val="single" w:sz="8" w:space="0" w:color="auto"/>
            </w:tcBorders>
            <w:shd w:val="clear" w:color="auto" w:fill="auto"/>
            <w:vAlign w:val="center"/>
            <w:hideMark/>
          </w:tcPr>
          <w:p w14:paraId="54AEEC1F"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42</w:t>
            </w:r>
          </w:p>
        </w:tc>
        <w:tc>
          <w:tcPr>
            <w:tcW w:w="960" w:type="dxa"/>
            <w:tcBorders>
              <w:top w:val="nil"/>
              <w:left w:val="nil"/>
              <w:bottom w:val="single" w:sz="8" w:space="0" w:color="auto"/>
              <w:right w:val="single" w:sz="8" w:space="0" w:color="auto"/>
            </w:tcBorders>
            <w:shd w:val="clear" w:color="auto" w:fill="auto"/>
            <w:hideMark/>
          </w:tcPr>
          <w:p w14:paraId="55A5319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D6C2D8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A1C167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296E5C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1FA5B50"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1B17810B"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8D3D671"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ЕН.02</w:t>
            </w:r>
          </w:p>
        </w:tc>
        <w:tc>
          <w:tcPr>
            <w:tcW w:w="3680" w:type="dxa"/>
            <w:tcBorders>
              <w:top w:val="nil"/>
              <w:left w:val="nil"/>
              <w:bottom w:val="single" w:sz="8" w:space="0" w:color="auto"/>
              <w:right w:val="single" w:sz="8" w:space="0" w:color="auto"/>
            </w:tcBorders>
            <w:shd w:val="clear" w:color="auto" w:fill="auto"/>
            <w:vAlign w:val="center"/>
            <w:hideMark/>
          </w:tcPr>
          <w:p w14:paraId="71D6B2B8"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Основы аналитической химии</w:t>
            </w:r>
          </w:p>
        </w:tc>
        <w:tc>
          <w:tcPr>
            <w:tcW w:w="1320" w:type="dxa"/>
            <w:tcBorders>
              <w:top w:val="nil"/>
              <w:left w:val="nil"/>
              <w:bottom w:val="single" w:sz="8" w:space="0" w:color="auto"/>
              <w:right w:val="single" w:sz="8" w:space="0" w:color="auto"/>
            </w:tcBorders>
            <w:shd w:val="clear" w:color="auto" w:fill="auto"/>
            <w:vAlign w:val="center"/>
            <w:hideMark/>
          </w:tcPr>
          <w:p w14:paraId="54933ED8"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55</w:t>
            </w:r>
          </w:p>
        </w:tc>
        <w:tc>
          <w:tcPr>
            <w:tcW w:w="1580" w:type="dxa"/>
            <w:tcBorders>
              <w:top w:val="nil"/>
              <w:left w:val="nil"/>
              <w:bottom w:val="single" w:sz="8" w:space="0" w:color="auto"/>
              <w:right w:val="single" w:sz="8" w:space="0" w:color="auto"/>
            </w:tcBorders>
            <w:shd w:val="clear" w:color="auto" w:fill="auto"/>
            <w:vAlign w:val="center"/>
            <w:hideMark/>
          </w:tcPr>
          <w:p w14:paraId="2FDEC40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50</w:t>
            </w:r>
          </w:p>
        </w:tc>
        <w:tc>
          <w:tcPr>
            <w:tcW w:w="1240" w:type="dxa"/>
            <w:tcBorders>
              <w:top w:val="nil"/>
              <w:left w:val="nil"/>
              <w:bottom w:val="single" w:sz="8" w:space="0" w:color="auto"/>
              <w:right w:val="single" w:sz="8" w:space="0" w:color="auto"/>
            </w:tcBorders>
            <w:shd w:val="clear" w:color="auto" w:fill="auto"/>
            <w:vAlign w:val="center"/>
            <w:hideMark/>
          </w:tcPr>
          <w:p w14:paraId="1012248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55</w:t>
            </w:r>
          </w:p>
        </w:tc>
        <w:tc>
          <w:tcPr>
            <w:tcW w:w="960" w:type="dxa"/>
            <w:tcBorders>
              <w:top w:val="nil"/>
              <w:left w:val="nil"/>
              <w:bottom w:val="single" w:sz="8" w:space="0" w:color="auto"/>
              <w:right w:val="single" w:sz="8" w:space="0" w:color="auto"/>
            </w:tcBorders>
            <w:shd w:val="clear" w:color="auto" w:fill="auto"/>
            <w:hideMark/>
          </w:tcPr>
          <w:p w14:paraId="2310BB9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3F97A8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4DF663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962050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067D9B3"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6F066C8A"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FBE54BE"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ЕН.03</w:t>
            </w:r>
          </w:p>
        </w:tc>
        <w:tc>
          <w:tcPr>
            <w:tcW w:w="3680" w:type="dxa"/>
            <w:tcBorders>
              <w:top w:val="nil"/>
              <w:left w:val="nil"/>
              <w:bottom w:val="single" w:sz="8" w:space="0" w:color="auto"/>
              <w:right w:val="single" w:sz="8" w:space="0" w:color="auto"/>
            </w:tcBorders>
            <w:shd w:val="clear" w:color="auto" w:fill="auto"/>
            <w:vAlign w:val="center"/>
            <w:hideMark/>
          </w:tcPr>
          <w:p w14:paraId="73C5DD61"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Основы экономики, менеджмента и маркетинга</w:t>
            </w:r>
          </w:p>
        </w:tc>
        <w:tc>
          <w:tcPr>
            <w:tcW w:w="1320" w:type="dxa"/>
            <w:tcBorders>
              <w:top w:val="nil"/>
              <w:left w:val="nil"/>
              <w:bottom w:val="single" w:sz="8" w:space="0" w:color="auto"/>
              <w:right w:val="single" w:sz="8" w:space="0" w:color="auto"/>
            </w:tcBorders>
            <w:shd w:val="clear" w:color="auto" w:fill="auto"/>
            <w:vAlign w:val="center"/>
            <w:hideMark/>
          </w:tcPr>
          <w:p w14:paraId="08CAC2D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47</w:t>
            </w:r>
          </w:p>
        </w:tc>
        <w:tc>
          <w:tcPr>
            <w:tcW w:w="1580" w:type="dxa"/>
            <w:tcBorders>
              <w:top w:val="nil"/>
              <w:left w:val="nil"/>
              <w:bottom w:val="single" w:sz="8" w:space="0" w:color="auto"/>
              <w:right w:val="single" w:sz="8" w:space="0" w:color="auto"/>
            </w:tcBorders>
            <w:shd w:val="clear" w:color="auto" w:fill="auto"/>
            <w:vAlign w:val="center"/>
            <w:hideMark/>
          </w:tcPr>
          <w:p w14:paraId="65A225B2"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188D0B36"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47</w:t>
            </w:r>
          </w:p>
        </w:tc>
        <w:tc>
          <w:tcPr>
            <w:tcW w:w="960" w:type="dxa"/>
            <w:tcBorders>
              <w:top w:val="nil"/>
              <w:left w:val="nil"/>
              <w:bottom w:val="single" w:sz="8" w:space="0" w:color="auto"/>
              <w:right w:val="single" w:sz="8" w:space="0" w:color="auto"/>
            </w:tcBorders>
            <w:shd w:val="clear" w:color="auto" w:fill="auto"/>
            <w:hideMark/>
          </w:tcPr>
          <w:p w14:paraId="75F3DF8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7D2E76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1043E7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ADC880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95C8FD2"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3</w:t>
            </w:r>
          </w:p>
        </w:tc>
      </w:tr>
      <w:tr w:rsidR="007F7358" w:rsidRPr="007F7358" w14:paraId="6F73EE7B"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647ED0B5"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ОП.00</w:t>
            </w:r>
          </w:p>
        </w:tc>
        <w:tc>
          <w:tcPr>
            <w:tcW w:w="3680" w:type="dxa"/>
            <w:tcBorders>
              <w:top w:val="nil"/>
              <w:left w:val="nil"/>
              <w:bottom w:val="single" w:sz="8" w:space="0" w:color="auto"/>
              <w:right w:val="single" w:sz="8" w:space="0" w:color="auto"/>
            </w:tcBorders>
            <w:shd w:val="clear" w:color="auto" w:fill="auto"/>
            <w:hideMark/>
          </w:tcPr>
          <w:p w14:paraId="7019A337"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Общепрофессиональный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229771AA"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612</w:t>
            </w:r>
          </w:p>
        </w:tc>
        <w:tc>
          <w:tcPr>
            <w:tcW w:w="1580" w:type="dxa"/>
            <w:tcBorders>
              <w:top w:val="nil"/>
              <w:left w:val="nil"/>
              <w:bottom w:val="single" w:sz="8" w:space="0" w:color="auto"/>
              <w:right w:val="single" w:sz="8" w:space="0" w:color="auto"/>
            </w:tcBorders>
            <w:shd w:val="clear" w:color="auto" w:fill="auto"/>
            <w:hideMark/>
          </w:tcPr>
          <w:p w14:paraId="26F043D4"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510</w:t>
            </w:r>
          </w:p>
        </w:tc>
        <w:tc>
          <w:tcPr>
            <w:tcW w:w="1240" w:type="dxa"/>
            <w:tcBorders>
              <w:top w:val="nil"/>
              <w:left w:val="nil"/>
              <w:bottom w:val="single" w:sz="8" w:space="0" w:color="auto"/>
              <w:right w:val="single" w:sz="8" w:space="0" w:color="auto"/>
            </w:tcBorders>
            <w:shd w:val="clear" w:color="auto" w:fill="auto"/>
            <w:hideMark/>
          </w:tcPr>
          <w:p w14:paraId="6A66D0EA"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612</w:t>
            </w:r>
          </w:p>
        </w:tc>
        <w:tc>
          <w:tcPr>
            <w:tcW w:w="960" w:type="dxa"/>
            <w:tcBorders>
              <w:top w:val="nil"/>
              <w:left w:val="nil"/>
              <w:bottom w:val="single" w:sz="8" w:space="0" w:color="auto"/>
              <w:right w:val="single" w:sz="8" w:space="0" w:color="auto"/>
            </w:tcBorders>
            <w:shd w:val="clear" w:color="auto" w:fill="auto"/>
            <w:hideMark/>
          </w:tcPr>
          <w:p w14:paraId="056983FE"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3BF958BA"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67CDACE9"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586F6293"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44258BE0"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077E3A05"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D90EA48"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ОП.01</w:t>
            </w:r>
          </w:p>
        </w:tc>
        <w:tc>
          <w:tcPr>
            <w:tcW w:w="3680" w:type="dxa"/>
            <w:tcBorders>
              <w:top w:val="nil"/>
              <w:left w:val="nil"/>
              <w:bottom w:val="single" w:sz="8" w:space="0" w:color="auto"/>
              <w:right w:val="single" w:sz="8" w:space="0" w:color="auto"/>
            </w:tcBorders>
            <w:shd w:val="clear" w:color="auto" w:fill="auto"/>
            <w:vAlign w:val="center"/>
            <w:hideMark/>
          </w:tcPr>
          <w:p w14:paraId="4B78A0E6"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Ботаника и физиология растений</w:t>
            </w:r>
          </w:p>
        </w:tc>
        <w:tc>
          <w:tcPr>
            <w:tcW w:w="1320" w:type="dxa"/>
            <w:tcBorders>
              <w:top w:val="nil"/>
              <w:left w:val="nil"/>
              <w:bottom w:val="single" w:sz="8" w:space="0" w:color="auto"/>
              <w:right w:val="single" w:sz="8" w:space="0" w:color="auto"/>
            </w:tcBorders>
            <w:shd w:val="clear" w:color="auto" w:fill="auto"/>
            <w:vAlign w:val="center"/>
            <w:hideMark/>
          </w:tcPr>
          <w:p w14:paraId="6DC1821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33A9048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761F63D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2D4717A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B638A5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BEB3D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30664E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75A8A74"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625B3E85"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08475EF"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ОП.02</w:t>
            </w:r>
          </w:p>
        </w:tc>
        <w:tc>
          <w:tcPr>
            <w:tcW w:w="3680" w:type="dxa"/>
            <w:tcBorders>
              <w:top w:val="nil"/>
              <w:left w:val="nil"/>
              <w:bottom w:val="single" w:sz="8" w:space="0" w:color="auto"/>
              <w:right w:val="single" w:sz="8" w:space="0" w:color="auto"/>
            </w:tcBorders>
            <w:shd w:val="clear" w:color="auto" w:fill="auto"/>
            <w:vAlign w:val="center"/>
            <w:hideMark/>
          </w:tcPr>
          <w:p w14:paraId="44AD1A6E"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Основы агрономии</w:t>
            </w:r>
          </w:p>
        </w:tc>
        <w:tc>
          <w:tcPr>
            <w:tcW w:w="1320" w:type="dxa"/>
            <w:tcBorders>
              <w:top w:val="nil"/>
              <w:left w:val="nil"/>
              <w:bottom w:val="single" w:sz="8" w:space="0" w:color="auto"/>
              <w:right w:val="single" w:sz="8" w:space="0" w:color="auto"/>
            </w:tcBorders>
            <w:shd w:val="clear" w:color="auto" w:fill="auto"/>
            <w:vAlign w:val="center"/>
            <w:hideMark/>
          </w:tcPr>
          <w:p w14:paraId="3FDBC82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103</w:t>
            </w:r>
          </w:p>
        </w:tc>
        <w:tc>
          <w:tcPr>
            <w:tcW w:w="1580" w:type="dxa"/>
            <w:tcBorders>
              <w:top w:val="nil"/>
              <w:left w:val="nil"/>
              <w:bottom w:val="single" w:sz="8" w:space="0" w:color="auto"/>
              <w:right w:val="single" w:sz="8" w:space="0" w:color="auto"/>
            </w:tcBorders>
            <w:shd w:val="clear" w:color="auto" w:fill="auto"/>
            <w:vAlign w:val="center"/>
            <w:hideMark/>
          </w:tcPr>
          <w:p w14:paraId="6D9B347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90</w:t>
            </w:r>
          </w:p>
        </w:tc>
        <w:tc>
          <w:tcPr>
            <w:tcW w:w="1240" w:type="dxa"/>
            <w:tcBorders>
              <w:top w:val="nil"/>
              <w:left w:val="nil"/>
              <w:bottom w:val="single" w:sz="8" w:space="0" w:color="auto"/>
              <w:right w:val="single" w:sz="8" w:space="0" w:color="auto"/>
            </w:tcBorders>
            <w:shd w:val="clear" w:color="auto" w:fill="auto"/>
            <w:vAlign w:val="center"/>
            <w:hideMark/>
          </w:tcPr>
          <w:p w14:paraId="7639D748"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103</w:t>
            </w:r>
          </w:p>
        </w:tc>
        <w:tc>
          <w:tcPr>
            <w:tcW w:w="960" w:type="dxa"/>
            <w:tcBorders>
              <w:top w:val="nil"/>
              <w:left w:val="nil"/>
              <w:bottom w:val="single" w:sz="8" w:space="0" w:color="auto"/>
              <w:right w:val="single" w:sz="8" w:space="0" w:color="auto"/>
            </w:tcBorders>
            <w:shd w:val="clear" w:color="auto" w:fill="auto"/>
            <w:hideMark/>
          </w:tcPr>
          <w:p w14:paraId="2404DBC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96FDCB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3737BF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067E65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CFC33C8"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5A3E108F" w14:textId="77777777" w:rsidTr="007F7358">
        <w:trPr>
          <w:trHeight w:val="1215"/>
        </w:trPr>
        <w:tc>
          <w:tcPr>
            <w:tcW w:w="1380" w:type="dxa"/>
            <w:tcBorders>
              <w:top w:val="nil"/>
              <w:left w:val="single" w:sz="8" w:space="0" w:color="auto"/>
              <w:bottom w:val="single" w:sz="8" w:space="0" w:color="auto"/>
              <w:right w:val="single" w:sz="8" w:space="0" w:color="auto"/>
            </w:tcBorders>
            <w:shd w:val="clear" w:color="auto" w:fill="auto"/>
            <w:hideMark/>
          </w:tcPr>
          <w:p w14:paraId="617A6BC0"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ОП.03</w:t>
            </w:r>
          </w:p>
        </w:tc>
        <w:tc>
          <w:tcPr>
            <w:tcW w:w="3680" w:type="dxa"/>
            <w:tcBorders>
              <w:top w:val="nil"/>
              <w:left w:val="nil"/>
              <w:bottom w:val="single" w:sz="8" w:space="0" w:color="auto"/>
              <w:right w:val="single" w:sz="8" w:space="0" w:color="auto"/>
            </w:tcBorders>
            <w:shd w:val="clear" w:color="auto" w:fill="auto"/>
            <w:vAlign w:val="center"/>
            <w:hideMark/>
          </w:tcPr>
          <w:p w14:paraId="3084931F"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Основы механизации, электрификации и автоматизации сельскохозяйственного производства</w:t>
            </w:r>
          </w:p>
        </w:tc>
        <w:tc>
          <w:tcPr>
            <w:tcW w:w="1320" w:type="dxa"/>
            <w:tcBorders>
              <w:top w:val="nil"/>
              <w:left w:val="nil"/>
              <w:bottom w:val="single" w:sz="8" w:space="0" w:color="auto"/>
              <w:right w:val="single" w:sz="8" w:space="0" w:color="auto"/>
            </w:tcBorders>
            <w:shd w:val="clear" w:color="auto" w:fill="auto"/>
            <w:vAlign w:val="center"/>
            <w:hideMark/>
          </w:tcPr>
          <w:p w14:paraId="690CD517"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104</w:t>
            </w:r>
          </w:p>
        </w:tc>
        <w:tc>
          <w:tcPr>
            <w:tcW w:w="1580" w:type="dxa"/>
            <w:tcBorders>
              <w:top w:val="nil"/>
              <w:left w:val="nil"/>
              <w:bottom w:val="single" w:sz="8" w:space="0" w:color="auto"/>
              <w:right w:val="single" w:sz="8" w:space="0" w:color="auto"/>
            </w:tcBorders>
            <w:shd w:val="clear" w:color="auto" w:fill="auto"/>
            <w:vAlign w:val="center"/>
            <w:hideMark/>
          </w:tcPr>
          <w:p w14:paraId="2C57C27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90</w:t>
            </w:r>
          </w:p>
        </w:tc>
        <w:tc>
          <w:tcPr>
            <w:tcW w:w="1240" w:type="dxa"/>
            <w:tcBorders>
              <w:top w:val="nil"/>
              <w:left w:val="nil"/>
              <w:bottom w:val="single" w:sz="8" w:space="0" w:color="auto"/>
              <w:right w:val="single" w:sz="8" w:space="0" w:color="auto"/>
            </w:tcBorders>
            <w:shd w:val="clear" w:color="auto" w:fill="auto"/>
            <w:vAlign w:val="center"/>
            <w:hideMark/>
          </w:tcPr>
          <w:p w14:paraId="3DCC841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104</w:t>
            </w:r>
          </w:p>
        </w:tc>
        <w:tc>
          <w:tcPr>
            <w:tcW w:w="960" w:type="dxa"/>
            <w:tcBorders>
              <w:top w:val="nil"/>
              <w:left w:val="nil"/>
              <w:bottom w:val="single" w:sz="8" w:space="0" w:color="auto"/>
              <w:right w:val="single" w:sz="8" w:space="0" w:color="auto"/>
            </w:tcBorders>
            <w:shd w:val="clear" w:color="auto" w:fill="auto"/>
            <w:hideMark/>
          </w:tcPr>
          <w:p w14:paraId="69F4EC1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411A72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446BF5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9263DC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B1D9DDE"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7BDE56C7"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A0E1FA9"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ОП.04</w:t>
            </w:r>
          </w:p>
        </w:tc>
        <w:tc>
          <w:tcPr>
            <w:tcW w:w="3680" w:type="dxa"/>
            <w:tcBorders>
              <w:top w:val="nil"/>
              <w:left w:val="nil"/>
              <w:bottom w:val="single" w:sz="8" w:space="0" w:color="auto"/>
              <w:right w:val="single" w:sz="8" w:space="0" w:color="auto"/>
            </w:tcBorders>
            <w:shd w:val="clear" w:color="auto" w:fill="auto"/>
            <w:vAlign w:val="center"/>
            <w:hideMark/>
          </w:tcPr>
          <w:p w14:paraId="2AE1447A"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Микробиология, санитария и гигиена</w:t>
            </w:r>
          </w:p>
        </w:tc>
        <w:tc>
          <w:tcPr>
            <w:tcW w:w="1320" w:type="dxa"/>
            <w:tcBorders>
              <w:top w:val="nil"/>
              <w:left w:val="nil"/>
              <w:bottom w:val="single" w:sz="8" w:space="0" w:color="auto"/>
              <w:right w:val="single" w:sz="8" w:space="0" w:color="auto"/>
            </w:tcBorders>
            <w:shd w:val="clear" w:color="auto" w:fill="auto"/>
            <w:vAlign w:val="center"/>
            <w:hideMark/>
          </w:tcPr>
          <w:p w14:paraId="1F0CCAFF"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51</w:t>
            </w:r>
          </w:p>
        </w:tc>
        <w:tc>
          <w:tcPr>
            <w:tcW w:w="1580" w:type="dxa"/>
            <w:tcBorders>
              <w:top w:val="nil"/>
              <w:left w:val="nil"/>
              <w:bottom w:val="single" w:sz="8" w:space="0" w:color="auto"/>
              <w:right w:val="single" w:sz="8" w:space="0" w:color="auto"/>
            </w:tcBorders>
            <w:shd w:val="clear" w:color="auto" w:fill="auto"/>
            <w:vAlign w:val="center"/>
            <w:hideMark/>
          </w:tcPr>
          <w:p w14:paraId="48D467D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17A0565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51</w:t>
            </w:r>
          </w:p>
        </w:tc>
        <w:tc>
          <w:tcPr>
            <w:tcW w:w="960" w:type="dxa"/>
            <w:tcBorders>
              <w:top w:val="nil"/>
              <w:left w:val="nil"/>
              <w:bottom w:val="single" w:sz="8" w:space="0" w:color="auto"/>
              <w:right w:val="single" w:sz="8" w:space="0" w:color="auto"/>
            </w:tcBorders>
            <w:shd w:val="clear" w:color="auto" w:fill="auto"/>
            <w:hideMark/>
          </w:tcPr>
          <w:p w14:paraId="7D1DC42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9FC4B3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EDD640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E542B0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E0473E1"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23815614"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1BB3FA8B"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ОП.05</w:t>
            </w:r>
          </w:p>
        </w:tc>
        <w:tc>
          <w:tcPr>
            <w:tcW w:w="3680" w:type="dxa"/>
            <w:tcBorders>
              <w:top w:val="nil"/>
              <w:left w:val="nil"/>
              <w:bottom w:val="single" w:sz="8" w:space="0" w:color="auto"/>
              <w:right w:val="single" w:sz="8" w:space="0" w:color="auto"/>
            </w:tcBorders>
            <w:shd w:val="clear" w:color="auto" w:fill="auto"/>
            <w:vAlign w:val="center"/>
            <w:hideMark/>
          </w:tcPr>
          <w:p w14:paraId="629F6FD9"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Правовые основы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1992D15E"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51</w:t>
            </w:r>
          </w:p>
        </w:tc>
        <w:tc>
          <w:tcPr>
            <w:tcW w:w="1580" w:type="dxa"/>
            <w:tcBorders>
              <w:top w:val="nil"/>
              <w:left w:val="nil"/>
              <w:bottom w:val="single" w:sz="8" w:space="0" w:color="auto"/>
              <w:right w:val="single" w:sz="8" w:space="0" w:color="auto"/>
            </w:tcBorders>
            <w:shd w:val="clear" w:color="auto" w:fill="auto"/>
            <w:vAlign w:val="center"/>
            <w:hideMark/>
          </w:tcPr>
          <w:p w14:paraId="3076CE7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58DB00A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51</w:t>
            </w:r>
          </w:p>
        </w:tc>
        <w:tc>
          <w:tcPr>
            <w:tcW w:w="960" w:type="dxa"/>
            <w:tcBorders>
              <w:top w:val="nil"/>
              <w:left w:val="nil"/>
              <w:bottom w:val="single" w:sz="8" w:space="0" w:color="auto"/>
              <w:right w:val="single" w:sz="8" w:space="0" w:color="auto"/>
            </w:tcBorders>
            <w:shd w:val="clear" w:color="auto" w:fill="auto"/>
            <w:hideMark/>
          </w:tcPr>
          <w:p w14:paraId="64B599B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5D76D3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854EA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927A361"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0B38EFD"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04E0FED9"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33D012C3"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ОП.06</w:t>
            </w:r>
          </w:p>
        </w:tc>
        <w:tc>
          <w:tcPr>
            <w:tcW w:w="3680" w:type="dxa"/>
            <w:tcBorders>
              <w:top w:val="nil"/>
              <w:left w:val="nil"/>
              <w:bottom w:val="single" w:sz="8" w:space="0" w:color="auto"/>
              <w:right w:val="single" w:sz="8" w:space="0" w:color="auto"/>
            </w:tcBorders>
            <w:shd w:val="clear" w:color="auto" w:fill="auto"/>
            <w:vAlign w:val="center"/>
            <w:hideMark/>
          </w:tcPr>
          <w:p w14:paraId="506C7FFB"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Метрология, стандартизация и подтверждение качества</w:t>
            </w:r>
          </w:p>
        </w:tc>
        <w:tc>
          <w:tcPr>
            <w:tcW w:w="1320" w:type="dxa"/>
            <w:tcBorders>
              <w:top w:val="nil"/>
              <w:left w:val="nil"/>
              <w:bottom w:val="single" w:sz="8" w:space="0" w:color="auto"/>
              <w:right w:val="single" w:sz="8" w:space="0" w:color="auto"/>
            </w:tcBorders>
            <w:shd w:val="clear" w:color="auto" w:fill="auto"/>
            <w:vAlign w:val="center"/>
            <w:hideMark/>
          </w:tcPr>
          <w:p w14:paraId="6D76A26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57</w:t>
            </w:r>
          </w:p>
        </w:tc>
        <w:tc>
          <w:tcPr>
            <w:tcW w:w="1580" w:type="dxa"/>
            <w:tcBorders>
              <w:top w:val="nil"/>
              <w:left w:val="nil"/>
              <w:bottom w:val="single" w:sz="8" w:space="0" w:color="auto"/>
              <w:right w:val="single" w:sz="8" w:space="0" w:color="auto"/>
            </w:tcBorders>
            <w:shd w:val="clear" w:color="auto" w:fill="auto"/>
            <w:vAlign w:val="center"/>
            <w:hideMark/>
          </w:tcPr>
          <w:p w14:paraId="7B419B5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1EF23D7E"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57</w:t>
            </w:r>
          </w:p>
        </w:tc>
        <w:tc>
          <w:tcPr>
            <w:tcW w:w="960" w:type="dxa"/>
            <w:tcBorders>
              <w:top w:val="nil"/>
              <w:left w:val="nil"/>
              <w:bottom w:val="single" w:sz="8" w:space="0" w:color="auto"/>
              <w:right w:val="single" w:sz="8" w:space="0" w:color="auto"/>
            </w:tcBorders>
            <w:shd w:val="clear" w:color="auto" w:fill="auto"/>
            <w:hideMark/>
          </w:tcPr>
          <w:p w14:paraId="4E2DC43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CCE6493"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4F54461"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04D031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57BAE77"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0130D423"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hideMark/>
          </w:tcPr>
          <w:p w14:paraId="469D88B9"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ОП.07</w:t>
            </w:r>
          </w:p>
        </w:tc>
        <w:tc>
          <w:tcPr>
            <w:tcW w:w="3680" w:type="dxa"/>
            <w:tcBorders>
              <w:top w:val="nil"/>
              <w:left w:val="nil"/>
              <w:bottom w:val="single" w:sz="8" w:space="0" w:color="auto"/>
              <w:right w:val="single" w:sz="8" w:space="0" w:color="auto"/>
            </w:tcBorders>
            <w:shd w:val="clear" w:color="auto" w:fill="auto"/>
            <w:vAlign w:val="center"/>
            <w:hideMark/>
          </w:tcPr>
          <w:p w14:paraId="2492FC66"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Информационные технологии в профессиональной 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35E98AB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54</w:t>
            </w:r>
          </w:p>
        </w:tc>
        <w:tc>
          <w:tcPr>
            <w:tcW w:w="1580" w:type="dxa"/>
            <w:tcBorders>
              <w:top w:val="nil"/>
              <w:left w:val="nil"/>
              <w:bottom w:val="single" w:sz="8" w:space="0" w:color="auto"/>
              <w:right w:val="single" w:sz="8" w:space="0" w:color="auto"/>
            </w:tcBorders>
            <w:shd w:val="clear" w:color="auto" w:fill="auto"/>
            <w:vAlign w:val="center"/>
            <w:hideMark/>
          </w:tcPr>
          <w:p w14:paraId="5B7AF75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w:t>
            </w:r>
          </w:p>
        </w:tc>
        <w:tc>
          <w:tcPr>
            <w:tcW w:w="1240" w:type="dxa"/>
            <w:tcBorders>
              <w:top w:val="nil"/>
              <w:left w:val="nil"/>
              <w:bottom w:val="single" w:sz="8" w:space="0" w:color="auto"/>
              <w:right w:val="single" w:sz="8" w:space="0" w:color="auto"/>
            </w:tcBorders>
            <w:shd w:val="clear" w:color="auto" w:fill="auto"/>
            <w:vAlign w:val="center"/>
            <w:hideMark/>
          </w:tcPr>
          <w:p w14:paraId="176F267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54</w:t>
            </w:r>
          </w:p>
        </w:tc>
        <w:tc>
          <w:tcPr>
            <w:tcW w:w="960" w:type="dxa"/>
            <w:tcBorders>
              <w:top w:val="nil"/>
              <w:left w:val="nil"/>
              <w:bottom w:val="single" w:sz="8" w:space="0" w:color="auto"/>
              <w:right w:val="single" w:sz="8" w:space="0" w:color="auto"/>
            </w:tcBorders>
            <w:shd w:val="clear" w:color="auto" w:fill="auto"/>
            <w:hideMark/>
          </w:tcPr>
          <w:p w14:paraId="1E243C2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F23E36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ED8CF3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E91A21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403CF33"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695D9A6B"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946F8D0"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ОП.08</w:t>
            </w:r>
          </w:p>
        </w:tc>
        <w:tc>
          <w:tcPr>
            <w:tcW w:w="3680" w:type="dxa"/>
            <w:tcBorders>
              <w:top w:val="nil"/>
              <w:left w:val="nil"/>
              <w:bottom w:val="single" w:sz="8" w:space="0" w:color="auto"/>
              <w:right w:val="single" w:sz="8" w:space="0" w:color="auto"/>
            </w:tcBorders>
            <w:shd w:val="clear" w:color="auto" w:fill="auto"/>
            <w:vAlign w:val="center"/>
            <w:hideMark/>
          </w:tcPr>
          <w:p w14:paraId="42C422F3"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Охрана труда</w:t>
            </w:r>
          </w:p>
        </w:tc>
        <w:tc>
          <w:tcPr>
            <w:tcW w:w="1320" w:type="dxa"/>
            <w:tcBorders>
              <w:top w:val="nil"/>
              <w:left w:val="nil"/>
              <w:bottom w:val="single" w:sz="8" w:space="0" w:color="auto"/>
              <w:right w:val="single" w:sz="8" w:space="0" w:color="auto"/>
            </w:tcBorders>
            <w:shd w:val="clear" w:color="auto" w:fill="auto"/>
            <w:vAlign w:val="center"/>
            <w:hideMark/>
          </w:tcPr>
          <w:p w14:paraId="797D8BF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48</w:t>
            </w:r>
          </w:p>
        </w:tc>
        <w:tc>
          <w:tcPr>
            <w:tcW w:w="1580" w:type="dxa"/>
            <w:tcBorders>
              <w:top w:val="nil"/>
              <w:left w:val="nil"/>
              <w:bottom w:val="single" w:sz="8" w:space="0" w:color="auto"/>
              <w:right w:val="single" w:sz="8" w:space="0" w:color="auto"/>
            </w:tcBorders>
            <w:shd w:val="clear" w:color="auto" w:fill="auto"/>
            <w:vAlign w:val="center"/>
            <w:hideMark/>
          </w:tcPr>
          <w:p w14:paraId="607015D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40</w:t>
            </w:r>
          </w:p>
        </w:tc>
        <w:tc>
          <w:tcPr>
            <w:tcW w:w="1240" w:type="dxa"/>
            <w:tcBorders>
              <w:top w:val="nil"/>
              <w:left w:val="nil"/>
              <w:bottom w:val="single" w:sz="8" w:space="0" w:color="auto"/>
              <w:right w:val="single" w:sz="8" w:space="0" w:color="auto"/>
            </w:tcBorders>
            <w:shd w:val="clear" w:color="auto" w:fill="auto"/>
            <w:vAlign w:val="center"/>
            <w:hideMark/>
          </w:tcPr>
          <w:p w14:paraId="4703BEE3"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48</w:t>
            </w:r>
          </w:p>
        </w:tc>
        <w:tc>
          <w:tcPr>
            <w:tcW w:w="960" w:type="dxa"/>
            <w:tcBorders>
              <w:top w:val="nil"/>
              <w:left w:val="nil"/>
              <w:bottom w:val="single" w:sz="8" w:space="0" w:color="auto"/>
              <w:right w:val="single" w:sz="8" w:space="0" w:color="auto"/>
            </w:tcBorders>
            <w:shd w:val="clear" w:color="auto" w:fill="auto"/>
            <w:hideMark/>
          </w:tcPr>
          <w:p w14:paraId="75BEF11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934DFE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C7E1F7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D8B13A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B7E5A5D"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33F3FDF7"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46F9E5CB"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ОП.09</w:t>
            </w:r>
          </w:p>
        </w:tc>
        <w:tc>
          <w:tcPr>
            <w:tcW w:w="3680" w:type="dxa"/>
            <w:tcBorders>
              <w:top w:val="nil"/>
              <w:left w:val="nil"/>
              <w:bottom w:val="single" w:sz="8" w:space="0" w:color="auto"/>
              <w:right w:val="single" w:sz="8" w:space="0" w:color="auto"/>
            </w:tcBorders>
            <w:shd w:val="clear" w:color="auto" w:fill="auto"/>
            <w:vAlign w:val="center"/>
            <w:hideMark/>
          </w:tcPr>
          <w:p w14:paraId="7BF17E4D"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Безопасность жизнедеятельности</w:t>
            </w:r>
          </w:p>
        </w:tc>
        <w:tc>
          <w:tcPr>
            <w:tcW w:w="1320" w:type="dxa"/>
            <w:tcBorders>
              <w:top w:val="nil"/>
              <w:left w:val="nil"/>
              <w:bottom w:val="single" w:sz="8" w:space="0" w:color="auto"/>
              <w:right w:val="single" w:sz="8" w:space="0" w:color="auto"/>
            </w:tcBorders>
            <w:shd w:val="clear" w:color="auto" w:fill="auto"/>
            <w:vAlign w:val="center"/>
            <w:hideMark/>
          </w:tcPr>
          <w:p w14:paraId="7A873CD7"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3136017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7FE2E15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3DEC69E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1A88B5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9F5F46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BACDF1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1F66100"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00CFE756"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262B2B7"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П.00</w:t>
            </w:r>
          </w:p>
        </w:tc>
        <w:tc>
          <w:tcPr>
            <w:tcW w:w="3680" w:type="dxa"/>
            <w:tcBorders>
              <w:top w:val="nil"/>
              <w:left w:val="nil"/>
              <w:bottom w:val="single" w:sz="8" w:space="0" w:color="auto"/>
              <w:right w:val="single" w:sz="8" w:space="0" w:color="auto"/>
            </w:tcBorders>
            <w:shd w:val="clear" w:color="auto" w:fill="auto"/>
            <w:hideMark/>
          </w:tcPr>
          <w:p w14:paraId="0F6EE2FC"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Профессиональный цикл</w:t>
            </w:r>
          </w:p>
        </w:tc>
        <w:tc>
          <w:tcPr>
            <w:tcW w:w="1320" w:type="dxa"/>
            <w:tcBorders>
              <w:top w:val="nil"/>
              <w:left w:val="nil"/>
              <w:bottom w:val="single" w:sz="8" w:space="0" w:color="auto"/>
              <w:right w:val="single" w:sz="8" w:space="0" w:color="auto"/>
            </w:tcBorders>
            <w:shd w:val="clear" w:color="auto" w:fill="auto"/>
            <w:hideMark/>
          </w:tcPr>
          <w:p w14:paraId="2C06A27C"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1728</w:t>
            </w:r>
          </w:p>
        </w:tc>
        <w:tc>
          <w:tcPr>
            <w:tcW w:w="1580" w:type="dxa"/>
            <w:tcBorders>
              <w:top w:val="nil"/>
              <w:left w:val="nil"/>
              <w:bottom w:val="single" w:sz="8" w:space="0" w:color="auto"/>
              <w:right w:val="single" w:sz="8" w:space="0" w:color="auto"/>
            </w:tcBorders>
            <w:shd w:val="clear" w:color="auto" w:fill="auto"/>
            <w:hideMark/>
          </w:tcPr>
          <w:p w14:paraId="159426B9"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1654</w:t>
            </w:r>
          </w:p>
        </w:tc>
        <w:tc>
          <w:tcPr>
            <w:tcW w:w="1240" w:type="dxa"/>
            <w:tcBorders>
              <w:top w:val="nil"/>
              <w:left w:val="nil"/>
              <w:bottom w:val="single" w:sz="8" w:space="0" w:color="auto"/>
              <w:right w:val="single" w:sz="8" w:space="0" w:color="auto"/>
            </w:tcBorders>
            <w:shd w:val="clear" w:color="auto" w:fill="auto"/>
            <w:hideMark/>
          </w:tcPr>
          <w:p w14:paraId="6F9E391B"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864</w:t>
            </w:r>
          </w:p>
        </w:tc>
        <w:tc>
          <w:tcPr>
            <w:tcW w:w="960" w:type="dxa"/>
            <w:tcBorders>
              <w:top w:val="nil"/>
              <w:left w:val="nil"/>
              <w:bottom w:val="single" w:sz="8" w:space="0" w:color="auto"/>
              <w:right w:val="single" w:sz="8" w:space="0" w:color="auto"/>
            </w:tcBorders>
            <w:shd w:val="clear" w:color="auto" w:fill="auto"/>
            <w:hideMark/>
          </w:tcPr>
          <w:p w14:paraId="2401BFF7"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864</w:t>
            </w:r>
          </w:p>
        </w:tc>
        <w:tc>
          <w:tcPr>
            <w:tcW w:w="960" w:type="dxa"/>
            <w:tcBorders>
              <w:top w:val="nil"/>
              <w:left w:val="nil"/>
              <w:bottom w:val="single" w:sz="8" w:space="0" w:color="auto"/>
              <w:right w:val="single" w:sz="8" w:space="0" w:color="auto"/>
            </w:tcBorders>
            <w:shd w:val="clear" w:color="auto" w:fill="auto"/>
            <w:hideMark/>
          </w:tcPr>
          <w:p w14:paraId="722E23A5"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40</w:t>
            </w:r>
          </w:p>
        </w:tc>
        <w:tc>
          <w:tcPr>
            <w:tcW w:w="960" w:type="dxa"/>
            <w:tcBorders>
              <w:top w:val="nil"/>
              <w:left w:val="nil"/>
              <w:bottom w:val="single" w:sz="8" w:space="0" w:color="auto"/>
              <w:right w:val="single" w:sz="8" w:space="0" w:color="auto"/>
            </w:tcBorders>
            <w:shd w:val="clear" w:color="auto" w:fill="auto"/>
            <w:hideMark/>
          </w:tcPr>
          <w:p w14:paraId="6F1A64A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62935FB5"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4ACBA042"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4758EAD3" w14:textId="77777777" w:rsidTr="007F7358">
        <w:trPr>
          <w:trHeight w:val="172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2EA7C2C" w14:textId="77777777" w:rsidR="007F7358" w:rsidRPr="007F7358" w:rsidRDefault="007F7358" w:rsidP="007F7358">
            <w:pPr>
              <w:jc w:val="both"/>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ПМ. 01</w:t>
            </w:r>
          </w:p>
        </w:tc>
        <w:tc>
          <w:tcPr>
            <w:tcW w:w="3680" w:type="dxa"/>
            <w:tcBorders>
              <w:top w:val="nil"/>
              <w:left w:val="nil"/>
              <w:bottom w:val="single" w:sz="8" w:space="0" w:color="auto"/>
              <w:right w:val="single" w:sz="8" w:space="0" w:color="auto"/>
            </w:tcBorders>
            <w:shd w:val="clear" w:color="auto" w:fill="auto"/>
            <w:vAlign w:val="center"/>
            <w:hideMark/>
          </w:tcPr>
          <w:p w14:paraId="38AA8B16" w14:textId="77777777" w:rsidR="007F7358" w:rsidRPr="007F7358" w:rsidRDefault="007F7358" w:rsidP="007F7358">
            <w:pP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1320" w:type="dxa"/>
            <w:tcBorders>
              <w:top w:val="nil"/>
              <w:left w:val="nil"/>
              <w:bottom w:val="single" w:sz="8" w:space="0" w:color="auto"/>
              <w:right w:val="single" w:sz="8" w:space="0" w:color="auto"/>
            </w:tcBorders>
            <w:shd w:val="clear" w:color="auto" w:fill="auto"/>
            <w:hideMark/>
          </w:tcPr>
          <w:p w14:paraId="01A6ADE7"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736</w:t>
            </w:r>
          </w:p>
        </w:tc>
        <w:tc>
          <w:tcPr>
            <w:tcW w:w="1580" w:type="dxa"/>
            <w:tcBorders>
              <w:top w:val="nil"/>
              <w:left w:val="nil"/>
              <w:bottom w:val="single" w:sz="8" w:space="0" w:color="auto"/>
              <w:right w:val="single" w:sz="8" w:space="0" w:color="auto"/>
            </w:tcBorders>
            <w:shd w:val="clear" w:color="auto" w:fill="auto"/>
            <w:hideMark/>
          </w:tcPr>
          <w:p w14:paraId="726A2166"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638</w:t>
            </w:r>
          </w:p>
        </w:tc>
        <w:tc>
          <w:tcPr>
            <w:tcW w:w="1240" w:type="dxa"/>
            <w:tcBorders>
              <w:top w:val="nil"/>
              <w:left w:val="nil"/>
              <w:bottom w:val="single" w:sz="8" w:space="0" w:color="auto"/>
              <w:right w:val="single" w:sz="8" w:space="0" w:color="auto"/>
            </w:tcBorders>
            <w:shd w:val="clear" w:color="auto" w:fill="auto"/>
            <w:hideMark/>
          </w:tcPr>
          <w:p w14:paraId="6C9045E2"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448</w:t>
            </w:r>
          </w:p>
        </w:tc>
        <w:tc>
          <w:tcPr>
            <w:tcW w:w="960" w:type="dxa"/>
            <w:tcBorders>
              <w:top w:val="nil"/>
              <w:left w:val="nil"/>
              <w:bottom w:val="single" w:sz="8" w:space="0" w:color="auto"/>
              <w:right w:val="single" w:sz="8" w:space="0" w:color="auto"/>
            </w:tcBorders>
            <w:shd w:val="clear" w:color="auto" w:fill="auto"/>
            <w:hideMark/>
          </w:tcPr>
          <w:p w14:paraId="75D5CFD5"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288</w:t>
            </w:r>
          </w:p>
        </w:tc>
        <w:tc>
          <w:tcPr>
            <w:tcW w:w="960" w:type="dxa"/>
            <w:tcBorders>
              <w:top w:val="nil"/>
              <w:left w:val="nil"/>
              <w:bottom w:val="single" w:sz="8" w:space="0" w:color="auto"/>
              <w:right w:val="single" w:sz="8" w:space="0" w:color="auto"/>
            </w:tcBorders>
            <w:shd w:val="clear" w:color="auto" w:fill="auto"/>
            <w:hideMark/>
          </w:tcPr>
          <w:p w14:paraId="26930B67"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40</w:t>
            </w:r>
          </w:p>
        </w:tc>
        <w:tc>
          <w:tcPr>
            <w:tcW w:w="960" w:type="dxa"/>
            <w:tcBorders>
              <w:top w:val="nil"/>
              <w:left w:val="nil"/>
              <w:bottom w:val="single" w:sz="8" w:space="0" w:color="auto"/>
              <w:right w:val="single" w:sz="8" w:space="0" w:color="auto"/>
            </w:tcBorders>
            <w:shd w:val="clear" w:color="auto" w:fill="auto"/>
            <w:hideMark/>
          </w:tcPr>
          <w:p w14:paraId="72292CFB"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30AF8CB9"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9B672A4"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076F5644" w14:textId="77777777" w:rsidTr="007F7358">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935740C"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МДК.01.01</w:t>
            </w:r>
          </w:p>
        </w:tc>
        <w:tc>
          <w:tcPr>
            <w:tcW w:w="3680" w:type="dxa"/>
            <w:tcBorders>
              <w:top w:val="nil"/>
              <w:left w:val="nil"/>
              <w:bottom w:val="single" w:sz="8" w:space="0" w:color="auto"/>
              <w:right w:val="single" w:sz="8" w:space="0" w:color="auto"/>
            </w:tcBorders>
            <w:shd w:val="clear" w:color="auto" w:fill="auto"/>
            <w:vAlign w:val="center"/>
            <w:hideMark/>
          </w:tcPr>
          <w:p w14:paraId="52B1D091"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Метеорологическое обслуживание сельскохозяйственного производства</w:t>
            </w:r>
          </w:p>
        </w:tc>
        <w:tc>
          <w:tcPr>
            <w:tcW w:w="1320" w:type="dxa"/>
            <w:tcBorders>
              <w:top w:val="nil"/>
              <w:left w:val="nil"/>
              <w:bottom w:val="single" w:sz="8" w:space="0" w:color="auto"/>
              <w:right w:val="single" w:sz="8" w:space="0" w:color="auto"/>
            </w:tcBorders>
            <w:shd w:val="clear" w:color="auto" w:fill="auto"/>
            <w:vAlign w:val="center"/>
            <w:hideMark/>
          </w:tcPr>
          <w:p w14:paraId="0A9B2D36"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7E221E9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7DFDA7D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071C69C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812B13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20</w:t>
            </w:r>
          </w:p>
        </w:tc>
        <w:tc>
          <w:tcPr>
            <w:tcW w:w="960" w:type="dxa"/>
            <w:tcBorders>
              <w:top w:val="nil"/>
              <w:left w:val="nil"/>
              <w:bottom w:val="single" w:sz="8" w:space="0" w:color="auto"/>
              <w:right w:val="single" w:sz="8" w:space="0" w:color="auto"/>
            </w:tcBorders>
            <w:shd w:val="clear" w:color="auto" w:fill="auto"/>
            <w:hideMark/>
          </w:tcPr>
          <w:p w14:paraId="30254E1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232A52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BF66AE4"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1-2</w:t>
            </w:r>
          </w:p>
        </w:tc>
      </w:tr>
      <w:tr w:rsidR="007F7358" w:rsidRPr="007F7358" w14:paraId="4EF6981C" w14:textId="77777777" w:rsidTr="007F7358">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54D3356"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МДК.01.02</w:t>
            </w:r>
          </w:p>
        </w:tc>
        <w:tc>
          <w:tcPr>
            <w:tcW w:w="3680" w:type="dxa"/>
            <w:tcBorders>
              <w:top w:val="nil"/>
              <w:left w:val="nil"/>
              <w:bottom w:val="single" w:sz="8" w:space="0" w:color="auto"/>
              <w:right w:val="single" w:sz="8" w:space="0" w:color="auto"/>
            </w:tcBorders>
            <w:shd w:val="clear" w:color="auto" w:fill="auto"/>
            <w:vAlign w:val="center"/>
            <w:hideMark/>
          </w:tcPr>
          <w:p w14:paraId="0DB752C5"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Выбор агротехнологий для различных сельскохозяйственных культур</w:t>
            </w:r>
          </w:p>
        </w:tc>
        <w:tc>
          <w:tcPr>
            <w:tcW w:w="1320" w:type="dxa"/>
            <w:tcBorders>
              <w:top w:val="nil"/>
              <w:left w:val="nil"/>
              <w:bottom w:val="single" w:sz="8" w:space="0" w:color="auto"/>
              <w:right w:val="single" w:sz="8" w:space="0" w:color="auto"/>
            </w:tcBorders>
            <w:shd w:val="clear" w:color="auto" w:fill="auto"/>
            <w:vAlign w:val="center"/>
            <w:hideMark/>
          </w:tcPr>
          <w:p w14:paraId="4CEF11F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90</w:t>
            </w:r>
          </w:p>
        </w:tc>
        <w:tc>
          <w:tcPr>
            <w:tcW w:w="1580" w:type="dxa"/>
            <w:tcBorders>
              <w:top w:val="nil"/>
              <w:left w:val="nil"/>
              <w:bottom w:val="single" w:sz="8" w:space="0" w:color="auto"/>
              <w:right w:val="single" w:sz="8" w:space="0" w:color="auto"/>
            </w:tcBorders>
            <w:shd w:val="clear" w:color="auto" w:fill="auto"/>
            <w:vAlign w:val="center"/>
            <w:hideMark/>
          </w:tcPr>
          <w:p w14:paraId="0A9094F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80</w:t>
            </w:r>
          </w:p>
        </w:tc>
        <w:tc>
          <w:tcPr>
            <w:tcW w:w="1240" w:type="dxa"/>
            <w:tcBorders>
              <w:top w:val="nil"/>
              <w:left w:val="nil"/>
              <w:bottom w:val="single" w:sz="8" w:space="0" w:color="auto"/>
              <w:right w:val="single" w:sz="8" w:space="0" w:color="auto"/>
            </w:tcBorders>
            <w:shd w:val="clear" w:color="auto" w:fill="auto"/>
            <w:vAlign w:val="center"/>
            <w:hideMark/>
          </w:tcPr>
          <w:p w14:paraId="67AE5FC0"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90</w:t>
            </w:r>
          </w:p>
        </w:tc>
        <w:tc>
          <w:tcPr>
            <w:tcW w:w="960" w:type="dxa"/>
            <w:tcBorders>
              <w:top w:val="nil"/>
              <w:left w:val="nil"/>
              <w:bottom w:val="single" w:sz="8" w:space="0" w:color="auto"/>
              <w:right w:val="single" w:sz="8" w:space="0" w:color="auto"/>
            </w:tcBorders>
            <w:shd w:val="clear" w:color="auto" w:fill="auto"/>
            <w:hideMark/>
          </w:tcPr>
          <w:p w14:paraId="279C3B2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F96A21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20</w:t>
            </w:r>
          </w:p>
        </w:tc>
        <w:tc>
          <w:tcPr>
            <w:tcW w:w="960" w:type="dxa"/>
            <w:tcBorders>
              <w:top w:val="nil"/>
              <w:left w:val="nil"/>
              <w:bottom w:val="single" w:sz="8" w:space="0" w:color="auto"/>
              <w:right w:val="single" w:sz="8" w:space="0" w:color="auto"/>
            </w:tcBorders>
            <w:shd w:val="clear" w:color="auto" w:fill="auto"/>
            <w:hideMark/>
          </w:tcPr>
          <w:p w14:paraId="40D5DC9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77BA30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D2B3E02"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1-2</w:t>
            </w:r>
          </w:p>
        </w:tc>
      </w:tr>
      <w:tr w:rsidR="007F7358" w:rsidRPr="007F7358" w14:paraId="41079682"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5364BA7"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МДК.01.03</w:t>
            </w:r>
          </w:p>
        </w:tc>
        <w:tc>
          <w:tcPr>
            <w:tcW w:w="3680" w:type="dxa"/>
            <w:tcBorders>
              <w:top w:val="nil"/>
              <w:left w:val="nil"/>
              <w:bottom w:val="single" w:sz="8" w:space="0" w:color="auto"/>
              <w:right w:val="single" w:sz="8" w:space="0" w:color="auto"/>
            </w:tcBorders>
            <w:shd w:val="clear" w:color="auto" w:fill="auto"/>
            <w:vAlign w:val="center"/>
            <w:hideMark/>
          </w:tcPr>
          <w:p w14:paraId="6F012B91"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Селекционная и семеноводческая работа в отрасли растениеводства</w:t>
            </w:r>
          </w:p>
        </w:tc>
        <w:tc>
          <w:tcPr>
            <w:tcW w:w="1320" w:type="dxa"/>
            <w:tcBorders>
              <w:top w:val="nil"/>
              <w:left w:val="nil"/>
              <w:bottom w:val="single" w:sz="8" w:space="0" w:color="auto"/>
              <w:right w:val="single" w:sz="8" w:space="0" w:color="auto"/>
            </w:tcBorders>
            <w:shd w:val="clear" w:color="auto" w:fill="auto"/>
            <w:vAlign w:val="center"/>
            <w:hideMark/>
          </w:tcPr>
          <w:p w14:paraId="1AF15B1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94</w:t>
            </w:r>
          </w:p>
        </w:tc>
        <w:tc>
          <w:tcPr>
            <w:tcW w:w="1580" w:type="dxa"/>
            <w:tcBorders>
              <w:top w:val="nil"/>
              <w:left w:val="nil"/>
              <w:bottom w:val="single" w:sz="8" w:space="0" w:color="auto"/>
              <w:right w:val="single" w:sz="8" w:space="0" w:color="auto"/>
            </w:tcBorders>
            <w:shd w:val="clear" w:color="auto" w:fill="auto"/>
            <w:vAlign w:val="center"/>
            <w:hideMark/>
          </w:tcPr>
          <w:p w14:paraId="383FDC6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70</w:t>
            </w:r>
          </w:p>
        </w:tc>
        <w:tc>
          <w:tcPr>
            <w:tcW w:w="1240" w:type="dxa"/>
            <w:tcBorders>
              <w:top w:val="nil"/>
              <w:left w:val="nil"/>
              <w:bottom w:val="single" w:sz="8" w:space="0" w:color="auto"/>
              <w:right w:val="single" w:sz="8" w:space="0" w:color="auto"/>
            </w:tcBorders>
            <w:shd w:val="clear" w:color="auto" w:fill="auto"/>
            <w:vAlign w:val="center"/>
            <w:hideMark/>
          </w:tcPr>
          <w:p w14:paraId="04F7B9A9"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94</w:t>
            </w:r>
          </w:p>
        </w:tc>
        <w:tc>
          <w:tcPr>
            <w:tcW w:w="960" w:type="dxa"/>
            <w:tcBorders>
              <w:top w:val="nil"/>
              <w:left w:val="nil"/>
              <w:bottom w:val="single" w:sz="8" w:space="0" w:color="auto"/>
              <w:right w:val="single" w:sz="8" w:space="0" w:color="auto"/>
            </w:tcBorders>
            <w:shd w:val="clear" w:color="auto" w:fill="auto"/>
            <w:hideMark/>
          </w:tcPr>
          <w:p w14:paraId="2E9A322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C81FC7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1C06C2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E02E4A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00B6AA9"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0D5828BC" w14:textId="77777777" w:rsidTr="007F7358">
        <w:trPr>
          <w:trHeight w:val="9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5B25CD25"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МДК.01.04</w:t>
            </w:r>
          </w:p>
        </w:tc>
        <w:tc>
          <w:tcPr>
            <w:tcW w:w="3680" w:type="dxa"/>
            <w:tcBorders>
              <w:top w:val="nil"/>
              <w:left w:val="nil"/>
              <w:bottom w:val="single" w:sz="8" w:space="0" w:color="auto"/>
              <w:right w:val="single" w:sz="8" w:space="0" w:color="auto"/>
            </w:tcBorders>
            <w:shd w:val="clear" w:color="auto" w:fill="auto"/>
            <w:vAlign w:val="center"/>
            <w:hideMark/>
          </w:tcPr>
          <w:p w14:paraId="543BEF10"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Управление структурным подразделением сельскохозяйственной организации</w:t>
            </w:r>
          </w:p>
        </w:tc>
        <w:tc>
          <w:tcPr>
            <w:tcW w:w="1320" w:type="dxa"/>
            <w:tcBorders>
              <w:top w:val="nil"/>
              <w:left w:val="nil"/>
              <w:bottom w:val="single" w:sz="8" w:space="0" w:color="auto"/>
              <w:right w:val="single" w:sz="8" w:space="0" w:color="auto"/>
            </w:tcBorders>
            <w:shd w:val="clear" w:color="auto" w:fill="auto"/>
            <w:vAlign w:val="center"/>
            <w:hideMark/>
          </w:tcPr>
          <w:p w14:paraId="1A4F24D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105</w:t>
            </w:r>
          </w:p>
        </w:tc>
        <w:tc>
          <w:tcPr>
            <w:tcW w:w="1580" w:type="dxa"/>
            <w:tcBorders>
              <w:top w:val="nil"/>
              <w:left w:val="nil"/>
              <w:bottom w:val="single" w:sz="8" w:space="0" w:color="auto"/>
              <w:right w:val="single" w:sz="8" w:space="0" w:color="auto"/>
            </w:tcBorders>
            <w:shd w:val="clear" w:color="auto" w:fill="auto"/>
            <w:vAlign w:val="center"/>
            <w:hideMark/>
          </w:tcPr>
          <w:p w14:paraId="6945E2E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80</w:t>
            </w:r>
          </w:p>
        </w:tc>
        <w:tc>
          <w:tcPr>
            <w:tcW w:w="1240" w:type="dxa"/>
            <w:tcBorders>
              <w:top w:val="nil"/>
              <w:left w:val="nil"/>
              <w:bottom w:val="single" w:sz="8" w:space="0" w:color="auto"/>
              <w:right w:val="single" w:sz="8" w:space="0" w:color="auto"/>
            </w:tcBorders>
            <w:shd w:val="clear" w:color="auto" w:fill="auto"/>
            <w:vAlign w:val="center"/>
            <w:hideMark/>
          </w:tcPr>
          <w:p w14:paraId="391F006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105</w:t>
            </w:r>
          </w:p>
        </w:tc>
        <w:tc>
          <w:tcPr>
            <w:tcW w:w="960" w:type="dxa"/>
            <w:tcBorders>
              <w:top w:val="nil"/>
              <w:left w:val="nil"/>
              <w:bottom w:val="single" w:sz="8" w:space="0" w:color="auto"/>
              <w:right w:val="single" w:sz="8" w:space="0" w:color="auto"/>
            </w:tcBorders>
            <w:shd w:val="clear" w:color="auto" w:fill="auto"/>
            <w:hideMark/>
          </w:tcPr>
          <w:p w14:paraId="7560322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67028B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7D6600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62EAFD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81C3634"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w:t>
            </w:r>
          </w:p>
        </w:tc>
      </w:tr>
      <w:tr w:rsidR="007F7358" w:rsidRPr="007F7358" w14:paraId="4F5EFD9D"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A1F5E7C"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МДК.01.05</w:t>
            </w:r>
          </w:p>
        </w:tc>
        <w:tc>
          <w:tcPr>
            <w:tcW w:w="3680" w:type="dxa"/>
            <w:tcBorders>
              <w:top w:val="nil"/>
              <w:left w:val="nil"/>
              <w:bottom w:val="single" w:sz="8" w:space="0" w:color="auto"/>
              <w:right w:val="single" w:sz="8" w:space="0" w:color="auto"/>
            </w:tcBorders>
            <w:shd w:val="clear" w:color="auto" w:fill="auto"/>
            <w:vAlign w:val="center"/>
            <w:hideMark/>
          </w:tcPr>
          <w:p w14:paraId="707878A3"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Механизация технологий в растениеводстве</w:t>
            </w:r>
          </w:p>
        </w:tc>
        <w:tc>
          <w:tcPr>
            <w:tcW w:w="1320" w:type="dxa"/>
            <w:tcBorders>
              <w:top w:val="nil"/>
              <w:left w:val="nil"/>
              <w:bottom w:val="single" w:sz="8" w:space="0" w:color="auto"/>
              <w:right w:val="single" w:sz="8" w:space="0" w:color="auto"/>
            </w:tcBorders>
            <w:shd w:val="clear" w:color="auto" w:fill="auto"/>
            <w:vAlign w:val="center"/>
            <w:hideMark/>
          </w:tcPr>
          <w:p w14:paraId="58B8EAE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87</w:t>
            </w:r>
          </w:p>
        </w:tc>
        <w:tc>
          <w:tcPr>
            <w:tcW w:w="1580" w:type="dxa"/>
            <w:tcBorders>
              <w:top w:val="nil"/>
              <w:left w:val="nil"/>
              <w:bottom w:val="single" w:sz="8" w:space="0" w:color="auto"/>
              <w:right w:val="single" w:sz="8" w:space="0" w:color="auto"/>
            </w:tcBorders>
            <w:shd w:val="clear" w:color="auto" w:fill="auto"/>
            <w:vAlign w:val="center"/>
            <w:hideMark/>
          </w:tcPr>
          <w:p w14:paraId="4918196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3C933F76"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87</w:t>
            </w:r>
          </w:p>
        </w:tc>
        <w:tc>
          <w:tcPr>
            <w:tcW w:w="960" w:type="dxa"/>
            <w:tcBorders>
              <w:top w:val="nil"/>
              <w:left w:val="nil"/>
              <w:bottom w:val="single" w:sz="8" w:space="0" w:color="auto"/>
              <w:right w:val="single" w:sz="8" w:space="0" w:color="auto"/>
            </w:tcBorders>
            <w:shd w:val="clear" w:color="auto" w:fill="auto"/>
            <w:hideMark/>
          </w:tcPr>
          <w:p w14:paraId="77F670C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45247A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392DFB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9CCBA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E3E1958"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481A3CB8"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0A34562B"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УП.01</w:t>
            </w:r>
          </w:p>
        </w:tc>
        <w:tc>
          <w:tcPr>
            <w:tcW w:w="3680" w:type="dxa"/>
            <w:tcBorders>
              <w:top w:val="nil"/>
              <w:left w:val="nil"/>
              <w:bottom w:val="single" w:sz="8" w:space="0" w:color="auto"/>
              <w:right w:val="single" w:sz="8" w:space="0" w:color="auto"/>
            </w:tcBorders>
            <w:shd w:val="clear" w:color="auto" w:fill="auto"/>
            <w:hideMark/>
          </w:tcPr>
          <w:p w14:paraId="14DA52D7"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16A8C3D2"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636D0E3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69C7B71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DC7B60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619F5873"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911242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1A5712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2F26505"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1-2</w:t>
            </w:r>
          </w:p>
        </w:tc>
      </w:tr>
      <w:tr w:rsidR="007F7358" w:rsidRPr="007F7358" w14:paraId="19FC009F"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319838C2"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ПП.01</w:t>
            </w:r>
          </w:p>
        </w:tc>
        <w:tc>
          <w:tcPr>
            <w:tcW w:w="3680" w:type="dxa"/>
            <w:tcBorders>
              <w:top w:val="nil"/>
              <w:left w:val="nil"/>
              <w:bottom w:val="single" w:sz="8" w:space="0" w:color="auto"/>
              <w:right w:val="single" w:sz="8" w:space="0" w:color="auto"/>
            </w:tcBorders>
            <w:shd w:val="clear" w:color="auto" w:fill="auto"/>
            <w:hideMark/>
          </w:tcPr>
          <w:p w14:paraId="37C6431E"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4C09AB2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580" w:type="dxa"/>
            <w:tcBorders>
              <w:top w:val="nil"/>
              <w:left w:val="nil"/>
              <w:bottom w:val="single" w:sz="8" w:space="0" w:color="auto"/>
              <w:right w:val="single" w:sz="8" w:space="0" w:color="auto"/>
            </w:tcBorders>
            <w:shd w:val="clear" w:color="000000" w:fill="FFFFFF"/>
            <w:vAlign w:val="center"/>
            <w:hideMark/>
          </w:tcPr>
          <w:p w14:paraId="29F85F39"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240" w:type="dxa"/>
            <w:tcBorders>
              <w:top w:val="nil"/>
              <w:left w:val="nil"/>
              <w:bottom w:val="single" w:sz="8" w:space="0" w:color="auto"/>
              <w:right w:val="single" w:sz="8" w:space="0" w:color="auto"/>
            </w:tcBorders>
            <w:shd w:val="clear" w:color="auto" w:fill="auto"/>
            <w:vAlign w:val="center"/>
            <w:hideMark/>
          </w:tcPr>
          <w:p w14:paraId="3869D5F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4F4135E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960" w:type="dxa"/>
            <w:tcBorders>
              <w:top w:val="nil"/>
              <w:left w:val="nil"/>
              <w:bottom w:val="single" w:sz="8" w:space="0" w:color="auto"/>
              <w:right w:val="single" w:sz="8" w:space="0" w:color="auto"/>
            </w:tcBorders>
            <w:shd w:val="clear" w:color="auto" w:fill="auto"/>
            <w:hideMark/>
          </w:tcPr>
          <w:p w14:paraId="13BE817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E7A81B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CCDF84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BAB699"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w:t>
            </w:r>
          </w:p>
        </w:tc>
      </w:tr>
      <w:tr w:rsidR="007F7358" w:rsidRPr="007F7358" w14:paraId="73437D2C" w14:textId="77777777" w:rsidTr="007F7358">
        <w:trPr>
          <w:trHeight w:val="7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3B0A2F5" w14:textId="77777777" w:rsidR="007F7358" w:rsidRPr="007F7358" w:rsidRDefault="007F7358" w:rsidP="007F7358">
            <w:pPr>
              <w:jc w:val="both"/>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ПМ. 02</w:t>
            </w:r>
          </w:p>
        </w:tc>
        <w:tc>
          <w:tcPr>
            <w:tcW w:w="3680" w:type="dxa"/>
            <w:tcBorders>
              <w:top w:val="nil"/>
              <w:left w:val="nil"/>
              <w:bottom w:val="single" w:sz="8" w:space="0" w:color="auto"/>
              <w:right w:val="single" w:sz="8" w:space="0" w:color="auto"/>
            </w:tcBorders>
            <w:shd w:val="clear" w:color="auto" w:fill="auto"/>
            <w:vAlign w:val="center"/>
            <w:hideMark/>
          </w:tcPr>
          <w:p w14:paraId="5A6890FB" w14:textId="77777777" w:rsidR="007F7358" w:rsidRPr="007F7358" w:rsidRDefault="007F7358" w:rsidP="007F7358">
            <w:pP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Контроль процесса развития растений в течение вегетации</w:t>
            </w:r>
          </w:p>
        </w:tc>
        <w:tc>
          <w:tcPr>
            <w:tcW w:w="1320" w:type="dxa"/>
            <w:tcBorders>
              <w:top w:val="nil"/>
              <w:left w:val="nil"/>
              <w:bottom w:val="single" w:sz="8" w:space="0" w:color="auto"/>
              <w:right w:val="single" w:sz="8" w:space="0" w:color="auto"/>
            </w:tcBorders>
            <w:shd w:val="clear" w:color="auto" w:fill="auto"/>
            <w:hideMark/>
          </w:tcPr>
          <w:p w14:paraId="788ED050"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630</w:t>
            </w:r>
          </w:p>
        </w:tc>
        <w:tc>
          <w:tcPr>
            <w:tcW w:w="1580" w:type="dxa"/>
            <w:tcBorders>
              <w:top w:val="nil"/>
              <w:left w:val="nil"/>
              <w:bottom w:val="single" w:sz="8" w:space="0" w:color="auto"/>
              <w:right w:val="single" w:sz="8" w:space="0" w:color="auto"/>
            </w:tcBorders>
            <w:shd w:val="clear" w:color="auto" w:fill="auto"/>
            <w:hideMark/>
          </w:tcPr>
          <w:p w14:paraId="19DA72D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528</w:t>
            </w:r>
          </w:p>
        </w:tc>
        <w:tc>
          <w:tcPr>
            <w:tcW w:w="1240" w:type="dxa"/>
            <w:tcBorders>
              <w:top w:val="nil"/>
              <w:left w:val="nil"/>
              <w:bottom w:val="single" w:sz="8" w:space="0" w:color="auto"/>
              <w:right w:val="single" w:sz="8" w:space="0" w:color="auto"/>
            </w:tcBorders>
            <w:shd w:val="clear" w:color="auto" w:fill="auto"/>
            <w:hideMark/>
          </w:tcPr>
          <w:p w14:paraId="6C73892D"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342</w:t>
            </w:r>
          </w:p>
        </w:tc>
        <w:tc>
          <w:tcPr>
            <w:tcW w:w="960" w:type="dxa"/>
            <w:tcBorders>
              <w:top w:val="nil"/>
              <w:left w:val="nil"/>
              <w:bottom w:val="single" w:sz="8" w:space="0" w:color="auto"/>
              <w:right w:val="single" w:sz="8" w:space="0" w:color="auto"/>
            </w:tcBorders>
            <w:shd w:val="clear" w:color="auto" w:fill="auto"/>
            <w:hideMark/>
          </w:tcPr>
          <w:p w14:paraId="2762679B"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288</w:t>
            </w:r>
          </w:p>
        </w:tc>
        <w:tc>
          <w:tcPr>
            <w:tcW w:w="960" w:type="dxa"/>
            <w:tcBorders>
              <w:top w:val="nil"/>
              <w:left w:val="nil"/>
              <w:bottom w:val="single" w:sz="8" w:space="0" w:color="auto"/>
              <w:right w:val="single" w:sz="8" w:space="0" w:color="auto"/>
            </w:tcBorders>
            <w:shd w:val="clear" w:color="auto" w:fill="auto"/>
            <w:hideMark/>
          </w:tcPr>
          <w:p w14:paraId="052D5A49"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37ED661B"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0</w:t>
            </w:r>
          </w:p>
        </w:tc>
        <w:tc>
          <w:tcPr>
            <w:tcW w:w="960" w:type="dxa"/>
            <w:tcBorders>
              <w:top w:val="nil"/>
              <w:left w:val="nil"/>
              <w:bottom w:val="single" w:sz="8" w:space="0" w:color="auto"/>
              <w:right w:val="single" w:sz="8" w:space="0" w:color="auto"/>
            </w:tcBorders>
            <w:shd w:val="clear" w:color="auto" w:fill="auto"/>
            <w:hideMark/>
          </w:tcPr>
          <w:p w14:paraId="2972ED8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90E4395"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2E08A5FB"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7F25FD36"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МДК.02.01</w:t>
            </w:r>
          </w:p>
        </w:tc>
        <w:tc>
          <w:tcPr>
            <w:tcW w:w="3680" w:type="dxa"/>
            <w:tcBorders>
              <w:top w:val="nil"/>
              <w:left w:val="nil"/>
              <w:bottom w:val="single" w:sz="8" w:space="0" w:color="auto"/>
              <w:right w:val="single" w:sz="8" w:space="0" w:color="auto"/>
            </w:tcBorders>
            <w:shd w:val="clear" w:color="auto" w:fill="auto"/>
            <w:vAlign w:val="center"/>
            <w:hideMark/>
          </w:tcPr>
          <w:p w14:paraId="6F70071C"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Защита растений</w:t>
            </w:r>
          </w:p>
        </w:tc>
        <w:tc>
          <w:tcPr>
            <w:tcW w:w="1320" w:type="dxa"/>
            <w:tcBorders>
              <w:top w:val="nil"/>
              <w:left w:val="nil"/>
              <w:bottom w:val="single" w:sz="8" w:space="0" w:color="auto"/>
              <w:right w:val="single" w:sz="8" w:space="0" w:color="auto"/>
            </w:tcBorders>
            <w:shd w:val="clear" w:color="auto" w:fill="auto"/>
            <w:vAlign w:val="center"/>
            <w:hideMark/>
          </w:tcPr>
          <w:p w14:paraId="37CDBF2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80</w:t>
            </w:r>
          </w:p>
        </w:tc>
        <w:tc>
          <w:tcPr>
            <w:tcW w:w="1580" w:type="dxa"/>
            <w:tcBorders>
              <w:top w:val="nil"/>
              <w:left w:val="nil"/>
              <w:bottom w:val="single" w:sz="8" w:space="0" w:color="auto"/>
              <w:right w:val="single" w:sz="8" w:space="0" w:color="auto"/>
            </w:tcBorders>
            <w:shd w:val="clear" w:color="auto" w:fill="auto"/>
            <w:hideMark/>
          </w:tcPr>
          <w:p w14:paraId="6B2BDA8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0C6AEA80"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80</w:t>
            </w:r>
          </w:p>
        </w:tc>
        <w:tc>
          <w:tcPr>
            <w:tcW w:w="960" w:type="dxa"/>
            <w:tcBorders>
              <w:top w:val="nil"/>
              <w:left w:val="nil"/>
              <w:bottom w:val="single" w:sz="8" w:space="0" w:color="auto"/>
              <w:right w:val="single" w:sz="8" w:space="0" w:color="auto"/>
            </w:tcBorders>
            <w:shd w:val="clear" w:color="auto" w:fill="auto"/>
            <w:hideMark/>
          </w:tcPr>
          <w:p w14:paraId="7CB2DD61"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4E3CAD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1EAB7E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49F2D7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99FAEFA"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59938B65" w14:textId="77777777" w:rsidTr="007F7358">
        <w:trPr>
          <w:trHeight w:val="6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CD45D03"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МДК.02.02</w:t>
            </w:r>
          </w:p>
        </w:tc>
        <w:tc>
          <w:tcPr>
            <w:tcW w:w="3680" w:type="dxa"/>
            <w:tcBorders>
              <w:top w:val="nil"/>
              <w:left w:val="nil"/>
              <w:bottom w:val="single" w:sz="8" w:space="0" w:color="auto"/>
              <w:right w:val="single" w:sz="8" w:space="0" w:color="auto"/>
            </w:tcBorders>
            <w:shd w:val="clear" w:color="auto" w:fill="auto"/>
            <w:vAlign w:val="center"/>
            <w:hideMark/>
          </w:tcPr>
          <w:p w14:paraId="1A00F2DD"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Обработка и воспроизводство плодородия почв</w:t>
            </w:r>
          </w:p>
        </w:tc>
        <w:tc>
          <w:tcPr>
            <w:tcW w:w="1320" w:type="dxa"/>
            <w:tcBorders>
              <w:top w:val="nil"/>
              <w:left w:val="nil"/>
              <w:bottom w:val="single" w:sz="8" w:space="0" w:color="auto"/>
              <w:right w:val="single" w:sz="8" w:space="0" w:color="auto"/>
            </w:tcBorders>
            <w:shd w:val="clear" w:color="auto" w:fill="auto"/>
            <w:vAlign w:val="center"/>
            <w:hideMark/>
          </w:tcPr>
          <w:p w14:paraId="3171D9A9"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76</w:t>
            </w:r>
          </w:p>
        </w:tc>
        <w:tc>
          <w:tcPr>
            <w:tcW w:w="1580" w:type="dxa"/>
            <w:tcBorders>
              <w:top w:val="nil"/>
              <w:left w:val="nil"/>
              <w:bottom w:val="single" w:sz="8" w:space="0" w:color="auto"/>
              <w:right w:val="single" w:sz="8" w:space="0" w:color="auto"/>
            </w:tcBorders>
            <w:shd w:val="clear" w:color="auto" w:fill="auto"/>
            <w:hideMark/>
          </w:tcPr>
          <w:p w14:paraId="77B7E5E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auto" w:fill="auto"/>
            <w:vAlign w:val="center"/>
            <w:hideMark/>
          </w:tcPr>
          <w:p w14:paraId="64FBFA5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76</w:t>
            </w:r>
          </w:p>
        </w:tc>
        <w:tc>
          <w:tcPr>
            <w:tcW w:w="960" w:type="dxa"/>
            <w:tcBorders>
              <w:top w:val="nil"/>
              <w:left w:val="nil"/>
              <w:bottom w:val="single" w:sz="8" w:space="0" w:color="auto"/>
              <w:right w:val="single" w:sz="8" w:space="0" w:color="auto"/>
            </w:tcBorders>
            <w:shd w:val="clear" w:color="auto" w:fill="auto"/>
            <w:hideMark/>
          </w:tcPr>
          <w:p w14:paraId="31C03F5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749BA21"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276443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E234BE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B2445B9"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25CBBC38" w14:textId="77777777" w:rsidTr="007F7358">
        <w:trPr>
          <w:trHeight w:val="84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0C577C95"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МДК.02.03</w:t>
            </w:r>
          </w:p>
        </w:tc>
        <w:tc>
          <w:tcPr>
            <w:tcW w:w="3680" w:type="dxa"/>
            <w:tcBorders>
              <w:top w:val="nil"/>
              <w:left w:val="nil"/>
              <w:bottom w:val="single" w:sz="8" w:space="0" w:color="auto"/>
              <w:right w:val="single" w:sz="8" w:space="0" w:color="auto"/>
            </w:tcBorders>
            <w:shd w:val="clear" w:color="auto" w:fill="auto"/>
            <w:vAlign w:val="center"/>
            <w:hideMark/>
          </w:tcPr>
          <w:p w14:paraId="13532045"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Агрохимическое обслуживание сельскохозяйственного производства</w:t>
            </w:r>
          </w:p>
        </w:tc>
        <w:tc>
          <w:tcPr>
            <w:tcW w:w="1320" w:type="dxa"/>
            <w:tcBorders>
              <w:top w:val="nil"/>
              <w:left w:val="nil"/>
              <w:bottom w:val="single" w:sz="8" w:space="0" w:color="auto"/>
              <w:right w:val="single" w:sz="8" w:space="0" w:color="auto"/>
            </w:tcBorders>
            <w:shd w:val="clear" w:color="000000" w:fill="FFFFFF"/>
            <w:vAlign w:val="center"/>
            <w:hideMark/>
          </w:tcPr>
          <w:p w14:paraId="7709BD1F"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90</w:t>
            </w:r>
          </w:p>
        </w:tc>
        <w:tc>
          <w:tcPr>
            <w:tcW w:w="1580" w:type="dxa"/>
            <w:tcBorders>
              <w:top w:val="nil"/>
              <w:left w:val="nil"/>
              <w:bottom w:val="single" w:sz="8" w:space="0" w:color="auto"/>
              <w:right w:val="single" w:sz="8" w:space="0" w:color="auto"/>
            </w:tcBorders>
            <w:shd w:val="clear" w:color="auto" w:fill="auto"/>
            <w:hideMark/>
          </w:tcPr>
          <w:p w14:paraId="4BA9481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000000" w:fill="FFFFFF"/>
            <w:vAlign w:val="center"/>
            <w:hideMark/>
          </w:tcPr>
          <w:p w14:paraId="383FA80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90</w:t>
            </w:r>
          </w:p>
        </w:tc>
        <w:tc>
          <w:tcPr>
            <w:tcW w:w="960" w:type="dxa"/>
            <w:tcBorders>
              <w:top w:val="nil"/>
              <w:left w:val="nil"/>
              <w:bottom w:val="single" w:sz="8" w:space="0" w:color="auto"/>
              <w:right w:val="single" w:sz="8" w:space="0" w:color="auto"/>
            </w:tcBorders>
            <w:shd w:val="clear" w:color="auto" w:fill="auto"/>
            <w:hideMark/>
          </w:tcPr>
          <w:p w14:paraId="7D1E9A5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1A13EE7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9B05CF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DEB54B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81E8471"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369C5369" w14:textId="77777777" w:rsidTr="007F7358">
        <w:trPr>
          <w:trHeight w:val="1320"/>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140069AB"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МДК.02.04</w:t>
            </w:r>
          </w:p>
        </w:tc>
        <w:tc>
          <w:tcPr>
            <w:tcW w:w="3680" w:type="dxa"/>
            <w:tcBorders>
              <w:top w:val="nil"/>
              <w:left w:val="nil"/>
              <w:bottom w:val="single" w:sz="8" w:space="0" w:color="auto"/>
              <w:right w:val="single" w:sz="8" w:space="0" w:color="auto"/>
            </w:tcBorders>
            <w:shd w:val="clear" w:color="auto" w:fill="auto"/>
            <w:vAlign w:val="center"/>
            <w:hideMark/>
          </w:tcPr>
          <w:p w14:paraId="6EE276DF"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Хранение и переработка продукции растениеводства</w:t>
            </w:r>
          </w:p>
        </w:tc>
        <w:tc>
          <w:tcPr>
            <w:tcW w:w="1320" w:type="dxa"/>
            <w:tcBorders>
              <w:top w:val="nil"/>
              <w:left w:val="nil"/>
              <w:bottom w:val="single" w:sz="8" w:space="0" w:color="auto"/>
              <w:right w:val="single" w:sz="8" w:space="0" w:color="auto"/>
            </w:tcBorders>
            <w:shd w:val="clear" w:color="000000" w:fill="FFFFFF"/>
            <w:vAlign w:val="center"/>
            <w:hideMark/>
          </w:tcPr>
          <w:p w14:paraId="00F73A3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96</w:t>
            </w:r>
          </w:p>
        </w:tc>
        <w:tc>
          <w:tcPr>
            <w:tcW w:w="1580" w:type="dxa"/>
            <w:tcBorders>
              <w:top w:val="nil"/>
              <w:left w:val="nil"/>
              <w:bottom w:val="single" w:sz="8" w:space="0" w:color="auto"/>
              <w:right w:val="single" w:sz="8" w:space="0" w:color="auto"/>
            </w:tcBorders>
            <w:shd w:val="clear" w:color="auto" w:fill="auto"/>
            <w:hideMark/>
          </w:tcPr>
          <w:p w14:paraId="2781AE9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60</w:t>
            </w:r>
          </w:p>
        </w:tc>
        <w:tc>
          <w:tcPr>
            <w:tcW w:w="1240" w:type="dxa"/>
            <w:tcBorders>
              <w:top w:val="nil"/>
              <w:left w:val="nil"/>
              <w:bottom w:val="single" w:sz="8" w:space="0" w:color="auto"/>
              <w:right w:val="single" w:sz="8" w:space="0" w:color="auto"/>
            </w:tcBorders>
            <w:shd w:val="clear" w:color="000000" w:fill="FFFFFF"/>
            <w:vAlign w:val="center"/>
            <w:hideMark/>
          </w:tcPr>
          <w:p w14:paraId="3513C9CC"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96</w:t>
            </w:r>
          </w:p>
        </w:tc>
        <w:tc>
          <w:tcPr>
            <w:tcW w:w="960" w:type="dxa"/>
            <w:tcBorders>
              <w:top w:val="nil"/>
              <w:left w:val="nil"/>
              <w:bottom w:val="single" w:sz="8" w:space="0" w:color="auto"/>
              <w:right w:val="single" w:sz="8" w:space="0" w:color="auto"/>
            </w:tcBorders>
            <w:shd w:val="clear" w:color="auto" w:fill="auto"/>
            <w:hideMark/>
          </w:tcPr>
          <w:p w14:paraId="53316E83"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A69802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C66312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779A9D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174BDA6"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39376213"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2638AF46"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УП.02</w:t>
            </w:r>
          </w:p>
        </w:tc>
        <w:tc>
          <w:tcPr>
            <w:tcW w:w="3680" w:type="dxa"/>
            <w:tcBorders>
              <w:top w:val="nil"/>
              <w:left w:val="nil"/>
              <w:bottom w:val="single" w:sz="8" w:space="0" w:color="auto"/>
              <w:right w:val="single" w:sz="8" w:space="0" w:color="auto"/>
            </w:tcBorders>
            <w:shd w:val="clear" w:color="auto" w:fill="auto"/>
            <w:hideMark/>
          </w:tcPr>
          <w:p w14:paraId="67A8D8E2"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539548BE"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2114776B"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293607E8"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18DA266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0400E09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0B4D52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461F9E8"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DBD10B9"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59BCE6F6"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1CBA36B7"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ПП.02</w:t>
            </w:r>
          </w:p>
        </w:tc>
        <w:tc>
          <w:tcPr>
            <w:tcW w:w="3680" w:type="dxa"/>
            <w:tcBorders>
              <w:top w:val="nil"/>
              <w:left w:val="nil"/>
              <w:bottom w:val="single" w:sz="8" w:space="0" w:color="auto"/>
              <w:right w:val="single" w:sz="8" w:space="0" w:color="auto"/>
            </w:tcBorders>
            <w:shd w:val="clear" w:color="auto" w:fill="auto"/>
            <w:hideMark/>
          </w:tcPr>
          <w:p w14:paraId="2ED1CCB8"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41A77833"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580" w:type="dxa"/>
            <w:tcBorders>
              <w:top w:val="nil"/>
              <w:left w:val="nil"/>
              <w:bottom w:val="single" w:sz="8" w:space="0" w:color="auto"/>
              <w:right w:val="single" w:sz="8" w:space="0" w:color="auto"/>
            </w:tcBorders>
            <w:shd w:val="clear" w:color="000000" w:fill="FFFFFF"/>
            <w:vAlign w:val="center"/>
            <w:hideMark/>
          </w:tcPr>
          <w:p w14:paraId="50BB0FB2"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240" w:type="dxa"/>
            <w:tcBorders>
              <w:top w:val="nil"/>
              <w:left w:val="nil"/>
              <w:bottom w:val="single" w:sz="8" w:space="0" w:color="auto"/>
              <w:right w:val="single" w:sz="8" w:space="0" w:color="auto"/>
            </w:tcBorders>
            <w:shd w:val="clear" w:color="auto" w:fill="auto"/>
            <w:vAlign w:val="center"/>
            <w:hideMark/>
          </w:tcPr>
          <w:p w14:paraId="33561155"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07E3B26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960" w:type="dxa"/>
            <w:tcBorders>
              <w:top w:val="nil"/>
              <w:left w:val="nil"/>
              <w:bottom w:val="single" w:sz="8" w:space="0" w:color="auto"/>
              <w:right w:val="single" w:sz="8" w:space="0" w:color="auto"/>
            </w:tcBorders>
            <w:shd w:val="clear" w:color="auto" w:fill="auto"/>
            <w:hideMark/>
          </w:tcPr>
          <w:p w14:paraId="4540396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BE6839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5536F5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CE3C9AE"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2-3</w:t>
            </w:r>
          </w:p>
        </w:tc>
      </w:tr>
      <w:tr w:rsidR="007F7358" w:rsidRPr="007F7358" w14:paraId="7997B303" w14:textId="77777777" w:rsidTr="007F7358">
        <w:trPr>
          <w:trHeight w:val="58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3EF54189" w14:textId="77777777" w:rsidR="007F7358" w:rsidRPr="007F7358" w:rsidRDefault="007F7358" w:rsidP="007F7358">
            <w:pPr>
              <w:jc w:val="both"/>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ПМ. 03</w:t>
            </w:r>
          </w:p>
        </w:tc>
        <w:tc>
          <w:tcPr>
            <w:tcW w:w="3680" w:type="dxa"/>
            <w:tcBorders>
              <w:top w:val="nil"/>
              <w:left w:val="nil"/>
              <w:bottom w:val="single" w:sz="8" w:space="0" w:color="auto"/>
              <w:right w:val="single" w:sz="8" w:space="0" w:color="auto"/>
            </w:tcBorders>
            <w:shd w:val="clear" w:color="auto" w:fill="auto"/>
            <w:vAlign w:val="center"/>
            <w:hideMark/>
          </w:tcPr>
          <w:p w14:paraId="61DFFA43" w14:textId="77777777" w:rsidR="007F7358" w:rsidRPr="007F7358" w:rsidRDefault="007F7358" w:rsidP="007F7358">
            <w:pP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 xml:space="preserve">Выполнение работ по профессии </w:t>
            </w:r>
          </w:p>
        </w:tc>
        <w:tc>
          <w:tcPr>
            <w:tcW w:w="1320" w:type="dxa"/>
            <w:tcBorders>
              <w:top w:val="nil"/>
              <w:left w:val="nil"/>
              <w:bottom w:val="single" w:sz="8" w:space="0" w:color="auto"/>
              <w:right w:val="single" w:sz="8" w:space="0" w:color="auto"/>
            </w:tcBorders>
            <w:shd w:val="clear" w:color="auto" w:fill="auto"/>
            <w:vAlign w:val="center"/>
            <w:hideMark/>
          </w:tcPr>
          <w:p w14:paraId="6890BFD8"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362</w:t>
            </w:r>
          </w:p>
        </w:tc>
        <w:tc>
          <w:tcPr>
            <w:tcW w:w="1580" w:type="dxa"/>
            <w:tcBorders>
              <w:top w:val="nil"/>
              <w:left w:val="nil"/>
              <w:bottom w:val="single" w:sz="8" w:space="0" w:color="auto"/>
              <w:right w:val="single" w:sz="8" w:space="0" w:color="auto"/>
            </w:tcBorders>
            <w:shd w:val="clear" w:color="auto" w:fill="auto"/>
            <w:vAlign w:val="center"/>
            <w:hideMark/>
          </w:tcPr>
          <w:p w14:paraId="141CA3B4"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488</w:t>
            </w:r>
          </w:p>
        </w:tc>
        <w:tc>
          <w:tcPr>
            <w:tcW w:w="1240" w:type="dxa"/>
            <w:tcBorders>
              <w:top w:val="nil"/>
              <w:left w:val="nil"/>
              <w:bottom w:val="single" w:sz="8" w:space="0" w:color="auto"/>
              <w:right w:val="single" w:sz="8" w:space="0" w:color="auto"/>
            </w:tcBorders>
            <w:shd w:val="clear" w:color="auto" w:fill="auto"/>
            <w:vAlign w:val="center"/>
            <w:hideMark/>
          </w:tcPr>
          <w:p w14:paraId="29C0E8E3"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74</w:t>
            </w:r>
          </w:p>
        </w:tc>
        <w:tc>
          <w:tcPr>
            <w:tcW w:w="960" w:type="dxa"/>
            <w:tcBorders>
              <w:top w:val="nil"/>
              <w:left w:val="nil"/>
              <w:bottom w:val="single" w:sz="8" w:space="0" w:color="auto"/>
              <w:right w:val="single" w:sz="8" w:space="0" w:color="auto"/>
            </w:tcBorders>
            <w:shd w:val="clear" w:color="auto" w:fill="auto"/>
            <w:vAlign w:val="center"/>
            <w:hideMark/>
          </w:tcPr>
          <w:p w14:paraId="68B324A7"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288</w:t>
            </w:r>
          </w:p>
        </w:tc>
        <w:tc>
          <w:tcPr>
            <w:tcW w:w="960" w:type="dxa"/>
            <w:tcBorders>
              <w:top w:val="nil"/>
              <w:left w:val="nil"/>
              <w:bottom w:val="single" w:sz="8" w:space="0" w:color="auto"/>
              <w:right w:val="single" w:sz="8" w:space="0" w:color="auto"/>
            </w:tcBorders>
            <w:shd w:val="clear" w:color="auto" w:fill="auto"/>
            <w:vAlign w:val="center"/>
            <w:hideMark/>
          </w:tcPr>
          <w:p w14:paraId="3B9212DB"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0</w:t>
            </w:r>
          </w:p>
        </w:tc>
        <w:tc>
          <w:tcPr>
            <w:tcW w:w="960" w:type="dxa"/>
            <w:tcBorders>
              <w:top w:val="nil"/>
              <w:left w:val="nil"/>
              <w:bottom w:val="single" w:sz="8" w:space="0" w:color="auto"/>
              <w:right w:val="single" w:sz="8" w:space="0" w:color="auto"/>
            </w:tcBorders>
            <w:shd w:val="clear" w:color="auto" w:fill="auto"/>
            <w:vAlign w:val="center"/>
            <w:hideMark/>
          </w:tcPr>
          <w:p w14:paraId="6DEA1C85"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0</w:t>
            </w:r>
          </w:p>
        </w:tc>
        <w:tc>
          <w:tcPr>
            <w:tcW w:w="960" w:type="dxa"/>
            <w:tcBorders>
              <w:top w:val="nil"/>
              <w:left w:val="nil"/>
              <w:bottom w:val="single" w:sz="8" w:space="0" w:color="auto"/>
              <w:right w:val="single" w:sz="8" w:space="0" w:color="auto"/>
            </w:tcBorders>
            <w:shd w:val="clear" w:color="auto" w:fill="auto"/>
            <w:vAlign w:val="center"/>
            <w:hideMark/>
          </w:tcPr>
          <w:p w14:paraId="495506AA" w14:textId="77777777" w:rsidR="007F7358" w:rsidRPr="007F7358" w:rsidRDefault="007F7358" w:rsidP="007F7358">
            <w:pPr>
              <w:jc w:val="center"/>
              <w:rPr>
                <w:rFonts w:ascii="Times New Roman" w:eastAsia="Times New Roman" w:hAnsi="Times New Roman" w:cs="Times New Roman"/>
                <w:b/>
                <w:bCs/>
                <w:color w:val="000000"/>
                <w:lang w:eastAsia="ru-RU"/>
              </w:rPr>
            </w:pPr>
            <w:r w:rsidRPr="007F7358">
              <w:rPr>
                <w:rFonts w:ascii="Times New Roman" w:eastAsia="Times New Roman" w:hAnsi="Times New Roman" w:cs="Times New Roman"/>
                <w:b/>
                <w:bCs/>
                <w:color w:val="000000"/>
                <w:lang w:eastAsia="ru-RU"/>
              </w:rPr>
              <w:t>0</w:t>
            </w:r>
          </w:p>
        </w:tc>
        <w:tc>
          <w:tcPr>
            <w:tcW w:w="960" w:type="dxa"/>
            <w:tcBorders>
              <w:top w:val="nil"/>
              <w:left w:val="nil"/>
              <w:bottom w:val="single" w:sz="8" w:space="0" w:color="auto"/>
              <w:right w:val="single" w:sz="8" w:space="0" w:color="auto"/>
            </w:tcBorders>
            <w:shd w:val="clear" w:color="auto" w:fill="auto"/>
            <w:hideMark/>
          </w:tcPr>
          <w:p w14:paraId="5DED7468"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 </w:t>
            </w:r>
          </w:p>
        </w:tc>
      </w:tr>
      <w:tr w:rsidR="007F7358" w:rsidRPr="007F7358" w14:paraId="00CD8244"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BBB763F"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МДК.03.01</w:t>
            </w:r>
          </w:p>
        </w:tc>
        <w:tc>
          <w:tcPr>
            <w:tcW w:w="3680" w:type="dxa"/>
            <w:tcBorders>
              <w:top w:val="nil"/>
              <w:left w:val="nil"/>
              <w:bottom w:val="single" w:sz="8" w:space="0" w:color="auto"/>
              <w:right w:val="single" w:sz="8" w:space="0" w:color="auto"/>
            </w:tcBorders>
            <w:shd w:val="clear" w:color="auto" w:fill="auto"/>
            <w:vAlign w:val="center"/>
            <w:hideMark/>
          </w:tcPr>
          <w:p w14:paraId="71B427F9"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Технология выполнения работ</w:t>
            </w:r>
          </w:p>
        </w:tc>
        <w:tc>
          <w:tcPr>
            <w:tcW w:w="1320" w:type="dxa"/>
            <w:tcBorders>
              <w:top w:val="nil"/>
              <w:left w:val="nil"/>
              <w:bottom w:val="single" w:sz="8" w:space="0" w:color="auto"/>
              <w:right w:val="single" w:sz="8" w:space="0" w:color="auto"/>
            </w:tcBorders>
            <w:shd w:val="clear" w:color="auto" w:fill="auto"/>
            <w:vAlign w:val="center"/>
            <w:hideMark/>
          </w:tcPr>
          <w:p w14:paraId="276E7A8A"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74</w:t>
            </w:r>
          </w:p>
        </w:tc>
        <w:tc>
          <w:tcPr>
            <w:tcW w:w="1580" w:type="dxa"/>
            <w:tcBorders>
              <w:top w:val="nil"/>
              <w:left w:val="nil"/>
              <w:bottom w:val="single" w:sz="8" w:space="0" w:color="auto"/>
              <w:right w:val="single" w:sz="8" w:space="0" w:color="auto"/>
            </w:tcBorders>
            <w:shd w:val="clear" w:color="000000" w:fill="FFFFFF"/>
            <w:vAlign w:val="center"/>
            <w:hideMark/>
          </w:tcPr>
          <w:p w14:paraId="545FB601"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200</w:t>
            </w:r>
          </w:p>
        </w:tc>
        <w:tc>
          <w:tcPr>
            <w:tcW w:w="1240" w:type="dxa"/>
            <w:tcBorders>
              <w:top w:val="nil"/>
              <w:left w:val="nil"/>
              <w:bottom w:val="single" w:sz="8" w:space="0" w:color="auto"/>
              <w:right w:val="single" w:sz="8" w:space="0" w:color="auto"/>
            </w:tcBorders>
            <w:shd w:val="clear" w:color="auto" w:fill="auto"/>
            <w:vAlign w:val="center"/>
            <w:hideMark/>
          </w:tcPr>
          <w:p w14:paraId="76D63534"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74</w:t>
            </w:r>
          </w:p>
        </w:tc>
        <w:tc>
          <w:tcPr>
            <w:tcW w:w="960" w:type="dxa"/>
            <w:tcBorders>
              <w:top w:val="nil"/>
              <w:left w:val="nil"/>
              <w:bottom w:val="single" w:sz="8" w:space="0" w:color="auto"/>
              <w:right w:val="single" w:sz="8" w:space="0" w:color="auto"/>
            </w:tcBorders>
            <w:shd w:val="clear" w:color="000000" w:fill="FFFFFF"/>
            <w:vAlign w:val="center"/>
            <w:hideMark/>
          </w:tcPr>
          <w:p w14:paraId="12C3FAD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hideMark/>
          </w:tcPr>
          <w:p w14:paraId="037BA43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95780BD"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CF29352"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10AA7A0"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3D03633A"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670B15B6"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УП. 03.</w:t>
            </w:r>
          </w:p>
        </w:tc>
        <w:tc>
          <w:tcPr>
            <w:tcW w:w="3680" w:type="dxa"/>
            <w:tcBorders>
              <w:top w:val="nil"/>
              <w:left w:val="nil"/>
              <w:bottom w:val="single" w:sz="8" w:space="0" w:color="auto"/>
              <w:right w:val="single" w:sz="8" w:space="0" w:color="auto"/>
            </w:tcBorders>
            <w:shd w:val="clear" w:color="auto" w:fill="auto"/>
            <w:vAlign w:val="center"/>
            <w:hideMark/>
          </w:tcPr>
          <w:p w14:paraId="2F4CCB00"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Учебная практика</w:t>
            </w:r>
          </w:p>
        </w:tc>
        <w:tc>
          <w:tcPr>
            <w:tcW w:w="1320" w:type="dxa"/>
            <w:tcBorders>
              <w:top w:val="nil"/>
              <w:left w:val="nil"/>
              <w:bottom w:val="single" w:sz="8" w:space="0" w:color="auto"/>
              <w:right w:val="single" w:sz="8" w:space="0" w:color="auto"/>
            </w:tcBorders>
            <w:shd w:val="clear" w:color="auto" w:fill="auto"/>
            <w:vAlign w:val="center"/>
            <w:hideMark/>
          </w:tcPr>
          <w:p w14:paraId="301482D0"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580" w:type="dxa"/>
            <w:tcBorders>
              <w:top w:val="nil"/>
              <w:left w:val="nil"/>
              <w:bottom w:val="single" w:sz="8" w:space="0" w:color="auto"/>
              <w:right w:val="single" w:sz="8" w:space="0" w:color="auto"/>
            </w:tcBorders>
            <w:shd w:val="clear" w:color="auto" w:fill="auto"/>
            <w:vAlign w:val="center"/>
            <w:hideMark/>
          </w:tcPr>
          <w:p w14:paraId="1DEB27C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1240" w:type="dxa"/>
            <w:tcBorders>
              <w:top w:val="nil"/>
              <w:left w:val="nil"/>
              <w:bottom w:val="single" w:sz="8" w:space="0" w:color="auto"/>
              <w:right w:val="single" w:sz="8" w:space="0" w:color="auto"/>
            </w:tcBorders>
            <w:shd w:val="clear" w:color="auto" w:fill="auto"/>
            <w:vAlign w:val="center"/>
            <w:hideMark/>
          </w:tcPr>
          <w:p w14:paraId="6162ACD3"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218D1430"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72</w:t>
            </w:r>
          </w:p>
        </w:tc>
        <w:tc>
          <w:tcPr>
            <w:tcW w:w="960" w:type="dxa"/>
            <w:tcBorders>
              <w:top w:val="nil"/>
              <w:left w:val="nil"/>
              <w:bottom w:val="single" w:sz="8" w:space="0" w:color="auto"/>
              <w:right w:val="single" w:sz="8" w:space="0" w:color="auto"/>
            </w:tcBorders>
            <w:shd w:val="clear" w:color="auto" w:fill="auto"/>
            <w:hideMark/>
          </w:tcPr>
          <w:p w14:paraId="3C4C40B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45C818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BE2F7D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D4A78A6"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36176877"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vAlign w:val="center"/>
            <w:hideMark/>
          </w:tcPr>
          <w:p w14:paraId="460289A0" w14:textId="77777777" w:rsidR="007F7358" w:rsidRPr="007F7358" w:rsidRDefault="007F7358" w:rsidP="007F7358">
            <w:pPr>
              <w:jc w:val="both"/>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ПП. 03.</w:t>
            </w:r>
          </w:p>
        </w:tc>
        <w:tc>
          <w:tcPr>
            <w:tcW w:w="3680" w:type="dxa"/>
            <w:tcBorders>
              <w:top w:val="nil"/>
              <w:left w:val="nil"/>
              <w:bottom w:val="single" w:sz="8" w:space="0" w:color="auto"/>
              <w:right w:val="single" w:sz="8" w:space="0" w:color="auto"/>
            </w:tcBorders>
            <w:shd w:val="clear" w:color="auto" w:fill="auto"/>
            <w:vAlign w:val="center"/>
            <w:hideMark/>
          </w:tcPr>
          <w:p w14:paraId="6A66ABFE" w14:textId="77777777" w:rsidR="007F7358" w:rsidRPr="007F7358" w:rsidRDefault="007F7358" w:rsidP="007F7358">
            <w:pP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Производственная практика</w:t>
            </w:r>
          </w:p>
        </w:tc>
        <w:tc>
          <w:tcPr>
            <w:tcW w:w="1320" w:type="dxa"/>
            <w:tcBorders>
              <w:top w:val="nil"/>
              <w:left w:val="nil"/>
              <w:bottom w:val="single" w:sz="8" w:space="0" w:color="auto"/>
              <w:right w:val="single" w:sz="8" w:space="0" w:color="auto"/>
            </w:tcBorders>
            <w:shd w:val="clear" w:color="000000" w:fill="FFFFFF"/>
            <w:vAlign w:val="center"/>
            <w:hideMark/>
          </w:tcPr>
          <w:p w14:paraId="7FE12C8D"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580" w:type="dxa"/>
            <w:tcBorders>
              <w:top w:val="nil"/>
              <w:left w:val="nil"/>
              <w:bottom w:val="single" w:sz="8" w:space="0" w:color="auto"/>
              <w:right w:val="single" w:sz="8" w:space="0" w:color="auto"/>
            </w:tcBorders>
            <w:shd w:val="clear" w:color="000000" w:fill="FFFFFF"/>
            <w:vAlign w:val="center"/>
            <w:hideMark/>
          </w:tcPr>
          <w:p w14:paraId="7C771208"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1240" w:type="dxa"/>
            <w:tcBorders>
              <w:top w:val="nil"/>
              <w:left w:val="nil"/>
              <w:bottom w:val="single" w:sz="8" w:space="0" w:color="auto"/>
              <w:right w:val="single" w:sz="8" w:space="0" w:color="auto"/>
            </w:tcBorders>
            <w:shd w:val="clear" w:color="auto" w:fill="auto"/>
            <w:vAlign w:val="center"/>
            <w:hideMark/>
          </w:tcPr>
          <w:p w14:paraId="7EFBC400"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 </w:t>
            </w:r>
          </w:p>
        </w:tc>
        <w:tc>
          <w:tcPr>
            <w:tcW w:w="960" w:type="dxa"/>
            <w:tcBorders>
              <w:top w:val="nil"/>
              <w:left w:val="nil"/>
              <w:bottom w:val="single" w:sz="8" w:space="0" w:color="auto"/>
              <w:right w:val="single" w:sz="8" w:space="0" w:color="auto"/>
            </w:tcBorders>
            <w:shd w:val="clear" w:color="000000" w:fill="FFFFFF"/>
            <w:vAlign w:val="center"/>
            <w:hideMark/>
          </w:tcPr>
          <w:p w14:paraId="1B9B2106" w14:textId="77777777" w:rsidR="007F7358" w:rsidRPr="007F7358" w:rsidRDefault="007F7358" w:rsidP="007F7358">
            <w:pPr>
              <w:jc w:val="center"/>
              <w:rPr>
                <w:rFonts w:ascii="Times New Roman" w:eastAsia="Times New Roman" w:hAnsi="Times New Roman" w:cs="Times New Roman"/>
                <w:color w:val="000000"/>
                <w:lang w:eastAsia="ru-RU"/>
              </w:rPr>
            </w:pPr>
            <w:r w:rsidRPr="007F7358">
              <w:rPr>
                <w:rFonts w:ascii="Times New Roman" w:eastAsia="Times New Roman" w:hAnsi="Times New Roman" w:cs="Times New Roman"/>
                <w:color w:val="000000"/>
                <w:lang w:eastAsia="ru-RU"/>
              </w:rPr>
              <w:t>216</w:t>
            </w:r>
          </w:p>
        </w:tc>
        <w:tc>
          <w:tcPr>
            <w:tcW w:w="960" w:type="dxa"/>
            <w:tcBorders>
              <w:top w:val="nil"/>
              <w:left w:val="nil"/>
              <w:bottom w:val="single" w:sz="8" w:space="0" w:color="auto"/>
              <w:right w:val="single" w:sz="8" w:space="0" w:color="auto"/>
            </w:tcBorders>
            <w:shd w:val="clear" w:color="auto" w:fill="auto"/>
            <w:hideMark/>
          </w:tcPr>
          <w:p w14:paraId="294EA1B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89FE99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9D0169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7EFFCAE3"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w:t>
            </w:r>
          </w:p>
        </w:tc>
      </w:tr>
      <w:tr w:rsidR="007F7358" w:rsidRPr="007F7358" w14:paraId="45E4DC99" w14:textId="77777777" w:rsidTr="007F7358">
        <w:trPr>
          <w:trHeight w:val="792"/>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hideMark/>
          </w:tcPr>
          <w:p w14:paraId="3B0F7CC4"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Вариативная часть образовательной программы</w:t>
            </w:r>
          </w:p>
        </w:tc>
        <w:tc>
          <w:tcPr>
            <w:tcW w:w="1320" w:type="dxa"/>
            <w:tcBorders>
              <w:top w:val="nil"/>
              <w:left w:val="nil"/>
              <w:bottom w:val="single" w:sz="8" w:space="0" w:color="auto"/>
              <w:right w:val="single" w:sz="8" w:space="0" w:color="auto"/>
            </w:tcBorders>
            <w:shd w:val="clear" w:color="auto" w:fill="auto"/>
            <w:hideMark/>
          </w:tcPr>
          <w:p w14:paraId="5C32356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1296</w:t>
            </w:r>
          </w:p>
        </w:tc>
        <w:tc>
          <w:tcPr>
            <w:tcW w:w="1580" w:type="dxa"/>
            <w:tcBorders>
              <w:top w:val="nil"/>
              <w:left w:val="nil"/>
              <w:bottom w:val="single" w:sz="8" w:space="0" w:color="auto"/>
              <w:right w:val="single" w:sz="8" w:space="0" w:color="auto"/>
            </w:tcBorders>
            <w:shd w:val="clear" w:color="auto" w:fill="auto"/>
            <w:hideMark/>
          </w:tcPr>
          <w:p w14:paraId="0D36C3B3"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920</w:t>
            </w:r>
          </w:p>
        </w:tc>
        <w:tc>
          <w:tcPr>
            <w:tcW w:w="1240" w:type="dxa"/>
            <w:tcBorders>
              <w:top w:val="nil"/>
              <w:left w:val="nil"/>
              <w:bottom w:val="single" w:sz="8" w:space="0" w:color="auto"/>
              <w:right w:val="single" w:sz="8" w:space="0" w:color="auto"/>
            </w:tcBorders>
            <w:shd w:val="clear" w:color="auto" w:fill="auto"/>
            <w:hideMark/>
          </w:tcPr>
          <w:p w14:paraId="08FE6E5E"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576</w:t>
            </w:r>
          </w:p>
        </w:tc>
        <w:tc>
          <w:tcPr>
            <w:tcW w:w="960" w:type="dxa"/>
            <w:tcBorders>
              <w:top w:val="nil"/>
              <w:left w:val="nil"/>
              <w:bottom w:val="single" w:sz="8" w:space="0" w:color="auto"/>
              <w:right w:val="single" w:sz="8" w:space="0" w:color="auto"/>
            </w:tcBorders>
            <w:shd w:val="clear" w:color="auto" w:fill="auto"/>
            <w:hideMark/>
          </w:tcPr>
          <w:p w14:paraId="23DCB270"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720</w:t>
            </w:r>
          </w:p>
        </w:tc>
        <w:tc>
          <w:tcPr>
            <w:tcW w:w="960" w:type="dxa"/>
            <w:tcBorders>
              <w:top w:val="nil"/>
              <w:left w:val="nil"/>
              <w:bottom w:val="single" w:sz="8" w:space="0" w:color="auto"/>
              <w:right w:val="single" w:sz="8" w:space="0" w:color="auto"/>
            </w:tcBorders>
            <w:shd w:val="clear" w:color="auto" w:fill="auto"/>
            <w:hideMark/>
          </w:tcPr>
          <w:p w14:paraId="64B6458E"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F9754B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B9AD60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E120F61"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7EC0939C" w14:textId="77777777" w:rsidTr="007F7358">
        <w:trPr>
          <w:trHeight w:val="495"/>
        </w:trPr>
        <w:tc>
          <w:tcPr>
            <w:tcW w:w="1380" w:type="dxa"/>
            <w:tcBorders>
              <w:top w:val="nil"/>
              <w:left w:val="single" w:sz="8" w:space="0" w:color="auto"/>
              <w:bottom w:val="single" w:sz="8" w:space="0" w:color="auto"/>
              <w:right w:val="single" w:sz="8" w:space="0" w:color="auto"/>
            </w:tcBorders>
            <w:shd w:val="clear" w:color="auto" w:fill="auto"/>
            <w:hideMark/>
          </w:tcPr>
          <w:p w14:paraId="77EFA3D5"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3680" w:type="dxa"/>
            <w:tcBorders>
              <w:top w:val="nil"/>
              <w:left w:val="nil"/>
              <w:bottom w:val="single" w:sz="8" w:space="0" w:color="auto"/>
              <w:right w:val="single" w:sz="8" w:space="0" w:color="auto"/>
            </w:tcBorders>
            <w:shd w:val="clear" w:color="auto" w:fill="auto"/>
            <w:hideMark/>
          </w:tcPr>
          <w:p w14:paraId="3F6D22CE"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Дополнительный профессиональный блок, включая цифровой модуль</w:t>
            </w:r>
          </w:p>
        </w:tc>
        <w:tc>
          <w:tcPr>
            <w:tcW w:w="1320" w:type="dxa"/>
            <w:tcBorders>
              <w:top w:val="nil"/>
              <w:left w:val="nil"/>
              <w:bottom w:val="single" w:sz="8" w:space="0" w:color="auto"/>
              <w:right w:val="single" w:sz="8" w:space="0" w:color="auto"/>
            </w:tcBorders>
            <w:shd w:val="clear" w:color="auto" w:fill="auto"/>
            <w:hideMark/>
          </w:tcPr>
          <w:p w14:paraId="58DD1F9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648</w:t>
            </w:r>
          </w:p>
        </w:tc>
        <w:tc>
          <w:tcPr>
            <w:tcW w:w="1580" w:type="dxa"/>
            <w:tcBorders>
              <w:top w:val="nil"/>
              <w:left w:val="nil"/>
              <w:bottom w:val="single" w:sz="8" w:space="0" w:color="auto"/>
              <w:right w:val="single" w:sz="8" w:space="0" w:color="auto"/>
            </w:tcBorders>
            <w:shd w:val="clear" w:color="auto" w:fill="auto"/>
            <w:hideMark/>
          </w:tcPr>
          <w:p w14:paraId="3610B24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460</w:t>
            </w:r>
          </w:p>
        </w:tc>
        <w:tc>
          <w:tcPr>
            <w:tcW w:w="1240" w:type="dxa"/>
            <w:tcBorders>
              <w:top w:val="nil"/>
              <w:left w:val="nil"/>
              <w:bottom w:val="single" w:sz="8" w:space="0" w:color="auto"/>
              <w:right w:val="single" w:sz="8" w:space="0" w:color="auto"/>
            </w:tcBorders>
            <w:shd w:val="clear" w:color="auto" w:fill="auto"/>
            <w:hideMark/>
          </w:tcPr>
          <w:p w14:paraId="399414E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288</w:t>
            </w:r>
          </w:p>
        </w:tc>
        <w:tc>
          <w:tcPr>
            <w:tcW w:w="960" w:type="dxa"/>
            <w:tcBorders>
              <w:top w:val="nil"/>
              <w:left w:val="nil"/>
              <w:bottom w:val="single" w:sz="8" w:space="0" w:color="auto"/>
              <w:right w:val="single" w:sz="8" w:space="0" w:color="auto"/>
            </w:tcBorders>
            <w:shd w:val="clear" w:color="auto" w:fill="auto"/>
            <w:hideMark/>
          </w:tcPr>
          <w:p w14:paraId="00F2A3D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360</w:t>
            </w:r>
          </w:p>
        </w:tc>
        <w:tc>
          <w:tcPr>
            <w:tcW w:w="960" w:type="dxa"/>
            <w:tcBorders>
              <w:top w:val="nil"/>
              <w:left w:val="nil"/>
              <w:bottom w:val="single" w:sz="8" w:space="0" w:color="auto"/>
              <w:right w:val="single" w:sz="8" w:space="0" w:color="auto"/>
            </w:tcBorders>
            <w:shd w:val="clear" w:color="auto" w:fill="auto"/>
            <w:hideMark/>
          </w:tcPr>
          <w:p w14:paraId="7784DC6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F083F13"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A68913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898F374"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1DC720F4" w14:textId="77777777" w:rsidTr="007F7358">
        <w:trPr>
          <w:trHeight w:val="495"/>
        </w:trPr>
        <w:tc>
          <w:tcPr>
            <w:tcW w:w="1380" w:type="dxa"/>
            <w:tcBorders>
              <w:top w:val="nil"/>
              <w:left w:val="single" w:sz="8" w:space="0" w:color="auto"/>
              <w:bottom w:val="single" w:sz="8" w:space="0" w:color="auto"/>
              <w:right w:val="single" w:sz="8" w:space="0" w:color="auto"/>
            </w:tcBorders>
            <w:shd w:val="clear" w:color="auto" w:fill="auto"/>
            <w:hideMark/>
          </w:tcPr>
          <w:p w14:paraId="3CEBCC25"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3680" w:type="dxa"/>
            <w:tcBorders>
              <w:top w:val="nil"/>
              <w:left w:val="nil"/>
              <w:bottom w:val="single" w:sz="8" w:space="0" w:color="auto"/>
              <w:right w:val="single" w:sz="8" w:space="0" w:color="auto"/>
            </w:tcBorders>
            <w:shd w:val="clear" w:color="auto" w:fill="auto"/>
            <w:hideMark/>
          </w:tcPr>
          <w:p w14:paraId="3D0386AD" w14:textId="77777777" w:rsidR="007F7358" w:rsidRPr="007F7358" w:rsidRDefault="007F7358" w:rsidP="007F7358">
            <w:pPr>
              <w:jc w:val="both"/>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Часть, формируемая участниками образовательного процесса</w:t>
            </w:r>
          </w:p>
        </w:tc>
        <w:tc>
          <w:tcPr>
            <w:tcW w:w="1320" w:type="dxa"/>
            <w:tcBorders>
              <w:top w:val="nil"/>
              <w:left w:val="nil"/>
              <w:bottom w:val="single" w:sz="8" w:space="0" w:color="auto"/>
              <w:right w:val="single" w:sz="8" w:space="0" w:color="auto"/>
            </w:tcBorders>
            <w:shd w:val="clear" w:color="auto" w:fill="auto"/>
            <w:hideMark/>
          </w:tcPr>
          <w:p w14:paraId="4B526F84"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648</w:t>
            </w:r>
          </w:p>
        </w:tc>
        <w:tc>
          <w:tcPr>
            <w:tcW w:w="1580" w:type="dxa"/>
            <w:tcBorders>
              <w:top w:val="nil"/>
              <w:left w:val="nil"/>
              <w:bottom w:val="single" w:sz="8" w:space="0" w:color="auto"/>
              <w:right w:val="single" w:sz="8" w:space="0" w:color="auto"/>
            </w:tcBorders>
            <w:shd w:val="clear" w:color="auto" w:fill="auto"/>
            <w:hideMark/>
          </w:tcPr>
          <w:p w14:paraId="348CFE89"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460</w:t>
            </w:r>
          </w:p>
        </w:tc>
        <w:tc>
          <w:tcPr>
            <w:tcW w:w="1240" w:type="dxa"/>
            <w:tcBorders>
              <w:top w:val="nil"/>
              <w:left w:val="nil"/>
              <w:bottom w:val="single" w:sz="8" w:space="0" w:color="auto"/>
              <w:right w:val="single" w:sz="8" w:space="0" w:color="auto"/>
            </w:tcBorders>
            <w:shd w:val="clear" w:color="auto" w:fill="auto"/>
            <w:hideMark/>
          </w:tcPr>
          <w:p w14:paraId="200D909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288</w:t>
            </w:r>
          </w:p>
        </w:tc>
        <w:tc>
          <w:tcPr>
            <w:tcW w:w="960" w:type="dxa"/>
            <w:tcBorders>
              <w:top w:val="nil"/>
              <w:left w:val="nil"/>
              <w:bottom w:val="single" w:sz="8" w:space="0" w:color="auto"/>
              <w:right w:val="single" w:sz="8" w:space="0" w:color="auto"/>
            </w:tcBorders>
            <w:shd w:val="clear" w:color="auto" w:fill="auto"/>
            <w:hideMark/>
          </w:tcPr>
          <w:p w14:paraId="4371650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360</w:t>
            </w:r>
          </w:p>
        </w:tc>
        <w:tc>
          <w:tcPr>
            <w:tcW w:w="960" w:type="dxa"/>
            <w:tcBorders>
              <w:top w:val="nil"/>
              <w:left w:val="nil"/>
              <w:bottom w:val="single" w:sz="8" w:space="0" w:color="auto"/>
              <w:right w:val="single" w:sz="8" w:space="0" w:color="auto"/>
            </w:tcBorders>
            <w:shd w:val="clear" w:color="auto" w:fill="auto"/>
            <w:hideMark/>
          </w:tcPr>
          <w:p w14:paraId="703E55E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22733366"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887A2D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67F5405" w14:textId="77777777" w:rsidR="007F7358" w:rsidRPr="007F7358" w:rsidRDefault="007F7358" w:rsidP="007F7358">
            <w:pPr>
              <w:jc w:val="center"/>
              <w:rPr>
                <w:rFonts w:ascii="Times New Roman" w:eastAsia="Times New Roman" w:hAnsi="Times New Roman" w:cs="Times New Roman"/>
                <w:sz w:val="18"/>
                <w:szCs w:val="18"/>
                <w:lang w:eastAsia="ru-RU"/>
              </w:rPr>
            </w:pPr>
            <w:r w:rsidRPr="007F7358">
              <w:rPr>
                <w:rFonts w:ascii="Times New Roman" w:eastAsia="Times New Roman" w:hAnsi="Times New Roman" w:cs="Times New Roman"/>
                <w:sz w:val="18"/>
                <w:szCs w:val="18"/>
                <w:lang w:eastAsia="ru-RU"/>
              </w:rPr>
              <w:t>1-3</w:t>
            </w:r>
          </w:p>
        </w:tc>
      </w:tr>
      <w:tr w:rsidR="007F7358" w:rsidRPr="007F7358" w14:paraId="0843374D" w14:textId="77777777" w:rsidTr="007F7358">
        <w:trPr>
          <w:trHeight w:val="315"/>
        </w:trPr>
        <w:tc>
          <w:tcPr>
            <w:tcW w:w="1380" w:type="dxa"/>
            <w:tcBorders>
              <w:top w:val="nil"/>
              <w:left w:val="single" w:sz="8" w:space="0" w:color="auto"/>
              <w:bottom w:val="single" w:sz="8" w:space="0" w:color="auto"/>
              <w:right w:val="single" w:sz="8" w:space="0" w:color="auto"/>
            </w:tcBorders>
            <w:shd w:val="clear" w:color="auto" w:fill="auto"/>
            <w:hideMark/>
          </w:tcPr>
          <w:p w14:paraId="7B480202"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ГИА.00</w:t>
            </w:r>
          </w:p>
        </w:tc>
        <w:tc>
          <w:tcPr>
            <w:tcW w:w="3680" w:type="dxa"/>
            <w:tcBorders>
              <w:top w:val="nil"/>
              <w:left w:val="nil"/>
              <w:bottom w:val="single" w:sz="8" w:space="0" w:color="auto"/>
              <w:right w:val="single" w:sz="8" w:space="0" w:color="auto"/>
            </w:tcBorders>
            <w:shd w:val="clear" w:color="auto" w:fill="auto"/>
            <w:hideMark/>
          </w:tcPr>
          <w:p w14:paraId="148210F9" w14:textId="77777777" w:rsidR="007F7358" w:rsidRPr="007F7358" w:rsidRDefault="007F7358" w:rsidP="007F7358">
            <w:pPr>
              <w:jc w:val="both"/>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Государственная итоговая аттестация</w:t>
            </w:r>
          </w:p>
        </w:tc>
        <w:tc>
          <w:tcPr>
            <w:tcW w:w="1320" w:type="dxa"/>
            <w:tcBorders>
              <w:top w:val="nil"/>
              <w:left w:val="nil"/>
              <w:bottom w:val="single" w:sz="8" w:space="0" w:color="auto"/>
              <w:right w:val="single" w:sz="8" w:space="0" w:color="auto"/>
            </w:tcBorders>
            <w:shd w:val="clear" w:color="auto" w:fill="auto"/>
            <w:hideMark/>
          </w:tcPr>
          <w:p w14:paraId="5CD1D8E0"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216</w:t>
            </w:r>
          </w:p>
        </w:tc>
        <w:tc>
          <w:tcPr>
            <w:tcW w:w="1580" w:type="dxa"/>
            <w:tcBorders>
              <w:top w:val="nil"/>
              <w:left w:val="nil"/>
              <w:bottom w:val="single" w:sz="8" w:space="0" w:color="auto"/>
              <w:right w:val="single" w:sz="8" w:space="0" w:color="auto"/>
            </w:tcBorders>
            <w:shd w:val="clear" w:color="auto" w:fill="auto"/>
            <w:hideMark/>
          </w:tcPr>
          <w:p w14:paraId="797A00F5"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1240" w:type="dxa"/>
            <w:tcBorders>
              <w:top w:val="nil"/>
              <w:left w:val="nil"/>
              <w:bottom w:val="single" w:sz="8" w:space="0" w:color="auto"/>
              <w:right w:val="single" w:sz="8" w:space="0" w:color="auto"/>
            </w:tcBorders>
            <w:shd w:val="clear" w:color="auto" w:fill="auto"/>
            <w:hideMark/>
          </w:tcPr>
          <w:p w14:paraId="5883B34F"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4F82C4BA"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66C1E40B"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375656F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0653C4FC"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hideMark/>
          </w:tcPr>
          <w:p w14:paraId="56B8BD4E"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3</w:t>
            </w:r>
          </w:p>
        </w:tc>
      </w:tr>
      <w:tr w:rsidR="007F7358" w:rsidRPr="007F7358" w14:paraId="029A0E57" w14:textId="77777777" w:rsidTr="007F7358">
        <w:trPr>
          <w:trHeight w:val="315"/>
        </w:trPr>
        <w:tc>
          <w:tcPr>
            <w:tcW w:w="5060" w:type="dxa"/>
            <w:gridSpan w:val="2"/>
            <w:tcBorders>
              <w:top w:val="single" w:sz="8" w:space="0" w:color="auto"/>
              <w:left w:val="single" w:sz="8" w:space="0" w:color="auto"/>
              <w:bottom w:val="single" w:sz="8" w:space="0" w:color="auto"/>
              <w:right w:val="single" w:sz="8" w:space="0" w:color="000000"/>
            </w:tcBorders>
            <w:shd w:val="clear" w:color="auto" w:fill="auto"/>
            <w:vAlign w:val="center"/>
            <w:hideMark/>
          </w:tcPr>
          <w:p w14:paraId="15AD2FE9" w14:textId="77777777" w:rsidR="007F7358" w:rsidRPr="007F7358" w:rsidRDefault="007F7358" w:rsidP="007F7358">
            <w:pP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Итого:</w:t>
            </w:r>
          </w:p>
        </w:tc>
        <w:tc>
          <w:tcPr>
            <w:tcW w:w="1320" w:type="dxa"/>
            <w:tcBorders>
              <w:top w:val="nil"/>
              <w:left w:val="nil"/>
              <w:bottom w:val="single" w:sz="8" w:space="0" w:color="auto"/>
              <w:right w:val="single" w:sz="8" w:space="0" w:color="auto"/>
            </w:tcBorders>
            <w:shd w:val="clear" w:color="auto" w:fill="auto"/>
            <w:vAlign w:val="center"/>
            <w:hideMark/>
          </w:tcPr>
          <w:p w14:paraId="3013B432"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4464</w:t>
            </w:r>
          </w:p>
        </w:tc>
        <w:tc>
          <w:tcPr>
            <w:tcW w:w="1580" w:type="dxa"/>
            <w:tcBorders>
              <w:top w:val="nil"/>
              <w:left w:val="nil"/>
              <w:bottom w:val="single" w:sz="8" w:space="0" w:color="auto"/>
              <w:right w:val="single" w:sz="8" w:space="0" w:color="auto"/>
            </w:tcBorders>
            <w:shd w:val="clear" w:color="auto" w:fill="auto"/>
            <w:vAlign w:val="center"/>
            <w:hideMark/>
          </w:tcPr>
          <w:p w14:paraId="7EF49EA1"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3632</w:t>
            </w:r>
          </w:p>
        </w:tc>
        <w:tc>
          <w:tcPr>
            <w:tcW w:w="1240" w:type="dxa"/>
            <w:tcBorders>
              <w:top w:val="nil"/>
              <w:left w:val="nil"/>
              <w:bottom w:val="single" w:sz="8" w:space="0" w:color="auto"/>
              <w:right w:val="single" w:sz="8" w:space="0" w:color="auto"/>
            </w:tcBorders>
            <w:shd w:val="clear" w:color="auto" w:fill="auto"/>
            <w:vAlign w:val="center"/>
            <w:hideMark/>
          </w:tcPr>
          <w:p w14:paraId="097676BC"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2664</w:t>
            </w:r>
          </w:p>
        </w:tc>
        <w:tc>
          <w:tcPr>
            <w:tcW w:w="960" w:type="dxa"/>
            <w:tcBorders>
              <w:top w:val="nil"/>
              <w:left w:val="nil"/>
              <w:bottom w:val="single" w:sz="8" w:space="0" w:color="auto"/>
              <w:right w:val="single" w:sz="8" w:space="0" w:color="auto"/>
            </w:tcBorders>
            <w:shd w:val="clear" w:color="auto" w:fill="auto"/>
            <w:vAlign w:val="center"/>
            <w:hideMark/>
          </w:tcPr>
          <w:p w14:paraId="20B5C1AC"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1584</w:t>
            </w:r>
          </w:p>
        </w:tc>
        <w:tc>
          <w:tcPr>
            <w:tcW w:w="960" w:type="dxa"/>
            <w:tcBorders>
              <w:top w:val="nil"/>
              <w:left w:val="nil"/>
              <w:bottom w:val="single" w:sz="8" w:space="0" w:color="auto"/>
              <w:right w:val="single" w:sz="8" w:space="0" w:color="auto"/>
            </w:tcBorders>
            <w:shd w:val="clear" w:color="auto" w:fill="auto"/>
            <w:vAlign w:val="center"/>
            <w:hideMark/>
          </w:tcPr>
          <w:p w14:paraId="77D39FE0"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0CA93DA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53AEEB16" w14:textId="77777777" w:rsidR="007F7358" w:rsidRPr="007F7358" w:rsidRDefault="007F7358" w:rsidP="007F7358">
            <w:pPr>
              <w:jc w:val="center"/>
              <w:rPr>
                <w:rFonts w:ascii="Times New Roman" w:eastAsia="Times New Roman" w:hAnsi="Times New Roman" w:cs="Times New Roman"/>
                <w:b/>
                <w:bCs/>
                <w:color w:val="000000"/>
                <w:sz w:val="18"/>
                <w:szCs w:val="18"/>
                <w:lang w:eastAsia="ru-RU"/>
              </w:rPr>
            </w:pPr>
            <w:r w:rsidRPr="007F7358">
              <w:rPr>
                <w:rFonts w:ascii="Times New Roman" w:eastAsia="Times New Roman" w:hAnsi="Times New Roman" w:cs="Times New Roman"/>
                <w:b/>
                <w:bCs/>
                <w:color w:val="000000"/>
                <w:sz w:val="18"/>
                <w:szCs w:val="18"/>
                <w:lang w:eastAsia="ru-RU"/>
              </w:rPr>
              <w:t> </w:t>
            </w:r>
          </w:p>
        </w:tc>
        <w:tc>
          <w:tcPr>
            <w:tcW w:w="960" w:type="dxa"/>
            <w:tcBorders>
              <w:top w:val="nil"/>
              <w:left w:val="nil"/>
              <w:bottom w:val="single" w:sz="8" w:space="0" w:color="auto"/>
              <w:right w:val="single" w:sz="8" w:space="0" w:color="auto"/>
            </w:tcBorders>
            <w:shd w:val="clear" w:color="auto" w:fill="auto"/>
            <w:vAlign w:val="center"/>
            <w:hideMark/>
          </w:tcPr>
          <w:p w14:paraId="787D8667" w14:textId="77777777" w:rsidR="007F7358" w:rsidRPr="007F7358" w:rsidRDefault="007F7358" w:rsidP="007F7358">
            <w:pPr>
              <w:jc w:val="center"/>
              <w:rPr>
                <w:rFonts w:ascii="Times New Roman" w:eastAsia="Times New Roman" w:hAnsi="Times New Roman" w:cs="Times New Roman"/>
                <w:color w:val="000000"/>
                <w:sz w:val="18"/>
                <w:szCs w:val="18"/>
                <w:lang w:eastAsia="ru-RU"/>
              </w:rPr>
            </w:pPr>
            <w:r w:rsidRPr="007F7358">
              <w:rPr>
                <w:rFonts w:ascii="Times New Roman" w:eastAsia="Times New Roman" w:hAnsi="Times New Roman" w:cs="Times New Roman"/>
                <w:color w:val="000000"/>
                <w:sz w:val="18"/>
                <w:szCs w:val="18"/>
                <w:lang w:eastAsia="ru-RU"/>
              </w:rPr>
              <w:t> </w:t>
            </w:r>
          </w:p>
        </w:tc>
      </w:tr>
    </w:tbl>
    <w:p w14:paraId="3469AE49" w14:textId="77777777" w:rsidR="00144B89" w:rsidRDefault="00144B89" w:rsidP="00144B89">
      <w:pPr>
        <w:rPr>
          <w:rFonts w:ascii="Times New Roman" w:eastAsia="Segoe UI" w:hAnsi="Times New Roman" w:cs="Times New Roman"/>
          <w:bCs/>
          <w:sz w:val="24"/>
          <w:szCs w:val="24"/>
          <w:lang w:eastAsia="ru-RU"/>
        </w:rPr>
      </w:pPr>
      <w:r>
        <w:rPr>
          <w:bCs/>
        </w:rPr>
        <w:br w:type="page"/>
      </w:r>
    </w:p>
    <w:p w14:paraId="554FFFAF" w14:textId="77777777" w:rsidR="00144B89" w:rsidRPr="00252FFB" w:rsidRDefault="00144B89" w:rsidP="00144B89">
      <w:pPr>
        <w:pStyle w:val="114"/>
        <w:spacing w:after="0" w:line="240" w:lineRule="auto"/>
        <w:rPr>
          <w:bCs/>
        </w:rPr>
      </w:pPr>
      <w:bookmarkStart w:id="47" w:name="_Toc158807394"/>
      <w:r w:rsidRPr="00252FFB">
        <w:rPr>
          <w:bCs/>
        </w:rPr>
        <w:t>5.2. Примерный календарный учебный график</w:t>
      </w:r>
      <w:r w:rsidRPr="00252FFB">
        <w:rPr>
          <w:bCs/>
          <w:vertAlign w:val="superscript"/>
        </w:rPr>
        <w:footnoteReference w:id="6"/>
      </w:r>
      <w:bookmarkEnd w:id="43"/>
      <w:bookmarkEnd w:id="47"/>
    </w:p>
    <w:p w14:paraId="7910BC41" w14:textId="77777777" w:rsidR="00144B89" w:rsidRPr="00B02813" w:rsidRDefault="00144B89" w:rsidP="00144B89">
      <w:pPr>
        <w:rPr>
          <w:rFonts w:ascii="Times New Roman" w:eastAsia="Times New Roman" w:hAnsi="Times New Roman" w:cs="Times New Roman"/>
          <w:b/>
          <w:bCs/>
          <w:sz w:val="24"/>
          <w:szCs w:val="24"/>
        </w:rPr>
      </w:pPr>
    </w:p>
    <w:tbl>
      <w:tblPr>
        <w:tblW w:w="14732" w:type="dxa"/>
        <w:tblLook w:val="04A0" w:firstRow="1" w:lastRow="0" w:firstColumn="1" w:lastColumn="0" w:noHBand="0" w:noVBand="1"/>
      </w:tblPr>
      <w:tblGrid>
        <w:gridCol w:w="285"/>
        <w:gridCol w:w="301"/>
        <w:gridCol w:w="245"/>
        <w:gridCol w:w="245"/>
        <w:gridCol w:w="245"/>
        <w:gridCol w:w="245"/>
        <w:gridCol w:w="245"/>
        <w:gridCol w:w="245"/>
        <w:gridCol w:w="245"/>
        <w:gridCol w:w="245"/>
        <w:gridCol w:w="245"/>
        <w:gridCol w:w="272"/>
        <w:gridCol w:w="272"/>
        <w:gridCol w:w="272"/>
        <w:gridCol w:w="272"/>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71"/>
        <w:gridCol w:w="284"/>
      </w:tblGrid>
      <w:tr w:rsidR="00144B89" w:rsidRPr="00B02813" w14:paraId="47A0D881" w14:textId="77777777" w:rsidTr="00392CB3">
        <w:trPr>
          <w:trHeight w:val="534"/>
        </w:trPr>
        <w:tc>
          <w:tcPr>
            <w:tcW w:w="285"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1213081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c>
          <w:tcPr>
            <w:tcW w:w="301"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F2A4B9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ВУП</w:t>
            </w:r>
          </w:p>
        </w:tc>
        <w:tc>
          <w:tcPr>
            <w:tcW w:w="1225" w:type="dxa"/>
            <w:gridSpan w:val="5"/>
            <w:vMerge w:val="restart"/>
            <w:tcBorders>
              <w:top w:val="single" w:sz="4" w:space="0" w:color="auto"/>
              <w:left w:val="nil"/>
              <w:bottom w:val="nil"/>
              <w:right w:val="single" w:sz="4" w:space="0" w:color="auto"/>
            </w:tcBorders>
            <w:shd w:val="clear" w:color="auto" w:fill="auto"/>
            <w:noWrap/>
            <w:vAlign w:val="center"/>
            <w:hideMark/>
          </w:tcPr>
          <w:p w14:paraId="14A20B7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Сентябрь</w:t>
            </w:r>
          </w:p>
        </w:tc>
        <w:tc>
          <w:tcPr>
            <w:tcW w:w="980"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279F802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Октябрь</w:t>
            </w:r>
          </w:p>
        </w:tc>
        <w:tc>
          <w:tcPr>
            <w:tcW w:w="1088" w:type="dxa"/>
            <w:gridSpan w:val="4"/>
            <w:vMerge w:val="restart"/>
            <w:tcBorders>
              <w:top w:val="single" w:sz="4" w:space="0" w:color="auto"/>
              <w:left w:val="single" w:sz="4" w:space="0" w:color="auto"/>
              <w:bottom w:val="nil"/>
              <w:right w:val="single" w:sz="4" w:space="0" w:color="000000"/>
            </w:tcBorders>
            <w:shd w:val="clear" w:color="auto" w:fill="auto"/>
            <w:noWrap/>
            <w:vAlign w:val="center"/>
            <w:hideMark/>
          </w:tcPr>
          <w:p w14:paraId="2D04CF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Ноябрь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2C9C586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Декабрь</w:t>
            </w:r>
          </w:p>
        </w:tc>
        <w:tc>
          <w:tcPr>
            <w:tcW w:w="1084" w:type="dxa"/>
            <w:gridSpan w:val="4"/>
            <w:vMerge w:val="restart"/>
            <w:tcBorders>
              <w:top w:val="single" w:sz="4" w:space="0" w:color="auto"/>
              <w:left w:val="single" w:sz="4" w:space="0" w:color="auto"/>
              <w:bottom w:val="nil"/>
              <w:right w:val="single" w:sz="4" w:space="0" w:color="auto"/>
            </w:tcBorders>
            <w:shd w:val="clear" w:color="auto" w:fill="auto"/>
            <w:noWrap/>
            <w:vAlign w:val="center"/>
            <w:hideMark/>
          </w:tcPr>
          <w:p w14:paraId="04F92A8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Январь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65E0A0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Февраль</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7569295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Март</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5E6359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Апрель</w:t>
            </w:r>
          </w:p>
        </w:tc>
        <w:tc>
          <w:tcPr>
            <w:tcW w:w="1084" w:type="dxa"/>
            <w:gridSpan w:val="4"/>
            <w:vMerge w:val="restart"/>
            <w:tcBorders>
              <w:top w:val="single" w:sz="4" w:space="0" w:color="auto"/>
              <w:left w:val="nil"/>
              <w:bottom w:val="nil"/>
              <w:right w:val="single" w:sz="4" w:space="0" w:color="000000"/>
            </w:tcBorders>
            <w:shd w:val="clear" w:color="auto" w:fill="auto"/>
            <w:noWrap/>
            <w:vAlign w:val="center"/>
            <w:hideMark/>
          </w:tcPr>
          <w:p w14:paraId="245E0F5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Май</w:t>
            </w:r>
          </w:p>
        </w:tc>
        <w:tc>
          <w:tcPr>
            <w:tcW w:w="1355" w:type="dxa"/>
            <w:gridSpan w:val="5"/>
            <w:vMerge w:val="restart"/>
            <w:tcBorders>
              <w:top w:val="single" w:sz="4" w:space="0" w:color="auto"/>
              <w:left w:val="nil"/>
              <w:bottom w:val="nil"/>
              <w:right w:val="single" w:sz="4" w:space="0" w:color="auto"/>
            </w:tcBorders>
            <w:shd w:val="clear" w:color="auto" w:fill="auto"/>
            <w:noWrap/>
            <w:vAlign w:val="center"/>
            <w:hideMark/>
          </w:tcPr>
          <w:p w14:paraId="477F4E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Июнь</w:t>
            </w:r>
          </w:p>
        </w:tc>
        <w:tc>
          <w:tcPr>
            <w:tcW w:w="1084" w:type="dxa"/>
            <w:gridSpan w:val="4"/>
            <w:vMerge w:val="restart"/>
            <w:tcBorders>
              <w:top w:val="single" w:sz="4" w:space="0" w:color="auto"/>
              <w:left w:val="nil"/>
              <w:bottom w:val="nil"/>
              <w:right w:val="single" w:sz="4" w:space="0" w:color="auto"/>
            </w:tcBorders>
            <w:shd w:val="clear" w:color="auto" w:fill="auto"/>
            <w:noWrap/>
            <w:vAlign w:val="center"/>
            <w:hideMark/>
          </w:tcPr>
          <w:p w14:paraId="79FC12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Июль</w:t>
            </w:r>
          </w:p>
        </w:tc>
        <w:tc>
          <w:tcPr>
            <w:tcW w:w="1084" w:type="dxa"/>
            <w:gridSpan w:val="4"/>
            <w:vMerge w:val="restart"/>
            <w:tcBorders>
              <w:top w:val="single" w:sz="4" w:space="0" w:color="auto"/>
              <w:left w:val="single" w:sz="4" w:space="0" w:color="auto"/>
              <w:bottom w:val="nil"/>
              <w:right w:val="nil"/>
            </w:tcBorders>
            <w:shd w:val="clear" w:color="auto" w:fill="auto"/>
            <w:noWrap/>
            <w:vAlign w:val="center"/>
            <w:hideMark/>
          </w:tcPr>
          <w:p w14:paraId="565AFBA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Август</w:t>
            </w:r>
          </w:p>
        </w:tc>
        <w:tc>
          <w:tcPr>
            <w:tcW w:w="284" w:type="dxa"/>
            <w:vMerge w:val="restart"/>
            <w:tcBorders>
              <w:top w:val="single" w:sz="4" w:space="0" w:color="auto"/>
              <w:left w:val="single" w:sz="4" w:space="0" w:color="auto"/>
              <w:bottom w:val="single" w:sz="4" w:space="0" w:color="000000"/>
              <w:right w:val="single" w:sz="4" w:space="0" w:color="auto"/>
            </w:tcBorders>
            <w:shd w:val="clear" w:color="auto" w:fill="auto"/>
            <w:noWrap/>
            <w:textDirection w:val="btLr"/>
            <w:vAlign w:val="center"/>
            <w:hideMark/>
          </w:tcPr>
          <w:p w14:paraId="7B74B71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Курс</w:t>
            </w:r>
          </w:p>
        </w:tc>
      </w:tr>
      <w:tr w:rsidR="00144B89" w:rsidRPr="00B02813" w14:paraId="3DB80E4A" w14:textId="77777777" w:rsidTr="00392CB3">
        <w:trPr>
          <w:trHeight w:val="269"/>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009E9D1E"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5FFE299D" w14:textId="77777777" w:rsidR="00144B89" w:rsidRPr="00B02813" w:rsidRDefault="00144B89" w:rsidP="00AB20F3">
            <w:pPr>
              <w:rPr>
                <w:rFonts w:ascii="Times New Roman" w:eastAsia="Times New Roman" w:hAnsi="Times New Roman" w:cs="Times New Roman"/>
                <w:b/>
                <w:bCs/>
                <w:sz w:val="12"/>
                <w:szCs w:val="12"/>
              </w:rPr>
            </w:pPr>
          </w:p>
        </w:tc>
        <w:tc>
          <w:tcPr>
            <w:tcW w:w="1225" w:type="dxa"/>
            <w:gridSpan w:val="5"/>
            <w:vMerge/>
            <w:tcBorders>
              <w:left w:val="single" w:sz="4" w:space="0" w:color="auto"/>
              <w:bottom w:val="single" w:sz="4" w:space="0" w:color="000000"/>
              <w:right w:val="single" w:sz="4" w:space="0" w:color="auto"/>
            </w:tcBorders>
            <w:vAlign w:val="center"/>
          </w:tcPr>
          <w:p w14:paraId="348F6233" w14:textId="77777777" w:rsidR="00144B89" w:rsidRPr="00B02813" w:rsidRDefault="00144B89" w:rsidP="00AB20F3">
            <w:pPr>
              <w:rPr>
                <w:rFonts w:ascii="Times New Roman" w:eastAsia="Times New Roman" w:hAnsi="Times New Roman" w:cs="Times New Roman"/>
                <w:b/>
                <w:bCs/>
                <w:sz w:val="12"/>
                <w:szCs w:val="12"/>
              </w:rPr>
            </w:pPr>
          </w:p>
        </w:tc>
        <w:tc>
          <w:tcPr>
            <w:tcW w:w="980" w:type="dxa"/>
            <w:gridSpan w:val="4"/>
            <w:vMerge/>
            <w:tcBorders>
              <w:left w:val="single" w:sz="4" w:space="0" w:color="auto"/>
              <w:bottom w:val="single" w:sz="4" w:space="0" w:color="000000"/>
              <w:right w:val="single" w:sz="4" w:space="0" w:color="auto"/>
            </w:tcBorders>
            <w:vAlign w:val="center"/>
          </w:tcPr>
          <w:p w14:paraId="7BB70E9F" w14:textId="77777777" w:rsidR="00144B89" w:rsidRPr="00B02813" w:rsidRDefault="00144B89" w:rsidP="00AB20F3">
            <w:pPr>
              <w:rPr>
                <w:rFonts w:ascii="Times New Roman" w:eastAsia="Times New Roman" w:hAnsi="Times New Roman" w:cs="Times New Roman"/>
                <w:b/>
                <w:bCs/>
                <w:sz w:val="12"/>
                <w:szCs w:val="12"/>
              </w:rPr>
            </w:pPr>
          </w:p>
        </w:tc>
        <w:tc>
          <w:tcPr>
            <w:tcW w:w="1088" w:type="dxa"/>
            <w:gridSpan w:val="4"/>
            <w:vMerge/>
            <w:tcBorders>
              <w:left w:val="single" w:sz="4" w:space="0" w:color="auto"/>
              <w:bottom w:val="single" w:sz="4" w:space="0" w:color="000000"/>
              <w:right w:val="single" w:sz="4" w:space="0" w:color="000000"/>
            </w:tcBorders>
            <w:vAlign w:val="center"/>
          </w:tcPr>
          <w:p w14:paraId="38B8F0A2"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29F44EE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C836B14"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78AFA778"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auto"/>
              <w:bottom w:val="single" w:sz="4" w:space="0" w:color="000000"/>
              <w:right w:val="single" w:sz="4" w:space="0" w:color="auto"/>
            </w:tcBorders>
            <w:vAlign w:val="center"/>
          </w:tcPr>
          <w:p w14:paraId="05B89232"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14CD3559"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000000"/>
            </w:tcBorders>
            <w:vAlign w:val="center"/>
          </w:tcPr>
          <w:p w14:paraId="1F845F1E" w14:textId="77777777" w:rsidR="00144B89" w:rsidRPr="00B02813" w:rsidRDefault="00144B89" w:rsidP="00AB20F3">
            <w:pPr>
              <w:rPr>
                <w:rFonts w:ascii="Times New Roman" w:eastAsia="Times New Roman" w:hAnsi="Times New Roman" w:cs="Times New Roman"/>
                <w:b/>
                <w:bCs/>
                <w:sz w:val="12"/>
                <w:szCs w:val="12"/>
              </w:rPr>
            </w:pPr>
          </w:p>
        </w:tc>
        <w:tc>
          <w:tcPr>
            <w:tcW w:w="1355" w:type="dxa"/>
            <w:gridSpan w:val="5"/>
            <w:vMerge/>
            <w:tcBorders>
              <w:left w:val="single" w:sz="4" w:space="0" w:color="000000"/>
              <w:bottom w:val="single" w:sz="4" w:space="0" w:color="000000"/>
              <w:right w:val="single" w:sz="4" w:space="0" w:color="auto"/>
            </w:tcBorders>
            <w:vAlign w:val="center"/>
          </w:tcPr>
          <w:p w14:paraId="3441B5D3"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57E934C5" w14:textId="77777777" w:rsidR="00144B89" w:rsidRPr="00B02813" w:rsidRDefault="00144B89" w:rsidP="00AB20F3">
            <w:pPr>
              <w:rPr>
                <w:rFonts w:ascii="Times New Roman" w:eastAsia="Times New Roman" w:hAnsi="Times New Roman" w:cs="Times New Roman"/>
                <w:b/>
                <w:bCs/>
                <w:sz w:val="12"/>
                <w:szCs w:val="12"/>
              </w:rPr>
            </w:pPr>
          </w:p>
        </w:tc>
        <w:tc>
          <w:tcPr>
            <w:tcW w:w="1084" w:type="dxa"/>
            <w:gridSpan w:val="4"/>
            <w:vMerge/>
            <w:tcBorders>
              <w:left w:val="single" w:sz="4" w:space="0" w:color="auto"/>
              <w:bottom w:val="single" w:sz="4" w:space="0" w:color="000000"/>
              <w:right w:val="single" w:sz="4" w:space="0" w:color="auto"/>
            </w:tcBorders>
            <w:vAlign w:val="center"/>
          </w:tcPr>
          <w:p w14:paraId="289A5098"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4312A7B1"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711B3BD9" w14:textId="77777777" w:rsidTr="00392CB3">
        <w:trPr>
          <w:trHeight w:val="255"/>
        </w:trPr>
        <w:tc>
          <w:tcPr>
            <w:tcW w:w="285" w:type="dxa"/>
            <w:vMerge/>
            <w:tcBorders>
              <w:top w:val="single" w:sz="4" w:space="0" w:color="auto"/>
              <w:left w:val="single" w:sz="4" w:space="0" w:color="auto"/>
              <w:bottom w:val="single" w:sz="4" w:space="0" w:color="000000"/>
              <w:right w:val="single" w:sz="4" w:space="0" w:color="auto"/>
            </w:tcBorders>
            <w:vAlign w:val="center"/>
            <w:hideMark/>
          </w:tcPr>
          <w:p w14:paraId="5908F051" w14:textId="77777777" w:rsidR="00144B89" w:rsidRPr="00B02813" w:rsidRDefault="00144B89" w:rsidP="00AB20F3">
            <w:pPr>
              <w:rPr>
                <w:rFonts w:ascii="Times New Roman" w:eastAsia="Times New Roman" w:hAnsi="Times New Roman" w:cs="Times New Roman"/>
                <w:b/>
                <w:bCs/>
                <w:sz w:val="12"/>
                <w:szCs w:val="12"/>
              </w:rPr>
            </w:pPr>
          </w:p>
        </w:tc>
        <w:tc>
          <w:tcPr>
            <w:tcW w:w="301" w:type="dxa"/>
            <w:vMerge/>
            <w:tcBorders>
              <w:top w:val="single" w:sz="4" w:space="0" w:color="auto"/>
              <w:left w:val="single" w:sz="4" w:space="0" w:color="auto"/>
              <w:bottom w:val="single" w:sz="4" w:space="0" w:color="000000"/>
              <w:right w:val="single" w:sz="4" w:space="0" w:color="auto"/>
            </w:tcBorders>
            <w:vAlign w:val="center"/>
            <w:hideMark/>
          </w:tcPr>
          <w:p w14:paraId="46F83F8C" w14:textId="77777777" w:rsidR="00144B89" w:rsidRPr="00B02813" w:rsidRDefault="00144B89" w:rsidP="00AB20F3">
            <w:pP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vAlign w:val="center"/>
            <w:hideMark/>
          </w:tcPr>
          <w:p w14:paraId="3CAABBD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245" w:type="dxa"/>
            <w:tcBorders>
              <w:top w:val="nil"/>
              <w:left w:val="nil"/>
              <w:bottom w:val="single" w:sz="4" w:space="0" w:color="auto"/>
              <w:right w:val="single" w:sz="4" w:space="0" w:color="auto"/>
            </w:tcBorders>
            <w:shd w:val="clear" w:color="auto" w:fill="auto"/>
            <w:vAlign w:val="center"/>
            <w:hideMark/>
          </w:tcPr>
          <w:p w14:paraId="7CF4389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245" w:type="dxa"/>
            <w:tcBorders>
              <w:top w:val="nil"/>
              <w:left w:val="nil"/>
              <w:bottom w:val="single" w:sz="4" w:space="0" w:color="auto"/>
              <w:right w:val="single" w:sz="4" w:space="0" w:color="auto"/>
            </w:tcBorders>
            <w:shd w:val="clear" w:color="auto" w:fill="auto"/>
            <w:vAlign w:val="center"/>
            <w:hideMark/>
          </w:tcPr>
          <w:p w14:paraId="402BAF6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245" w:type="dxa"/>
            <w:tcBorders>
              <w:top w:val="nil"/>
              <w:left w:val="nil"/>
              <w:bottom w:val="single" w:sz="4" w:space="0" w:color="auto"/>
              <w:right w:val="single" w:sz="4" w:space="0" w:color="auto"/>
            </w:tcBorders>
            <w:shd w:val="clear" w:color="auto" w:fill="auto"/>
            <w:vAlign w:val="center"/>
            <w:hideMark/>
          </w:tcPr>
          <w:p w14:paraId="66F4E53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w:t>
            </w:r>
          </w:p>
        </w:tc>
        <w:tc>
          <w:tcPr>
            <w:tcW w:w="245" w:type="dxa"/>
            <w:tcBorders>
              <w:top w:val="nil"/>
              <w:left w:val="nil"/>
              <w:bottom w:val="single" w:sz="4" w:space="0" w:color="auto"/>
              <w:right w:val="single" w:sz="4" w:space="0" w:color="auto"/>
            </w:tcBorders>
            <w:shd w:val="clear" w:color="auto" w:fill="auto"/>
            <w:vAlign w:val="center"/>
            <w:hideMark/>
          </w:tcPr>
          <w:p w14:paraId="5C0B922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w:t>
            </w:r>
          </w:p>
        </w:tc>
        <w:tc>
          <w:tcPr>
            <w:tcW w:w="245" w:type="dxa"/>
            <w:tcBorders>
              <w:top w:val="nil"/>
              <w:left w:val="nil"/>
              <w:bottom w:val="single" w:sz="4" w:space="0" w:color="auto"/>
              <w:right w:val="single" w:sz="4" w:space="0" w:color="auto"/>
            </w:tcBorders>
            <w:shd w:val="clear" w:color="auto" w:fill="auto"/>
            <w:vAlign w:val="center"/>
            <w:hideMark/>
          </w:tcPr>
          <w:p w14:paraId="42F1D99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6</w:t>
            </w:r>
          </w:p>
        </w:tc>
        <w:tc>
          <w:tcPr>
            <w:tcW w:w="245" w:type="dxa"/>
            <w:tcBorders>
              <w:top w:val="nil"/>
              <w:left w:val="nil"/>
              <w:bottom w:val="single" w:sz="4" w:space="0" w:color="auto"/>
              <w:right w:val="single" w:sz="4" w:space="0" w:color="auto"/>
            </w:tcBorders>
            <w:shd w:val="clear" w:color="auto" w:fill="auto"/>
            <w:vAlign w:val="center"/>
            <w:hideMark/>
          </w:tcPr>
          <w:p w14:paraId="5334B13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7</w:t>
            </w:r>
          </w:p>
        </w:tc>
        <w:tc>
          <w:tcPr>
            <w:tcW w:w="245" w:type="dxa"/>
            <w:tcBorders>
              <w:top w:val="nil"/>
              <w:left w:val="nil"/>
              <w:bottom w:val="single" w:sz="4" w:space="0" w:color="auto"/>
              <w:right w:val="single" w:sz="4" w:space="0" w:color="auto"/>
            </w:tcBorders>
            <w:shd w:val="clear" w:color="auto" w:fill="auto"/>
            <w:vAlign w:val="center"/>
            <w:hideMark/>
          </w:tcPr>
          <w:p w14:paraId="277FA2D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8</w:t>
            </w:r>
          </w:p>
        </w:tc>
        <w:tc>
          <w:tcPr>
            <w:tcW w:w="245" w:type="dxa"/>
            <w:tcBorders>
              <w:top w:val="nil"/>
              <w:left w:val="nil"/>
              <w:bottom w:val="single" w:sz="4" w:space="0" w:color="auto"/>
              <w:right w:val="single" w:sz="4" w:space="0" w:color="auto"/>
            </w:tcBorders>
            <w:shd w:val="clear" w:color="auto" w:fill="auto"/>
            <w:vAlign w:val="center"/>
            <w:hideMark/>
          </w:tcPr>
          <w:p w14:paraId="6697B2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9</w:t>
            </w:r>
          </w:p>
        </w:tc>
        <w:tc>
          <w:tcPr>
            <w:tcW w:w="272" w:type="dxa"/>
            <w:tcBorders>
              <w:top w:val="nil"/>
              <w:left w:val="nil"/>
              <w:bottom w:val="single" w:sz="4" w:space="0" w:color="auto"/>
              <w:right w:val="single" w:sz="4" w:space="0" w:color="auto"/>
            </w:tcBorders>
            <w:shd w:val="clear" w:color="auto" w:fill="auto"/>
            <w:vAlign w:val="center"/>
            <w:hideMark/>
          </w:tcPr>
          <w:p w14:paraId="64B63D3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10</w:t>
            </w:r>
          </w:p>
        </w:tc>
        <w:tc>
          <w:tcPr>
            <w:tcW w:w="272" w:type="dxa"/>
            <w:tcBorders>
              <w:top w:val="nil"/>
              <w:left w:val="nil"/>
              <w:bottom w:val="single" w:sz="4" w:space="0" w:color="auto"/>
              <w:right w:val="single" w:sz="4" w:space="0" w:color="auto"/>
            </w:tcBorders>
            <w:shd w:val="clear" w:color="auto" w:fill="auto"/>
            <w:vAlign w:val="center"/>
            <w:hideMark/>
          </w:tcPr>
          <w:p w14:paraId="3E57AB9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11</w:t>
            </w:r>
          </w:p>
        </w:tc>
        <w:tc>
          <w:tcPr>
            <w:tcW w:w="272" w:type="dxa"/>
            <w:tcBorders>
              <w:top w:val="nil"/>
              <w:left w:val="nil"/>
              <w:bottom w:val="single" w:sz="4" w:space="0" w:color="auto"/>
              <w:right w:val="single" w:sz="4" w:space="0" w:color="auto"/>
            </w:tcBorders>
            <w:shd w:val="clear" w:color="auto" w:fill="auto"/>
            <w:vAlign w:val="center"/>
            <w:hideMark/>
          </w:tcPr>
          <w:p w14:paraId="445EB1A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12</w:t>
            </w:r>
          </w:p>
        </w:tc>
        <w:tc>
          <w:tcPr>
            <w:tcW w:w="272" w:type="dxa"/>
            <w:tcBorders>
              <w:top w:val="nil"/>
              <w:left w:val="nil"/>
              <w:bottom w:val="single" w:sz="4" w:space="0" w:color="auto"/>
              <w:right w:val="single" w:sz="4" w:space="0" w:color="auto"/>
            </w:tcBorders>
            <w:shd w:val="clear" w:color="auto" w:fill="auto"/>
            <w:vAlign w:val="center"/>
            <w:hideMark/>
          </w:tcPr>
          <w:p w14:paraId="7FD2E9F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13</w:t>
            </w:r>
          </w:p>
        </w:tc>
        <w:tc>
          <w:tcPr>
            <w:tcW w:w="271" w:type="dxa"/>
            <w:tcBorders>
              <w:top w:val="nil"/>
              <w:left w:val="nil"/>
              <w:bottom w:val="single" w:sz="4" w:space="0" w:color="auto"/>
              <w:right w:val="single" w:sz="4" w:space="0" w:color="auto"/>
            </w:tcBorders>
            <w:shd w:val="clear" w:color="auto" w:fill="auto"/>
            <w:vAlign w:val="center"/>
            <w:hideMark/>
          </w:tcPr>
          <w:p w14:paraId="596600A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14</w:t>
            </w:r>
          </w:p>
        </w:tc>
        <w:tc>
          <w:tcPr>
            <w:tcW w:w="271" w:type="dxa"/>
            <w:tcBorders>
              <w:top w:val="nil"/>
              <w:left w:val="nil"/>
              <w:bottom w:val="single" w:sz="4" w:space="0" w:color="auto"/>
              <w:right w:val="single" w:sz="4" w:space="0" w:color="auto"/>
            </w:tcBorders>
            <w:shd w:val="clear" w:color="auto" w:fill="auto"/>
            <w:vAlign w:val="center"/>
            <w:hideMark/>
          </w:tcPr>
          <w:p w14:paraId="39338D0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15</w:t>
            </w:r>
          </w:p>
        </w:tc>
        <w:tc>
          <w:tcPr>
            <w:tcW w:w="271" w:type="dxa"/>
            <w:tcBorders>
              <w:top w:val="nil"/>
              <w:left w:val="nil"/>
              <w:bottom w:val="single" w:sz="4" w:space="0" w:color="auto"/>
              <w:right w:val="single" w:sz="4" w:space="0" w:color="auto"/>
            </w:tcBorders>
            <w:shd w:val="clear" w:color="auto" w:fill="auto"/>
            <w:vAlign w:val="center"/>
            <w:hideMark/>
          </w:tcPr>
          <w:p w14:paraId="09B67CF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16</w:t>
            </w:r>
          </w:p>
        </w:tc>
        <w:tc>
          <w:tcPr>
            <w:tcW w:w="271" w:type="dxa"/>
            <w:tcBorders>
              <w:top w:val="nil"/>
              <w:left w:val="nil"/>
              <w:bottom w:val="single" w:sz="4" w:space="0" w:color="auto"/>
              <w:right w:val="single" w:sz="4" w:space="0" w:color="auto"/>
            </w:tcBorders>
            <w:shd w:val="clear" w:color="auto" w:fill="auto"/>
            <w:vAlign w:val="center"/>
            <w:hideMark/>
          </w:tcPr>
          <w:p w14:paraId="38E502B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17</w:t>
            </w:r>
          </w:p>
        </w:tc>
        <w:tc>
          <w:tcPr>
            <w:tcW w:w="271" w:type="dxa"/>
            <w:tcBorders>
              <w:top w:val="nil"/>
              <w:left w:val="nil"/>
              <w:bottom w:val="single" w:sz="4" w:space="0" w:color="auto"/>
              <w:right w:val="single" w:sz="4" w:space="0" w:color="auto"/>
            </w:tcBorders>
            <w:shd w:val="clear" w:color="auto" w:fill="auto"/>
            <w:vAlign w:val="center"/>
            <w:hideMark/>
          </w:tcPr>
          <w:p w14:paraId="44A72C4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18</w:t>
            </w:r>
          </w:p>
        </w:tc>
        <w:tc>
          <w:tcPr>
            <w:tcW w:w="271" w:type="dxa"/>
            <w:tcBorders>
              <w:top w:val="nil"/>
              <w:left w:val="nil"/>
              <w:bottom w:val="single" w:sz="4" w:space="0" w:color="auto"/>
              <w:right w:val="single" w:sz="4" w:space="0" w:color="auto"/>
            </w:tcBorders>
            <w:shd w:val="clear" w:color="auto" w:fill="auto"/>
            <w:vAlign w:val="center"/>
            <w:hideMark/>
          </w:tcPr>
          <w:p w14:paraId="5C59B5C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19</w:t>
            </w:r>
          </w:p>
        </w:tc>
        <w:tc>
          <w:tcPr>
            <w:tcW w:w="271" w:type="dxa"/>
            <w:tcBorders>
              <w:top w:val="nil"/>
              <w:left w:val="nil"/>
              <w:bottom w:val="single" w:sz="4" w:space="0" w:color="auto"/>
              <w:right w:val="single" w:sz="4" w:space="0" w:color="auto"/>
            </w:tcBorders>
            <w:shd w:val="clear" w:color="auto" w:fill="auto"/>
            <w:vAlign w:val="center"/>
            <w:hideMark/>
          </w:tcPr>
          <w:p w14:paraId="789F1F9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20</w:t>
            </w:r>
          </w:p>
        </w:tc>
        <w:tc>
          <w:tcPr>
            <w:tcW w:w="271" w:type="dxa"/>
            <w:tcBorders>
              <w:top w:val="nil"/>
              <w:left w:val="nil"/>
              <w:bottom w:val="single" w:sz="4" w:space="0" w:color="auto"/>
              <w:right w:val="single" w:sz="4" w:space="0" w:color="auto"/>
            </w:tcBorders>
            <w:shd w:val="clear" w:color="auto" w:fill="auto"/>
            <w:vAlign w:val="center"/>
            <w:hideMark/>
          </w:tcPr>
          <w:p w14:paraId="0B8B68E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21</w:t>
            </w:r>
          </w:p>
        </w:tc>
        <w:tc>
          <w:tcPr>
            <w:tcW w:w="271" w:type="dxa"/>
            <w:tcBorders>
              <w:top w:val="nil"/>
              <w:left w:val="nil"/>
              <w:bottom w:val="single" w:sz="4" w:space="0" w:color="auto"/>
              <w:right w:val="single" w:sz="4" w:space="0" w:color="auto"/>
            </w:tcBorders>
            <w:shd w:val="clear" w:color="auto" w:fill="auto"/>
            <w:vAlign w:val="center"/>
            <w:hideMark/>
          </w:tcPr>
          <w:p w14:paraId="7E4339C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22</w:t>
            </w:r>
          </w:p>
        </w:tc>
        <w:tc>
          <w:tcPr>
            <w:tcW w:w="271" w:type="dxa"/>
            <w:tcBorders>
              <w:top w:val="nil"/>
              <w:left w:val="nil"/>
              <w:bottom w:val="single" w:sz="4" w:space="0" w:color="auto"/>
              <w:right w:val="single" w:sz="4" w:space="0" w:color="auto"/>
            </w:tcBorders>
            <w:shd w:val="clear" w:color="auto" w:fill="auto"/>
            <w:vAlign w:val="center"/>
            <w:hideMark/>
          </w:tcPr>
          <w:p w14:paraId="740D8B4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23</w:t>
            </w:r>
          </w:p>
        </w:tc>
        <w:tc>
          <w:tcPr>
            <w:tcW w:w="271" w:type="dxa"/>
            <w:tcBorders>
              <w:top w:val="nil"/>
              <w:left w:val="nil"/>
              <w:bottom w:val="single" w:sz="4" w:space="0" w:color="auto"/>
              <w:right w:val="single" w:sz="4" w:space="0" w:color="auto"/>
            </w:tcBorders>
            <w:shd w:val="clear" w:color="auto" w:fill="auto"/>
            <w:vAlign w:val="center"/>
            <w:hideMark/>
          </w:tcPr>
          <w:p w14:paraId="46A4C49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24</w:t>
            </w:r>
          </w:p>
        </w:tc>
        <w:tc>
          <w:tcPr>
            <w:tcW w:w="271" w:type="dxa"/>
            <w:tcBorders>
              <w:top w:val="nil"/>
              <w:left w:val="nil"/>
              <w:bottom w:val="single" w:sz="4" w:space="0" w:color="auto"/>
              <w:right w:val="single" w:sz="4" w:space="0" w:color="auto"/>
            </w:tcBorders>
            <w:shd w:val="clear" w:color="auto" w:fill="auto"/>
            <w:vAlign w:val="center"/>
            <w:hideMark/>
          </w:tcPr>
          <w:p w14:paraId="3A16855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25</w:t>
            </w:r>
          </w:p>
        </w:tc>
        <w:tc>
          <w:tcPr>
            <w:tcW w:w="271" w:type="dxa"/>
            <w:tcBorders>
              <w:top w:val="nil"/>
              <w:left w:val="nil"/>
              <w:bottom w:val="single" w:sz="4" w:space="0" w:color="auto"/>
              <w:right w:val="single" w:sz="4" w:space="0" w:color="auto"/>
            </w:tcBorders>
            <w:shd w:val="clear" w:color="auto" w:fill="auto"/>
            <w:vAlign w:val="center"/>
            <w:hideMark/>
          </w:tcPr>
          <w:p w14:paraId="0D05FBB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26</w:t>
            </w:r>
          </w:p>
        </w:tc>
        <w:tc>
          <w:tcPr>
            <w:tcW w:w="271" w:type="dxa"/>
            <w:tcBorders>
              <w:top w:val="nil"/>
              <w:left w:val="nil"/>
              <w:bottom w:val="single" w:sz="4" w:space="0" w:color="auto"/>
              <w:right w:val="single" w:sz="4" w:space="0" w:color="auto"/>
            </w:tcBorders>
            <w:shd w:val="clear" w:color="auto" w:fill="auto"/>
            <w:vAlign w:val="center"/>
            <w:hideMark/>
          </w:tcPr>
          <w:p w14:paraId="3996CCF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27</w:t>
            </w:r>
          </w:p>
        </w:tc>
        <w:tc>
          <w:tcPr>
            <w:tcW w:w="271" w:type="dxa"/>
            <w:tcBorders>
              <w:top w:val="nil"/>
              <w:left w:val="nil"/>
              <w:bottom w:val="single" w:sz="4" w:space="0" w:color="auto"/>
              <w:right w:val="single" w:sz="4" w:space="0" w:color="auto"/>
            </w:tcBorders>
            <w:shd w:val="clear" w:color="auto" w:fill="auto"/>
            <w:vAlign w:val="center"/>
            <w:hideMark/>
          </w:tcPr>
          <w:p w14:paraId="6942C52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28</w:t>
            </w:r>
          </w:p>
        </w:tc>
        <w:tc>
          <w:tcPr>
            <w:tcW w:w="271" w:type="dxa"/>
            <w:tcBorders>
              <w:top w:val="nil"/>
              <w:left w:val="nil"/>
              <w:bottom w:val="single" w:sz="4" w:space="0" w:color="auto"/>
              <w:right w:val="single" w:sz="4" w:space="0" w:color="auto"/>
            </w:tcBorders>
            <w:shd w:val="clear" w:color="auto" w:fill="auto"/>
            <w:vAlign w:val="center"/>
            <w:hideMark/>
          </w:tcPr>
          <w:p w14:paraId="4192285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29</w:t>
            </w:r>
          </w:p>
        </w:tc>
        <w:tc>
          <w:tcPr>
            <w:tcW w:w="271" w:type="dxa"/>
            <w:tcBorders>
              <w:top w:val="nil"/>
              <w:left w:val="nil"/>
              <w:bottom w:val="single" w:sz="4" w:space="0" w:color="auto"/>
              <w:right w:val="single" w:sz="4" w:space="0" w:color="auto"/>
            </w:tcBorders>
            <w:shd w:val="clear" w:color="auto" w:fill="auto"/>
            <w:vAlign w:val="center"/>
            <w:hideMark/>
          </w:tcPr>
          <w:p w14:paraId="1F22237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30</w:t>
            </w:r>
          </w:p>
        </w:tc>
        <w:tc>
          <w:tcPr>
            <w:tcW w:w="271" w:type="dxa"/>
            <w:tcBorders>
              <w:top w:val="nil"/>
              <w:left w:val="nil"/>
              <w:bottom w:val="single" w:sz="4" w:space="0" w:color="auto"/>
              <w:right w:val="single" w:sz="4" w:space="0" w:color="auto"/>
            </w:tcBorders>
            <w:shd w:val="clear" w:color="auto" w:fill="auto"/>
            <w:vAlign w:val="center"/>
            <w:hideMark/>
          </w:tcPr>
          <w:p w14:paraId="7BB6625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31</w:t>
            </w:r>
          </w:p>
        </w:tc>
        <w:tc>
          <w:tcPr>
            <w:tcW w:w="271" w:type="dxa"/>
            <w:tcBorders>
              <w:top w:val="nil"/>
              <w:left w:val="nil"/>
              <w:bottom w:val="single" w:sz="4" w:space="0" w:color="auto"/>
              <w:right w:val="single" w:sz="4" w:space="0" w:color="auto"/>
            </w:tcBorders>
            <w:shd w:val="clear" w:color="auto" w:fill="auto"/>
            <w:vAlign w:val="center"/>
            <w:hideMark/>
          </w:tcPr>
          <w:p w14:paraId="1EE892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32</w:t>
            </w:r>
          </w:p>
        </w:tc>
        <w:tc>
          <w:tcPr>
            <w:tcW w:w="271" w:type="dxa"/>
            <w:tcBorders>
              <w:top w:val="nil"/>
              <w:left w:val="nil"/>
              <w:bottom w:val="single" w:sz="4" w:space="0" w:color="auto"/>
              <w:right w:val="single" w:sz="4" w:space="0" w:color="auto"/>
            </w:tcBorders>
            <w:shd w:val="clear" w:color="auto" w:fill="auto"/>
            <w:vAlign w:val="center"/>
            <w:hideMark/>
          </w:tcPr>
          <w:p w14:paraId="5B4751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33</w:t>
            </w:r>
          </w:p>
        </w:tc>
        <w:tc>
          <w:tcPr>
            <w:tcW w:w="271" w:type="dxa"/>
            <w:tcBorders>
              <w:top w:val="nil"/>
              <w:left w:val="nil"/>
              <w:bottom w:val="single" w:sz="4" w:space="0" w:color="auto"/>
              <w:right w:val="single" w:sz="4" w:space="0" w:color="auto"/>
            </w:tcBorders>
            <w:shd w:val="clear" w:color="auto" w:fill="auto"/>
            <w:vAlign w:val="center"/>
            <w:hideMark/>
          </w:tcPr>
          <w:p w14:paraId="5A206B2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34</w:t>
            </w:r>
          </w:p>
        </w:tc>
        <w:tc>
          <w:tcPr>
            <w:tcW w:w="271" w:type="dxa"/>
            <w:tcBorders>
              <w:top w:val="nil"/>
              <w:left w:val="nil"/>
              <w:bottom w:val="single" w:sz="4" w:space="0" w:color="auto"/>
              <w:right w:val="single" w:sz="4" w:space="0" w:color="auto"/>
            </w:tcBorders>
            <w:shd w:val="clear" w:color="auto" w:fill="auto"/>
            <w:vAlign w:val="center"/>
            <w:hideMark/>
          </w:tcPr>
          <w:p w14:paraId="28BBFC7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35</w:t>
            </w:r>
          </w:p>
        </w:tc>
        <w:tc>
          <w:tcPr>
            <w:tcW w:w="271" w:type="dxa"/>
            <w:tcBorders>
              <w:top w:val="nil"/>
              <w:left w:val="nil"/>
              <w:bottom w:val="single" w:sz="4" w:space="0" w:color="auto"/>
              <w:right w:val="single" w:sz="4" w:space="0" w:color="auto"/>
            </w:tcBorders>
            <w:shd w:val="clear" w:color="auto" w:fill="auto"/>
            <w:vAlign w:val="center"/>
            <w:hideMark/>
          </w:tcPr>
          <w:p w14:paraId="4ED0D1F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36</w:t>
            </w:r>
          </w:p>
        </w:tc>
        <w:tc>
          <w:tcPr>
            <w:tcW w:w="271" w:type="dxa"/>
            <w:tcBorders>
              <w:top w:val="nil"/>
              <w:left w:val="nil"/>
              <w:bottom w:val="single" w:sz="4" w:space="0" w:color="auto"/>
              <w:right w:val="single" w:sz="4" w:space="0" w:color="auto"/>
            </w:tcBorders>
            <w:shd w:val="clear" w:color="auto" w:fill="auto"/>
            <w:vAlign w:val="center"/>
            <w:hideMark/>
          </w:tcPr>
          <w:p w14:paraId="3C1308A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37</w:t>
            </w:r>
          </w:p>
        </w:tc>
        <w:tc>
          <w:tcPr>
            <w:tcW w:w="271" w:type="dxa"/>
            <w:tcBorders>
              <w:top w:val="nil"/>
              <w:left w:val="nil"/>
              <w:bottom w:val="single" w:sz="4" w:space="0" w:color="auto"/>
              <w:right w:val="single" w:sz="4" w:space="0" w:color="auto"/>
            </w:tcBorders>
            <w:shd w:val="clear" w:color="auto" w:fill="auto"/>
            <w:vAlign w:val="center"/>
            <w:hideMark/>
          </w:tcPr>
          <w:p w14:paraId="413FE36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38</w:t>
            </w:r>
          </w:p>
        </w:tc>
        <w:tc>
          <w:tcPr>
            <w:tcW w:w="271" w:type="dxa"/>
            <w:tcBorders>
              <w:top w:val="nil"/>
              <w:left w:val="nil"/>
              <w:bottom w:val="single" w:sz="4" w:space="0" w:color="auto"/>
              <w:right w:val="single" w:sz="4" w:space="0" w:color="auto"/>
            </w:tcBorders>
            <w:shd w:val="clear" w:color="auto" w:fill="auto"/>
            <w:vAlign w:val="center"/>
            <w:hideMark/>
          </w:tcPr>
          <w:p w14:paraId="4B03E6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39</w:t>
            </w:r>
          </w:p>
        </w:tc>
        <w:tc>
          <w:tcPr>
            <w:tcW w:w="271" w:type="dxa"/>
            <w:tcBorders>
              <w:top w:val="nil"/>
              <w:left w:val="nil"/>
              <w:bottom w:val="single" w:sz="4" w:space="0" w:color="auto"/>
              <w:right w:val="single" w:sz="4" w:space="0" w:color="auto"/>
            </w:tcBorders>
            <w:shd w:val="clear" w:color="auto" w:fill="auto"/>
            <w:vAlign w:val="center"/>
            <w:hideMark/>
          </w:tcPr>
          <w:p w14:paraId="6FAD73B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40</w:t>
            </w:r>
          </w:p>
        </w:tc>
        <w:tc>
          <w:tcPr>
            <w:tcW w:w="271" w:type="dxa"/>
            <w:tcBorders>
              <w:top w:val="nil"/>
              <w:left w:val="nil"/>
              <w:bottom w:val="single" w:sz="4" w:space="0" w:color="auto"/>
              <w:right w:val="single" w:sz="4" w:space="0" w:color="auto"/>
            </w:tcBorders>
            <w:shd w:val="clear" w:color="auto" w:fill="auto"/>
            <w:vAlign w:val="center"/>
            <w:hideMark/>
          </w:tcPr>
          <w:p w14:paraId="6C3C2EE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41</w:t>
            </w:r>
          </w:p>
        </w:tc>
        <w:tc>
          <w:tcPr>
            <w:tcW w:w="271" w:type="dxa"/>
            <w:tcBorders>
              <w:top w:val="nil"/>
              <w:left w:val="nil"/>
              <w:bottom w:val="single" w:sz="4" w:space="0" w:color="auto"/>
              <w:right w:val="single" w:sz="4" w:space="0" w:color="auto"/>
            </w:tcBorders>
            <w:shd w:val="clear" w:color="auto" w:fill="auto"/>
            <w:vAlign w:val="center"/>
            <w:hideMark/>
          </w:tcPr>
          <w:p w14:paraId="5BE1546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42</w:t>
            </w:r>
          </w:p>
        </w:tc>
        <w:tc>
          <w:tcPr>
            <w:tcW w:w="271" w:type="dxa"/>
            <w:tcBorders>
              <w:top w:val="nil"/>
              <w:left w:val="nil"/>
              <w:bottom w:val="single" w:sz="4" w:space="0" w:color="auto"/>
              <w:right w:val="single" w:sz="4" w:space="0" w:color="auto"/>
            </w:tcBorders>
            <w:shd w:val="clear" w:color="auto" w:fill="auto"/>
            <w:vAlign w:val="center"/>
            <w:hideMark/>
          </w:tcPr>
          <w:p w14:paraId="6E6EC0B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43</w:t>
            </w:r>
          </w:p>
        </w:tc>
        <w:tc>
          <w:tcPr>
            <w:tcW w:w="271" w:type="dxa"/>
            <w:tcBorders>
              <w:top w:val="nil"/>
              <w:left w:val="nil"/>
              <w:bottom w:val="single" w:sz="4" w:space="0" w:color="auto"/>
              <w:right w:val="single" w:sz="4" w:space="0" w:color="auto"/>
            </w:tcBorders>
            <w:shd w:val="clear" w:color="auto" w:fill="auto"/>
            <w:vAlign w:val="center"/>
            <w:hideMark/>
          </w:tcPr>
          <w:p w14:paraId="29E3FE2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44</w:t>
            </w:r>
          </w:p>
        </w:tc>
        <w:tc>
          <w:tcPr>
            <w:tcW w:w="271" w:type="dxa"/>
            <w:tcBorders>
              <w:top w:val="nil"/>
              <w:left w:val="nil"/>
              <w:bottom w:val="single" w:sz="4" w:space="0" w:color="auto"/>
              <w:right w:val="single" w:sz="4" w:space="0" w:color="auto"/>
            </w:tcBorders>
            <w:shd w:val="clear" w:color="auto" w:fill="auto"/>
            <w:vAlign w:val="center"/>
            <w:hideMark/>
          </w:tcPr>
          <w:p w14:paraId="2A99F7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45</w:t>
            </w:r>
          </w:p>
        </w:tc>
        <w:tc>
          <w:tcPr>
            <w:tcW w:w="271" w:type="dxa"/>
            <w:tcBorders>
              <w:top w:val="nil"/>
              <w:left w:val="nil"/>
              <w:bottom w:val="single" w:sz="4" w:space="0" w:color="auto"/>
              <w:right w:val="single" w:sz="4" w:space="0" w:color="auto"/>
            </w:tcBorders>
            <w:shd w:val="clear" w:color="auto" w:fill="auto"/>
            <w:vAlign w:val="center"/>
            <w:hideMark/>
          </w:tcPr>
          <w:p w14:paraId="6FC0B6EA"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46</w:t>
            </w:r>
          </w:p>
        </w:tc>
        <w:tc>
          <w:tcPr>
            <w:tcW w:w="271" w:type="dxa"/>
            <w:tcBorders>
              <w:top w:val="nil"/>
              <w:left w:val="nil"/>
              <w:bottom w:val="single" w:sz="4" w:space="0" w:color="auto"/>
              <w:right w:val="single" w:sz="4" w:space="0" w:color="auto"/>
            </w:tcBorders>
            <w:shd w:val="clear" w:color="auto" w:fill="auto"/>
            <w:vAlign w:val="center"/>
            <w:hideMark/>
          </w:tcPr>
          <w:p w14:paraId="4F3618E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47</w:t>
            </w:r>
          </w:p>
        </w:tc>
        <w:tc>
          <w:tcPr>
            <w:tcW w:w="271" w:type="dxa"/>
            <w:tcBorders>
              <w:top w:val="nil"/>
              <w:left w:val="nil"/>
              <w:bottom w:val="single" w:sz="4" w:space="0" w:color="auto"/>
              <w:right w:val="single" w:sz="4" w:space="0" w:color="auto"/>
            </w:tcBorders>
            <w:shd w:val="clear" w:color="auto" w:fill="auto"/>
            <w:vAlign w:val="center"/>
            <w:hideMark/>
          </w:tcPr>
          <w:p w14:paraId="696562E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48</w:t>
            </w:r>
          </w:p>
        </w:tc>
        <w:tc>
          <w:tcPr>
            <w:tcW w:w="271" w:type="dxa"/>
            <w:tcBorders>
              <w:top w:val="nil"/>
              <w:left w:val="nil"/>
              <w:bottom w:val="single" w:sz="4" w:space="0" w:color="auto"/>
              <w:right w:val="single" w:sz="4" w:space="0" w:color="auto"/>
            </w:tcBorders>
            <w:shd w:val="clear" w:color="auto" w:fill="auto"/>
            <w:vAlign w:val="center"/>
            <w:hideMark/>
          </w:tcPr>
          <w:p w14:paraId="719018B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49</w:t>
            </w:r>
          </w:p>
        </w:tc>
        <w:tc>
          <w:tcPr>
            <w:tcW w:w="271" w:type="dxa"/>
            <w:tcBorders>
              <w:top w:val="nil"/>
              <w:left w:val="nil"/>
              <w:bottom w:val="single" w:sz="4" w:space="0" w:color="auto"/>
              <w:right w:val="single" w:sz="4" w:space="0" w:color="auto"/>
            </w:tcBorders>
            <w:shd w:val="clear" w:color="auto" w:fill="auto"/>
            <w:vAlign w:val="center"/>
            <w:hideMark/>
          </w:tcPr>
          <w:p w14:paraId="401165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50</w:t>
            </w:r>
          </w:p>
        </w:tc>
        <w:tc>
          <w:tcPr>
            <w:tcW w:w="271" w:type="dxa"/>
            <w:tcBorders>
              <w:top w:val="nil"/>
              <w:left w:val="nil"/>
              <w:bottom w:val="single" w:sz="4" w:space="0" w:color="auto"/>
              <w:right w:val="single" w:sz="4" w:space="0" w:color="auto"/>
            </w:tcBorders>
            <w:shd w:val="clear" w:color="auto" w:fill="auto"/>
            <w:vAlign w:val="center"/>
            <w:hideMark/>
          </w:tcPr>
          <w:p w14:paraId="7661301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51</w:t>
            </w:r>
          </w:p>
        </w:tc>
        <w:tc>
          <w:tcPr>
            <w:tcW w:w="271" w:type="dxa"/>
            <w:tcBorders>
              <w:top w:val="nil"/>
              <w:left w:val="nil"/>
              <w:bottom w:val="single" w:sz="4" w:space="0" w:color="auto"/>
              <w:right w:val="single" w:sz="4" w:space="0" w:color="auto"/>
            </w:tcBorders>
            <w:shd w:val="clear" w:color="auto" w:fill="auto"/>
            <w:vAlign w:val="center"/>
            <w:hideMark/>
          </w:tcPr>
          <w:p w14:paraId="097F271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52</w:t>
            </w:r>
          </w:p>
        </w:tc>
        <w:tc>
          <w:tcPr>
            <w:tcW w:w="284" w:type="dxa"/>
            <w:vMerge/>
            <w:tcBorders>
              <w:top w:val="single" w:sz="4" w:space="0" w:color="auto"/>
              <w:left w:val="single" w:sz="4" w:space="0" w:color="auto"/>
              <w:bottom w:val="single" w:sz="4" w:space="0" w:color="000000"/>
              <w:right w:val="single" w:sz="4" w:space="0" w:color="auto"/>
            </w:tcBorders>
            <w:vAlign w:val="center"/>
            <w:hideMark/>
          </w:tcPr>
          <w:p w14:paraId="6E0C836F" w14:textId="77777777" w:rsidR="00144B89" w:rsidRPr="00B02813" w:rsidRDefault="00144B89" w:rsidP="00AB20F3">
            <w:pPr>
              <w:rPr>
                <w:rFonts w:ascii="Times New Roman" w:eastAsia="Times New Roman" w:hAnsi="Times New Roman" w:cs="Times New Roman"/>
                <w:b/>
                <w:bCs/>
                <w:sz w:val="12"/>
                <w:szCs w:val="12"/>
              </w:rPr>
            </w:pPr>
          </w:p>
        </w:tc>
      </w:tr>
      <w:tr w:rsidR="00144B89" w:rsidRPr="00B02813" w14:paraId="6CA6A389" w14:textId="77777777" w:rsidTr="00392CB3">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3CD3DDD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c>
          <w:tcPr>
            <w:tcW w:w="301" w:type="dxa"/>
            <w:tcBorders>
              <w:top w:val="nil"/>
              <w:left w:val="nil"/>
              <w:bottom w:val="single" w:sz="4" w:space="0" w:color="auto"/>
              <w:right w:val="single" w:sz="4" w:space="0" w:color="auto"/>
            </w:tcBorders>
            <w:shd w:val="clear" w:color="auto" w:fill="auto"/>
            <w:noWrap/>
            <w:vAlign w:val="center"/>
            <w:hideMark/>
          </w:tcPr>
          <w:p w14:paraId="26F2F54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51B93D2D"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A6CB5A6"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7817406"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C4CF866"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FE24250"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616C80F"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305CED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60DD4E25"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250BD030"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13E86BF"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6C427E6"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E3B8C95"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D8CE46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124218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283D5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C737D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auto"/>
            <w:noWrap/>
            <w:vAlign w:val="center"/>
            <w:hideMark/>
          </w:tcPr>
          <w:p w14:paraId="01B6BE4E" w14:textId="3E5DE3F2" w:rsidR="00144B89" w:rsidRPr="00B02813" w:rsidRDefault="00144B89" w:rsidP="00392CB3">
            <w:pP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5AAF5F9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4F433D4"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7775070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F9CA96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81AF3D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92D6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41FF8B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95BA6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1D028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3F680E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2BB2C6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1A33E2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E93B2E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3445C1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08D62A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3B0D7B87"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0F48B6FF" w14:textId="77777777" w:rsidR="00144B89" w:rsidRPr="00B02813" w:rsidRDefault="00144B89" w:rsidP="00AB20F3">
            <w:pPr>
              <w:jc w:val="center"/>
              <w:rPr>
                <w:rFonts w:ascii="Times New Roman" w:eastAsia="Times New Roman" w:hAnsi="Times New Roman" w:cs="Times New Roman"/>
                <w:b/>
                <w:bCs/>
                <w:color w:val="00B0F0"/>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3A11D0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6E30E2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FA1BC3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ABE549D"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2C0BB3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6DAFEF3"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A73A58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1A2835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6294684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271724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53A5C7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AF95A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00A05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221491A9"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A24C8A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0317F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602FDA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7BCABF1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C12E9F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1</w:t>
            </w:r>
          </w:p>
        </w:tc>
      </w:tr>
      <w:tr w:rsidR="00FC15D0" w:rsidRPr="00B02813" w14:paraId="7359CD13" w14:textId="77777777" w:rsidTr="00392CB3">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DCB3CF" w14:textId="77777777" w:rsidR="00144B89" w:rsidRPr="00B02813" w:rsidRDefault="00144B89"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60EADB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2CF5716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0CA408"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FDAD6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8F25B3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4A1AD5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984A09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120949"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2EFB3174"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5A4F33F"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414BC5C"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A8AF4A8"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FD8A5B2"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559A79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B7FCE9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1250BD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43E5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single" w:sz="4" w:space="0" w:color="auto"/>
              <w:bottom w:val="single" w:sz="4" w:space="0" w:color="000000"/>
              <w:right w:val="single" w:sz="4" w:space="0" w:color="auto"/>
            </w:tcBorders>
            <w:shd w:val="clear" w:color="auto" w:fill="D9D9D9" w:themeFill="background1" w:themeFillShade="D9"/>
            <w:vAlign w:val="center"/>
          </w:tcPr>
          <w:p w14:paraId="18BC311E"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06B5003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8D6B812" w14:textId="77777777" w:rsidR="00144B89" w:rsidRPr="00B02813" w:rsidRDefault="00144B89"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060785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FF6746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CDD885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C4260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F4C69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D748BF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B296FA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ACF7A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9A51B3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E12794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5C47B2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DB47A0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FB94A1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25CF48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808080" w:themeFill="background1" w:themeFillShade="80"/>
            <w:noWrap/>
            <w:vAlign w:val="center"/>
          </w:tcPr>
          <w:p w14:paraId="331DCFA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9B4607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7E54F1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317A5A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D3AED6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B189D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E02C53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54B85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C30573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8DC333"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A8651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F32F6A"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56EE142"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9C45C1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0DEA9F"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29EEB0C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501768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42DBD09"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9B9FCDA"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7F261753" w14:textId="77777777" w:rsidR="00144B89" w:rsidRPr="00B02813" w:rsidRDefault="00144B89" w:rsidP="00AB20F3">
            <w:pPr>
              <w:rPr>
                <w:rFonts w:ascii="Times New Roman" w:eastAsia="Times New Roman" w:hAnsi="Times New Roman" w:cs="Times New Roman"/>
                <w:b/>
                <w:bCs/>
                <w:sz w:val="12"/>
                <w:szCs w:val="12"/>
              </w:rPr>
            </w:pPr>
          </w:p>
        </w:tc>
      </w:tr>
      <w:tr w:rsidR="00392CB3" w:rsidRPr="00B02813" w14:paraId="38F5FC7C" w14:textId="77777777" w:rsidTr="00392CB3">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571D50E8"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c>
          <w:tcPr>
            <w:tcW w:w="301" w:type="dxa"/>
            <w:tcBorders>
              <w:top w:val="nil"/>
              <w:left w:val="nil"/>
              <w:bottom w:val="single" w:sz="4" w:space="0" w:color="auto"/>
              <w:right w:val="single" w:sz="4" w:space="0" w:color="auto"/>
            </w:tcBorders>
            <w:shd w:val="clear" w:color="auto" w:fill="auto"/>
            <w:noWrap/>
            <w:vAlign w:val="center"/>
            <w:hideMark/>
          </w:tcPr>
          <w:p w14:paraId="1AB5A9A1"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463934B1"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BA754C7"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D6C0E09"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56374DE"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3873D64"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64B0FE1"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78ACE973"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1C84E242"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30E8ACA8"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69348916"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1F7C0BF4"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4E345E3"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DFD02C9"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E60B37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ED1728F"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424B6E3"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vMerge w:val="restart"/>
            <w:tcBorders>
              <w:top w:val="nil"/>
              <w:left w:val="nil"/>
              <w:right w:val="single" w:sz="4" w:space="0" w:color="auto"/>
            </w:tcBorders>
            <w:shd w:val="clear" w:color="auto" w:fill="F4B083" w:themeFill="accent2" w:themeFillTint="99"/>
            <w:noWrap/>
            <w:vAlign w:val="center"/>
          </w:tcPr>
          <w:p w14:paraId="2F88DB43" w14:textId="084E84FD" w:rsidR="00392CB3" w:rsidRPr="00B02813" w:rsidRDefault="00392CB3" w:rsidP="00AB20F3">
            <w:pPr>
              <w:jc w:val="center"/>
              <w:rPr>
                <w:rFonts w:ascii="Times New Roman" w:eastAsia="Times New Roman" w:hAnsi="Times New Roman" w:cs="Times New Roman"/>
                <w:b/>
                <w:bCs/>
                <w:sz w:val="12"/>
                <w:szCs w:val="12"/>
              </w:rPr>
            </w:pPr>
            <w:r w:rsidRPr="00392CB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3050670B"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178DD256"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36CAEFB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5AAAA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18F7B"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2FA07BF"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080EB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192964A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6991B"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C2C7D1E"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C8DFB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123B0DAE"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7E88876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6BF7E4A"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B5CD11A"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2CE7B5C"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65F32A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D269C9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D52239F"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32D71A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16D631D"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C8034C4"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D7505F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D72A87F"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2B71330"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79646"/>
            <w:noWrap/>
            <w:vAlign w:val="center"/>
            <w:hideMark/>
          </w:tcPr>
          <w:p w14:paraId="3467E670"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110033E7"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FD3D6E5"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0CE7EEF4"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8C6BF5D"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BA81985"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3AE7C8C7"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90E3C61"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622F3705"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000000"/>
              <w:right w:val="single" w:sz="4" w:space="0" w:color="auto"/>
            </w:tcBorders>
            <w:shd w:val="clear" w:color="000000" w:fill="FFC000"/>
            <w:noWrap/>
            <w:vAlign w:val="center"/>
            <w:hideMark/>
          </w:tcPr>
          <w:p w14:paraId="485E963B"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6FB61FFC"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2</w:t>
            </w:r>
          </w:p>
        </w:tc>
      </w:tr>
      <w:tr w:rsidR="00FC15D0" w:rsidRPr="00B02813" w14:paraId="312BCEAC" w14:textId="77777777" w:rsidTr="00392CB3">
        <w:trPr>
          <w:trHeight w:val="255"/>
        </w:trPr>
        <w:tc>
          <w:tcPr>
            <w:tcW w:w="285" w:type="dxa"/>
            <w:vMerge/>
            <w:tcBorders>
              <w:top w:val="nil"/>
              <w:left w:val="single" w:sz="4" w:space="0" w:color="auto"/>
              <w:bottom w:val="single" w:sz="4" w:space="0" w:color="000000"/>
              <w:right w:val="single" w:sz="4" w:space="0" w:color="auto"/>
            </w:tcBorders>
            <w:vAlign w:val="center"/>
            <w:hideMark/>
          </w:tcPr>
          <w:p w14:paraId="4FE3F74A" w14:textId="77777777" w:rsidR="00392CB3" w:rsidRPr="00B02813" w:rsidRDefault="00392CB3"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7792AE57" w14:textId="77777777" w:rsidR="00392CB3" w:rsidRPr="00B02813" w:rsidRDefault="00392CB3"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5137455A"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06C7060"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B1FF52E"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40DCB8A"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0464147"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24319F6"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6347ABAF"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F92570E" w14:textId="77777777" w:rsidR="00392CB3" w:rsidRPr="00B02813" w:rsidRDefault="00392CB3"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C2295F1"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5DF20EF"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2BFF3742"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8F7AEEC" w14:textId="77777777" w:rsidR="00392CB3" w:rsidRPr="00B02813" w:rsidRDefault="00392CB3"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50FE8CAB"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675C8E"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85684A9"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A2C0F6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vMerge/>
            <w:tcBorders>
              <w:left w:val="nil"/>
              <w:bottom w:val="single" w:sz="4" w:space="0" w:color="auto"/>
              <w:right w:val="single" w:sz="4" w:space="0" w:color="auto"/>
            </w:tcBorders>
            <w:shd w:val="clear" w:color="auto" w:fill="F4B083" w:themeFill="accent2" w:themeFillTint="99"/>
            <w:noWrap/>
            <w:vAlign w:val="center"/>
          </w:tcPr>
          <w:p w14:paraId="2757AB40"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9517F01"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76823183" w14:textId="77777777" w:rsidR="00392CB3" w:rsidRPr="00B02813" w:rsidRDefault="00392CB3"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BB25ADC"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45495E6"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07424A"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86F163"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CE7615F"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38F3D7A"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361B21"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BBBA877"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93AB139"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BADC94D"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510508A"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DEE6F23"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F2A639D"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83C45F8"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B54FCF6"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6790FE1"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D631283"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CCA1B62"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508958BD"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1E3835"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25F1228"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4487E9E"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C2E576E" w14:textId="77777777" w:rsidR="00392CB3" w:rsidRPr="00B02813" w:rsidRDefault="00392CB3"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8DCDD52"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C235BC6"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3846B42"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A13A2E2"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6E5CA51F"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73377B1D"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27AF442"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1F95108"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4A67D91" w14:textId="77777777" w:rsidR="00392CB3" w:rsidRPr="00B02813" w:rsidRDefault="00392CB3"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22BFF77" w14:textId="77777777" w:rsidR="00392CB3" w:rsidRPr="00B02813" w:rsidRDefault="00392CB3"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2CF43F44" w14:textId="77777777" w:rsidR="00392CB3" w:rsidRPr="00B02813" w:rsidRDefault="00392CB3" w:rsidP="00AB20F3">
            <w:pPr>
              <w:rPr>
                <w:rFonts w:ascii="Times New Roman" w:eastAsia="Times New Roman" w:hAnsi="Times New Roman" w:cs="Times New Roman"/>
                <w:b/>
                <w:bCs/>
                <w:sz w:val="12"/>
                <w:szCs w:val="12"/>
              </w:rPr>
            </w:pPr>
          </w:p>
        </w:tc>
      </w:tr>
      <w:tr w:rsidR="00144B89" w:rsidRPr="00B02813" w14:paraId="02FDABDF" w14:textId="77777777" w:rsidTr="00392CB3">
        <w:trPr>
          <w:trHeight w:val="255"/>
        </w:trPr>
        <w:tc>
          <w:tcPr>
            <w:tcW w:w="285"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8A4747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c>
          <w:tcPr>
            <w:tcW w:w="301" w:type="dxa"/>
            <w:tcBorders>
              <w:top w:val="nil"/>
              <w:left w:val="nil"/>
              <w:bottom w:val="single" w:sz="4" w:space="0" w:color="auto"/>
              <w:right w:val="single" w:sz="4" w:space="0" w:color="auto"/>
            </w:tcBorders>
            <w:shd w:val="clear" w:color="auto" w:fill="auto"/>
            <w:noWrap/>
            <w:vAlign w:val="center"/>
            <w:hideMark/>
          </w:tcPr>
          <w:p w14:paraId="5814430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ОЧ</w:t>
            </w:r>
          </w:p>
        </w:tc>
        <w:tc>
          <w:tcPr>
            <w:tcW w:w="245" w:type="dxa"/>
            <w:tcBorders>
              <w:top w:val="nil"/>
              <w:left w:val="nil"/>
              <w:bottom w:val="single" w:sz="4" w:space="0" w:color="auto"/>
              <w:right w:val="single" w:sz="4" w:space="0" w:color="auto"/>
            </w:tcBorders>
            <w:shd w:val="clear" w:color="auto" w:fill="auto"/>
            <w:noWrap/>
            <w:vAlign w:val="center"/>
          </w:tcPr>
          <w:p w14:paraId="1C5D63DA"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5CC6E06"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EA5AF20"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453C3B63"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32BF19D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684FDF0B"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00B0F0"/>
            <w:noWrap/>
            <w:vAlign w:val="center"/>
          </w:tcPr>
          <w:p w14:paraId="5B2C85D5"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5617183D"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auto" w:fill="auto"/>
            <w:noWrap/>
            <w:vAlign w:val="center"/>
          </w:tcPr>
          <w:p w14:paraId="4F09D086"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469181E4"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5730E02B"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0914B162"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auto" w:fill="auto"/>
            <w:noWrap/>
            <w:vAlign w:val="center"/>
          </w:tcPr>
          <w:p w14:paraId="79E5B55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C69F7E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85784ED"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0933A43"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4B2EDEB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60235CD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vMerge w:val="restart"/>
            <w:tcBorders>
              <w:top w:val="nil"/>
              <w:left w:val="single" w:sz="4" w:space="0" w:color="auto"/>
              <w:bottom w:val="single" w:sz="4" w:space="0" w:color="auto"/>
              <w:right w:val="single" w:sz="4" w:space="0" w:color="auto"/>
            </w:tcBorders>
            <w:shd w:val="clear" w:color="000000" w:fill="FFC000"/>
            <w:noWrap/>
            <w:vAlign w:val="center"/>
            <w:hideMark/>
          </w:tcPr>
          <w:p w14:paraId="47AE5537"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71" w:type="dxa"/>
            <w:tcBorders>
              <w:top w:val="nil"/>
              <w:left w:val="nil"/>
              <w:bottom w:val="single" w:sz="4" w:space="0" w:color="auto"/>
              <w:right w:val="single" w:sz="4" w:space="0" w:color="auto"/>
            </w:tcBorders>
            <w:shd w:val="clear" w:color="auto" w:fill="auto"/>
            <w:noWrap/>
            <w:vAlign w:val="center"/>
          </w:tcPr>
          <w:p w14:paraId="0607EB0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8D079C1"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DBD7D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CF5827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19B043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2FCBA66"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487926D"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7009425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E435FF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9C58ED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5B0702C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3702C9F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0109CBC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00B0F0"/>
            <w:noWrap/>
            <w:vAlign w:val="center"/>
          </w:tcPr>
          <w:p w14:paraId="6FDACDE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381B185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0282018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00B0F0"/>
            <w:noWrap/>
            <w:vAlign w:val="center"/>
          </w:tcPr>
          <w:p w14:paraId="508045F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64082277"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auto" w:fill="auto"/>
            <w:noWrap/>
            <w:vAlign w:val="center"/>
          </w:tcPr>
          <w:p w14:paraId="271F200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701B61A2"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7D888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BEC5713"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54D5432D"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147EF5E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000000" w:fill="FF0000"/>
            <w:noWrap/>
            <w:vAlign w:val="center"/>
            <w:hideMark/>
          </w:tcPr>
          <w:p w14:paraId="65AD8A78"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DA603B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74E999C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0BD9C18"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tcPr>
          <w:p w14:paraId="451A2A1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17CDD1B5"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4DF2D150"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7754CB9E"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71"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0B145946"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w:t>
            </w:r>
          </w:p>
        </w:tc>
        <w:tc>
          <w:tcPr>
            <w:tcW w:w="284" w:type="dxa"/>
            <w:vMerge w:val="restart"/>
            <w:tcBorders>
              <w:top w:val="nil"/>
              <w:left w:val="single" w:sz="4" w:space="0" w:color="auto"/>
              <w:bottom w:val="single" w:sz="4" w:space="0" w:color="000000"/>
              <w:right w:val="single" w:sz="4" w:space="0" w:color="auto"/>
            </w:tcBorders>
            <w:shd w:val="clear" w:color="auto" w:fill="auto"/>
            <w:noWrap/>
            <w:vAlign w:val="center"/>
            <w:hideMark/>
          </w:tcPr>
          <w:p w14:paraId="26B1830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3</w:t>
            </w:r>
          </w:p>
        </w:tc>
      </w:tr>
      <w:tr w:rsidR="00FC15D0" w:rsidRPr="00B02813" w14:paraId="2AEC14E1" w14:textId="77777777" w:rsidTr="00392CB3">
        <w:trPr>
          <w:trHeight w:val="255"/>
        </w:trPr>
        <w:tc>
          <w:tcPr>
            <w:tcW w:w="285" w:type="dxa"/>
            <w:vMerge/>
            <w:tcBorders>
              <w:top w:val="nil"/>
              <w:left w:val="single" w:sz="4" w:space="0" w:color="auto"/>
              <w:bottom w:val="single" w:sz="4" w:space="0" w:color="000000"/>
              <w:right w:val="single" w:sz="4" w:space="0" w:color="auto"/>
            </w:tcBorders>
            <w:vAlign w:val="center"/>
            <w:hideMark/>
          </w:tcPr>
          <w:p w14:paraId="58B7402F" w14:textId="77777777" w:rsidR="00144B89" w:rsidRPr="00B02813" w:rsidRDefault="00144B89" w:rsidP="00AB20F3">
            <w:pPr>
              <w:rPr>
                <w:rFonts w:ascii="Times New Roman" w:eastAsia="Times New Roman" w:hAnsi="Times New Roman" w:cs="Times New Roman"/>
                <w:b/>
                <w:bCs/>
                <w:sz w:val="12"/>
                <w:szCs w:val="12"/>
              </w:rPr>
            </w:pPr>
          </w:p>
        </w:tc>
        <w:tc>
          <w:tcPr>
            <w:tcW w:w="301" w:type="dxa"/>
            <w:tcBorders>
              <w:top w:val="nil"/>
              <w:left w:val="nil"/>
              <w:bottom w:val="single" w:sz="4" w:space="0" w:color="auto"/>
              <w:right w:val="single" w:sz="4" w:space="0" w:color="auto"/>
            </w:tcBorders>
            <w:shd w:val="clear" w:color="000000" w:fill="BFBFBF"/>
            <w:noWrap/>
            <w:vAlign w:val="center"/>
            <w:hideMark/>
          </w:tcPr>
          <w:p w14:paraId="0926316F"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ВЧ</w:t>
            </w:r>
          </w:p>
        </w:tc>
        <w:tc>
          <w:tcPr>
            <w:tcW w:w="245" w:type="dxa"/>
            <w:tcBorders>
              <w:top w:val="nil"/>
              <w:left w:val="nil"/>
              <w:bottom w:val="single" w:sz="4" w:space="0" w:color="auto"/>
              <w:right w:val="single" w:sz="4" w:space="0" w:color="auto"/>
            </w:tcBorders>
            <w:shd w:val="clear" w:color="000000" w:fill="BFBFBF"/>
            <w:noWrap/>
            <w:vAlign w:val="center"/>
          </w:tcPr>
          <w:p w14:paraId="19431817"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DFFD6A3"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1ADA1278"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3B03449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076BE54C"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148592B"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5F91A82D"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71EDB337" w14:textId="77777777" w:rsidR="00144B89" w:rsidRPr="00B02813" w:rsidRDefault="00144B89" w:rsidP="00AB20F3">
            <w:pPr>
              <w:jc w:val="center"/>
              <w:rPr>
                <w:rFonts w:ascii="Times New Roman" w:eastAsia="Times New Roman" w:hAnsi="Times New Roman" w:cs="Times New Roman"/>
                <w:b/>
                <w:bCs/>
                <w:sz w:val="12"/>
                <w:szCs w:val="12"/>
              </w:rPr>
            </w:pPr>
          </w:p>
        </w:tc>
        <w:tc>
          <w:tcPr>
            <w:tcW w:w="245" w:type="dxa"/>
            <w:tcBorders>
              <w:top w:val="nil"/>
              <w:left w:val="nil"/>
              <w:bottom w:val="single" w:sz="4" w:space="0" w:color="auto"/>
              <w:right w:val="single" w:sz="4" w:space="0" w:color="auto"/>
            </w:tcBorders>
            <w:shd w:val="clear" w:color="000000" w:fill="BFBFBF"/>
            <w:noWrap/>
            <w:vAlign w:val="center"/>
          </w:tcPr>
          <w:p w14:paraId="47014243"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1657D2CB"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423E700A"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705D159C" w14:textId="77777777" w:rsidR="00144B89" w:rsidRPr="00B02813" w:rsidRDefault="00144B89" w:rsidP="00AB20F3">
            <w:pPr>
              <w:jc w:val="center"/>
              <w:rPr>
                <w:rFonts w:ascii="Times New Roman" w:eastAsia="Times New Roman" w:hAnsi="Times New Roman" w:cs="Times New Roman"/>
                <w:b/>
                <w:bCs/>
                <w:sz w:val="12"/>
                <w:szCs w:val="12"/>
              </w:rPr>
            </w:pPr>
          </w:p>
        </w:tc>
        <w:tc>
          <w:tcPr>
            <w:tcW w:w="272" w:type="dxa"/>
            <w:tcBorders>
              <w:top w:val="nil"/>
              <w:left w:val="nil"/>
              <w:bottom w:val="single" w:sz="4" w:space="0" w:color="auto"/>
              <w:right w:val="single" w:sz="4" w:space="0" w:color="auto"/>
            </w:tcBorders>
            <w:shd w:val="clear" w:color="000000" w:fill="BFBFBF"/>
            <w:noWrap/>
            <w:vAlign w:val="center"/>
          </w:tcPr>
          <w:p w14:paraId="3E12E3A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B5542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86AB3D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081036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306CAC9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5426B1D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auto"/>
              <w:right w:val="single" w:sz="4" w:space="0" w:color="auto"/>
            </w:tcBorders>
            <w:vAlign w:val="center"/>
            <w:hideMark/>
          </w:tcPr>
          <w:p w14:paraId="6B825947" w14:textId="77777777" w:rsidR="00144B89" w:rsidRPr="00B02813" w:rsidRDefault="00144B89" w:rsidP="00AB20F3">
            <w:pP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A7EB83"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F02B7A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64CBBA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8C76D0D"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5AF69D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7BEF9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EA42EB5"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BA0931E"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A38DD0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428474EA"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E861C42"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29F6F55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022F74C3"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19F0200"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C1CBDCC"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5AA3F5B"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1F4D76D4"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79D464B9"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tcBorders>
              <w:top w:val="nil"/>
              <w:left w:val="nil"/>
              <w:bottom w:val="single" w:sz="4" w:space="0" w:color="auto"/>
              <w:right w:val="single" w:sz="4" w:space="0" w:color="auto"/>
            </w:tcBorders>
            <w:shd w:val="clear" w:color="000000" w:fill="BFBFBF"/>
            <w:noWrap/>
            <w:vAlign w:val="center"/>
          </w:tcPr>
          <w:p w14:paraId="642918DF" w14:textId="77777777" w:rsidR="00144B89" w:rsidRPr="00B02813" w:rsidRDefault="00144B89" w:rsidP="00AB20F3">
            <w:pPr>
              <w:jc w:val="cente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7AC1308"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3F62E296"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F9B75AC"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19FE37E1"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8B277E6"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01AE7F23"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1E500742"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7F332287"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67C084AF"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tcPr>
          <w:p w14:paraId="5FAF204A"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C76943E"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C21F4C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4DB933FD" w14:textId="77777777" w:rsidR="00144B89" w:rsidRPr="00B02813" w:rsidRDefault="00144B89" w:rsidP="00AB20F3">
            <w:pPr>
              <w:rPr>
                <w:rFonts w:ascii="Times New Roman" w:eastAsia="Times New Roman" w:hAnsi="Times New Roman" w:cs="Times New Roman"/>
                <w:b/>
                <w:bCs/>
                <w:sz w:val="12"/>
                <w:szCs w:val="12"/>
              </w:rPr>
            </w:pPr>
          </w:p>
        </w:tc>
        <w:tc>
          <w:tcPr>
            <w:tcW w:w="271" w:type="dxa"/>
            <w:vMerge/>
            <w:tcBorders>
              <w:top w:val="nil"/>
              <w:left w:val="single" w:sz="4" w:space="0" w:color="auto"/>
              <w:bottom w:val="single" w:sz="4" w:space="0" w:color="000000"/>
              <w:right w:val="single" w:sz="4" w:space="0" w:color="auto"/>
            </w:tcBorders>
            <w:vAlign w:val="center"/>
            <w:hideMark/>
          </w:tcPr>
          <w:p w14:paraId="550C50BE" w14:textId="77777777" w:rsidR="00144B89" w:rsidRPr="00B02813" w:rsidRDefault="00144B89" w:rsidP="00AB20F3">
            <w:pPr>
              <w:rPr>
                <w:rFonts w:ascii="Times New Roman" w:eastAsia="Times New Roman" w:hAnsi="Times New Roman" w:cs="Times New Roman"/>
                <w:b/>
                <w:bCs/>
                <w:sz w:val="12"/>
                <w:szCs w:val="12"/>
              </w:rPr>
            </w:pPr>
          </w:p>
        </w:tc>
        <w:tc>
          <w:tcPr>
            <w:tcW w:w="284" w:type="dxa"/>
            <w:vMerge/>
            <w:tcBorders>
              <w:top w:val="nil"/>
              <w:left w:val="single" w:sz="4" w:space="0" w:color="auto"/>
              <w:bottom w:val="single" w:sz="4" w:space="0" w:color="000000"/>
              <w:right w:val="single" w:sz="4" w:space="0" w:color="auto"/>
            </w:tcBorders>
            <w:vAlign w:val="center"/>
            <w:hideMark/>
          </w:tcPr>
          <w:p w14:paraId="54826F13" w14:textId="77777777" w:rsidR="00144B89" w:rsidRPr="00B02813" w:rsidRDefault="00144B89" w:rsidP="00AB20F3">
            <w:pPr>
              <w:rPr>
                <w:rFonts w:ascii="Times New Roman" w:eastAsia="Times New Roman" w:hAnsi="Times New Roman" w:cs="Times New Roman"/>
                <w:b/>
                <w:bCs/>
                <w:sz w:val="12"/>
                <w:szCs w:val="12"/>
              </w:rPr>
            </w:pPr>
          </w:p>
        </w:tc>
      </w:tr>
    </w:tbl>
    <w:p w14:paraId="3DE9C192" w14:textId="77777777" w:rsidR="00144B89" w:rsidRDefault="00144B89" w:rsidP="00144B89">
      <w:pPr>
        <w:ind w:firstLine="709"/>
        <w:jc w:val="both"/>
        <w:rPr>
          <w:rFonts w:ascii="Times New Roman" w:hAnsi="Times New Roman" w:cs="Times New Roman"/>
          <w:sz w:val="18"/>
          <w:szCs w:val="18"/>
        </w:rPr>
      </w:pPr>
    </w:p>
    <w:p w14:paraId="4BB3E2F8" w14:textId="77777777" w:rsidR="00144B89" w:rsidRPr="00144B89" w:rsidRDefault="00144B89" w:rsidP="00144B89">
      <w:pPr>
        <w:ind w:firstLine="709"/>
        <w:jc w:val="both"/>
        <w:rPr>
          <w:rFonts w:ascii="Times New Roman" w:hAnsi="Times New Roman" w:cs="Times New Roman"/>
          <w:sz w:val="20"/>
          <w:szCs w:val="20"/>
        </w:rPr>
      </w:pPr>
      <w:r w:rsidRPr="00144B89">
        <w:rPr>
          <w:rFonts w:ascii="Times New Roman" w:hAnsi="Times New Roman" w:cs="Times New Roman"/>
          <w:sz w:val="20"/>
          <w:szCs w:val="20"/>
        </w:rPr>
        <w:t>Сокращения: ОЧ – обязательная часть образовательной программы; ВЧ – вариативная часть образовательной программы</w:t>
      </w:r>
      <w:r>
        <w:rPr>
          <w:rFonts w:ascii="Times New Roman" w:hAnsi="Times New Roman" w:cs="Times New Roman"/>
          <w:sz w:val="20"/>
          <w:szCs w:val="20"/>
        </w:rPr>
        <w:t>.</w:t>
      </w:r>
    </w:p>
    <w:p w14:paraId="4F171145" w14:textId="77777777" w:rsidR="00144B89" w:rsidRDefault="00144B89" w:rsidP="00144B89">
      <w:pPr>
        <w:rPr>
          <w:rFonts w:ascii="Times New Roman" w:eastAsia="Times New Roman" w:hAnsi="Times New Roman" w:cs="Times New Roman"/>
          <w:b/>
          <w:bCs/>
          <w:sz w:val="24"/>
          <w:szCs w:val="24"/>
        </w:rPr>
      </w:pPr>
    </w:p>
    <w:tbl>
      <w:tblPr>
        <w:tblW w:w="13497" w:type="dxa"/>
        <w:tblInd w:w="-5" w:type="dxa"/>
        <w:tblLook w:val="04A0" w:firstRow="1" w:lastRow="0" w:firstColumn="1" w:lastColumn="0" w:noHBand="0" w:noVBand="1"/>
      </w:tblPr>
      <w:tblGrid>
        <w:gridCol w:w="540"/>
        <w:gridCol w:w="540"/>
        <w:gridCol w:w="540"/>
        <w:gridCol w:w="540"/>
        <w:gridCol w:w="749"/>
        <w:gridCol w:w="749"/>
        <w:gridCol w:w="749"/>
        <w:gridCol w:w="749"/>
        <w:gridCol w:w="540"/>
        <w:gridCol w:w="540"/>
        <w:gridCol w:w="545"/>
        <w:gridCol w:w="540"/>
        <w:gridCol w:w="540"/>
        <w:gridCol w:w="2936"/>
        <w:gridCol w:w="540"/>
        <w:gridCol w:w="540"/>
        <w:gridCol w:w="540"/>
        <w:gridCol w:w="540"/>
        <w:gridCol w:w="540"/>
      </w:tblGrid>
      <w:tr w:rsidR="00144B89" w:rsidRPr="00B02813" w14:paraId="780FDB71" w14:textId="77777777" w:rsidTr="00D740A1">
        <w:trPr>
          <w:trHeight w:val="270"/>
        </w:trPr>
        <w:tc>
          <w:tcPr>
            <w:tcW w:w="1080" w:type="dxa"/>
            <w:gridSpan w:val="2"/>
            <w:tcBorders>
              <w:top w:val="nil"/>
              <w:left w:val="nil"/>
              <w:bottom w:val="nil"/>
              <w:right w:val="nil"/>
            </w:tcBorders>
            <w:shd w:val="clear" w:color="auto" w:fill="auto"/>
            <w:noWrap/>
            <w:vAlign w:val="bottom"/>
            <w:hideMark/>
          </w:tcPr>
          <w:p w14:paraId="42FE615A"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Обозначения:</w:t>
            </w:r>
          </w:p>
        </w:tc>
        <w:tc>
          <w:tcPr>
            <w:tcW w:w="540" w:type="dxa"/>
            <w:tcBorders>
              <w:top w:val="nil"/>
              <w:left w:val="nil"/>
              <w:bottom w:val="nil"/>
              <w:right w:val="nil"/>
            </w:tcBorders>
            <w:shd w:val="clear" w:color="auto" w:fill="auto"/>
            <w:noWrap/>
            <w:vAlign w:val="bottom"/>
            <w:hideMark/>
          </w:tcPr>
          <w:p w14:paraId="33E99901" w14:textId="77777777" w:rsidR="00144B89" w:rsidRPr="00B02813" w:rsidRDefault="00144B89" w:rsidP="00AB20F3">
            <w:pPr>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vAlign w:val="bottom"/>
            <w:hideMark/>
          </w:tcPr>
          <w:p w14:paraId="239F9701"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3C70BA76"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4BAE0414"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6DDF4A7B" w14:textId="77777777" w:rsidR="00144B89" w:rsidRPr="00B02813" w:rsidRDefault="00144B89" w:rsidP="00AB20F3">
            <w:pPr>
              <w:rPr>
                <w:rFonts w:ascii="Times New Roman" w:eastAsia="Times New Roman" w:hAnsi="Times New Roman" w:cs="Times New Roman"/>
                <w:sz w:val="20"/>
                <w:szCs w:val="20"/>
              </w:rPr>
            </w:pPr>
          </w:p>
        </w:tc>
        <w:tc>
          <w:tcPr>
            <w:tcW w:w="749" w:type="dxa"/>
            <w:tcBorders>
              <w:top w:val="nil"/>
              <w:left w:val="nil"/>
              <w:bottom w:val="nil"/>
              <w:right w:val="nil"/>
            </w:tcBorders>
            <w:shd w:val="clear" w:color="auto" w:fill="auto"/>
            <w:noWrap/>
            <w:vAlign w:val="bottom"/>
            <w:hideMark/>
          </w:tcPr>
          <w:p w14:paraId="2A393B0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0998BF9"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D9BBDE7"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vAlign w:val="bottom"/>
            <w:hideMark/>
          </w:tcPr>
          <w:p w14:paraId="6AD116D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267153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7A5E5C6"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326CD47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141EC21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B092B1F"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9C82FA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FD83EE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5F30B93"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347593B1" w14:textId="77777777" w:rsidTr="00D740A1">
        <w:trPr>
          <w:trHeight w:val="270"/>
        </w:trPr>
        <w:tc>
          <w:tcPr>
            <w:tcW w:w="540" w:type="dxa"/>
            <w:tcBorders>
              <w:top w:val="nil"/>
              <w:left w:val="nil"/>
              <w:bottom w:val="nil"/>
              <w:right w:val="nil"/>
            </w:tcBorders>
            <w:shd w:val="clear" w:color="auto" w:fill="auto"/>
            <w:noWrap/>
            <w:vAlign w:val="bottom"/>
            <w:hideMark/>
          </w:tcPr>
          <w:p w14:paraId="1362847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580EAB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DB8BF9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339A4F7B" w14:textId="77777777" w:rsidR="00144B89" w:rsidRPr="00B02813" w:rsidRDefault="00144B89" w:rsidP="00AB20F3">
            <w:pPr>
              <w:jc w:val="center"/>
              <w:rPr>
                <w:rFonts w:ascii="Times New Roman" w:eastAsia="Times New Roman" w:hAnsi="Times New Roman" w:cs="Times New Roman"/>
                <w:sz w:val="12"/>
                <w:szCs w:val="12"/>
              </w:rPr>
            </w:pPr>
          </w:p>
        </w:tc>
        <w:tc>
          <w:tcPr>
            <w:tcW w:w="2996" w:type="dxa"/>
            <w:gridSpan w:val="4"/>
            <w:tcBorders>
              <w:top w:val="nil"/>
              <w:left w:val="nil"/>
              <w:bottom w:val="nil"/>
              <w:right w:val="nil"/>
            </w:tcBorders>
            <w:shd w:val="clear" w:color="auto" w:fill="auto"/>
            <w:noWrap/>
            <w:vAlign w:val="center"/>
            <w:hideMark/>
          </w:tcPr>
          <w:p w14:paraId="41E7FCD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(обязательная часть)</w:t>
            </w:r>
          </w:p>
        </w:tc>
        <w:tc>
          <w:tcPr>
            <w:tcW w:w="540" w:type="dxa"/>
            <w:tcBorders>
              <w:top w:val="nil"/>
              <w:left w:val="nil"/>
              <w:bottom w:val="nil"/>
              <w:right w:val="nil"/>
            </w:tcBorders>
            <w:shd w:val="clear" w:color="auto" w:fill="auto"/>
            <w:noWrap/>
            <w:hideMark/>
          </w:tcPr>
          <w:p w14:paraId="7BDCD305"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6198691D"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F0578F2"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7FFD959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BFBFBF"/>
            <w:noWrap/>
            <w:vAlign w:val="center"/>
            <w:hideMark/>
          </w:tcPr>
          <w:p w14:paraId="3E615644" w14:textId="77777777" w:rsidR="00144B89" w:rsidRPr="00B02813" w:rsidRDefault="00144B89" w:rsidP="00AB20F3">
            <w:pPr>
              <w:jc w:val="center"/>
              <w:rPr>
                <w:rFonts w:ascii="Times New Roman" w:eastAsia="Times New Roman" w:hAnsi="Times New Roman" w:cs="Times New Roman"/>
                <w:b/>
                <w:bCs/>
                <w:sz w:val="12"/>
                <w:szCs w:val="12"/>
              </w:rPr>
            </w:pPr>
          </w:p>
        </w:tc>
        <w:tc>
          <w:tcPr>
            <w:tcW w:w="2936" w:type="dxa"/>
            <w:tcBorders>
              <w:top w:val="nil"/>
              <w:left w:val="nil"/>
              <w:bottom w:val="nil"/>
              <w:right w:val="nil"/>
            </w:tcBorders>
            <w:shd w:val="clear" w:color="auto" w:fill="auto"/>
            <w:noWrap/>
            <w:vAlign w:val="center"/>
            <w:hideMark/>
          </w:tcPr>
          <w:p w14:paraId="37374B64"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Модули и дисциплины (вариативная часть)</w:t>
            </w:r>
          </w:p>
        </w:tc>
        <w:tc>
          <w:tcPr>
            <w:tcW w:w="540" w:type="dxa"/>
            <w:tcBorders>
              <w:top w:val="nil"/>
              <w:left w:val="nil"/>
              <w:bottom w:val="nil"/>
              <w:right w:val="nil"/>
            </w:tcBorders>
            <w:shd w:val="clear" w:color="auto" w:fill="auto"/>
            <w:noWrap/>
            <w:hideMark/>
          </w:tcPr>
          <w:p w14:paraId="5F540941"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nil"/>
              <w:left w:val="nil"/>
              <w:bottom w:val="nil"/>
              <w:right w:val="nil"/>
            </w:tcBorders>
            <w:shd w:val="clear" w:color="auto" w:fill="auto"/>
            <w:noWrap/>
            <w:hideMark/>
          </w:tcPr>
          <w:p w14:paraId="35F3D8D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6D3260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4D666D3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6D782021" w14:textId="77777777" w:rsidR="00144B89" w:rsidRPr="00B02813" w:rsidRDefault="00144B89" w:rsidP="00AB20F3">
            <w:pPr>
              <w:rPr>
                <w:rFonts w:ascii="Times New Roman" w:eastAsia="Times New Roman" w:hAnsi="Times New Roman" w:cs="Times New Roman"/>
                <w:sz w:val="20"/>
                <w:szCs w:val="20"/>
              </w:rPr>
            </w:pPr>
          </w:p>
        </w:tc>
      </w:tr>
      <w:tr w:rsidR="00144B89" w:rsidRPr="00B02813" w14:paraId="54D3E7B5" w14:textId="77777777" w:rsidTr="00D740A1">
        <w:trPr>
          <w:trHeight w:val="255"/>
        </w:trPr>
        <w:tc>
          <w:tcPr>
            <w:tcW w:w="540" w:type="dxa"/>
            <w:tcBorders>
              <w:top w:val="nil"/>
              <w:left w:val="nil"/>
              <w:bottom w:val="nil"/>
              <w:right w:val="nil"/>
            </w:tcBorders>
            <w:shd w:val="clear" w:color="auto" w:fill="auto"/>
            <w:noWrap/>
            <w:vAlign w:val="bottom"/>
            <w:hideMark/>
          </w:tcPr>
          <w:p w14:paraId="1DAFB0F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7824A80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14F0C81"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4" w:space="0" w:color="auto"/>
              <w:left w:val="single" w:sz="4" w:space="0" w:color="auto"/>
              <w:bottom w:val="single" w:sz="4" w:space="0" w:color="auto"/>
              <w:right w:val="single" w:sz="4" w:space="0" w:color="auto"/>
            </w:tcBorders>
            <w:shd w:val="clear" w:color="000000" w:fill="F79646"/>
            <w:noWrap/>
            <w:vAlign w:val="center"/>
            <w:hideMark/>
          </w:tcPr>
          <w:p w14:paraId="409F835C"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2996" w:type="dxa"/>
            <w:gridSpan w:val="4"/>
            <w:tcBorders>
              <w:top w:val="nil"/>
              <w:left w:val="nil"/>
              <w:bottom w:val="nil"/>
              <w:right w:val="nil"/>
            </w:tcBorders>
            <w:shd w:val="clear" w:color="auto" w:fill="auto"/>
            <w:noWrap/>
            <w:vAlign w:val="center"/>
            <w:hideMark/>
          </w:tcPr>
          <w:p w14:paraId="427F39B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Промежуточная аттестация</w:t>
            </w:r>
          </w:p>
        </w:tc>
        <w:tc>
          <w:tcPr>
            <w:tcW w:w="540" w:type="dxa"/>
            <w:tcBorders>
              <w:top w:val="single" w:sz="4" w:space="0" w:color="auto"/>
              <w:left w:val="single" w:sz="4" w:space="0" w:color="auto"/>
              <w:bottom w:val="single" w:sz="4" w:space="0" w:color="auto"/>
              <w:right w:val="single" w:sz="4" w:space="0" w:color="auto"/>
            </w:tcBorders>
            <w:shd w:val="clear" w:color="000000" w:fill="FFC000"/>
            <w:noWrap/>
            <w:vAlign w:val="center"/>
            <w:hideMark/>
          </w:tcPr>
          <w:p w14:paraId="25D6CEEB"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w:t>
            </w:r>
          </w:p>
        </w:tc>
        <w:tc>
          <w:tcPr>
            <w:tcW w:w="1085" w:type="dxa"/>
            <w:gridSpan w:val="2"/>
            <w:tcBorders>
              <w:top w:val="nil"/>
              <w:left w:val="nil"/>
              <w:bottom w:val="nil"/>
              <w:right w:val="nil"/>
            </w:tcBorders>
            <w:shd w:val="clear" w:color="auto" w:fill="auto"/>
            <w:noWrap/>
            <w:vAlign w:val="bottom"/>
            <w:hideMark/>
          </w:tcPr>
          <w:p w14:paraId="3CCCDD3F"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Каникулы</w:t>
            </w:r>
          </w:p>
        </w:tc>
        <w:tc>
          <w:tcPr>
            <w:tcW w:w="540" w:type="dxa"/>
            <w:tcBorders>
              <w:top w:val="nil"/>
              <w:left w:val="nil"/>
              <w:bottom w:val="nil"/>
              <w:right w:val="nil"/>
            </w:tcBorders>
            <w:shd w:val="clear" w:color="auto" w:fill="auto"/>
            <w:noWrap/>
            <w:vAlign w:val="bottom"/>
            <w:hideMark/>
          </w:tcPr>
          <w:p w14:paraId="1A50857E"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540" w:type="dxa"/>
            <w:tcBorders>
              <w:top w:val="single" w:sz="4" w:space="0" w:color="auto"/>
              <w:left w:val="single" w:sz="4" w:space="0" w:color="auto"/>
              <w:bottom w:val="single" w:sz="4" w:space="0" w:color="auto"/>
              <w:right w:val="single" w:sz="4" w:space="0" w:color="auto"/>
            </w:tcBorders>
            <w:shd w:val="clear" w:color="000000" w:fill="FF0000"/>
            <w:noWrap/>
            <w:vAlign w:val="center"/>
            <w:hideMark/>
          </w:tcPr>
          <w:p w14:paraId="1E1DF0D1" w14:textId="77777777" w:rsidR="00144B89" w:rsidRPr="00B02813" w:rsidRDefault="00144B89" w:rsidP="00AB20F3">
            <w:pPr>
              <w:jc w:val="cente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Г</w:t>
            </w:r>
          </w:p>
        </w:tc>
        <w:tc>
          <w:tcPr>
            <w:tcW w:w="5636" w:type="dxa"/>
            <w:gridSpan w:val="6"/>
            <w:tcBorders>
              <w:top w:val="nil"/>
              <w:left w:val="nil"/>
              <w:bottom w:val="nil"/>
              <w:right w:val="nil"/>
            </w:tcBorders>
            <w:shd w:val="clear" w:color="auto" w:fill="auto"/>
            <w:hideMark/>
          </w:tcPr>
          <w:p w14:paraId="7DAC44AF" w14:textId="77777777" w:rsidR="00144B89" w:rsidRPr="00B02813" w:rsidRDefault="00144B89" w:rsidP="00AB20F3">
            <w:pPr>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 xml:space="preserve">       Государственная итоговая аттестация</w:t>
            </w:r>
          </w:p>
        </w:tc>
      </w:tr>
      <w:tr w:rsidR="00144B89" w:rsidRPr="00B02813" w14:paraId="17CF2DFB" w14:textId="77777777" w:rsidTr="00D740A1">
        <w:trPr>
          <w:trHeight w:val="270"/>
        </w:trPr>
        <w:tc>
          <w:tcPr>
            <w:tcW w:w="540" w:type="dxa"/>
            <w:tcBorders>
              <w:top w:val="nil"/>
              <w:left w:val="nil"/>
              <w:bottom w:val="nil"/>
              <w:right w:val="nil"/>
            </w:tcBorders>
            <w:shd w:val="clear" w:color="auto" w:fill="auto"/>
            <w:noWrap/>
            <w:vAlign w:val="bottom"/>
            <w:hideMark/>
          </w:tcPr>
          <w:p w14:paraId="606CE797"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CFD67B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080CBD8"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single" w:sz="8" w:space="0" w:color="auto"/>
              <w:left w:val="single" w:sz="8" w:space="0" w:color="auto"/>
              <w:bottom w:val="single" w:sz="8" w:space="0" w:color="auto"/>
              <w:right w:val="single" w:sz="8" w:space="0" w:color="auto"/>
            </w:tcBorders>
            <w:shd w:val="clear" w:color="000000" w:fill="00B0F0"/>
            <w:noWrap/>
            <w:vAlign w:val="center"/>
            <w:hideMark/>
          </w:tcPr>
          <w:p w14:paraId="5818FAAE" w14:textId="77777777" w:rsidR="00144B89" w:rsidRPr="00B02813" w:rsidRDefault="00144B89" w:rsidP="00AB20F3">
            <w:pPr>
              <w:jc w:val="center"/>
              <w:rPr>
                <w:rFonts w:ascii="Times New Roman" w:eastAsia="Times New Roman" w:hAnsi="Times New Roman" w:cs="Times New Roman"/>
                <w:sz w:val="12"/>
                <w:szCs w:val="12"/>
              </w:rPr>
            </w:pPr>
            <w:r w:rsidRPr="00B02813">
              <w:rPr>
                <w:rFonts w:ascii="Times New Roman" w:eastAsia="Times New Roman" w:hAnsi="Times New Roman" w:cs="Times New Roman"/>
                <w:sz w:val="12"/>
                <w:szCs w:val="12"/>
              </w:rPr>
              <w:t>П</w:t>
            </w:r>
          </w:p>
        </w:tc>
        <w:tc>
          <w:tcPr>
            <w:tcW w:w="1498" w:type="dxa"/>
            <w:gridSpan w:val="2"/>
            <w:tcBorders>
              <w:top w:val="nil"/>
              <w:left w:val="nil"/>
              <w:bottom w:val="nil"/>
              <w:right w:val="nil"/>
            </w:tcBorders>
            <w:shd w:val="clear" w:color="auto" w:fill="auto"/>
            <w:noWrap/>
            <w:vAlign w:val="center"/>
            <w:hideMark/>
          </w:tcPr>
          <w:p w14:paraId="5155BD8D" w14:textId="77777777" w:rsidR="00144B89" w:rsidRPr="00B02813" w:rsidRDefault="00144B89" w:rsidP="00AB20F3">
            <w:pPr>
              <w:ind w:firstLineChars="100" w:firstLine="120"/>
              <w:rPr>
                <w:rFonts w:ascii="Times New Roman" w:eastAsia="Times New Roman" w:hAnsi="Times New Roman" w:cs="Times New Roman"/>
                <w:b/>
                <w:bCs/>
                <w:sz w:val="12"/>
                <w:szCs w:val="12"/>
              </w:rPr>
            </w:pPr>
            <w:r w:rsidRPr="00B02813">
              <w:rPr>
                <w:rFonts w:ascii="Times New Roman" w:eastAsia="Times New Roman" w:hAnsi="Times New Roman" w:cs="Times New Roman"/>
                <w:b/>
                <w:bCs/>
                <w:sz w:val="12"/>
                <w:szCs w:val="12"/>
              </w:rPr>
              <w:t>Практики</w:t>
            </w:r>
          </w:p>
        </w:tc>
        <w:tc>
          <w:tcPr>
            <w:tcW w:w="749" w:type="dxa"/>
            <w:tcBorders>
              <w:top w:val="nil"/>
              <w:left w:val="nil"/>
              <w:bottom w:val="nil"/>
              <w:right w:val="nil"/>
            </w:tcBorders>
            <w:shd w:val="clear" w:color="auto" w:fill="auto"/>
            <w:noWrap/>
            <w:vAlign w:val="bottom"/>
            <w:hideMark/>
          </w:tcPr>
          <w:p w14:paraId="6155A9FB" w14:textId="77777777" w:rsidR="00144B89" w:rsidRPr="00B02813" w:rsidRDefault="00144B89" w:rsidP="00AB20F3">
            <w:pPr>
              <w:ind w:firstLineChars="100" w:firstLine="120"/>
              <w:rPr>
                <w:rFonts w:ascii="Times New Roman" w:eastAsia="Times New Roman" w:hAnsi="Times New Roman" w:cs="Times New Roman"/>
                <w:b/>
                <w:bCs/>
                <w:sz w:val="12"/>
                <w:szCs w:val="12"/>
              </w:rPr>
            </w:pPr>
          </w:p>
        </w:tc>
        <w:tc>
          <w:tcPr>
            <w:tcW w:w="749" w:type="dxa"/>
            <w:tcBorders>
              <w:top w:val="nil"/>
              <w:left w:val="nil"/>
              <w:bottom w:val="nil"/>
              <w:right w:val="nil"/>
            </w:tcBorders>
            <w:shd w:val="clear" w:color="auto" w:fill="auto"/>
            <w:noWrap/>
            <w:vAlign w:val="bottom"/>
            <w:hideMark/>
          </w:tcPr>
          <w:p w14:paraId="2E66E145"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3BDCDAC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hideMark/>
          </w:tcPr>
          <w:p w14:paraId="22C2AFEF" w14:textId="77777777" w:rsidR="00144B89" w:rsidRPr="00B02813" w:rsidRDefault="00144B89" w:rsidP="00AB20F3">
            <w:pPr>
              <w:rPr>
                <w:rFonts w:ascii="Times New Roman" w:eastAsia="Times New Roman" w:hAnsi="Times New Roman" w:cs="Times New Roman"/>
                <w:sz w:val="20"/>
                <w:szCs w:val="20"/>
              </w:rPr>
            </w:pPr>
          </w:p>
        </w:tc>
        <w:tc>
          <w:tcPr>
            <w:tcW w:w="545" w:type="dxa"/>
            <w:tcBorders>
              <w:top w:val="nil"/>
              <w:left w:val="nil"/>
              <w:bottom w:val="nil"/>
              <w:right w:val="nil"/>
            </w:tcBorders>
            <w:shd w:val="clear" w:color="auto" w:fill="auto"/>
            <w:noWrap/>
            <w:hideMark/>
          </w:tcPr>
          <w:p w14:paraId="21E425EA"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88F3D6D"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3A345A03" w14:textId="77777777" w:rsidR="00144B89" w:rsidRPr="00B02813" w:rsidRDefault="00144B89" w:rsidP="00AB20F3">
            <w:pPr>
              <w:rPr>
                <w:rFonts w:ascii="Times New Roman" w:eastAsia="Times New Roman" w:hAnsi="Times New Roman" w:cs="Times New Roman"/>
                <w:sz w:val="20"/>
                <w:szCs w:val="20"/>
              </w:rPr>
            </w:pPr>
          </w:p>
        </w:tc>
        <w:tc>
          <w:tcPr>
            <w:tcW w:w="2936" w:type="dxa"/>
            <w:tcBorders>
              <w:top w:val="nil"/>
              <w:left w:val="nil"/>
              <w:bottom w:val="nil"/>
              <w:right w:val="nil"/>
            </w:tcBorders>
            <w:shd w:val="clear" w:color="auto" w:fill="auto"/>
            <w:noWrap/>
            <w:vAlign w:val="bottom"/>
            <w:hideMark/>
          </w:tcPr>
          <w:p w14:paraId="056DEFA6"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658F5C8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47DD0A0C"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05D73CE3"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4791BB" w14:textId="77777777" w:rsidR="00144B89" w:rsidRPr="00B02813" w:rsidRDefault="00144B89" w:rsidP="00AB20F3">
            <w:pPr>
              <w:rPr>
                <w:rFonts w:ascii="Times New Roman" w:eastAsia="Times New Roman" w:hAnsi="Times New Roman" w:cs="Times New Roman"/>
                <w:sz w:val="20"/>
                <w:szCs w:val="20"/>
              </w:rPr>
            </w:pPr>
          </w:p>
        </w:tc>
        <w:tc>
          <w:tcPr>
            <w:tcW w:w="540" w:type="dxa"/>
            <w:tcBorders>
              <w:top w:val="nil"/>
              <w:left w:val="nil"/>
              <w:bottom w:val="nil"/>
              <w:right w:val="nil"/>
            </w:tcBorders>
            <w:shd w:val="clear" w:color="auto" w:fill="auto"/>
            <w:noWrap/>
            <w:vAlign w:val="bottom"/>
            <w:hideMark/>
          </w:tcPr>
          <w:p w14:paraId="2DAE6E6E" w14:textId="77777777" w:rsidR="00144B89" w:rsidRPr="00B02813" w:rsidRDefault="00144B89" w:rsidP="00AB20F3">
            <w:pPr>
              <w:rPr>
                <w:rFonts w:ascii="Times New Roman" w:eastAsia="Times New Roman" w:hAnsi="Times New Roman" w:cs="Times New Roman"/>
                <w:sz w:val="20"/>
                <w:szCs w:val="20"/>
              </w:rPr>
            </w:pPr>
          </w:p>
        </w:tc>
      </w:tr>
    </w:tbl>
    <w:p w14:paraId="0223BC9F" w14:textId="77777777" w:rsidR="00144B89" w:rsidRDefault="00144B89" w:rsidP="00144B89">
      <w:pPr>
        <w:ind w:firstLine="709"/>
        <w:jc w:val="both"/>
        <w:rPr>
          <w:rFonts w:ascii="Times New Roman" w:hAnsi="Times New Roman"/>
          <w:sz w:val="28"/>
          <w:szCs w:val="28"/>
        </w:rPr>
      </w:pPr>
    </w:p>
    <w:p w14:paraId="3007C959" w14:textId="77777777" w:rsidR="00144B89" w:rsidRDefault="00144B89" w:rsidP="00144B89">
      <w:pPr>
        <w:ind w:firstLine="709"/>
        <w:jc w:val="both"/>
        <w:rPr>
          <w:rFonts w:ascii="Times New Roman" w:hAnsi="Times New Roman"/>
          <w:sz w:val="28"/>
          <w:szCs w:val="28"/>
          <w:highlight w:val="yellow"/>
        </w:rPr>
        <w:sectPr w:rsidR="00144B89" w:rsidSect="00AE37CB">
          <w:pgSz w:w="16838" w:h="11906" w:orient="landscape"/>
          <w:pgMar w:top="1701" w:right="962" w:bottom="850" w:left="1134" w:header="708" w:footer="708" w:gutter="0"/>
          <w:cols w:space="708"/>
          <w:docGrid w:linePitch="360"/>
        </w:sectPr>
      </w:pPr>
    </w:p>
    <w:p w14:paraId="35C42DE8" w14:textId="77777777" w:rsidR="00144B89" w:rsidRPr="00C33E48" w:rsidRDefault="00144B89" w:rsidP="00144B89">
      <w:pPr>
        <w:pStyle w:val="114"/>
        <w:spacing w:after="0" w:line="240" w:lineRule="auto"/>
        <w:rPr>
          <w:b/>
        </w:rPr>
      </w:pPr>
      <w:bookmarkStart w:id="48" w:name="_Toc151844065"/>
      <w:bookmarkStart w:id="49" w:name="_Toc158807395"/>
      <w:r w:rsidRPr="00252FFB">
        <w:rPr>
          <w:bCs/>
        </w:rPr>
        <w:t>5.3. Примерные рабочие программы учебных дисциплин</w:t>
      </w:r>
      <w:r>
        <w:t xml:space="preserve"> и </w:t>
      </w:r>
      <w:r w:rsidRPr="00A44B98">
        <w:t>профессиональных модулей</w:t>
      </w:r>
      <w:bookmarkEnd w:id="48"/>
      <w:bookmarkEnd w:id="49"/>
    </w:p>
    <w:p w14:paraId="4221EE34" w14:textId="42FECF97" w:rsidR="00144B89" w:rsidRPr="00B02813" w:rsidRDefault="0085737A" w:rsidP="00144B89">
      <w:pPr>
        <w:ind w:firstLine="709"/>
        <w:jc w:val="both"/>
        <w:rPr>
          <w:rFonts w:ascii="Times New Roman" w:hAnsi="Times New Roman" w:cs="Times New Roman"/>
          <w:sz w:val="24"/>
          <w:szCs w:val="24"/>
        </w:rPr>
      </w:pPr>
      <w:r w:rsidRPr="00054796">
        <w:rPr>
          <w:rFonts w:ascii="Times New Roman" w:hAnsi="Times New Roman" w:cs="Times New Roman"/>
          <w:sz w:val="24"/>
          <w:szCs w:val="24"/>
        </w:rPr>
        <w:t>Примерная рабочая</w:t>
      </w:r>
      <w:r w:rsidR="00144B89" w:rsidRPr="00B02813">
        <w:rPr>
          <w:rFonts w:ascii="Times New Roman" w:hAnsi="Times New Roman" w:cs="Times New Roman"/>
          <w:sz w:val="24"/>
          <w:szCs w:val="24"/>
        </w:rPr>
        <w:t xml:space="preserve"> программа учебной дисциплины (модуля) является составной частью образовательн</w:t>
      </w:r>
      <w:r w:rsidR="00144B89">
        <w:rPr>
          <w:rFonts w:ascii="Times New Roman" w:hAnsi="Times New Roman" w:cs="Times New Roman"/>
          <w:sz w:val="24"/>
          <w:szCs w:val="24"/>
        </w:rPr>
        <w:t>о</w:t>
      </w:r>
      <w:r w:rsidR="00144B89" w:rsidRPr="00B02813">
        <w:rPr>
          <w:rFonts w:ascii="Times New Roman" w:hAnsi="Times New Roman" w:cs="Times New Roman"/>
          <w:sz w:val="24"/>
          <w:szCs w:val="24"/>
        </w:rPr>
        <w:t xml:space="preserve">й программы и определяет содержание дисциплины (модуля), </w:t>
      </w:r>
      <w:r w:rsidR="00144B89" w:rsidRPr="00092627">
        <w:rPr>
          <w:rFonts w:ascii="Times New Roman" w:hAnsi="Times New Roman" w:cs="Times New Roman"/>
          <w:sz w:val="24"/>
          <w:szCs w:val="24"/>
        </w:rPr>
        <w:t>запланированные результат</w:t>
      </w:r>
      <w:r w:rsidR="00144B89" w:rsidRPr="00AC75D3">
        <w:rPr>
          <w:rFonts w:ascii="Times New Roman" w:hAnsi="Times New Roman" w:cs="Times New Roman"/>
          <w:sz w:val="24"/>
          <w:szCs w:val="24"/>
        </w:rPr>
        <w:t>ы</w:t>
      </w:r>
      <w:r w:rsidR="00144B89" w:rsidRPr="00751213">
        <w:rPr>
          <w:rFonts w:ascii="Times New Roman" w:hAnsi="Times New Roman" w:cs="Times New Roman"/>
          <w:sz w:val="24"/>
          <w:szCs w:val="24"/>
        </w:rPr>
        <w:t xml:space="preserve"> обучения</w:t>
      </w:r>
      <w:r w:rsidR="00144B89" w:rsidRPr="00B02813">
        <w:rPr>
          <w:rFonts w:ascii="Times New Roman" w:hAnsi="Times New Roman" w:cs="Times New Roman"/>
          <w:sz w:val="24"/>
          <w:szCs w:val="24"/>
        </w:rPr>
        <w:t xml:space="preserve">, составные части учебного процесса, формы и методы организации учебного процесса и контроля знаний обучающихся, учебно-методическое и материально-техническое обеспечение учебного процесса по соответствующей дисциплине (модулю). </w:t>
      </w:r>
    </w:p>
    <w:p w14:paraId="2ABC2153" w14:textId="77777777" w:rsidR="00144B89" w:rsidRPr="00A44B98" w:rsidRDefault="00144B89" w:rsidP="00144B89">
      <w:pPr>
        <w:ind w:firstLine="709"/>
        <w:jc w:val="both"/>
        <w:rPr>
          <w:rFonts w:ascii="Times New Roman" w:hAnsi="Times New Roman" w:cs="Times New Roman"/>
          <w:sz w:val="24"/>
          <w:szCs w:val="24"/>
        </w:rPr>
      </w:pPr>
      <w:r w:rsidRPr="00A44B98">
        <w:rPr>
          <w:rFonts w:ascii="Times New Roman" w:hAnsi="Times New Roman" w:cs="Times New Roman"/>
          <w:sz w:val="24"/>
          <w:szCs w:val="24"/>
        </w:rPr>
        <w:t>Совокупность запланированных результатов обучения по дисциплинам (модулям) должна обеспечивать формирование у выпускника всех компетенций, установленных ФГОС СПО.</w:t>
      </w:r>
    </w:p>
    <w:p w14:paraId="0E573E3A" w14:textId="77777777" w:rsidR="00144B89" w:rsidRPr="00C63463" w:rsidRDefault="00144B89" w:rsidP="00144B89">
      <w:pPr>
        <w:ind w:firstLine="709"/>
        <w:jc w:val="both"/>
        <w:rPr>
          <w:rFonts w:ascii="Times New Roman" w:eastAsia="Times New Roman" w:hAnsi="Times New Roman" w:cs="Times New Roman"/>
          <w:sz w:val="24"/>
          <w:szCs w:val="24"/>
          <w:lang w:eastAsia="ru-RU"/>
        </w:rPr>
      </w:pPr>
      <w:r w:rsidRPr="00C63463">
        <w:rPr>
          <w:rFonts w:ascii="Times New Roman" w:eastAsia="Segoe UI" w:hAnsi="Times New Roman" w:cs="Times New Roman"/>
          <w:sz w:val="24"/>
          <w:szCs w:val="24"/>
          <w:lang w:eastAsia="ru-RU"/>
        </w:rPr>
        <w:t>Примерные рабочие программы профессиональных модулей и учебных дисциплин обязательной части образовательной программы приведены в Приложениях 1, 2 к ПОП</w:t>
      </w:r>
      <w:r w:rsidR="00FB3428">
        <w:rPr>
          <w:rFonts w:ascii="Times New Roman" w:eastAsia="Segoe UI" w:hAnsi="Times New Roman" w:cs="Times New Roman"/>
          <w:sz w:val="24"/>
          <w:szCs w:val="24"/>
          <w:lang w:eastAsia="ru-RU"/>
        </w:rPr>
        <w:t>-П</w:t>
      </w:r>
      <w:r w:rsidRPr="00C63463">
        <w:rPr>
          <w:rFonts w:ascii="Times New Roman" w:eastAsia="Segoe UI" w:hAnsi="Times New Roman" w:cs="Times New Roman"/>
          <w:sz w:val="24"/>
          <w:szCs w:val="24"/>
          <w:lang w:eastAsia="ru-RU"/>
        </w:rPr>
        <w:t>.</w:t>
      </w:r>
    </w:p>
    <w:p w14:paraId="43FAFF14" w14:textId="77777777" w:rsidR="00144B89" w:rsidRDefault="00144B89" w:rsidP="00144B89">
      <w:pPr>
        <w:rPr>
          <w:rFonts w:ascii="Times New Roman" w:eastAsia="Times New Roman" w:hAnsi="Times New Roman" w:cs="Times New Roman"/>
        </w:rPr>
      </w:pPr>
    </w:p>
    <w:p w14:paraId="0F186B19" w14:textId="77777777" w:rsidR="00144B89" w:rsidRPr="00252FFB" w:rsidRDefault="00144B89" w:rsidP="00144B89">
      <w:pPr>
        <w:pStyle w:val="114"/>
        <w:spacing w:after="0" w:line="240" w:lineRule="auto"/>
        <w:rPr>
          <w:bCs/>
        </w:rPr>
      </w:pPr>
      <w:bookmarkStart w:id="50" w:name="_Toc151844066"/>
      <w:bookmarkStart w:id="51" w:name="_Toc158807396"/>
      <w:r w:rsidRPr="00252FFB">
        <w:rPr>
          <w:bCs/>
        </w:rPr>
        <w:t>5.4. Примерная рабочая программа воспитания</w:t>
      </w:r>
      <w:r>
        <w:rPr>
          <w:bCs/>
        </w:rPr>
        <w:t xml:space="preserve"> </w:t>
      </w:r>
      <w:r w:rsidRPr="00BD2185">
        <w:rPr>
          <w:rFonts w:eastAsia="Times New Roman"/>
        </w:rPr>
        <w:t xml:space="preserve">и </w:t>
      </w:r>
      <w:r>
        <w:rPr>
          <w:rFonts w:eastAsia="Times New Roman"/>
        </w:rPr>
        <w:t xml:space="preserve">примерный </w:t>
      </w:r>
      <w:r w:rsidRPr="00BD2185">
        <w:rPr>
          <w:rFonts w:eastAsia="Times New Roman"/>
        </w:rPr>
        <w:t>календарный план воспитательной работы</w:t>
      </w:r>
      <w:bookmarkEnd w:id="50"/>
      <w:bookmarkEnd w:id="51"/>
    </w:p>
    <w:p w14:paraId="36D166D7" w14:textId="77777777" w:rsidR="00144B89" w:rsidRPr="00BD2185" w:rsidRDefault="00144B89" w:rsidP="00144B89">
      <w:pPr>
        <w:ind w:firstLine="709"/>
        <w:jc w:val="both"/>
        <w:rPr>
          <w:rFonts w:ascii="Times New Roman" w:eastAsia="Times New Roman" w:hAnsi="Times New Roman" w:cs="Times New Roman"/>
          <w:sz w:val="24"/>
          <w:szCs w:val="24"/>
        </w:rPr>
      </w:pPr>
      <w:r w:rsidRPr="00BD2185">
        <w:rPr>
          <w:rFonts w:ascii="Times New Roman" w:eastAsia="Times New Roman" w:hAnsi="Times New Roman" w:cs="Times New Roman"/>
          <w:sz w:val="24"/>
          <w:szCs w:val="24"/>
        </w:rPr>
        <w:t>Цель рабочей программы воспитания –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14:paraId="1A6307E5" w14:textId="6F761D06" w:rsidR="00144B89" w:rsidRPr="00DC5D71" w:rsidRDefault="00144B89" w:rsidP="00144B89">
      <w:pPr>
        <w:shd w:val="clear" w:color="auto" w:fill="FFFFFF" w:themeFill="background1"/>
        <w:suppressAutoHyphens/>
        <w:ind w:firstLine="709"/>
        <w:contextualSpacing/>
        <w:jc w:val="both"/>
        <w:rPr>
          <w:rFonts w:ascii="Times New Roman" w:eastAsia="Times New Roman" w:hAnsi="Times New Roman" w:cs="Times New Roman"/>
          <w:sz w:val="24"/>
          <w:szCs w:val="24"/>
        </w:rPr>
      </w:pPr>
      <w:r w:rsidRPr="00DC5D71">
        <w:rPr>
          <w:rFonts w:ascii="Times New Roman" w:eastAsia="Times New Roman" w:hAnsi="Times New Roman" w:cs="Times New Roman"/>
          <w:sz w:val="24"/>
          <w:szCs w:val="24"/>
        </w:rPr>
        <w:t xml:space="preserve">Примерная рабочая программа воспитания и примерный календарный план воспитательной работы по </w:t>
      </w:r>
      <w:r w:rsidR="007F2AC1" w:rsidRPr="00DC5D71">
        <w:rPr>
          <w:rFonts w:ascii="Times New Roman" w:eastAsia="Times New Roman" w:hAnsi="Times New Roman" w:cs="Times New Roman"/>
          <w:sz w:val="24"/>
          <w:szCs w:val="24"/>
        </w:rPr>
        <w:t xml:space="preserve">специальности </w:t>
      </w:r>
      <w:r w:rsidRPr="00DC5D71">
        <w:rPr>
          <w:rFonts w:ascii="Times New Roman" w:eastAsia="Times New Roman" w:hAnsi="Times New Roman" w:cs="Times New Roman"/>
          <w:sz w:val="24"/>
          <w:szCs w:val="24"/>
        </w:rPr>
        <w:t>представлены в Приложении 5.</w:t>
      </w:r>
    </w:p>
    <w:p w14:paraId="6432A219" w14:textId="77777777" w:rsidR="00144B89" w:rsidRPr="007165F3" w:rsidRDefault="00144B89" w:rsidP="00144B89">
      <w:pPr>
        <w:autoSpaceDE w:val="0"/>
        <w:autoSpaceDN w:val="0"/>
        <w:adjustRightInd w:val="0"/>
        <w:rPr>
          <w:rFonts w:ascii="Times New Roman" w:hAnsi="Times New Roman" w:cs="Times New Roman"/>
          <w:color w:val="000000"/>
          <w:sz w:val="24"/>
          <w:szCs w:val="24"/>
        </w:rPr>
      </w:pPr>
    </w:p>
    <w:p w14:paraId="058184FC" w14:textId="77777777" w:rsidR="00144B89" w:rsidRDefault="00144B89" w:rsidP="00144B89">
      <w:pPr>
        <w:pStyle w:val="114"/>
        <w:spacing w:after="0" w:line="240" w:lineRule="auto"/>
      </w:pPr>
      <w:bookmarkStart w:id="52" w:name="_Toc151844067"/>
      <w:bookmarkStart w:id="53" w:name="_Toc158807397"/>
      <w:r>
        <w:t>5.5. Практическая подготовка</w:t>
      </w:r>
      <w:bookmarkEnd w:id="52"/>
      <w:bookmarkEnd w:id="53"/>
    </w:p>
    <w:p w14:paraId="54D75A3D" w14:textId="77777777" w:rsidR="00144B89" w:rsidRPr="00985111" w:rsidRDefault="00144B89" w:rsidP="00144B89">
      <w:pPr>
        <w:suppressAutoHyphens/>
        <w:ind w:firstLine="709"/>
        <w:jc w:val="both"/>
        <w:rPr>
          <w:rFonts w:ascii="Times New Roman" w:hAnsi="Times New Roman" w:cs="Times New Roman"/>
          <w:bCs/>
          <w:sz w:val="24"/>
          <w:szCs w:val="24"/>
        </w:rPr>
      </w:pPr>
      <w:r>
        <w:rPr>
          <w:rFonts w:ascii="Times New Roman" w:eastAsia="Times New Roman" w:hAnsi="Times New Roman" w:cs="Times New Roman"/>
          <w:sz w:val="24"/>
          <w:szCs w:val="24"/>
        </w:rPr>
        <w:t>Практическая подготовка при реализации образовательных программ СПО направлена на формирование, закрепление, развитие практических навыков и компетенций по профилю образовательной программы, путем расширения компонентов (частей) образовательной программы, предусматривающих моделирование условий, непосредственно связанных с будущей профессиональной деятельностью.</w:t>
      </w:r>
    </w:p>
    <w:p w14:paraId="64ADB3D2"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организация самостоятельно проектирует реализацию образовательной программы и ее отдельных частей (дисциплины, междисциплинарные курсы, профессиональные модули, практика и другие компоненты) в форме практической подготовки с учетом требований ФГОС СПО.</w:t>
      </w:r>
    </w:p>
    <w:p w14:paraId="76D85B13" w14:textId="77777777" w:rsidR="00144B89" w:rsidRPr="00985111" w:rsidRDefault="00144B89" w:rsidP="00144B89">
      <w:p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Образовательная деятельность в форме практической подготовки:</w:t>
      </w:r>
    </w:p>
    <w:p w14:paraId="652AD54C" w14:textId="77777777" w:rsidR="00144B89" w:rsidRPr="00B978AE" w:rsidRDefault="00144B89" w:rsidP="00144B89">
      <w:pPr>
        <w:numPr>
          <w:ilvl w:val="0"/>
          <w:numId w:val="2"/>
        </w:numPr>
        <w:suppressAutoHyphens/>
        <w:ind w:firstLine="709"/>
        <w:jc w:val="both"/>
        <w:rPr>
          <w:rFonts w:ascii="Times New Roman" w:hAnsi="Times New Roman" w:cs="Times New Roman"/>
          <w:bCs/>
          <w:sz w:val="24"/>
          <w:szCs w:val="24"/>
        </w:rPr>
      </w:pPr>
      <w:r w:rsidRPr="00985111">
        <w:rPr>
          <w:rFonts w:ascii="Times New Roman" w:hAnsi="Times New Roman" w:cs="Times New Roman"/>
          <w:bCs/>
          <w:sz w:val="24"/>
          <w:szCs w:val="24"/>
        </w:rPr>
        <w:t>реализуется</w:t>
      </w:r>
      <w:r>
        <w:rPr>
          <w:rFonts w:ascii="Times New Roman" w:hAnsi="Times New Roman" w:cs="Times New Roman"/>
          <w:bCs/>
          <w:sz w:val="24"/>
          <w:szCs w:val="24"/>
        </w:rPr>
        <w:t xml:space="preserve">, </w:t>
      </w:r>
      <w:r w:rsidRPr="00B978AE">
        <w:rPr>
          <w:rFonts w:ascii="Times New Roman" w:hAnsi="Times New Roman" w:cs="Times New Roman"/>
          <w:bCs/>
          <w:sz w:val="24"/>
          <w:szCs w:val="24"/>
        </w:rPr>
        <w:t xml:space="preserve">в том числе на рабочем месте предприятия работодателя, при проведении практических и лабораторных занятий, </w:t>
      </w:r>
      <w:r w:rsidRPr="00DC5D71">
        <w:rPr>
          <w:rFonts w:ascii="Times New Roman" w:hAnsi="Times New Roman" w:cs="Times New Roman"/>
          <w:bCs/>
          <w:sz w:val="24"/>
          <w:szCs w:val="24"/>
        </w:rPr>
        <w:t>выполнении курсового проектирования (для специальности),</w:t>
      </w:r>
      <w:r w:rsidRPr="00B978AE">
        <w:rPr>
          <w:rFonts w:ascii="Times New Roman" w:hAnsi="Times New Roman" w:cs="Times New Roman"/>
          <w:bCs/>
          <w:sz w:val="24"/>
          <w:szCs w:val="24"/>
        </w:rPr>
        <w:t xml:space="preserve"> всех видов практики и иных видов учебной деятельности;</w:t>
      </w:r>
    </w:p>
    <w:p w14:paraId="3745A5F1" w14:textId="77777777" w:rsidR="00144B89" w:rsidRPr="00B978AE" w:rsidRDefault="00144B89" w:rsidP="00144B89">
      <w:pPr>
        <w:numPr>
          <w:ilvl w:val="0"/>
          <w:numId w:val="2"/>
        </w:num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может включать в себя отдельные лекции, семинары, которые предусматривают передачу обучающимся в формате демонстрации (моделирования) практических компонентов учебной информации, необходимой для последующего выполнения работ, связанных с будущей профессиональной деятельностью.</w:t>
      </w:r>
    </w:p>
    <w:p w14:paraId="05FBE685" w14:textId="77777777" w:rsidR="00144B89" w:rsidRPr="00B978AE"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Образовательная деятельность в форме практической подготовки может быть организована на любом курсе обучения, охватывая дисциплины, профессиональные модули, все виды практики, предусмотренные учебным планом образовательной программы.</w:t>
      </w:r>
    </w:p>
    <w:p w14:paraId="2BC7393C" w14:textId="77777777" w:rsidR="00144B89" w:rsidRPr="00985111" w:rsidRDefault="00144B89" w:rsidP="00144B89">
      <w:pPr>
        <w:suppressAutoHyphens/>
        <w:ind w:firstLine="709"/>
        <w:jc w:val="both"/>
        <w:rPr>
          <w:rFonts w:ascii="Times New Roman" w:hAnsi="Times New Roman" w:cs="Times New Roman"/>
          <w:bCs/>
          <w:sz w:val="24"/>
          <w:szCs w:val="24"/>
        </w:rPr>
      </w:pPr>
      <w:r w:rsidRPr="00B978AE">
        <w:rPr>
          <w:rFonts w:ascii="Times New Roman" w:hAnsi="Times New Roman" w:cs="Times New Roman"/>
          <w:bCs/>
          <w:sz w:val="24"/>
          <w:szCs w:val="24"/>
        </w:rPr>
        <w:t>Практическая подготовка организуется в специальных помещениях и структурных подразделениях образовательной организации, а также в специально оборудованных помещениях (рабочих местах) профильных организаций (работодателей) на основании договора о практической подготовке обучающихся, заключаемого между образовательной организацией и профильной организацией (работодателем).</w:t>
      </w:r>
    </w:p>
    <w:p w14:paraId="14EB8020" w14:textId="77777777" w:rsidR="00144B89" w:rsidRDefault="00144B89" w:rsidP="00144B89">
      <w:pPr>
        <w:autoSpaceDE w:val="0"/>
        <w:autoSpaceDN w:val="0"/>
        <w:adjustRightInd w:val="0"/>
        <w:ind w:firstLine="709"/>
        <w:rPr>
          <w:rFonts w:ascii="Times New Roman" w:hAnsi="Times New Roman" w:cs="Times New Roman"/>
          <w:color w:val="000000"/>
          <w:sz w:val="24"/>
          <w:szCs w:val="24"/>
        </w:rPr>
      </w:pPr>
    </w:p>
    <w:p w14:paraId="299F107C" w14:textId="77777777" w:rsidR="00144B89" w:rsidRPr="00B02813" w:rsidRDefault="00144B89" w:rsidP="00144B89">
      <w:pPr>
        <w:pStyle w:val="114"/>
        <w:spacing w:after="0" w:line="240" w:lineRule="auto"/>
      </w:pPr>
      <w:bookmarkStart w:id="54" w:name="_Toc151844068"/>
      <w:bookmarkStart w:id="55" w:name="_Toc158807398"/>
      <w:r w:rsidRPr="00B02813">
        <w:t>5.</w:t>
      </w:r>
      <w:r>
        <w:t>6</w:t>
      </w:r>
      <w:r w:rsidRPr="00B02813">
        <w:t>. Государственная итоговая аттестация</w:t>
      </w:r>
      <w:bookmarkEnd w:id="54"/>
      <w:bookmarkEnd w:id="55"/>
    </w:p>
    <w:p w14:paraId="56483C1D" w14:textId="77777777" w:rsidR="00144B89" w:rsidRPr="00B02813" w:rsidRDefault="00144B89" w:rsidP="00144B89">
      <w:pPr>
        <w:autoSpaceDE w:val="0"/>
        <w:autoSpaceDN w:val="0"/>
        <w:adjustRightInd w:val="0"/>
        <w:ind w:firstLine="709"/>
        <w:jc w:val="both"/>
        <w:rPr>
          <w:rFonts w:ascii="Times New Roman" w:hAnsi="Times New Roman" w:cs="Times New Roman"/>
          <w:color w:val="000000"/>
          <w:sz w:val="24"/>
          <w:szCs w:val="24"/>
        </w:rPr>
      </w:pPr>
      <w:r w:rsidRPr="00B02813">
        <w:rPr>
          <w:rFonts w:ascii="Times New Roman" w:hAnsi="Times New Roman" w:cs="Times New Roman"/>
          <w:color w:val="000000"/>
          <w:sz w:val="24"/>
          <w:szCs w:val="24"/>
        </w:rPr>
        <w:t xml:space="preserve">Государственная итоговая аттестация осуществляется в соответствии с Порядком проведения ГИА. </w:t>
      </w:r>
    </w:p>
    <w:p w14:paraId="2C3700EC" w14:textId="77777777" w:rsidR="00144B89" w:rsidRPr="00DC5D71" w:rsidRDefault="00144B89" w:rsidP="00144B89">
      <w:pPr>
        <w:autoSpaceDE w:val="0"/>
        <w:autoSpaceDN w:val="0"/>
        <w:adjustRightInd w:val="0"/>
        <w:ind w:firstLine="709"/>
        <w:rPr>
          <w:rFonts w:ascii="Times New Roman" w:hAnsi="Times New Roman" w:cs="Times New Roman"/>
          <w:sz w:val="24"/>
          <w:szCs w:val="24"/>
        </w:rPr>
      </w:pPr>
      <w:r w:rsidRPr="00DC5D71">
        <w:rPr>
          <w:rFonts w:ascii="Times New Roman" w:hAnsi="Times New Roman" w:cs="Times New Roman"/>
          <w:sz w:val="24"/>
          <w:szCs w:val="24"/>
        </w:rPr>
        <w:t>Государственная итоговая аттестация обучающихся проводится в следующей форме:</w:t>
      </w:r>
    </w:p>
    <w:p w14:paraId="33E6E320" w14:textId="77777777" w:rsidR="00DC5D71" w:rsidRPr="00DC5D71" w:rsidRDefault="00144B89" w:rsidP="00DC5D71">
      <w:pPr>
        <w:autoSpaceDE w:val="0"/>
        <w:autoSpaceDN w:val="0"/>
        <w:adjustRightInd w:val="0"/>
        <w:ind w:firstLine="709"/>
        <w:jc w:val="both"/>
        <w:rPr>
          <w:rFonts w:ascii="Times New Roman" w:hAnsi="Times New Roman" w:cs="Times New Roman"/>
          <w:sz w:val="24"/>
          <w:szCs w:val="24"/>
        </w:rPr>
      </w:pPr>
      <w:r w:rsidRPr="00DC5D71">
        <w:rPr>
          <w:rFonts w:ascii="Times New Roman" w:hAnsi="Times New Roman" w:cs="Times New Roman"/>
          <w:sz w:val="24"/>
          <w:szCs w:val="24"/>
          <w:shd w:val="clear" w:color="auto" w:fill="FFFFFF"/>
        </w:rPr>
        <w:t>демонстрационный экзамен и защита дипломного проекта (работы)</w:t>
      </w:r>
      <w:r w:rsidR="00DC5D71" w:rsidRPr="00DC5D71">
        <w:rPr>
          <w:rFonts w:ascii="Times New Roman" w:hAnsi="Times New Roman" w:cs="Times New Roman"/>
          <w:sz w:val="24"/>
          <w:szCs w:val="24"/>
        </w:rPr>
        <w:t>.</w:t>
      </w:r>
    </w:p>
    <w:p w14:paraId="11EE9671" w14:textId="20C83FB5" w:rsidR="00144B89" w:rsidRPr="00DC5D71" w:rsidRDefault="00144B89" w:rsidP="00DC5D71">
      <w:pPr>
        <w:autoSpaceDE w:val="0"/>
        <w:autoSpaceDN w:val="0"/>
        <w:adjustRightInd w:val="0"/>
        <w:ind w:firstLine="709"/>
        <w:jc w:val="both"/>
        <w:rPr>
          <w:rFonts w:ascii="Times New Roman" w:hAnsi="Times New Roman" w:cs="Times New Roman"/>
          <w:i/>
          <w:iCs/>
          <w:color w:val="000000"/>
          <w:sz w:val="24"/>
          <w:szCs w:val="24"/>
        </w:rPr>
      </w:pPr>
      <w:r w:rsidRPr="00DC5D71">
        <w:rPr>
          <w:rFonts w:ascii="Times New Roman" w:hAnsi="Times New Roman" w:cs="Times New Roman"/>
          <w:sz w:val="24"/>
          <w:szCs w:val="24"/>
        </w:rPr>
        <w:t xml:space="preserve">Примерная программа ГИА включает общие сведения; </w:t>
      </w:r>
      <w:bookmarkStart w:id="56" w:name="_Hlk156814783"/>
      <w:r w:rsidRPr="00DC5D71">
        <w:rPr>
          <w:rFonts w:ascii="Times New Roman" w:hAnsi="Times New Roman" w:cs="Times New Roman"/>
          <w:sz w:val="24"/>
          <w:szCs w:val="24"/>
        </w:rPr>
        <w:t>примерн</w:t>
      </w:r>
      <w:r w:rsidR="006A2449" w:rsidRPr="00DC5D71">
        <w:rPr>
          <w:rFonts w:ascii="Times New Roman" w:hAnsi="Times New Roman" w:cs="Times New Roman"/>
          <w:sz w:val="24"/>
          <w:szCs w:val="24"/>
        </w:rPr>
        <w:t>ые</w:t>
      </w:r>
      <w:r w:rsidRPr="00DC5D71">
        <w:rPr>
          <w:rFonts w:ascii="Times New Roman" w:hAnsi="Times New Roman" w:cs="Times New Roman"/>
          <w:sz w:val="24"/>
          <w:szCs w:val="24"/>
        </w:rPr>
        <w:t xml:space="preserve"> </w:t>
      </w:r>
      <w:r w:rsidR="006A2449" w:rsidRPr="00DC5D71">
        <w:rPr>
          <w:rFonts w:ascii="Times New Roman" w:hAnsi="Times New Roman" w:cs="Times New Roman"/>
          <w:sz w:val="24"/>
          <w:szCs w:val="24"/>
        </w:rPr>
        <w:t>требования к проведению демонстрационного экзамена</w:t>
      </w:r>
      <w:r w:rsidRPr="00DC5D71">
        <w:rPr>
          <w:rFonts w:ascii="Times New Roman" w:hAnsi="Times New Roman" w:cs="Times New Roman"/>
          <w:sz w:val="24"/>
          <w:szCs w:val="24"/>
        </w:rPr>
        <w:t>; описание организации и проведения защиты дипломного проекта (работы)</w:t>
      </w:r>
      <w:bookmarkEnd w:id="56"/>
      <w:r w:rsidRPr="00DC5D71">
        <w:rPr>
          <w:rFonts w:ascii="Times New Roman" w:hAnsi="Times New Roman" w:cs="Times New Roman"/>
          <w:sz w:val="24"/>
          <w:szCs w:val="24"/>
        </w:rPr>
        <w:t xml:space="preserve">. </w:t>
      </w:r>
      <w:r w:rsidRPr="00B978AE">
        <w:rPr>
          <w:rFonts w:ascii="Times New Roman" w:hAnsi="Times New Roman" w:cs="Times New Roman"/>
          <w:color w:val="000000"/>
          <w:sz w:val="24"/>
          <w:szCs w:val="24"/>
        </w:rPr>
        <w:t>Примерная программа ГИА представлена в приложении 4.</w:t>
      </w:r>
    </w:p>
    <w:p w14:paraId="090E38A8" w14:textId="77777777" w:rsidR="00144B89" w:rsidRPr="00E8011B" w:rsidRDefault="00144B89" w:rsidP="00144B89">
      <w:pPr>
        <w:shd w:val="clear" w:color="auto" w:fill="FFFFFF" w:themeFill="background1"/>
        <w:suppressAutoHyphens/>
        <w:ind w:firstLine="709"/>
        <w:contextualSpacing/>
        <w:jc w:val="both"/>
        <w:rPr>
          <w:rFonts w:ascii="Times New Roman" w:eastAsia="Calibri" w:hAnsi="Times New Roman" w:cs="Times New Roman"/>
          <w:sz w:val="24"/>
          <w:szCs w:val="24"/>
        </w:rPr>
      </w:pPr>
      <w:r>
        <w:rPr>
          <w:rFonts w:ascii="Times New Roman" w:eastAsia="Calibri" w:hAnsi="Times New Roman" w:cs="Times New Roman"/>
          <w:sz w:val="24"/>
          <w:szCs w:val="24"/>
        </w:rPr>
        <w:t xml:space="preserve">  </w:t>
      </w:r>
    </w:p>
    <w:p w14:paraId="01A04313" w14:textId="77777777" w:rsidR="00144B89" w:rsidRPr="00B02813" w:rsidRDefault="00144B89" w:rsidP="00144B89">
      <w:pPr>
        <w:pStyle w:val="1"/>
        <w:spacing w:before="0" w:after="0"/>
      </w:pPr>
      <w:bookmarkStart w:id="57" w:name="_Toc151844069"/>
      <w:bookmarkStart w:id="58" w:name="_Toc158807399"/>
      <w:r w:rsidRPr="00B02813">
        <w:t>Раздел 6. Примерные условия реализации образовательной программы</w:t>
      </w:r>
      <w:bookmarkEnd w:id="57"/>
      <w:bookmarkEnd w:id="58"/>
    </w:p>
    <w:p w14:paraId="293A4A54" w14:textId="77777777" w:rsidR="00144B89" w:rsidRDefault="00144B89" w:rsidP="00144B89"/>
    <w:p w14:paraId="3C4241F2" w14:textId="77777777" w:rsidR="00144B89" w:rsidRPr="00252FFB" w:rsidRDefault="00144B89" w:rsidP="00144B89">
      <w:pPr>
        <w:pStyle w:val="114"/>
        <w:spacing w:after="0" w:line="240" w:lineRule="auto"/>
        <w:rPr>
          <w:bCs/>
        </w:rPr>
      </w:pPr>
      <w:bookmarkStart w:id="59" w:name="_Toc151844070"/>
      <w:bookmarkStart w:id="60" w:name="_Toc158807400"/>
      <w:r w:rsidRPr="00252FFB">
        <w:rPr>
          <w:bCs/>
        </w:rPr>
        <w:t>6.1. Материально-техническое и учебно-методическое обеспечение образовательной программы</w:t>
      </w:r>
      <w:bookmarkEnd w:id="59"/>
      <w:bookmarkEnd w:id="60"/>
    </w:p>
    <w:p w14:paraId="54E8BB0D" w14:textId="77777777" w:rsidR="00144B89" w:rsidRPr="00B02813" w:rsidRDefault="00144B89" w:rsidP="00144B89">
      <w:pPr>
        <w:suppressAutoHyphens/>
        <w:ind w:firstLine="709"/>
        <w:jc w:val="both"/>
        <w:rPr>
          <w:rFonts w:ascii="Times New Roman" w:hAnsi="Times New Roman" w:cs="Times New Roman"/>
          <w:sz w:val="24"/>
          <w:szCs w:val="24"/>
        </w:rPr>
      </w:pPr>
      <w:r w:rsidRPr="00B02813">
        <w:rPr>
          <w:rFonts w:ascii="Times New Roman" w:hAnsi="Times New Roman" w:cs="Times New Roman"/>
          <w:sz w:val="24"/>
          <w:szCs w:val="24"/>
        </w:rPr>
        <w:t>6.1.1</w:t>
      </w:r>
      <w:r>
        <w:rPr>
          <w:rFonts w:ascii="Times New Roman" w:hAnsi="Times New Roman" w:cs="Times New Roman"/>
          <w:sz w:val="24"/>
          <w:szCs w:val="24"/>
        </w:rPr>
        <w:t>.</w:t>
      </w:r>
      <w:r w:rsidRPr="00B02813">
        <w:rPr>
          <w:rFonts w:ascii="Times New Roman" w:hAnsi="Times New Roman" w:cs="Times New Roman"/>
          <w:sz w:val="24"/>
          <w:szCs w:val="24"/>
        </w:rPr>
        <w:t xml:space="preserve"> Требования к материально-техническому и учебно-методическому обеспечению реализации образовательной программы </w:t>
      </w:r>
      <w:r w:rsidRPr="00B978AE">
        <w:rPr>
          <w:rFonts w:ascii="Times New Roman" w:hAnsi="Times New Roman" w:cs="Times New Roman"/>
          <w:sz w:val="24"/>
          <w:szCs w:val="24"/>
        </w:rPr>
        <w:t>установлены в соответствующем ФГОС СПО.</w:t>
      </w:r>
    </w:p>
    <w:p w14:paraId="7F5CCF44" w14:textId="2AB57AB8" w:rsidR="00144B89" w:rsidRPr="00B02813" w:rsidRDefault="00144B89" w:rsidP="00144B89">
      <w:pPr>
        <w:suppressAutoHyphens/>
        <w:ind w:firstLine="709"/>
        <w:contextualSpacing/>
        <w:jc w:val="both"/>
        <w:rPr>
          <w:rFonts w:ascii="Times New Roman" w:hAnsi="Times New Roman" w:cs="Times New Roman"/>
          <w:sz w:val="24"/>
          <w:szCs w:val="24"/>
        </w:rPr>
      </w:pPr>
      <w:r w:rsidRPr="00B02813">
        <w:rPr>
          <w:rFonts w:ascii="Times New Roman" w:hAnsi="Times New Roman" w:cs="Times New Roman"/>
          <w:sz w:val="24"/>
          <w:szCs w:val="24"/>
        </w:rPr>
        <w:t xml:space="preserve">Состав материально-технического и учебно-методического обеспечения, используемого в образовательном процессе, определяется в </w:t>
      </w:r>
      <w:r w:rsidR="00125AA4">
        <w:rPr>
          <w:rFonts w:ascii="Times New Roman" w:hAnsi="Times New Roman" w:cs="Times New Roman"/>
          <w:sz w:val="24"/>
          <w:szCs w:val="24"/>
        </w:rPr>
        <w:t xml:space="preserve">Приложении 3 и в </w:t>
      </w:r>
      <w:r w:rsidRPr="00B02813">
        <w:rPr>
          <w:rFonts w:ascii="Times New Roman" w:hAnsi="Times New Roman" w:cs="Times New Roman"/>
          <w:sz w:val="24"/>
          <w:szCs w:val="24"/>
        </w:rPr>
        <w:t>рабочих программах дисциплин (модулей)</w:t>
      </w:r>
      <w:r w:rsidR="00125AA4">
        <w:rPr>
          <w:rFonts w:ascii="Times New Roman" w:hAnsi="Times New Roman" w:cs="Times New Roman"/>
          <w:sz w:val="24"/>
          <w:szCs w:val="24"/>
        </w:rPr>
        <w:t>.</w:t>
      </w:r>
    </w:p>
    <w:p w14:paraId="268852F9" w14:textId="4E918962" w:rsidR="00144B89" w:rsidRPr="00252FFB" w:rsidRDefault="00144B89" w:rsidP="00144B89">
      <w:pPr>
        <w:suppressAutoHyphens/>
        <w:ind w:firstLine="709"/>
        <w:contextualSpacing/>
        <w:jc w:val="both"/>
        <w:rPr>
          <w:rFonts w:ascii="Times New Roman" w:hAnsi="Times New Roman" w:cs="Times New Roman"/>
          <w:bCs/>
          <w:sz w:val="24"/>
          <w:szCs w:val="24"/>
        </w:rPr>
      </w:pPr>
      <w:r w:rsidRPr="00252FFB">
        <w:rPr>
          <w:rFonts w:ascii="Times New Roman" w:hAnsi="Times New Roman" w:cs="Times New Roman"/>
          <w:bCs/>
          <w:sz w:val="24"/>
          <w:szCs w:val="24"/>
        </w:rPr>
        <w:t>6.1.2</w:t>
      </w:r>
      <w:r w:rsidRPr="00054796">
        <w:rPr>
          <w:rFonts w:ascii="Times New Roman" w:hAnsi="Times New Roman" w:cs="Times New Roman"/>
          <w:bCs/>
          <w:sz w:val="24"/>
          <w:szCs w:val="24"/>
        </w:rPr>
        <w:t xml:space="preserve">. </w:t>
      </w:r>
      <w:r w:rsidR="006E52A0" w:rsidRPr="00054796">
        <w:rPr>
          <w:rFonts w:ascii="Times New Roman" w:hAnsi="Times New Roman" w:cs="Times New Roman"/>
          <w:bCs/>
          <w:sz w:val="24"/>
          <w:szCs w:val="24"/>
        </w:rPr>
        <w:t>Примерный перечень</w:t>
      </w:r>
      <w:r w:rsidRPr="00252FFB">
        <w:rPr>
          <w:rFonts w:ascii="Times New Roman" w:hAnsi="Times New Roman" w:cs="Times New Roman"/>
          <w:bCs/>
          <w:sz w:val="24"/>
          <w:szCs w:val="24"/>
        </w:rPr>
        <w:t xml:space="preserve"> специальных помещений для проведения занятий всех видов, предусмотренных образовательной программой</w:t>
      </w:r>
    </w:p>
    <w:p w14:paraId="56E3EA41" w14:textId="77777777" w:rsidR="00144B89"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Кабинеты:</w:t>
      </w:r>
    </w:p>
    <w:p w14:paraId="2724CE1C" w14:textId="2DE67113" w:rsidR="00D41438" w:rsidRDefault="00C74838" w:rsidP="00D41438">
      <w:pPr>
        <w:ind w:firstLine="709"/>
        <w:rPr>
          <w:rFonts w:ascii="Times New Roman" w:hAnsi="Times New Roman" w:cs="Times New Roman"/>
          <w:iCs/>
          <w:sz w:val="24"/>
          <w:szCs w:val="24"/>
        </w:rPr>
      </w:pPr>
      <w:bookmarkStart w:id="61" w:name="_Hlk170728914"/>
      <w:r>
        <w:rPr>
          <w:rFonts w:ascii="Times New Roman" w:hAnsi="Times New Roman" w:cs="Times New Roman"/>
          <w:iCs/>
          <w:sz w:val="24"/>
          <w:szCs w:val="24"/>
        </w:rPr>
        <w:t>Гуманитарных и с</w:t>
      </w:r>
      <w:r w:rsidR="00D41438" w:rsidRPr="00D41438">
        <w:rPr>
          <w:rFonts w:ascii="Times New Roman" w:hAnsi="Times New Roman" w:cs="Times New Roman"/>
          <w:iCs/>
          <w:sz w:val="24"/>
          <w:szCs w:val="24"/>
        </w:rPr>
        <w:t>оциально-</w:t>
      </w:r>
      <w:r>
        <w:rPr>
          <w:rFonts w:ascii="Times New Roman" w:hAnsi="Times New Roman" w:cs="Times New Roman"/>
          <w:iCs/>
          <w:sz w:val="24"/>
          <w:szCs w:val="24"/>
        </w:rPr>
        <w:t>экономических</w:t>
      </w:r>
      <w:r w:rsidR="00D41438" w:rsidRPr="00D41438">
        <w:rPr>
          <w:rFonts w:ascii="Times New Roman" w:hAnsi="Times New Roman" w:cs="Times New Roman"/>
          <w:iCs/>
          <w:sz w:val="24"/>
          <w:szCs w:val="24"/>
        </w:rPr>
        <w:t xml:space="preserve"> дисциплин</w:t>
      </w:r>
      <w:r w:rsidR="00D41438">
        <w:rPr>
          <w:rFonts w:ascii="Times New Roman" w:hAnsi="Times New Roman" w:cs="Times New Roman"/>
          <w:iCs/>
          <w:sz w:val="24"/>
          <w:szCs w:val="24"/>
        </w:rPr>
        <w:t>;</w:t>
      </w:r>
    </w:p>
    <w:p w14:paraId="3E6290AC" w14:textId="7E2B1F80" w:rsidR="00C74838" w:rsidRPr="00D41438" w:rsidRDefault="00C74838" w:rsidP="00D41438">
      <w:pPr>
        <w:ind w:firstLine="709"/>
        <w:rPr>
          <w:rFonts w:ascii="Times New Roman" w:hAnsi="Times New Roman" w:cs="Times New Roman"/>
          <w:iCs/>
          <w:sz w:val="24"/>
          <w:szCs w:val="24"/>
        </w:rPr>
      </w:pPr>
      <w:bookmarkStart w:id="62" w:name="_Hlk171698789"/>
      <w:r>
        <w:rPr>
          <w:rFonts w:ascii="Times New Roman" w:hAnsi="Times New Roman" w:cs="Times New Roman"/>
          <w:iCs/>
          <w:sz w:val="24"/>
          <w:szCs w:val="24"/>
        </w:rPr>
        <w:t>Естественно- научных дисциплин</w:t>
      </w:r>
      <w:bookmarkEnd w:id="62"/>
      <w:r>
        <w:rPr>
          <w:rFonts w:ascii="Times New Roman" w:hAnsi="Times New Roman" w:cs="Times New Roman"/>
          <w:iCs/>
          <w:sz w:val="24"/>
          <w:szCs w:val="24"/>
        </w:rPr>
        <w:t>;</w:t>
      </w:r>
    </w:p>
    <w:p w14:paraId="12F6956E" w14:textId="77777777" w:rsidR="00D41438" w:rsidRPr="00D41438" w:rsidRDefault="00D41438" w:rsidP="00D41438">
      <w:pPr>
        <w:ind w:firstLine="709"/>
        <w:rPr>
          <w:rFonts w:ascii="Times New Roman" w:hAnsi="Times New Roman" w:cs="Times New Roman"/>
          <w:iCs/>
          <w:sz w:val="24"/>
          <w:szCs w:val="24"/>
        </w:rPr>
      </w:pPr>
      <w:r w:rsidRPr="00D41438">
        <w:rPr>
          <w:rFonts w:ascii="Times New Roman" w:hAnsi="Times New Roman" w:cs="Times New Roman"/>
          <w:iCs/>
          <w:sz w:val="24"/>
          <w:szCs w:val="24"/>
        </w:rPr>
        <w:t>Безопасности жизнедеятельности;</w:t>
      </w:r>
    </w:p>
    <w:p w14:paraId="18CF6425" w14:textId="77777777" w:rsidR="00D41438" w:rsidRPr="00D41438" w:rsidRDefault="00D41438" w:rsidP="00D41438">
      <w:pPr>
        <w:ind w:firstLine="709"/>
        <w:rPr>
          <w:rFonts w:ascii="Times New Roman" w:hAnsi="Times New Roman" w:cs="Times New Roman"/>
          <w:iCs/>
          <w:sz w:val="24"/>
          <w:szCs w:val="24"/>
        </w:rPr>
      </w:pPr>
      <w:bookmarkStart w:id="63" w:name="_Hlk171698863"/>
      <w:r w:rsidRPr="00D41438">
        <w:rPr>
          <w:rFonts w:ascii="Times New Roman" w:hAnsi="Times New Roman" w:cs="Times New Roman"/>
          <w:iCs/>
          <w:sz w:val="24"/>
          <w:szCs w:val="24"/>
        </w:rPr>
        <w:t>Общепрофессиональных дисциплин и профессиональных модулей</w:t>
      </w:r>
      <w:bookmarkEnd w:id="63"/>
      <w:r w:rsidRPr="00D41438">
        <w:rPr>
          <w:rFonts w:ascii="Times New Roman" w:hAnsi="Times New Roman" w:cs="Times New Roman"/>
          <w:iCs/>
          <w:sz w:val="24"/>
          <w:szCs w:val="24"/>
        </w:rPr>
        <w:t>;</w:t>
      </w:r>
    </w:p>
    <w:p w14:paraId="6741A858" w14:textId="29E9FFF8" w:rsidR="00D41438" w:rsidRPr="00D41438" w:rsidRDefault="00D41438" w:rsidP="00D41438">
      <w:pPr>
        <w:ind w:firstLine="709"/>
        <w:rPr>
          <w:rFonts w:ascii="Times New Roman" w:hAnsi="Times New Roman" w:cs="Times New Roman"/>
          <w:iCs/>
          <w:sz w:val="24"/>
          <w:szCs w:val="24"/>
        </w:rPr>
      </w:pPr>
      <w:r w:rsidRPr="00D41438">
        <w:rPr>
          <w:rFonts w:ascii="Times New Roman" w:hAnsi="Times New Roman" w:cs="Times New Roman"/>
          <w:iCs/>
          <w:sz w:val="24"/>
          <w:szCs w:val="24"/>
        </w:rPr>
        <w:t>Самостоятельной и воспитательной работы.</w:t>
      </w:r>
    </w:p>
    <w:bookmarkEnd w:id="61"/>
    <w:p w14:paraId="13629095" w14:textId="38C7B31E" w:rsidR="00D41438" w:rsidRDefault="00144B89" w:rsidP="00D41438">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Лаборатории:</w:t>
      </w:r>
    </w:p>
    <w:p w14:paraId="5713F9EF" w14:textId="4A6DE8FB" w:rsidR="00986FB2" w:rsidRPr="00986FB2" w:rsidRDefault="00D41438" w:rsidP="00D41438">
      <w:pPr>
        <w:ind w:firstLine="709"/>
        <w:rPr>
          <w:rFonts w:ascii="Times New Roman" w:eastAsia="Times New Roman" w:hAnsi="Times New Roman" w:cs="Times New Roman"/>
          <w:sz w:val="24"/>
          <w:szCs w:val="24"/>
        </w:rPr>
      </w:pPr>
      <w:r w:rsidRPr="00986FB2">
        <w:rPr>
          <w:rFonts w:ascii="Times New Roman" w:eastAsia="Times New Roman" w:hAnsi="Times New Roman" w:cs="Times New Roman"/>
          <w:bCs/>
          <w:iCs/>
          <w:sz w:val="24"/>
          <w:szCs w:val="24"/>
          <w:lang w:eastAsia="ru-RU"/>
        </w:rPr>
        <w:t>Технологии производства продукции раст</w:t>
      </w:r>
      <w:r w:rsidR="00986FB2" w:rsidRPr="00986FB2">
        <w:rPr>
          <w:rFonts w:ascii="Times New Roman" w:eastAsia="Times New Roman" w:hAnsi="Times New Roman" w:cs="Times New Roman"/>
          <w:bCs/>
          <w:iCs/>
          <w:sz w:val="24"/>
          <w:szCs w:val="24"/>
          <w:lang w:eastAsia="ru-RU"/>
        </w:rPr>
        <w:t>ениеводства</w:t>
      </w:r>
      <w:r w:rsidR="00986FB2" w:rsidRPr="00986FB2">
        <w:rPr>
          <w:rFonts w:ascii="Times New Roman" w:eastAsia="Times New Roman" w:hAnsi="Times New Roman" w:cs="Times New Roman"/>
          <w:sz w:val="24"/>
          <w:szCs w:val="24"/>
          <w:lang w:eastAsia="ru-RU"/>
        </w:rPr>
        <w:t>;</w:t>
      </w:r>
    </w:p>
    <w:p w14:paraId="34681A58" w14:textId="25D40409"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bCs/>
          <w:iCs/>
          <w:sz w:val="24"/>
          <w:szCs w:val="24"/>
          <w:lang w:eastAsia="ru-RU"/>
        </w:rPr>
        <w:t>Агрометеорологии и сельскохозяйственной мелиорации</w:t>
      </w:r>
      <w:r w:rsidR="00986FB2" w:rsidRPr="00986FB2">
        <w:rPr>
          <w:rFonts w:ascii="Times New Roman" w:eastAsia="Times New Roman" w:hAnsi="Times New Roman" w:cs="Times New Roman"/>
          <w:bCs/>
          <w:iCs/>
          <w:sz w:val="24"/>
          <w:szCs w:val="24"/>
          <w:lang w:eastAsia="ru-RU"/>
        </w:rPr>
        <w:t>;</w:t>
      </w:r>
    </w:p>
    <w:p w14:paraId="18C7779D" w14:textId="3F034831" w:rsidR="00986FB2" w:rsidRPr="00986FB2" w:rsidRDefault="00D41438" w:rsidP="00D41438">
      <w:pPr>
        <w:pStyle w:val="a4"/>
        <w:tabs>
          <w:tab w:val="left" w:pos="993"/>
        </w:tabs>
        <w:autoSpaceDE w:val="0"/>
        <w:autoSpaceDN w:val="0"/>
        <w:adjustRightInd w:val="0"/>
        <w:spacing w:after="200" w:line="276" w:lineRule="auto"/>
        <w:ind w:left="0" w:firstLine="709"/>
        <w:rPr>
          <w:rFonts w:ascii="Times New Roman" w:eastAsia="Times New Roman" w:hAnsi="Times New Roman" w:cs="Times New Roman"/>
          <w:color w:val="000000"/>
          <w:sz w:val="24"/>
          <w:szCs w:val="24"/>
        </w:rPr>
      </w:pPr>
      <w:r w:rsidRPr="00986FB2">
        <w:rPr>
          <w:rFonts w:ascii="Times New Roman" w:eastAsia="Times New Roman" w:hAnsi="Times New Roman" w:cs="Times New Roman"/>
          <w:bCs/>
          <w:iCs/>
          <w:color w:val="000000"/>
          <w:sz w:val="24"/>
          <w:szCs w:val="24"/>
        </w:rPr>
        <w:t>Семеноводства с основами селе</w:t>
      </w:r>
      <w:r w:rsidR="00986FB2" w:rsidRPr="00986FB2">
        <w:rPr>
          <w:rFonts w:ascii="Times New Roman" w:eastAsia="Times New Roman" w:hAnsi="Times New Roman" w:cs="Times New Roman"/>
          <w:bCs/>
          <w:iCs/>
          <w:color w:val="000000"/>
          <w:sz w:val="24"/>
          <w:szCs w:val="24"/>
        </w:rPr>
        <w:t>кции;</w:t>
      </w:r>
    </w:p>
    <w:p w14:paraId="37448D1D" w14:textId="0EBBF768"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Аналитической химии</w:t>
      </w:r>
      <w:r w:rsidR="00986FB2" w:rsidRPr="00986FB2">
        <w:rPr>
          <w:rFonts w:ascii="Times New Roman" w:eastAsia="Times New Roman" w:hAnsi="Times New Roman" w:cs="Times New Roman"/>
          <w:sz w:val="24"/>
          <w:szCs w:val="24"/>
          <w:lang w:eastAsia="ru-RU"/>
        </w:rPr>
        <w:t>;</w:t>
      </w:r>
    </w:p>
    <w:p w14:paraId="5BE66B86" w14:textId="4ABB0044"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Метеорологии</w:t>
      </w:r>
      <w:r w:rsidR="00986FB2" w:rsidRPr="00986FB2">
        <w:rPr>
          <w:rFonts w:ascii="Times New Roman" w:eastAsia="Times New Roman" w:hAnsi="Times New Roman" w:cs="Times New Roman"/>
          <w:sz w:val="24"/>
          <w:szCs w:val="24"/>
          <w:lang w:eastAsia="ru-RU"/>
        </w:rPr>
        <w:t>;</w:t>
      </w:r>
    </w:p>
    <w:p w14:paraId="31B7D34A" w14:textId="179621C7"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Микробиологии, санитарии и гигиены;</w:t>
      </w:r>
    </w:p>
    <w:p w14:paraId="74318F07" w14:textId="4513172C"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bookmarkStart w:id="64" w:name="_Hlk55558625"/>
      <w:r w:rsidRPr="00986FB2">
        <w:rPr>
          <w:rFonts w:ascii="Times New Roman" w:eastAsia="Times New Roman" w:hAnsi="Times New Roman" w:cs="Times New Roman"/>
          <w:sz w:val="24"/>
          <w:szCs w:val="24"/>
          <w:lang w:eastAsia="ru-RU"/>
        </w:rPr>
        <w:t>Ботаники и физиологии растений</w:t>
      </w:r>
      <w:r w:rsidR="00986FB2" w:rsidRPr="00986FB2">
        <w:rPr>
          <w:rFonts w:ascii="Times New Roman" w:eastAsia="Times New Roman" w:hAnsi="Times New Roman" w:cs="Times New Roman"/>
          <w:sz w:val="24"/>
          <w:szCs w:val="24"/>
          <w:lang w:eastAsia="ru-RU"/>
        </w:rPr>
        <w:t>;</w:t>
      </w:r>
    </w:p>
    <w:p w14:paraId="2C48F4E2" w14:textId="4E87E884"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color w:val="202020"/>
          <w:sz w:val="24"/>
          <w:szCs w:val="24"/>
          <w:lang w:eastAsia="ru-RU"/>
        </w:rPr>
        <w:t>Агрономии</w:t>
      </w:r>
      <w:r w:rsidR="00986FB2" w:rsidRPr="00986FB2">
        <w:rPr>
          <w:rFonts w:ascii="Times New Roman" w:eastAsia="Times New Roman" w:hAnsi="Times New Roman" w:cs="Times New Roman"/>
          <w:color w:val="202020"/>
          <w:sz w:val="24"/>
          <w:szCs w:val="24"/>
          <w:lang w:eastAsia="ru-RU"/>
        </w:rPr>
        <w:t>;</w:t>
      </w:r>
    </w:p>
    <w:p w14:paraId="05E746F7" w14:textId="673EC784"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Электрификации и автоматизации сельскохозяйственного производства</w:t>
      </w:r>
      <w:r w:rsidR="00986FB2" w:rsidRPr="00986FB2">
        <w:rPr>
          <w:rFonts w:ascii="Times New Roman" w:eastAsia="Times New Roman" w:hAnsi="Times New Roman" w:cs="Times New Roman"/>
          <w:sz w:val="24"/>
          <w:szCs w:val="24"/>
          <w:lang w:eastAsia="ru-RU"/>
        </w:rPr>
        <w:t>;</w:t>
      </w:r>
    </w:p>
    <w:p w14:paraId="149A2270" w14:textId="33D58EBE"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Метрологии, стандартизации и подтверждения качества</w:t>
      </w:r>
      <w:r w:rsidR="00986FB2" w:rsidRPr="00986FB2">
        <w:rPr>
          <w:rFonts w:ascii="Times New Roman" w:eastAsia="Times New Roman" w:hAnsi="Times New Roman" w:cs="Times New Roman"/>
          <w:sz w:val="24"/>
          <w:szCs w:val="24"/>
          <w:lang w:eastAsia="ru-RU"/>
        </w:rPr>
        <w:t xml:space="preserve"> агрохимии;</w:t>
      </w:r>
    </w:p>
    <w:p w14:paraId="7827D8B5" w14:textId="6738D67A"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Calibri" w:hAnsi="Times New Roman" w:cs="Times New Roman"/>
          <w:bCs/>
          <w:iCs/>
          <w:sz w:val="24"/>
          <w:szCs w:val="24"/>
        </w:rPr>
        <w:t>Защиты растений</w:t>
      </w:r>
      <w:r w:rsidR="00986FB2" w:rsidRPr="00986FB2">
        <w:rPr>
          <w:rFonts w:ascii="Times New Roman" w:eastAsia="Calibri" w:hAnsi="Times New Roman" w:cs="Times New Roman"/>
          <w:bCs/>
          <w:iCs/>
          <w:sz w:val="24"/>
          <w:szCs w:val="24"/>
        </w:rPr>
        <w:t>;</w:t>
      </w:r>
    </w:p>
    <w:p w14:paraId="2BB19689" w14:textId="42008010" w:rsidR="00986FB2" w:rsidRPr="00986FB2" w:rsidRDefault="00D41438" w:rsidP="00D41438">
      <w:pPr>
        <w:pStyle w:val="a4"/>
        <w:tabs>
          <w:tab w:val="left" w:pos="993"/>
        </w:tabs>
        <w:spacing w:after="200" w:line="276" w:lineRule="auto"/>
        <w:ind w:left="0" w:firstLine="709"/>
        <w:rPr>
          <w:rFonts w:ascii="Times New Roman" w:eastAsia="Times New Roman" w:hAnsi="Times New Roman" w:cs="Times New Roman"/>
          <w:sz w:val="24"/>
          <w:szCs w:val="24"/>
          <w:lang w:eastAsia="ru-RU"/>
        </w:rPr>
      </w:pPr>
      <w:r w:rsidRPr="00986FB2">
        <w:rPr>
          <w:rFonts w:ascii="Times New Roman" w:eastAsia="Times New Roman" w:hAnsi="Times New Roman" w:cs="Times New Roman"/>
          <w:sz w:val="24"/>
          <w:szCs w:val="24"/>
          <w:lang w:eastAsia="ru-RU"/>
        </w:rPr>
        <w:t>Технологии хранения и переработки продукции растениеводства</w:t>
      </w:r>
    </w:p>
    <w:bookmarkEnd w:id="64"/>
    <w:p w14:paraId="1F08A4C4" w14:textId="77777777" w:rsidR="00144B89" w:rsidRPr="00C33E48" w:rsidRDefault="00144B89" w:rsidP="00144B89">
      <w:pPr>
        <w:ind w:firstLine="709"/>
        <w:rPr>
          <w:rFonts w:ascii="Times New Roman" w:eastAsia="Times New Roman" w:hAnsi="Times New Roman" w:cs="Times New Roman"/>
          <w:sz w:val="24"/>
          <w:szCs w:val="24"/>
        </w:rPr>
      </w:pPr>
      <w:r w:rsidRPr="00C33E48">
        <w:rPr>
          <w:rFonts w:ascii="Times New Roman" w:eastAsia="Times New Roman" w:hAnsi="Times New Roman" w:cs="Times New Roman"/>
          <w:sz w:val="24"/>
          <w:szCs w:val="24"/>
        </w:rPr>
        <w:t>Мастерские</w:t>
      </w:r>
      <w:r>
        <w:rPr>
          <w:rFonts w:ascii="Times New Roman" w:eastAsia="Times New Roman" w:hAnsi="Times New Roman" w:cs="Times New Roman"/>
          <w:sz w:val="24"/>
          <w:szCs w:val="24"/>
        </w:rPr>
        <w:t>/зоны по видам работ</w:t>
      </w:r>
      <w:r w:rsidRPr="00C33E48">
        <w:rPr>
          <w:rFonts w:ascii="Times New Roman" w:eastAsia="Times New Roman" w:hAnsi="Times New Roman" w:cs="Times New Roman"/>
          <w:sz w:val="24"/>
          <w:szCs w:val="24"/>
        </w:rPr>
        <w:t xml:space="preserve">: </w:t>
      </w:r>
    </w:p>
    <w:p w14:paraId="3BB46E8E" w14:textId="32B9D720" w:rsidR="00D41438" w:rsidRDefault="00D41438" w:rsidP="00144B89">
      <w:pPr>
        <w:suppressAutoHyphens/>
        <w:ind w:firstLine="709"/>
        <w:contextualSpacing/>
        <w:rPr>
          <w:rFonts w:ascii="Times New Roman" w:hAnsi="Times New Roman" w:cs="Times New Roman"/>
          <w:sz w:val="24"/>
          <w:szCs w:val="24"/>
        </w:rPr>
      </w:pPr>
      <w:r w:rsidRPr="006778C8">
        <w:rPr>
          <w:rFonts w:ascii="Times New Roman" w:hAnsi="Times New Roman"/>
          <w:sz w:val="24"/>
          <w:szCs w:val="24"/>
        </w:rPr>
        <w:t>Механизации, электрификации и автоматизации сельскохозяйственного производ</w:t>
      </w:r>
      <w:r>
        <w:rPr>
          <w:rFonts w:ascii="Times New Roman" w:hAnsi="Times New Roman"/>
          <w:sz w:val="24"/>
          <w:szCs w:val="24"/>
        </w:rPr>
        <w:t>ства</w:t>
      </w:r>
      <w:r w:rsidRPr="00C33E48">
        <w:rPr>
          <w:rFonts w:ascii="Times New Roman" w:hAnsi="Times New Roman" w:cs="Times New Roman"/>
          <w:sz w:val="24"/>
          <w:szCs w:val="24"/>
        </w:rPr>
        <w:t xml:space="preserve"> </w:t>
      </w:r>
      <w:r>
        <w:rPr>
          <w:rFonts w:ascii="Times New Roman" w:hAnsi="Times New Roman" w:cs="Times New Roman"/>
          <w:sz w:val="24"/>
          <w:szCs w:val="24"/>
        </w:rPr>
        <w:t xml:space="preserve"> </w:t>
      </w:r>
    </w:p>
    <w:p w14:paraId="2F1004DB" w14:textId="77777777" w:rsidR="00D41438" w:rsidRDefault="00D41438" w:rsidP="00144B89">
      <w:pPr>
        <w:suppressAutoHyphens/>
        <w:ind w:firstLine="709"/>
        <w:contextualSpacing/>
        <w:rPr>
          <w:rFonts w:ascii="Times New Roman" w:hAnsi="Times New Roman" w:cs="Times New Roman"/>
          <w:sz w:val="24"/>
          <w:szCs w:val="24"/>
        </w:rPr>
      </w:pPr>
    </w:p>
    <w:p w14:paraId="5548583E" w14:textId="0B53A44F"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Спортивный комплекс</w:t>
      </w:r>
      <w:r w:rsidRPr="00C33E48">
        <w:rPr>
          <w:rFonts w:ascii="Times New Roman" w:hAnsi="Times New Roman" w:cs="Times New Roman"/>
          <w:sz w:val="24"/>
          <w:szCs w:val="24"/>
          <w:vertAlign w:val="superscript"/>
        </w:rPr>
        <w:footnoteReference w:id="7"/>
      </w:r>
    </w:p>
    <w:p w14:paraId="536E16F7" w14:textId="77777777" w:rsidR="00144B89" w:rsidRPr="00C33E48" w:rsidRDefault="00144B89" w:rsidP="00144B89">
      <w:pPr>
        <w:suppressAutoHyphens/>
        <w:ind w:firstLine="709"/>
        <w:contextualSpacing/>
        <w:rPr>
          <w:rFonts w:ascii="Times New Roman" w:hAnsi="Times New Roman" w:cs="Times New Roman"/>
          <w:sz w:val="24"/>
          <w:szCs w:val="24"/>
        </w:rPr>
      </w:pPr>
      <w:r w:rsidRPr="00C33E48">
        <w:rPr>
          <w:rFonts w:ascii="Times New Roman" w:hAnsi="Times New Roman" w:cs="Times New Roman"/>
          <w:sz w:val="24"/>
          <w:szCs w:val="24"/>
        </w:rPr>
        <w:t>Залы:</w:t>
      </w:r>
    </w:p>
    <w:p w14:paraId="4173F6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 xml:space="preserve">библиотека, читальный зал с выходом в </w:t>
      </w:r>
      <w:r>
        <w:rPr>
          <w:rFonts w:ascii="Times New Roman" w:hAnsi="Times New Roman" w:cs="Times New Roman"/>
          <w:sz w:val="24"/>
          <w:szCs w:val="24"/>
        </w:rPr>
        <w:t>И</w:t>
      </w:r>
      <w:r w:rsidRPr="005F59C7">
        <w:rPr>
          <w:rFonts w:ascii="Times New Roman" w:hAnsi="Times New Roman" w:cs="Times New Roman"/>
          <w:sz w:val="24"/>
          <w:szCs w:val="24"/>
        </w:rPr>
        <w:t>нтернет;</w:t>
      </w:r>
    </w:p>
    <w:p w14:paraId="18CEB2C5" w14:textId="77777777" w:rsidR="00144B89" w:rsidRPr="005F59C7" w:rsidRDefault="00144B89" w:rsidP="00144B89">
      <w:pPr>
        <w:pStyle w:val="a4"/>
        <w:numPr>
          <w:ilvl w:val="0"/>
          <w:numId w:val="4"/>
        </w:numPr>
        <w:suppressAutoHyphens/>
        <w:ind w:left="0" w:firstLine="709"/>
        <w:jc w:val="both"/>
        <w:rPr>
          <w:rFonts w:ascii="Times New Roman" w:hAnsi="Times New Roman" w:cs="Times New Roman"/>
          <w:sz w:val="24"/>
          <w:szCs w:val="24"/>
        </w:rPr>
      </w:pPr>
      <w:r w:rsidRPr="005F59C7">
        <w:rPr>
          <w:rFonts w:ascii="Times New Roman" w:hAnsi="Times New Roman" w:cs="Times New Roman"/>
          <w:sz w:val="24"/>
          <w:szCs w:val="24"/>
        </w:rPr>
        <w:t>актовый зал.</w:t>
      </w:r>
    </w:p>
    <w:p w14:paraId="4CACE2D1" w14:textId="7450873D" w:rsidR="00144B89" w:rsidRDefault="00144B89" w:rsidP="00144B89">
      <w:pPr>
        <w:suppressAutoHyphens/>
        <w:ind w:firstLine="709"/>
        <w:jc w:val="both"/>
        <w:rPr>
          <w:rFonts w:ascii="Times New Roman" w:eastAsia="Times New Roman" w:hAnsi="Times New Roman" w:cs="Times New Roman"/>
          <w:sz w:val="24"/>
          <w:szCs w:val="24"/>
        </w:rPr>
      </w:pPr>
      <w:r>
        <w:rPr>
          <w:rFonts w:ascii="Times New Roman" w:hAnsi="Times New Roman" w:cs="Times New Roman"/>
          <w:sz w:val="24"/>
          <w:szCs w:val="24"/>
        </w:rPr>
        <w:t xml:space="preserve">6.1.3 </w:t>
      </w:r>
      <w:r w:rsidR="00507CEE" w:rsidRPr="00054796">
        <w:rPr>
          <w:rFonts w:ascii="Times New Roman" w:hAnsi="Times New Roman" w:cs="Times New Roman"/>
          <w:sz w:val="24"/>
          <w:szCs w:val="24"/>
        </w:rPr>
        <w:t xml:space="preserve">Минимально необходимый для реализации </w:t>
      </w:r>
      <w:r w:rsidR="00054796" w:rsidRPr="00054796">
        <w:rPr>
          <w:rFonts w:ascii="Times New Roman" w:hAnsi="Times New Roman" w:cs="Times New Roman"/>
          <w:sz w:val="24"/>
          <w:szCs w:val="24"/>
        </w:rPr>
        <w:t>образовательной программы</w:t>
      </w:r>
      <w:r w:rsidR="00507CEE" w:rsidRPr="00054796">
        <w:rPr>
          <w:rFonts w:ascii="Times New Roman" w:hAnsi="Times New Roman" w:cs="Times New Roman"/>
          <w:sz w:val="24"/>
          <w:szCs w:val="24"/>
        </w:rPr>
        <w:t xml:space="preserve"> СПО примерный перечень материально-технического обеспечения и примерный </w:t>
      </w:r>
      <w:r w:rsidRPr="00054796">
        <w:rPr>
          <w:rFonts w:ascii="Times New Roman" w:hAnsi="Times New Roman" w:cs="Times New Roman"/>
          <w:sz w:val="24"/>
          <w:szCs w:val="24"/>
        </w:rPr>
        <w:t>перечень необходимого комплекта лицензионного</w:t>
      </w:r>
      <w:r w:rsidRPr="00985111">
        <w:rPr>
          <w:rFonts w:ascii="Times New Roman" w:hAnsi="Times New Roman" w:cs="Times New Roman"/>
          <w:sz w:val="24"/>
          <w:szCs w:val="24"/>
        </w:rPr>
        <w:t xml:space="preserve"> и свободно распространяемого программного обеспечения </w:t>
      </w:r>
      <w:r>
        <w:rPr>
          <w:rFonts w:ascii="Times New Roman" w:eastAsia="Times New Roman" w:hAnsi="Times New Roman" w:cs="Times New Roman"/>
          <w:sz w:val="24"/>
          <w:szCs w:val="24"/>
        </w:rPr>
        <w:t xml:space="preserve">представлен в Приложении </w:t>
      </w:r>
      <w:r w:rsidRPr="00967C3E">
        <w:rPr>
          <w:rFonts w:ascii="Times New Roman" w:eastAsia="Times New Roman" w:hAnsi="Times New Roman" w:cs="Times New Roman"/>
          <w:sz w:val="24"/>
          <w:szCs w:val="24"/>
        </w:rPr>
        <w:t>3</w:t>
      </w:r>
      <w:r>
        <w:rPr>
          <w:rFonts w:ascii="Times New Roman" w:eastAsia="Times New Roman" w:hAnsi="Times New Roman" w:cs="Times New Roman"/>
          <w:sz w:val="24"/>
          <w:szCs w:val="24"/>
        </w:rPr>
        <w:t>.</w:t>
      </w:r>
    </w:p>
    <w:p w14:paraId="1F864F0F" w14:textId="77777777" w:rsidR="00144B89" w:rsidRDefault="00144B89" w:rsidP="00144B89">
      <w:pPr>
        <w:suppressAutoHyphens/>
        <w:ind w:firstLine="709"/>
        <w:jc w:val="both"/>
        <w:rPr>
          <w:rFonts w:ascii="Times New Roman" w:eastAsia="Times New Roman" w:hAnsi="Times New Roman" w:cs="Times New Roman"/>
          <w:sz w:val="24"/>
          <w:szCs w:val="24"/>
        </w:rPr>
      </w:pPr>
    </w:p>
    <w:p w14:paraId="2568596C" w14:textId="2FD996CE" w:rsidR="004D7D69" w:rsidRDefault="004D7D69" w:rsidP="004D7D69">
      <w:pPr>
        <w:pStyle w:val="114"/>
        <w:spacing w:after="0" w:line="240" w:lineRule="auto"/>
      </w:pPr>
      <w:bookmarkStart w:id="65" w:name="_Toc151844052"/>
      <w:bookmarkStart w:id="66" w:name="_Toc158807401"/>
      <w:r>
        <w:rPr>
          <w:rFonts w:eastAsia="Calibri"/>
        </w:rPr>
        <w:t>6.2. П</w:t>
      </w:r>
      <w:r w:rsidRPr="000670B5">
        <w:t>рименение электронного обучения и дистанционных образовательных технологий</w:t>
      </w:r>
      <w:bookmarkEnd w:id="65"/>
      <w:bookmarkEnd w:id="66"/>
    </w:p>
    <w:p w14:paraId="2F3B55AF" w14:textId="77777777" w:rsidR="004D7D69" w:rsidRPr="00BB6718" w:rsidRDefault="004D7D69" w:rsidP="004D7D69">
      <w:pPr>
        <w:suppressAutoHyphens/>
        <w:ind w:firstLine="709"/>
        <w:jc w:val="both"/>
        <w:rPr>
          <w:rFonts w:ascii="Times New Roman" w:hAnsi="Times New Roman" w:cs="Times New Roman"/>
          <w:sz w:val="24"/>
          <w:szCs w:val="24"/>
        </w:rPr>
      </w:pPr>
      <w:r w:rsidRPr="00B978AE">
        <w:rPr>
          <w:rFonts w:ascii="Times New Roman" w:hAnsi="Times New Roman" w:cs="Times New Roman"/>
          <w:sz w:val="24"/>
          <w:szCs w:val="24"/>
        </w:rPr>
        <w:t>Программа сочетает обучение в образовательной организации и на рабочем месте на базе работодателя с широким использованием в обучении цифровых технологий.</w:t>
      </w:r>
    </w:p>
    <w:p w14:paraId="1252DF10" w14:textId="77777777" w:rsidR="004D7D69" w:rsidRPr="00B02813" w:rsidRDefault="004D7D69" w:rsidP="004D7D69">
      <w:pPr>
        <w:ind w:firstLine="709"/>
        <w:jc w:val="both"/>
        <w:rPr>
          <w:rFonts w:ascii="Times New Roman" w:hAnsi="Times New Roman"/>
          <w:sz w:val="24"/>
          <w:szCs w:val="24"/>
        </w:rPr>
      </w:pPr>
      <w:r w:rsidRPr="00B02813">
        <w:rPr>
          <w:rFonts w:ascii="Times New Roman" w:hAnsi="Times New Roman"/>
          <w:sz w:val="24"/>
          <w:szCs w:val="24"/>
        </w:rPr>
        <w:t>При реализации образовательной программы возможно применение электронного обучения и дистанционных образовательных технологий.</w:t>
      </w:r>
    </w:p>
    <w:p w14:paraId="10441D0A" w14:textId="6667F6E4" w:rsidR="004D7D69" w:rsidRPr="00DC5D71" w:rsidRDefault="004D7D69" w:rsidP="004D7D69">
      <w:pPr>
        <w:shd w:val="clear" w:color="auto" w:fill="FFFFFF" w:themeFill="background1"/>
        <w:suppressAutoHyphens/>
        <w:ind w:firstLine="709"/>
        <w:jc w:val="both"/>
        <w:rPr>
          <w:rFonts w:ascii="Times New Roman" w:eastAsia="Calibri" w:hAnsi="Times New Roman" w:cs="Times New Roman"/>
          <w:sz w:val="24"/>
          <w:szCs w:val="24"/>
        </w:rPr>
      </w:pPr>
      <w:r w:rsidRPr="00DC5D71">
        <w:rPr>
          <w:rFonts w:ascii="Times New Roman" w:eastAsia="Calibri" w:hAnsi="Times New Roman" w:cs="Times New Roman"/>
          <w:sz w:val="24"/>
          <w:szCs w:val="24"/>
        </w:rPr>
        <w:t>Не допускается реализация образовательной программы с применением исключительно электронного обучения, дистанционных образовательных технологий</w:t>
      </w:r>
      <w:r w:rsidR="00DC5D71" w:rsidRPr="00DC5D71">
        <w:rPr>
          <w:rFonts w:ascii="Times New Roman" w:eastAsia="Calibri" w:hAnsi="Times New Roman" w:cs="Times New Roman"/>
          <w:sz w:val="24"/>
          <w:szCs w:val="24"/>
        </w:rPr>
        <w:t>.</w:t>
      </w:r>
    </w:p>
    <w:p w14:paraId="7E93B1D6" w14:textId="77777777" w:rsidR="00144B89" w:rsidRPr="00985111" w:rsidRDefault="00144B89" w:rsidP="00144B89">
      <w:pPr>
        <w:suppressAutoHyphens/>
        <w:jc w:val="both"/>
        <w:rPr>
          <w:rFonts w:ascii="Times New Roman" w:hAnsi="Times New Roman" w:cs="Times New Roman"/>
          <w:bCs/>
          <w:sz w:val="24"/>
          <w:szCs w:val="24"/>
        </w:rPr>
      </w:pPr>
    </w:p>
    <w:p w14:paraId="031A5236" w14:textId="12B76D05" w:rsidR="00144B89" w:rsidRPr="00252FFB" w:rsidRDefault="00144B89" w:rsidP="00144B89">
      <w:pPr>
        <w:pStyle w:val="114"/>
        <w:spacing w:after="0" w:line="240" w:lineRule="auto"/>
        <w:rPr>
          <w:bCs/>
        </w:rPr>
      </w:pPr>
      <w:bookmarkStart w:id="67" w:name="_Toc151844071"/>
      <w:bookmarkStart w:id="68" w:name="_Toc158807402"/>
      <w:r w:rsidRPr="00252FFB">
        <w:rPr>
          <w:bCs/>
        </w:rPr>
        <w:t>6.</w:t>
      </w:r>
      <w:r w:rsidR="004D7D69">
        <w:rPr>
          <w:bCs/>
        </w:rPr>
        <w:t>3</w:t>
      </w:r>
      <w:r w:rsidRPr="00252FFB">
        <w:rPr>
          <w:bCs/>
        </w:rPr>
        <w:t>. Кадровые условия реализации образовательной программы</w:t>
      </w:r>
      <w:bookmarkEnd w:id="67"/>
      <w:bookmarkEnd w:id="68"/>
      <w:r w:rsidRPr="00252FFB">
        <w:rPr>
          <w:bCs/>
        </w:rPr>
        <w:t xml:space="preserve"> </w:t>
      </w:r>
    </w:p>
    <w:p w14:paraId="23D091A6" w14:textId="77777777" w:rsidR="00144B89" w:rsidRPr="0023723C" w:rsidRDefault="00144B89" w:rsidP="00144B89">
      <w:pPr>
        <w:suppressAutoHyphens/>
        <w:ind w:firstLine="709"/>
        <w:jc w:val="both"/>
        <w:rPr>
          <w:rFonts w:ascii="Times New Roman" w:hAnsi="Times New Roman" w:cs="Times New Roman"/>
          <w:sz w:val="24"/>
          <w:szCs w:val="24"/>
        </w:rPr>
      </w:pPr>
      <w:r w:rsidRPr="0023723C">
        <w:rPr>
          <w:rFonts w:ascii="Times New Roman" w:hAnsi="Times New Roman" w:cs="Times New Roman"/>
          <w:sz w:val="24"/>
          <w:szCs w:val="24"/>
        </w:rPr>
        <w:t xml:space="preserve">Требования к </w:t>
      </w:r>
      <w:r>
        <w:rPr>
          <w:rFonts w:ascii="Times New Roman" w:hAnsi="Times New Roman" w:cs="Times New Roman"/>
          <w:sz w:val="24"/>
          <w:szCs w:val="24"/>
        </w:rPr>
        <w:t>кадровым условиям</w:t>
      </w:r>
      <w:r w:rsidRPr="00A44B98">
        <w:rPr>
          <w:rFonts w:ascii="Times New Roman" w:hAnsi="Times New Roman" w:cs="Times New Roman"/>
          <w:sz w:val="24"/>
          <w:szCs w:val="24"/>
        </w:rPr>
        <w:t xml:space="preserve"> </w:t>
      </w:r>
      <w:r w:rsidRPr="0023723C">
        <w:rPr>
          <w:rFonts w:ascii="Times New Roman" w:hAnsi="Times New Roman" w:cs="Times New Roman"/>
          <w:sz w:val="24"/>
          <w:szCs w:val="24"/>
        </w:rPr>
        <w:t>реализации</w:t>
      </w:r>
      <w:r w:rsidRPr="00A44B98">
        <w:rPr>
          <w:rFonts w:ascii="Times New Roman" w:hAnsi="Times New Roman" w:cs="Times New Roman"/>
          <w:sz w:val="24"/>
          <w:szCs w:val="24"/>
        </w:rPr>
        <w:t xml:space="preserve"> образовательной программы установлены в </w:t>
      </w:r>
      <w:r w:rsidRPr="00B978AE">
        <w:rPr>
          <w:rFonts w:ascii="Times New Roman" w:hAnsi="Times New Roman" w:cs="Times New Roman"/>
          <w:sz w:val="24"/>
          <w:szCs w:val="24"/>
        </w:rPr>
        <w:t>соответствующем ФГОС СПО.</w:t>
      </w:r>
    </w:p>
    <w:p w14:paraId="13705158" w14:textId="5D43D272" w:rsidR="00144B89" w:rsidRDefault="00144B89" w:rsidP="00144B89">
      <w:pPr>
        <w:pStyle w:val="1d"/>
        <w:ind w:firstLine="708"/>
        <w:jc w:val="both"/>
        <w:rPr>
          <w:rFonts w:eastAsia="Calibri"/>
          <w:lang w:val="ru-RU" w:eastAsia="en-US"/>
        </w:rPr>
      </w:pPr>
      <w:r w:rsidRPr="00985111">
        <w:rPr>
          <w:rFonts w:eastAsia="Calibri"/>
          <w:lang w:val="ru-RU" w:eastAsia="en-US"/>
        </w:rPr>
        <w:t>Реализация образовательной программы обеспечивается педагогическими работниками образовательной организации, а также лицами, привлекаемыми к реализации образовательной программы на иных условиях, в том числе из числа руководителей и работников организаций, направление деятельности которых соответствует области профессиональной деятельности</w:t>
      </w:r>
      <w:r>
        <w:rPr>
          <w:rFonts w:eastAsia="Calibri"/>
          <w:lang w:val="ru-RU" w:eastAsia="en-US"/>
        </w:rPr>
        <w:t>:</w:t>
      </w:r>
      <w:r w:rsidRPr="00985111">
        <w:rPr>
          <w:rFonts w:eastAsia="Calibri"/>
          <w:lang w:val="ru-RU" w:eastAsia="en-US"/>
        </w:rPr>
        <w:t xml:space="preserve"> </w:t>
      </w:r>
      <w:r w:rsidR="00DC5D71" w:rsidRPr="00DC5D71">
        <w:rPr>
          <w:rFonts w:eastAsia="Calibri"/>
          <w:bCs/>
          <w:iCs/>
          <w:lang w:val="ru-RU" w:eastAsia="en-US"/>
        </w:rPr>
        <w:t>13 Сельское хозяйство</w:t>
      </w:r>
      <w:r w:rsidRPr="00DC5D71">
        <w:rPr>
          <w:rFonts w:eastAsia="Calibri"/>
          <w:bCs/>
          <w:iCs/>
          <w:lang w:val="ru-RU" w:eastAsia="en-US"/>
        </w:rPr>
        <w:t>,</w:t>
      </w:r>
      <w:r w:rsidRPr="00985111">
        <w:rPr>
          <w:rFonts w:eastAsia="Calibri"/>
          <w:bCs/>
          <w:iCs/>
          <w:lang w:val="ru-RU" w:eastAsia="en-US"/>
        </w:rPr>
        <w:t xml:space="preserve"> и</w:t>
      </w:r>
      <w:r w:rsidRPr="00985111">
        <w:rPr>
          <w:rFonts w:eastAsia="Calibri"/>
          <w:bCs/>
          <w:i/>
          <w:lang w:val="ru-RU" w:eastAsia="en-US"/>
        </w:rPr>
        <w:t xml:space="preserve"> </w:t>
      </w:r>
      <w:r w:rsidRPr="00985111">
        <w:rPr>
          <w:rFonts w:eastAsia="Calibri"/>
          <w:lang w:val="ru-RU" w:eastAsia="en-US"/>
        </w:rPr>
        <w:t>имеющими стаж работы в данной профессиональной области не менее трех лет.</w:t>
      </w:r>
    </w:p>
    <w:p w14:paraId="56ED64C0" w14:textId="42FE238C" w:rsidR="00144B89" w:rsidRPr="00985111" w:rsidRDefault="00144B89" w:rsidP="00144B89">
      <w:pPr>
        <w:pStyle w:val="1d"/>
        <w:ind w:firstLine="708"/>
        <w:jc w:val="both"/>
        <w:rPr>
          <w:lang w:val="ru-RU"/>
        </w:rPr>
      </w:pPr>
      <w:r w:rsidRPr="00985111">
        <w:rPr>
          <w:lang w:val="ru-RU"/>
        </w:rPr>
        <w:t>Работники, привлекаемые к реализации образовательной программы, должны получать дополнительное профессиональное образование по программам повышения квалификации не реже одного раза в три года с учетом расширения спектра профессиональных компетенций, в том числе в форме стажировки в организациях, направление деятельности которых соответствует области профессиональной деятельности</w:t>
      </w:r>
      <w:r w:rsidRPr="00D00C48">
        <w:rPr>
          <w:lang w:val="ru-RU"/>
        </w:rPr>
        <w:t xml:space="preserve">: </w:t>
      </w:r>
      <w:r w:rsidR="00DC5D71" w:rsidRPr="00DC5D71">
        <w:rPr>
          <w:iCs/>
          <w:lang w:val="ru-RU"/>
        </w:rPr>
        <w:t>13 Сельское хозяйство</w:t>
      </w:r>
      <w:r w:rsidRPr="00DC5D71">
        <w:rPr>
          <w:iCs/>
          <w:lang w:val="ru-RU"/>
        </w:rPr>
        <w:t>,</w:t>
      </w:r>
      <w:r w:rsidRPr="00985111">
        <w:rPr>
          <w:lang w:val="ru-RU"/>
        </w:rPr>
        <w:t xml:space="preserve"> а также в других областях профессиональной деятельности и (или) сферах профессиональной деятельности при условии соответствия полученных компетенций требованиям к квалификации педагогического работника.</w:t>
      </w:r>
    </w:p>
    <w:p w14:paraId="6C3EF409" w14:textId="0CA4F668" w:rsidR="00144B89" w:rsidRPr="00985111" w:rsidRDefault="00144B89" w:rsidP="00144B89">
      <w:pPr>
        <w:pStyle w:val="1d"/>
        <w:ind w:firstLine="708"/>
        <w:jc w:val="both"/>
        <w:rPr>
          <w:lang w:val="ru-RU"/>
        </w:rPr>
      </w:pPr>
      <w:r w:rsidRPr="00985111">
        <w:rPr>
          <w:lang w:val="ru-RU"/>
        </w:rPr>
        <w:t xml:space="preserve">Доля педагогических работников (в приведенных к целочисленным значениям ставок), имеющих опыт деятельности не менее трех лет в организациях, направление деятельности которых соответствует области профессиональной деятельности, в общем числе педагогических работников, обеспечивающих освоение обучающимися профессиональных модулей образовательной программы, должна быть не менее </w:t>
      </w:r>
      <w:r w:rsidRPr="00DC5D71">
        <w:rPr>
          <w:lang w:val="ru-RU"/>
        </w:rPr>
        <w:t>25</w:t>
      </w:r>
      <w:r w:rsidR="00DC5D71">
        <w:rPr>
          <w:lang w:val="ru-RU"/>
        </w:rPr>
        <w:t xml:space="preserve"> </w:t>
      </w:r>
      <w:r w:rsidRPr="00DC5D71">
        <w:rPr>
          <w:lang w:val="ru-RU"/>
        </w:rPr>
        <w:t>%.</w:t>
      </w:r>
    </w:p>
    <w:p w14:paraId="4624F8C0" w14:textId="77777777" w:rsidR="00144B89" w:rsidRPr="00985111" w:rsidRDefault="00144B89" w:rsidP="00144B89">
      <w:pPr>
        <w:pStyle w:val="1d"/>
        <w:jc w:val="both"/>
        <w:rPr>
          <w:b/>
          <w:lang w:val="ru-RU"/>
        </w:rPr>
      </w:pPr>
    </w:p>
    <w:p w14:paraId="1367C4C8" w14:textId="6019F8F1" w:rsidR="00144B89" w:rsidRPr="00C33E48" w:rsidRDefault="00144B89" w:rsidP="00144B89">
      <w:pPr>
        <w:pStyle w:val="114"/>
        <w:spacing w:after="0" w:line="240" w:lineRule="auto"/>
        <w:rPr>
          <w:b/>
        </w:rPr>
      </w:pPr>
      <w:bookmarkStart w:id="69" w:name="_Toc151844072"/>
      <w:bookmarkStart w:id="70" w:name="_Toc158807403"/>
      <w:r w:rsidRPr="00252FFB">
        <w:rPr>
          <w:bCs/>
        </w:rPr>
        <w:t>6.</w:t>
      </w:r>
      <w:r w:rsidR="004D7D69">
        <w:rPr>
          <w:bCs/>
        </w:rPr>
        <w:t>4</w:t>
      </w:r>
      <w:r w:rsidRPr="00252FFB">
        <w:rPr>
          <w:bCs/>
        </w:rPr>
        <w:t>.</w:t>
      </w:r>
      <w:r w:rsidRPr="00C33E48">
        <w:rPr>
          <w:b/>
        </w:rPr>
        <w:t> </w:t>
      </w:r>
      <w:r w:rsidRPr="00985111">
        <w:rPr>
          <w:rFonts w:eastAsia="Calibri"/>
          <w:bCs/>
          <w:lang w:eastAsia="en-US"/>
        </w:rPr>
        <w:t xml:space="preserve">Примерные расчеты </w:t>
      </w:r>
      <w:r w:rsidRPr="00A44B98">
        <w:rPr>
          <w:bCs/>
        </w:rPr>
        <w:t>финансового обеспечения</w:t>
      </w:r>
      <w:r w:rsidRPr="00985111">
        <w:rPr>
          <w:rFonts w:eastAsia="Calibri"/>
          <w:bCs/>
          <w:lang w:eastAsia="en-US"/>
        </w:rPr>
        <w:t xml:space="preserve"> реализации образовательной программы</w:t>
      </w:r>
      <w:bookmarkEnd w:id="69"/>
      <w:bookmarkEnd w:id="70"/>
    </w:p>
    <w:p w14:paraId="0EF4D6C5" w14:textId="77777777" w:rsidR="00144B89" w:rsidRPr="00985111" w:rsidRDefault="00144B89" w:rsidP="00144B89">
      <w:pPr>
        <w:pStyle w:val="1d"/>
        <w:ind w:firstLine="709"/>
        <w:jc w:val="both"/>
        <w:rPr>
          <w:rFonts w:eastAsia="Calibri"/>
          <w:lang w:val="ru-RU" w:eastAsia="en-US"/>
        </w:rPr>
      </w:pPr>
      <w:r w:rsidRPr="00985111">
        <w:rPr>
          <w:rFonts w:eastAsia="Calibri"/>
          <w:lang w:val="ru-RU" w:eastAsia="en-US"/>
        </w:rPr>
        <w:t>Расчеты нормативных затрат оказания государственных услуг по реализации образовательной программы в соответствии с направленностью и квалификацией осуществляются в соответствии с Перечнем и составом стоимостных групп профессий и специальностей по государственным услугам по реализации основных профессиональных образовательных программ среднего профессионального образования – программ подготовки специалистов среднего звена, итоговые значения и величина составляющих базовых нормативов затрат по государственным услугам по стоимостным группам профессий и специальностей, отраслевые корректирующие коэффициенты и порядок их применения, утверждаемые Минпросвещения России ежегодно.</w:t>
      </w:r>
    </w:p>
    <w:p w14:paraId="61DFFA30" w14:textId="77777777" w:rsidR="00144B89" w:rsidRDefault="00144B89" w:rsidP="00144B89">
      <w:pPr>
        <w:pStyle w:val="1d"/>
        <w:ind w:firstLine="709"/>
        <w:jc w:val="both"/>
        <w:rPr>
          <w:lang w:val="ru-RU"/>
        </w:rPr>
      </w:pPr>
      <w:r w:rsidRPr="00985111">
        <w:rPr>
          <w:lang w:val="ru-RU"/>
        </w:rPr>
        <w:t>Финансовое обеспечение реализации образовательной программы, определенное в соответствии с бюджетным законодательством Российской Федерации и Федеральным законом от 29 декабря 2012 № 273-ФЗ «Об образовании в Российской Федерации», включает в себя затраты на оплату труда преподавателей и мастеров производственного обучения с учетом обеспечения уровня средней заработной платы педагогических работников за выполняемую ими учебную (преподавательскую) работу и другую работу в соответствии с Указом Президента Российской Федерации от 7 мая 2012 г. № 597 «О мероприятиях по реализации государственной социальной политики».</w:t>
      </w:r>
    </w:p>
    <w:p w14:paraId="688DED3C" w14:textId="0307E80C" w:rsidR="00144B89" w:rsidRPr="00751213" w:rsidRDefault="00144B89" w:rsidP="00144B89">
      <w:pPr>
        <w:pStyle w:val="afc"/>
        <w:spacing w:after="0" w:line="240" w:lineRule="auto"/>
        <w:ind w:firstLine="709"/>
        <w:jc w:val="both"/>
      </w:pPr>
      <w:r w:rsidRPr="00751213">
        <w:rPr>
          <w:lang w:eastAsia="nl-NL"/>
        </w:rPr>
        <w:t>Образовательная организация приводит расчетную величину стоимости услуги в соответствии с рекомендациями федеральных и региональных нормативных документов.</w:t>
      </w:r>
      <w:bookmarkEnd w:id="2"/>
      <w:bookmarkEnd w:id="3"/>
      <w:bookmarkEnd w:id="4"/>
      <w:bookmarkEnd w:id="7"/>
    </w:p>
    <w:sectPr w:rsidR="00144B89" w:rsidRPr="00751213" w:rsidSect="00144B89">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996005" w14:textId="77777777" w:rsidR="00014BD2" w:rsidRDefault="00014BD2" w:rsidP="00A858FE">
      <w:r>
        <w:separator/>
      </w:r>
    </w:p>
  </w:endnote>
  <w:endnote w:type="continuationSeparator" w:id="0">
    <w:p w14:paraId="1961D588" w14:textId="77777777" w:rsidR="00014BD2" w:rsidRDefault="00014BD2"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sig w:usb0="00000003" w:usb1="00000000" w:usb2="00000000" w:usb3="00000000" w:csb0="00000001" w:csb1="00000000"/>
  </w:font>
  <w:font w:name="Courier New">
    <w:panose1 w:val="02070309020205020404"/>
    <w:charset w:val="CC"/>
    <w:family w:val="modern"/>
    <w:pitch w:val="fixed"/>
    <w:sig w:usb0="E0002EFF" w:usb1="C0007843"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DejaVu Sans">
    <w:panose1 w:val="020B0603030804020204"/>
    <w:charset w:val="CC"/>
    <w:family w:val="swiss"/>
    <w:pitch w:val="variable"/>
    <w:sig w:usb0="E7002EFF" w:usb1="D200FDFF" w:usb2="0A24602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4727890"/>
      <w:docPartObj>
        <w:docPartGallery w:val="Page Numbers (Bottom of Page)"/>
        <w:docPartUnique/>
      </w:docPartObj>
    </w:sdtPr>
    <w:sdtEndPr/>
    <w:sdtContent>
      <w:p w14:paraId="508A57F0" w14:textId="011A5E94" w:rsidR="00F1772B" w:rsidRDefault="00F1772B" w:rsidP="00F1772B">
        <w:pPr>
          <w:pStyle w:val="ae"/>
          <w:jc w:val="center"/>
        </w:pPr>
        <w:r>
          <w:fldChar w:fldCharType="begin"/>
        </w:r>
        <w:r>
          <w:instrText>PAGE   \* MERGEFORMAT</w:instrText>
        </w:r>
        <w:r>
          <w:fldChar w:fldCharType="separate"/>
        </w:r>
        <w:r>
          <w:t>2</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2950" w14:textId="77777777" w:rsidR="00014BD2" w:rsidRDefault="00014BD2" w:rsidP="00A858FE">
      <w:r>
        <w:separator/>
      </w:r>
    </w:p>
  </w:footnote>
  <w:footnote w:type="continuationSeparator" w:id="0">
    <w:p w14:paraId="4BC64AFD" w14:textId="77777777" w:rsidR="00014BD2" w:rsidRDefault="00014BD2" w:rsidP="00A858FE">
      <w:r>
        <w:continuationSeparator/>
      </w:r>
    </w:p>
  </w:footnote>
  <w:footnote w:id="1">
    <w:p w14:paraId="65D66741" w14:textId="27875231" w:rsidR="00413188" w:rsidRPr="00175EC9" w:rsidRDefault="00413188" w:rsidP="00140EB3">
      <w:pPr>
        <w:pStyle w:val="af1"/>
        <w:jc w:val="both"/>
        <w:rPr>
          <w:sz w:val="18"/>
          <w:lang w:val="ru-RU"/>
        </w:rPr>
      </w:pPr>
      <w:r w:rsidRPr="00175EC9">
        <w:rPr>
          <w:rStyle w:val="af3"/>
          <w:sz w:val="18"/>
        </w:rPr>
        <w:footnoteRef/>
      </w:r>
      <w:r w:rsidRPr="00175EC9">
        <w:rPr>
          <w:i/>
          <w:sz w:val="18"/>
          <w:lang w:val="ru-RU"/>
        </w:rPr>
        <w:t>Приведенные знания и умения имеют рекомендательный характер и могут быть скорректированы в зависимости от профессии (специальности).</w:t>
      </w:r>
    </w:p>
  </w:footnote>
  <w:footnote w:id="2">
    <w:p w14:paraId="099D15E8" w14:textId="77777777" w:rsidR="00DC5D71" w:rsidRDefault="00DC5D71" w:rsidP="00DC5D71"/>
  </w:footnote>
  <w:footnote w:id="3">
    <w:p w14:paraId="7C0570D6" w14:textId="4F95B695" w:rsidR="00AE37CB" w:rsidRPr="00AE37CB" w:rsidRDefault="00AE37CB">
      <w:pPr>
        <w:pStyle w:val="af1"/>
        <w:rPr>
          <w:lang w:val="ru-RU"/>
        </w:rPr>
      </w:pPr>
      <w:r w:rsidRPr="00ED2BD3">
        <w:rPr>
          <w:rStyle w:val="af3"/>
        </w:rPr>
        <w:footnoteRef/>
      </w:r>
      <w:r w:rsidRPr="00ED2BD3">
        <w:t xml:space="preserve"> </w:t>
      </w:r>
      <w:r w:rsidRPr="00ED2BD3">
        <w:rPr>
          <w:lang w:val="ru-RU"/>
        </w:rPr>
        <w:t>Указывается код профессионального стандарта из п.3.2 ПОП-П СПО</w:t>
      </w:r>
    </w:p>
  </w:footnote>
  <w:footnote w:id="4">
    <w:p w14:paraId="7FAAC7A1" w14:textId="748AE0FF" w:rsidR="003C70BB" w:rsidRPr="00F87D60" w:rsidRDefault="003C70BB" w:rsidP="003C70BB">
      <w:pPr>
        <w:pStyle w:val="af1"/>
        <w:rPr>
          <w:sz w:val="18"/>
          <w:lang w:val="ru-RU"/>
        </w:rPr>
      </w:pPr>
      <w:r w:rsidRPr="00F87D60">
        <w:rPr>
          <w:rStyle w:val="af3"/>
          <w:sz w:val="18"/>
        </w:rPr>
        <w:footnoteRef/>
      </w:r>
      <w:r w:rsidRPr="00F87D60">
        <w:rPr>
          <w:sz w:val="18"/>
        </w:rPr>
        <w:t xml:space="preserve"> </w:t>
      </w:r>
      <w:r w:rsidRPr="00F87D60">
        <w:rPr>
          <w:bCs/>
          <w:iCs/>
          <w:sz w:val="18"/>
        </w:rPr>
        <w:t xml:space="preserve">Заполняется </w:t>
      </w:r>
      <w:r w:rsidRPr="00F87D60">
        <w:rPr>
          <w:bCs/>
          <w:iCs/>
          <w:sz w:val="18"/>
          <w:lang w:val="ru-RU"/>
        </w:rPr>
        <w:t>по результатам проведенного анализа запросов</w:t>
      </w:r>
      <w:r w:rsidRPr="00F87D60">
        <w:rPr>
          <w:bCs/>
          <w:iCs/>
          <w:sz w:val="18"/>
        </w:rPr>
        <w:t xml:space="preserve"> работодателя</w:t>
      </w:r>
      <w:r w:rsidRPr="00F87D60">
        <w:rPr>
          <w:bCs/>
          <w:iCs/>
          <w:sz w:val="18"/>
          <w:lang w:val="ru-RU"/>
        </w:rPr>
        <w:t xml:space="preserve"> и выявления дефицитов.</w:t>
      </w:r>
    </w:p>
  </w:footnote>
  <w:footnote w:id="5">
    <w:p w14:paraId="6DE2D177" w14:textId="77777777" w:rsidR="00F6771B" w:rsidRPr="001D480D" w:rsidRDefault="00F6771B" w:rsidP="001D480D">
      <w:pPr>
        <w:pStyle w:val="af1"/>
        <w:jc w:val="both"/>
        <w:rPr>
          <w:sz w:val="18"/>
          <w:lang w:val="ru-RU"/>
        </w:rPr>
      </w:pPr>
      <w:r>
        <w:rPr>
          <w:rStyle w:val="af3"/>
        </w:rPr>
        <w:footnoteRef/>
      </w:r>
      <w:r>
        <w:t xml:space="preserve"> </w:t>
      </w:r>
      <w:r w:rsidRPr="001D480D">
        <w:rPr>
          <w:sz w:val="18"/>
          <w:lang w:val="ru-RU"/>
        </w:rPr>
        <w:t xml:space="preserve">Образовательная организация распределяет часы в учебном плане в зависимости от срока реализации и объема ОПОП-П, согласованных с работодателем, с учетом примерного распределения </w:t>
      </w:r>
      <w:r w:rsidR="001D480D" w:rsidRPr="001D480D">
        <w:rPr>
          <w:sz w:val="18"/>
          <w:lang w:val="ru-RU"/>
        </w:rPr>
        <w:t>объема в ПОП-П.</w:t>
      </w:r>
      <w:r w:rsidRPr="001D480D">
        <w:rPr>
          <w:sz w:val="18"/>
          <w:lang w:val="ru-RU"/>
        </w:rPr>
        <w:t xml:space="preserve"> </w:t>
      </w:r>
    </w:p>
  </w:footnote>
  <w:footnote w:id="6">
    <w:p w14:paraId="7F3A7C47" w14:textId="3678F6FF" w:rsidR="00AF1389" w:rsidRPr="00262134" w:rsidRDefault="00AF1389" w:rsidP="00144B89">
      <w:pPr>
        <w:pBdr>
          <w:top w:val="nil"/>
          <w:left w:val="nil"/>
          <w:bottom w:val="nil"/>
          <w:right w:val="nil"/>
          <w:between w:val="nil"/>
        </w:pBdr>
        <w:jc w:val="both"/>
        <w:rPr>
          <w:rFonts w:ascii="Times New Roman" w:eastAsia="Times New Roman" w:hAnsi="Times New Roman" w:cs="Times New Roman"/>
          <w:color w:val="000000"/>
          <w:sz w:val="18"/>
          <w:szCs w:val="18"/>
        </w:rPr>
      </w:pPr>
      <w:r w:rsidRPr="00262134">
        <w:rPr>
          <w:rFonts w:ascii="Times New Roman" w:hAnsi="Times New Roman" w:cs="Times New Roman"/>
          <w:sz w:val="18"/>
          <w:szCs w:val="18"/>
          <w:vertAlign w:val="superscript"/>
        </w:rPr>
        <w:footnoteRef/>
      </w:r>
      <w:r w:rsidRPr="00262134">
        <w:rPr>
          <w:rFonts w:ascii="Times New Roman" w:eastAsia="Times New Roman" w:hAnsi="Times New Roman" w:cs="Times New Roman"/>
          <w:color w:val="000000"/>
          <w:sz w:val="18"/>
          <w:szCs w:val="18"/>
        </w:rPr>
        <w:t xml:space="preserve">Форму календарного учебного графика (КУГ) образовательная организация разрабатывает для каждого курса и семестра обучения. В КУГ указывается количество часов, включающих </w:t>
      </w:r>
      <w:r>
        <w:rPr>
          <w:rFonts w:ascii="Times New Roman" w:eastAsia="Times New Roman" w:hAnsi="Times New Roman" w:cs="Times New Roman"/>
          <w:color w:val="000000"/>
          <w:sz w:val="18"/>
          <w:szCs w:val="18"/>
        </w:rPr>
        <w:br/>
      </w:r>
      <w:r w:rsidRPr="00262134">
        <w:rPr>
          <w:rFonts w:ascii="Times New Roman" w:eastAsia="Times New Roman" w:hAnsi="Times New Roman" w:cs="Times New Roman"/>
          <w:color w:val="000000"/>
          <w:sz w:val="18"/>
          <w:szCs w:val="18"/>
        </w:rPr>
        <w:t xml:space="preserve"> </w:t>
      </w:r>
      <w:r w:rsidRPr="00054796">
        <w:rPr>
          <w:rFonts w:ascii="Times New Roman" w:eastAsia="Times New Roman" w:hAnsi="Times New Roman" w:cs="Times New Roman"/>
          <w:color w:val="000000"/>
          <w:sz w:val="18"/>
          <w:szCs w:val="18"/>
        </w:rPr>
        <w:t>самостоятельную работу. Суммарная</w:t>
      </w:r>
      <w:r w:rsidRPr="00262134">
        <w:rPr>
          <w:rFonts w:ascii="Times New Roman" w:eastAsia="Times New Roman" w:hAnsi="Times New Roman" w:cs="Times New Roman"/>
          <w:color w:val="000000"/>
          <w:sz w:val="18"/>
          <w:szCs w:val="18"/>
        </w:rPr>
        <w:t xml:space="preserve"> недельная нагрузка не должна превышать 36 часов.</w:t>
      </w:r>
    </w:p>
  </w:footnote>
  <w:footnote w:id="7">
    <w:p w14:paraId="01BEA92E" w14:textId="77777777" w:rsidR="00AF1389" w:rsidRPr="00876CEC" w:rsidRDefault="00AF1389" w:rsidP="00144B89">
      <w:pPr>
        <w:pStyle w:val="af1"/>
        <w:jc w:val="both"/>
        <w:rPr>
          <w:iCs/>
          <w:sz w:val="18"/>
          <w:lang w:val="ru-RU"/>
        </w:rPr>
      </w:pPr>
      <w:r w:rsidRPr="00876CEC">
        <w:rPr>
          <w:rStyle w:val="af3"/>
          <w:iCs/>
          <w:sz w:val="18"/>
        </w:rPr>
        <w:footnoteRef/>
      </w:r>
      <w:r w:rsidRPr="00876CEC">
        <w:rPr>
          <w:iCs/>
          <w:sz w:val="18"/>
          <w:shd w:val="clear" w:color="auto" w:fill="FFFFFF"/>
          <w:lang w:val="ru-RU"/>
        </w:rPr>
        <w:t xml:space="preserve"> Образовательная организация для реализации учебной дисциплины «Физическая культура» должна располагать спортивной инфраструктурой, обеспечивающей проведение всех видов практических занятий, предусмотренных учебным планом.</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ACE5C2" w14:textId="164865C7" w:rsidR="00AF1389" w:rsidRPr="003D49CA" w:rsidRDefault="00AF1389" w:rsidP="003D49CA">
    <w:pPr>
      <w:pStyle w:val="ac"/>
      <w:jc w:val="cent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DA350" w14:textId="77777777" w:rsidR="00AF1389" w:rsidRPr="007C63D0" w:rsidRDefault="00AF1389">
    <w:pPr>
      <w:pStyle w:val="ac"/>
      <w:jc w:val="center"/>
      <w:rPr>
        <w:rFonts w:ascii="Times New Roman" w:hAnsi="Times New Roman" w:cs="Times New Roman"/>
        <w:sz w:val="24"/>
        <w:szCs w:val="24"/>
      </w:rPr>
    </w:pPr>
  </w:p>
  <w:p w14:paraId="79BF287F" w14:textId="77777777" w:rsidR="00AF1389" w:rsidRDefault="00AF1389">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3272303"/>
      <w:docPartObj>
        <w:docPartGallery w:val="Page Numbers (Top of Page)"/>
        <w:docPartUnique/>
      </w:docPartObj>
    </w:sdtPr>
    <w:sdtEndPr>
      <w:rPr>
        <w:rFonts w:ascii="Times New Roman" w:hAnsi="Times New Roman" w:cs="Times New Roman"/>
        <w:sz w:val="24"/>
        <w:szCs w:val="24"/>
      </w:rPr>
    </w:sdtEndPr>
    <w:sdtContent>
      <w:p w14:paraId="4817D981" w14:textId="77777777" w:rsidR="00AF1389" w:rsidRPr="007C63D0" w:rsidRDefault="00AF1389">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00552CD0">
          <w:rPr>
            <w:rFonts w:ascii="Times New Roman" w:hAnsi="Times New Roman" w:cs="Times New Roman"/>
            <w:noProof/>
            <w:sz w:val="24"/>
            <w:szCs w:val="24"/>
          </w:rPr>
          <w:t>2</w:t>
        </w:r>
        <w:r w:rsidRPr="007C63D0">
          <w:rPr>
            <w:rFonts w:ascii="Times New Roman" w:hAnsi="Times New Roman" w:cs="Times New Roman"/>
            <w:sz w:val="24"/>
            <w:szCs w:val="24"/>
          </w:rPr>
          <w:fldChar w:fldCharType="end"/>
        </w:r>
      </w:p>
    </w:sdtContent>
  </w:sdt>
  <w:p w14:paraId="560010F7" w14:textId="77777777" w:rsidR="00AF1389" w:rsidRDefault="00AF1389">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09" type="#_x0000_t75" style="width:25.5pt;height:13.5pt;visibility:visible;mso-wrap-style:square" o:bullet="t">
        <v:imagedata r:id="rId1" o:title=""/>
      </v:shape>
    </w:pict>
  </w:numPicBullet>
  <w:numPicBullet w:numPicBulletId="1">
    <w:pict>
      <v:shape id="_x0000_i2110" type="#_x0000_t75" style="width:25.5pt;height:13.5pt;visibility:visible;mso-wrap-style:square" o:bullet="t">
        <v:imagedata r:id="rId2" o:title=""/>
      </v:shape>
    </w:pict>
  </w:numPicBullet>
  <w:numPicBullet w:numPicBulletId="2">
    <w:pict>
      <v:shape id="_x0000_i2111" type="#_x0000_t75" style="width:25.5pt;height:13.5pt;visibility:visible;mso-wrap-style:square" o:bullet="t">
        <v:imagedata r:id="rId3" o:title=""/>
      </v:shape>
    </w:pict>
  </w:numPicBullet>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1421598D"/>
    <w:multiLevelType w:val="hybridMultilevel"/>
    <w:tmpl w:val="6B10D41C"/>
    <w:lvl w:ilvl="0" w:tplc="C5DCFB2A">
      <w:start w:val="1"/>
      <w:numFmt w:val="bullet"/>
      <w:lvlText w:val=""/>
      <w:lvlPicBulletId w:val="1"/>
      <w:lvlJc w:val="left"/>
      <w:pPr>
        <w:tabs>
          <w:tab w:val="num" w:pos="720"/>
        </w:tabs>
        <w:ind w:left="720" w:hanging="360"/>
      </w:pPr>
      <w:rPr>
        <w:rFonts w:ascii="Symbol" w:hAnsi="Symbol" w:hint="default"/>
      </w:rPr>
    </w:lvl>
    <w:lvl w:ilvl="1" w:tplc="11EA8D86" w:tentative="1">
      <w:start w:val="1"/>
      <w:numFmt w:val="bullet"/>
      <w:lvlText w:val=""/>
      <w:lvlJc w:val="left"/>
      <w:pPr>
        <w:tabs>
          <w:tab w:val="num" w:pos="1440"/>
        </w:tabs>
        <w:ind w:left="1440" w:hanging="360"/>
      </w:pPr>
      <w:rPr>
        <w:rFonts w:ascii="Symbol" w:hAnsi="Symbol" w:hint="default"/>
      </w:rPr>
    </w:lvl>
    <w:lvl w:ilvl="2" w:tplc="E6943CDC" w:tentative="1">
      <w:start w:val="1"/>
      <w:numFmt w:val="bullet"/>
      <w:lvlText w:val=""/>
      <w:lvlJc w:val="left"/>
      <w:pPr>
        <w:tabs>
          <w:tab w:val="num" w:pos="2160"/>
        </w:tabs>
        <w:ind w:left="2160" w:hanging="360"/>
      </w:pPr>
      <w:rPr>
        <w:rFonts w:ascii="Symbol" w:hAnsi="Symbol" w:hint="default"/>
      </w:rPr>
    </w:lvl>
    <w:lvl w:ilvl="3" w:tplc="3C5015A2" w:tentative="1">
      <w:start w:val="1"/>
      <w:numFmt w:val="bullet"/>
      <w:lvlText w:val=""/>
      <w:lvlJc w:val="left"/>
      <w:pPr>
        <w:tabs>
          <w:tab w:val="num" w:pos="2880"/>
        </w:tabs>
        <w:ind w:left="2880" w:hanging="360"/>
      </w:pPr>
      <w:rPr>
        <w:rFonts w:ascii="Symbol" w:hAnsi="Symbol" w:hint="default"/>
      </w:rPr>
    </w:lvl>
    <w:lvl w:ilvl="4" w:tplc="472840B8" w:tentative="1">
      <w:start w:val="1"/>
      <w:numFmt w:val="bullet"/>
      <w:lvlText w:val=""/>
      <w:lvlJc w:val="left"/>
      <w:pPr>
        <w:tabs>
          <w:tab w:val="num" w:pos="3600"/>
        </w:tabs>
        <w:ind w:left="3600" w:hanging="360"/>
      </w:pPr>
      <w:rPr>
        <w:rFonts w:ascii="Symbol" w:hAnsi="Symbol" w:hint="default"/>
      </w:rPr>
    </w:lvl>
    <w:lvl w:ilvl="5" w:tplc="2F42489E" w:tentative="1">
      <w:start w:val="1"/>
      <w:numFmt w:val="bullet"/>
      <w:lvlText w:val=""/>
      <w:lvlJc w:val="left"/>
      <w:pPr>
        <w:tabs>
          <w:tab w:val="num" w:pos="4320"/>
        </w:tabs>
        <w:ind w:left="4320" w:hanging="360"/>
      </w:pPr>
      <w:rPr>
        <w:rFonts w:ascii="Symbol" w:hAnsi="Symbol" w:hint="default"/>
      </w:rPr>
    </w:lvl>
    <w:lvl w:ilvl="6" w:tplc="4224D850" w:tentative="1">
      <w:start w:val="1"/>
      <w:numFmt w:val="bullet"/>
      <w:lvlText w:val=""/>
      <w:lvlJc w:val="left"/>
      <w:pPr>
        <w:tabs>
          <w:tab w:val="num" w:pos="5040"/>
        </w:tabs>
        <w:ind w:left="5040" w:hanging="360"/>
      </w:pPr>
      <w:rPr>
        <w:rFonts w:ascii="Symbol" w:hAnsi="Symbol" w:hint="default"/>
      </w:rPr>
    </w:lvl>
    <w:lvl w:ilvl="7" w:tplc="0A663D5E" w:tentative="1">
      <w:start w:val="1"/>
      <w:numFmt w:val="bullet"/>
      <w:lvlText w:val=""/>
      <w:lvlJc w:val="left"/>
      <w:pPr>
        <w:tabs>
          <w:tab w:val="num" w:pos="5760"/>
        </w:tabs>
        <w:ind w:left="5760" w:hanging="360"/>
      </w:pPr>
      <w:rPr>
        <w:rFonts w:ascii="Symbol" w:hAnsi="Symbol" w:hint="default"/>
      </w:rPr>
    </w:lvl>
    <w:lvl w:ilvl="8" w:tplc="A2F0553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16766F69"/>
    <w:multiLevelType w:val="hybridMultilevel"/>
    <w:tmpl w:val="BA840CEE"/>
    <w:lvl w:ilvl="0" w:tplc="7D406444">
      <w:start w:val="1"/>
      <w:numFmt w:val="bullet"/>
      <w:lvlText w:val=""/>
      <w:lvlPicBulletId w:val="0"/>
      <w:lvlJc w:val="left"/>
      <w:pPr>
        <w:tabs>
          <w:tab w:val="num" w:pos="720"/>
        </w:tabs>
        <w:ind w:left="720" w:hanging="360"/>
      </w:pPr>
      <w:rPr>
        <w:rFonts w:ascii="Symbol" w:hAnsi="Symbol" w:hint="default"/>
      </w:rPr>
    </w:lvl>
    <w:lvl w:ilvl="1" w:tplc="F18E6742" w:tentative="1">
      <w:start w:val="1"/>
      <w:numFmt w:val="bullet"/>
      <w:lvlText w:val=""/>
      <w:lvlJc w:val="left"/>
      <w:pPr>
        <w:tabs>
          <w:tab w:val="num" w:pos="1440"/>
        </w:tabs>
        <w:ind w:left="1440" w:hanging="360"/>
      </w:pPr>
      <w:rPr>
        <w:rFonts w:ascii="Symbol" w:hAnsi="Symbol" w:hint="default"/>
      </w:rPr>
    </w:lvl>
    <w:lvl w:ilvl="2" w:tplc="C89A40BA" w:tentative="1">
      <w:start w:val="1"/>
      <w:numFmt w:val="bullet"/>
      <w:lvlText w:val=""/>
      <w:lvlJc w:val="left"/>
      <w:pPr>
        <w:tabs>
          <w:tab w:val="num" w:pos="2160"/>
        </w:tabs>
        <w:ind w:left="2160" w:hanging="360"/>
      </w:pPr>
      <w:rPr>
        <w:rFonts w:ascii="Symbol" w:hAnsi="Symbol" w:hint="default"/>
      </w:rPr>
    </w:lvl>
    <w:lvl w:ilvl="3" w:tplc="9438B172" w:tentative="1">
      <w:start w:val="1"/>
      <w:numFmt w:val="bullet"/>
      <w:lvlText w:val=""/>
      <w:lvlJc w:val="left"/>
      <w:pPr>
        <w:tabs>
          <w:tab w:val="num" w:pos="2880"/>
        </w:tabs>
        <w:ind w:left="2880" w:hanging="360"/>
      </w:pPr>
      <w:rPr>
        <w:rFonts w:ascii="Symbol" w:hAnsi="Symbol" w:hint="default"/>
      </w:rPr>
    </w:lvl>
    <w:lvl w:ilvl="4" w:tplc="DFA425F2" w:tentative="1">
      <w:start w:val="1"/>
      <w:numFmt w:val="bullet"/>
      <w:lvlText w:val=""/>
      <w:lvlJc w:val="left"/>
      <w:pPr>
        <w:tabs>
          <w:tab w:val="num" w:pos="3600"/>
        </w:tabs>
        <w:ind w:left="3600" w:hanging="360"/>
      </w:pPr>
      <w:rPr>
        <w:rFonts w:ascii="Symbol" w:hAnsi="Symbol" w:hint="default"/>
      </w:rPr>
    </w:lvl>
    <w:lvl w:ilvl="5" w:tplc="09322640" w:tentative="1">
      <w:start w:val="1"/>
      <w:numFmt w:val="bullet"/>
      <w:lvlText w:val=""/>
      <w:lvlJc w:val="left"/>
      <w:pPr>
        <w:tabs>
          <w:tab w:val="num" w:pos="4320"/>
        </w:tabs>
        <w:ind w:left="4320" w:hanging="360"/>
      </w:pPr>
      <w:rPr>
        <w:rFonts w:ascii="Symbol" w:hAnsi="Symbol" w:hint="default"/>
      </w:rPr>
    </w:lvl>
    <w:lvl w:ilvl="6" w:tplc="EE467D42" w:tentative="1">
      <w:start w:val="1"/>
      <w:numFmt w:val="bullet"/>
      <w:lvlText w:val=""/>
      <w:lvlJc w:val="left"/>
      <w:pPr>
        <w:tabs>
          <w:tab w:val="num" w:pos="5040"/>
        </w:tabs>
        <w:ind w:left="5040" w:hanging="360"/>
      </w:pPr>
      <w:rPr>
        <w:rFonts w:ascii="Symbol" w:hAnsi="Symbol" w:hint="default"/>
      </w:rPr>
    </w:lvl>
    <w:lvl w:ilvl="7" w:tplc="BDC49880" w:tentative="1">
      <w:start w:val="1"/>
      <w:numFmt w:val="bullet"/>
      <w:lvlText w:val=""/>
      <w:lvlJc w:val="left"/>
      <w:pPr>
        <w:tabs>
          <w:tab w:val="num" w:pos="5760"/>
        </w:tabs>
        <w:ind w:left="5760" w:hanging="360"/>
      </w:pPr>
      <w:rPr>
        <w:rFonts w:ascii="Symbol" w:hAnsi="Symbol" w:hint="default"/>
      </w:rPr>
    </w:lvl>
    <w:lvl w:ilvl="8" w:tplc="088A0176" w:tentative="1">
      <w:start w:val="1"/>
      <w:numFmt w:val="bullet"/>
      <w:lvlText w:val=""/>
      <w:lvlJc w:val="left"/>
      <w:pPr>
        <w:tabs>
          <w:tab w:val="num" w:pos="6480"/>
        </w:tabs>
        <w:ind w:left="6480" w:hanging="360"/>
      </w:pPr>
      <w:rPr>
        <w:rFonts w:ascii="Symbol" w:hAnsi="Symbol" w:hint="default"/>
      </w:rPr>
    </w:lvl>
  </w:abstractNum>
  <w:abstractNum w:abstractNumId="6" w15:restartNumberingAfterBreak="0">
    <w:nsid w:val="1A8474E2"/>
    <w:multiLevelType w:val="multilevel"/>
    <w:tmpl w:val="87D8010E"/>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7" w15:restartNumberingAfterBreak="0">
    <w:nsid w:val="1E4F0682"/>
    <w:multiLevelType w:val="hybridMultilevel"/>
    <w:tmpl w:val="462EE1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3E134F9"/>
    <w:multiLevelType w:val="hybridMultilevel"/>
    <w:tmpl w:val="4CC0CF44"/>
    <w:lvl w:ilvl="0" w:tplc="6CEE56B4">
      <w:start w:val="1"/>
      <w:numFmt w:val="bullet"/>
      <w:suff w:val="nothing"/>
      <w:lvlText w:val="−"/>
      <w:lvlJc w:val="left"/>
      <w:pPr>
        <w:ind w:left="0" w:firstLine="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9"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11" w15:restartNumberingAfterBreak="0">
    <w:nsid w:val="34642A55"/>
    <w:multiLevelType w:val="multilevel"/>
    <w:tmpl w:val="5DBEDE4C"/>
    <w:lvl w:ilvl="0">
      <w:start w:val="4"/>
      <w:numFmt w:val="decimal"/>
      <w:lvlText w:val="%1."/>
      <w:lvlJc w:val="left"/>
      <w:pPr>
        <w:ind w:left="540" w:hanging="540"/>
      </w:pPr>
      <w:rPr>
        <w:rFonts w:hint="default"/>
      </w:rPr>
    </w:lvl>
    <w:lvl w:ilvl="1">
      <w:start w:val="3"/>
      <w:numFmt w:val="decimal"/>
      <w:lvlText w:val="%1.%2."/>
      <w:lvlJc w:val="left"/>
      <w:pPr>
        <w:ind w:left="900" w:hanging="540"/>
      </w:pPr>
      <w:rPr>
        <w:rFonts w:hint="default"/>
      </w:rPr>
    </w:lvl>
    <w:lvl w:ilvl="2">
      <w:start w:val="3"/>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2" w15:restartNumberingAfterBreak="0">
    <w:nsid w:val="45CB3784"/>
    <w:multiLevelType w:val="hybridMultilevel"/>
    <w:tmpl w:val="27485E26"/>
    <w:lvl w:ilvl="0" w:tplc="701446DC">
      <w:start w:val="1"/>
      <w:numFmt w:val="bullet"/>
      <w:lvlText w:val=""/>
      <w:lvlPicBulletId w:val="2"/>
      <w:lvlJc w:val="left"/>
      <w:pPr>
        <w:tabs>
          <w:tab w:val="num" w:pos="720"/>
        </w:tabs>
        <w:ind w:left="720" w:hanging="360"/>
      </w:pPr>
      <w:rPr>
        <w:rFonts w:ascii="Symbol" w:hAnsi="Symbol" w:hint="default"/>
      </w:rPr>
    </w:lvl>
    <w:lvl w:ilvl="1" w:tplc="081A4706" w:tentative="1">
      <w:start w:val="1"/>
      <w:numFmt w:val="bullet"/>
      <w:lvlText w:val=""/>
      <w:lvlJc w:val="left"/>
      <w:pPr>
        <w:tabs>
          <w:tab w:val="num" w:pos="1440"/>
        </w:tabs>
        <w:ind w:left="1440" w:hanging="360"/>
      </w:pPr>
      <w:rPr>
        <w:rFonts w:ascii="Symbol" w:hAnsi="Symbol" w:hint="default"/>
      </w:rPr>
    </w:lvl>
    <w:lvl w:ilvl="2" w:tplc="1570BEB2" w:tentative="1">
      <w:start w:val="1"/>
      <w:numFmt w:val="bullet"/>
      <w:lvlText w:val=""/>
      <w:lvlJc w:val="left"/>
      <w:pPr>
        <w:tabs>
          <w:tab w:val="num" w:pos="2160"/>
        </w:tabs>
        <w:ind w:left="2160" w:hanging="360"/>
      </w:pPr>
      <w:rPr>
        <w:rFonts w:ascii="Symbol" w:hAnsi="Symbol" w:hint="default"/>
      </w:rPr>
    </w:lvl>
    <w:lvl w:ilvl="3" w:tplc="6472DC5A" w:tentative="1">
      <w:start w:val="1"/>
      <w:numFmt w:val="bullet"/>
      <w:lvlText w:val=""/>
      <w:lvlJc w:val="left"/>
      <w:pPr>
        <w:tabs>
          <w:tab w:val="num" w:pos="2880"/>
        </w:tabs>
        <w:ind w:left="2880" w:hanging="360"/>
      </w:pPr>
      <w:rPr>
        <w:rFonts w:ascii="Symbol" w:hAnsi="Symbol" w:hint="default"/>
      </w:rPr>
    </w:lvl>
    <w:lvl w:ilvl="4" w:tplc="1C6A54D6" w:tentative="1">
      <w:start w:val="1"/>
      <w:numFmt w:val="bullet"/>
      <w:lvlText w:val=""/>
      <w:lvlJc w:val="left"/>
      <w:pPr>
        <w:tabs>
          <w:tab w:val="num" w:pos="3600"/>
        </w:tabs>
        <w:ind w:left="3600" w:hanging="360"/>
      </w:pPr>
      <w:rPr>
        <w:rFonts w:ascii="Symbol" w:hAnsi="Symbol" w:hint="default"/>
      </w:rPr>
    </w:lvl>
    <w:lvl w:ilvl="5" w:tplc="E63C3EB4" w:tentative="1">
      <w:start w:val="1"/>
      <w:numFmt w:val="bullet"/>
      <w:lvlText w:val=""/>
      <w:lvlJc w:val="left"/>
      <w:pPr>
        <w:tabs>
          <w:tab w:val="num" w:pos="4320"/>
        </w:tabs>
        <w:ind w:left="4320" w:hanging="360"/>
      </w:pPr>
      <w:rPr>
        <w:rFonts w:ascii="Symbol" w:hAnsi="Symbol" w:hint="default"/>
      </w:rPr>
    </w:lvl>
    <w:lvl w:ilvl="6" w:tplc="DD3CD87C" w:tentative="1">
      <w:start w:val="1"/>
      <w:numFmt w:val="bullet"/>
      <w:lvlText w:val=""/>
      <w:lvlJc w:val="left"/>
      <w:pPr>
        <w:tabs>
          <w:tab w:val="num" w:pos="5040"/>
        </w:tabs>
        <w:ind w:left="5040" w:hanging="360"/>
      </w:pPr>
      <w:rPr>
        <w:rFonts w:ascii="Symbol" w:hAnsi="Symbol" w:hint="default"/>
      </w:rPr>
    </w:lvl>
    <w:lvl w:ilvl="7" w:tplc="9C7834CC" w:tentative="1">
      <w:start w:val="1"/>
      <w:numFmt w:val="bullet"/>
      <w:lvlText w:val=""/>
      <w:lvlJc w:val="left"/>
      <w:pPr>
        <w:tabs>
          <w:tab w:val="num" w:pos="5760"/>
        </w:tabs>
        <w:ind w:left="5760" w:hanging="360"/>
      </w:pPr>
      <w:rPr>
        <w:rFonts w:ascii="Symbol" w:hAnsi="Symbol" w:hint="default"/>
      </w:rPr>
    </w:lvl>
    <w:lvl w:ilvl="8" w:tplc="ED5C6730" w:tentative="1">
      <w:start w:val="1"/>
      <w:numFmt w:val="bullet"/>
      <w:lvlText w:val=""/>
      <w:lvlJc w:val="left"/>
      <w:pPr>
        <w:tabs>
          <w:tab w:val="num" w:pos="6480"/>
        </w:tabs>
        <w:ind w:left="6480" w:hanging="360"/>
      </w:pPr>
      <w:rPr>
        <w:rFonts w:ascii="Symbol" w:hAnsi="Symbol" w:hint="default"/>
      </w:rPr>
    </w:lvl>
  </w:abstractNum>
  <w:abstractNum w:abstractNumId="13"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14"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15" w15:restartNumberingAfterBreak="0">
    <w:nsid w:val="5496539A"/>
    <w:multiLevelType w:val="hybridMultilevel"/>
    <w:tmpl w:val="CB226888"/>
    <w:lvl w:ilvl="0" w:tplc="ACE2C4E8">
      <w:start w:val="1"/>
      <w:numFmt w:val="bullet"/>
      <w:lvlText w:val=""/>
      <w:lvlJc w:val="left"/>
      <w:pPr>
        <w:ind w:left="1429" w:hanging="360"/>
      </w:pPr>
      <w:rPr>
        <w:rFonts w:ascii="Symbol" w:hAnsi="Symbol" w:hint="default"/>
        <w:b w:val="0"/>
        <w:i w:val="0"/>
        <w:strike w:val="0"/>
        <w:dstrike w:val="0"/>
        <w:color w:val="000000"/>
        <w:sz w:val="20"/>
        <w:szCs w:val="20"/>
        <w:u w:val="none" w:color="000000"/>
        <w:bdr w:val="none" w:sz="0" w:space="0" w:color="auto"/>
        <w:shd w:val="clear" w:color="auto" w:fill="auto"/>
        <w:vertAlign w:val="baseline"/>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8"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7"/>
  </w:num>
  <w:num w:numId="2">
    <w:abstractNumId w:val="8"/>
  </w:num>
  <w:num w:numId="3">
    <w:abstractNumId w:val="16"/>
  </w:num>
  <w:num w:numId="4">
    <w:abstractNumId w:val="9"/>
  </w:num>
  <w:num w:numId="5">
    <w:abstractNumId w:val="3"/>
  </w:num>
  <w:num w:numId="6">
    <w:abstractNumId w:val="0"/>
  </w:num>
  <w:num w:numId="7">
    <w:abstractNumId w:val="14"/>
  </w:num>
  <w:num w:numId="8">
    <w:abstractNumId w:val="2"/>
  </w:num>
  <w:num w:numId="9">
    <w:abstractNumId w:val="10"/>
  </w:num>
  <w:num w:numId="10">
    <w:abstractNumId w:val="1"/>
  </w:num>
  <w:num w:numId="11">
    <w:abstractNumId w:val="13"/>
  </w:num>
  <w:num w:numId="12">
    <w:abstractNumId w:val="18"/>
  </w:num>
  <w:num w:numId="13">
    <w:abstractNumId w:val="11"/>
  </w:num>
  <w:num w:numId="14">
    <w:abstractNumId w:val="5"/>
  </w:num>
  <w:num w:numId="15">
    <w:abstractNumId w:val="4"/>
  </w:num>
  <w:num w:numId="16">
    <w:abstractNumId w:val="12"/>
  </w:num>
  <w:num w:numId="17">
    <w:abstractNumId w:val="6"/>
  </w:num>
  <w:num w:numId="18">
    <w:abstractNumId w:val="7"/>
  </w:num>
  <w:num w:numId="19">
    <w:abstractNumId w:val="15"/>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79C3"/>
    <w:rsid w:val="00007F70"/>
    <w:rsid w:val="000112BC"/>
    <w:rsid w:val="00011EE3"/>
    <w:rsid w:val="00012459"/>
    <w:rsid w:val="00014BD2"/>
    <w:rsid w:val="00015626"/>
    <w:rsid w:val="000179F8"/>
    <w:rsid w:val="00021F15"/>
    <w:rsid w:val="00025148"/>
    <w:rsid w:val="000274BC"/>
    <w:rsid w:val="000310CB"/>
    <w:rsid w:val="000347D6"/>
    <w:rsid w:val="00042069"/>
    <w:rsid w:val="00043DA4"/>
    <w:rsid w:val="00046B0F"/>
    <w:rsid w:val="000471A9"/>
    <w:rsid w:val="00054796"/>
    <w:rsid w:val="0006301B"/>
    <w:rsid w:val="00064407"/>
    <w:rsid w:val="00064647"/>
    <w:rsid w:val="0007128F"/>
    <w:rsid w:val="00083B9B"/>
    <w:rsid w:val="0008627A"/>
    <w:rsid w:val="0008639E"/>
    <w:rsid w:val="0008772C"/>
    <w:rsid w:val="00087B5D"/>
    <w:rsid w:val="00087CF5"/>
    <w:rsid w:val="000936BD"/>
    <w:rsid w:val="0009559B"/>
    <w:rsid w:val="00095EB2"/>
    <w:rsid w:val="00095EBD"/>
    <w:rsid w:val="00095EC1"/>
    <w:rsid w:val="000A0EFF"/>
    <w:rsid w:val="000A13D5"/>
    <w:rsid w:val="000A17B0"/>
    <w:rsid w:val="000A3529"/>
    <w:rsid w:val="000A41FA"/>
    <w:rsid w:val="000A4B35"/>
    <w:rsid w:val="000A54E1"/>
    <w:rsid w:val="000A6952"/>
    <w:rsid w:val="000A796E"/>
    <w:rsid w:val="000B06F4"/>
    <w:rsid w:val="000B3F06"/>
    <w:rsid w:val="000B4F66"/>
    <w:rsid w:val="000B5B5D"/>
    <w:rsid w:val="000B6521"/>
    <w:rsid w:val="000C3AB8"/>
    <w:rsid w:val="000C5DE0"/>
    <w:rsid w:val="000D26B8"/>
    <w:rsid w:val="000D273B"/>
    <w:rsid w:val="000D4FB5"/>
    <w:rsid w:val="000D6D2B"/>
    <w:rsid w:val="000D70AD"/>
    <w:rsid w:val="000E11F3"/>
    <w:rsid w:val="000E2D3D"/>
    <w:rsid w:val="000E2D5E"/>
    <w:rsid w:val="000E5DF0"/>
    <w:rsid w:val="000E6D6F"/>
    <w:rsid w:val="000E6DD2"/>
    <w:rsid w:val="000E6DE9"/>
    <w:rsid w:val="000F19BA"/>
    <w:rsid w:val="000F33E9"/>
    <w:rsid w:val="000F419D"/>
    <w:rsid w:val="000F5587"/>
    <w:rsid w:val="00100F1D"/>
    <w:rsid w:val="0010264D"/>
    <w:rsid w:val="001029C2"/>
    <w:rsid w:val="001124BD"/>
    <w:rsid w:val="0011295E"/>
    <w:rsid w:val="00115C97"/>
    <w:rsid w:val="00117DB9"/>
    <w:rsid w:val="00122262"/>
    <w:rsid w:val="001244C3"/>
    <w:rsid w:val="00125AA4"/>
    <w:rsid w:val="0013186F"/>
    <w:rsid w:val="00132B46"/>
    <w:rsid w:val="00134858"/>
    <w:rsid w:val="00135CE3"/>
    <w:rsid w:val="00137F0D"/>
    <w:rsid w:val="00140EB3"/>
    <w:rsid w:val="00144B89"/>
    <w:rsid w:val="00144EE1"/>
    <w:rsid w:val="00152D91"/>
    <w:rsid w:val="00155BB4"/>
    <w:rsid w:val="00161896"/>
    <w:rsid w:val="0016297B"/>
    <w:rsid w:val="00163473"/>
    <w:rsid w:val="00164F90"/>
    <w:rsid w:val="00165700"/>
    <w:rsid w:val="001718B9"/>
    <w:rsid w:val="00171FB9"/>
    <w:rsid w:val="00173CD4"/>
    <w:rsid w:val="00173DEB"/>
    <w:rsid w:val="00175EC9"/>
    <w:rsid w:val="001773A8"/>
    <w:rsid w:val="00177C13"/>
    <w:rsid w:val="00177CCB"/>
    <w:rsid w:val="00180071"/>
    <w:rsid w:val="00181183"/>
    <w:rsid w:val="00183F3B"/>
    <w:rsid w:val="0018446A"/>
    <w:rsid w:val="00187560"/>
    <w:rsid w:val="001944D3"/>
    <w:rsid w:val="00196996"/>
    <w:rsid w:val="00197F9A"/>
    <w:rsid w:val="001A38DD"/>
    <w:rsid w:val="001A69D2"/>
    <w:rsid w:val="001A6B4D"/>
    <w:rsid w:val="001A723D"/>
    <w:rsid w:val="001B3BA2"/>
    <w:rsid w:val="001C07C1"/>
    <w:rsid w:val="001C3496"/>
    <w:rsid w:val="001C3659"/>
    <w:rsid w:val="001C7196"/>
    <w:rsid w:val="001D480D"/>
    <w:rsid w:val="001E2C2D"/>
    <w:rsid w:val="001E669B"/>
    <w:rsid w:val="001F3287"/>
    <w:rsid w:val="001F38D5"/>
    <w:rsid w:val="001F47BF"/>
    <w:rsid w:val="001F7412"/>
    <w:rsid w:val="002003DB"/>
    <w:rsid w:val="002005BD"/>
    <w:rsid w:val="002005E8"/>
    <w:rsid w:val="00200AFE"/>
    <w:rsid w:val="00200BCC"/>
    <w:rsid w:val="00201E33"/>
    <w:rsid w:val="00207F28"/>
    <w:rsid w:val="00214055"/>
    <w:rsid w:val="00217CBC"/>
    <w:rsid w:val="002221E1"/>
    <w:rsid w:val="00223530"/>
    <w:rsid w:val="00223558"/>
    <w:rsid w:val="00234279"/>
    <w:rsid w:val="00235942"/>
    <w:rsid w:val="00235CC4"/>
    <w:rsid w:val="002415E0"/>
    <w:rsid w:val="00242DFD"/>
    <w:rsid w:val="00245AEA"/>
    <w:rsid w:val="00246043"/>
    <w:rsid w:val="00246E6C"/>
    <w:rsid w:val="0024748B"/>
    <w:rsid w:val="00247667"/>
    <w:rsid w:val="00250BEC"/>
    <w:rsid w:val="002513D8"/>
    <w:rsid w:val="00252C9A"/>
    <w:rsid w:val="0025305D"/>
    <w:rsid w:val="0025322E"/>
    <w:rsid w:val="002608A2"/>
    <w:rsid w:val="0026104A"/>
    <w:rsid w:val="00261A98"/>
    <w:rsid w:val="00262134"/>
    <w:rsid w:val="002634CE"/>
    <w:rsid w:val="00270B26"/>
    <w:rsid w:val="00275204"/>
    <w:rsid w:val="00280ABA"/>
    <w:rsid w:val="00281022"/>
    <w:rsid w:val="00284E57"/>
    <w:rsid w:val="00286EA2"/>
    <w:rsid w:val="002879BA"/>
    <w:rsid w:val="00290CA1"/>
    <w:rsid w:val="00291E7B"/>
    <w:rsid w:val="002945C8"/>
    <w:rsid w:val="002A0256"/>
    <w:rsid w:val="002A19FA"/>
    <w:rsid w:val="002A243F"/>
    <w:rsid w:val="002A400A"/>
    <w:rsid w:val="002A538D"/>
    <w:rsid w:val="002A5912"/>
    <w:rsid w:val="002C4B17"/>
    <w:rsid w:val="002C75C7"/>
    <w:rsid w:val="002D49B6"/>
    <w:rsid w:val="002D7392"/>
    <w:rsid w:val="002E5A9A"/>
    <w:rsid w:val="002E64F6"/>
    <w:rsid w:val="002E6F96"/>
    <w:rsid w:val="002E752C"/>
    <w:rsid w:val="002F0186"/>
    <w:rsid w:val="002F03DF"/>
    <w:rsid w:val="002F0CCE"/>
    <w:rsid w:val="002F1408"/>
    <w:rsid w:val="002F1CD2"/>
    <w:rsid w:val="002F72AB"/>
    <w:rsid w:val="0030202C"/>
    <w:rsid w:val="00303406"/>
    <w:rsid w:val="0030728C"/>
    <w:rsid w:val="0031061A"/>
    <w:rsid w:val="00310E7E"/>
    <w:rsid w:val="00312533"/>
    <w:rsid w:val="0031253C"/>
    <w:rsid w:val="00314663"/>
    <w:rsid w:val="003172EE"/>
    <w:rsid w:val="0032315D"/>
    <w:rsid w:val="00324B82"/>
    <w:rsid w:val="003271B8"/>
    <w:rsid w:val="00332233"/>
    <w:rsid w:val="003335AD"/>
    <w:rsid w:val="003369AE"/>
    <w:rsid w:val="00340F33"/>
    <w:rsid w:val="00343F5D"/>
    <w:rsid w:val="00343FBA"/>
    <w:rsid w:val="00347551"/>
    <w:rsid w:val="00347FE9"/>
    <w:rsid w:val="003520FD"/>
    <w:rsid w:val="00356292"/>
    <w:rsid w:val="003649A3"/>
    <w:rsid w:val="003664B6"/>
    <w:rsid w:val="00372C29"/>
    <w:rsid w:val="00372DD2"/>
    <w:rsid w:val="00375759"/>
    <w:rsid w:val="0037624A"/>
    <w:rsid w:val="00376544"/>
    <w:rsid w:val="00376830"/>
    <w:rsid w:val="00376FD4"/>
    <w:rsid w:val="00381F0B"/>
    <w:rsid w:val="003857B5"/>
    <w:rsid w:val="00392CB3"/>
    <w:rsid w:val="00392EEE"/>
    <w:rsid w:val="00395A9E"/>
    <w:rsid w:val="003A0480"/>
    <w:rsid w:val="003A4C71"/>
    <w:rsid w:val="003B060B"/>
    <w:rsid w:val="003B38E2"/>
    <w:rsid w:val="003B4577"/>
    <w:rsid w:val="003B4590"/>
    <w:rsid w:val="003B46DB"/>
    <w:rsid w:val="003B6459"/>
    <w:rsid w:val="003B7149"/>
    <w:rsid w:val="003B7C0D"/>
    <w:rsid w:val="003C2F79"/>
    <w:rsid w:val="003C3537"/>
    <w:rsid w:val="003C50D0"/>
    <w:rsid w:val="003C70BB"/>
    <w:rsid w:val="003D49CA"/>
    <w:rsid w:val="003D76C3"/>
    <w:rsid w:val="003E3944"/>
    <w:rsid w:val="003E53A2"/>
    <w:rsid w:val="003E679E"/>
    <w:rsid w:val="003F2898"/>
    <w:rsid w:val="003F2DBF"/>
    <w:rsid w:val="003F46FC"/>
    <w:rsid w:val="003F6821"/>
    <w:rsid w:val="003F7CE2"/>
    <w:rsid w:val="003F7D5F"/>
    <w:rsid w:val="00400709"/>
    <w:rsid w:val="00412DCD"/>
    <w:rsid w:val="00413188"/>
    <w:rsid w:val="004156BF"/>
    <w:rsid w:val="00417E27"/>
    <w:rsid w:val="004211E4"/>
    <w:rsid w:val="00421B42"/>
    <w:rsid w:val="00421DCE"/>
    <w:rsid w:val="004229AC"/>
    <w:rsid w:val="00424FE3"/>
    <w:rsid w:val="00433CDF"/>
    <w:rsid w:val="00434220"/>
    <w:rsid w:val="00437EDC"/>
    <w:rsid w:val="00443FB5"/>
    <w:rsid w:val="0044451D"/>
    <w:rsid w:val="00453603"/>
    <w:rsid w:val="00453ED1"/>
    <w:rsid w:val="00455F87"/>
    <w:rsid w:val="00456D18"/>
    <w:rsid w:val="0045771E"/>
    <w:rsid w:val="00457DBB"/>
    <w:rsid w:val="004603A3"/>
    <w:rsid w:val="004626BE"/>
    <w:rsid w:val="0046640A"/>
    <w:rsid w:val="004722A0"/>
    <w:rsid w:val="00476D32"/>
    <w:rsid w:val="004806A0"/>
    <w:rsid w:val="004809D9"/>
    <w:rsid w:val="00487592"/>
    <w:rsid w:val="00490128"/>
    <w:rsid w:val="004922D6"/>
    <w:rsid w:val="00494B4A"/>
    <w:rsid w:val="004A1B5A"/>
    <w:rsid w:val="004A715C"/>
    <w:rsid w:val="004A7CA8"/>
    <w:rsid w:val="004B0E9E"/>
    <w:rsid w:val="004B2C5C"/>
    <w:rsid w:val="004B2C7D"/>
    <w:rsid w:val="004B4175"/>
    <w:rsid w:val="004C0BA3"/>
    <w:rsid w:val="004C2EC8"/>
    <w:rsid w:val="004C3CA8"/>
    <w:rsid w:val="004C66DC"/>
    <w:rsid w:val="004D0C83"/>
    <w:rsid w:val="004D2300"/>
    <w:rsid w:val="004D6CDF"/>
    <w:rsid w:val="004D7D69"/>
    <w:rsid w:val="004E036F"/>
    <w:rsid w:val="004E1592"/>
    <w:rsid w:val="004E62E6"/>
    <w:rsid w:val="004F030E"/>
    <w:rsid w:val="004F19D7"/>
    <w:rsid w:val="004F4268"/>
    <w:rsid w:val="004F60DA"/>
    <w:rsid w:val="00500294"/>
    <w:rsid w:val="00502E27"/>
    <w:rsid w:val="005038E6"/>
    <w:rsid w:val="005052BF"/>
    <w:rsid w:val="00505834"/>
    <w:rsid w:val="00507CEE"/>
    <w:rsid w:val="0051713F"/>
    <w:rsid w:val="0052763B"/>
    <w:rsid w:val="0053209E"/>
    <w:rsid w:val="00533319"/>
    <w:rsid w:val="00533582"/>
    <w:rsid w:val="00537C30"/>
    <w:rsid w:val="005438AD"/>
    <w:rsid w:val="00543932"/>
    <w:rsid w:val="0054503A"/>
    <w:rsid w:val="00550283"/>
    <w:rsid w:val="00552CD0"/>
    <w:rsid w:val="005551BB"/>
    <w:rsid w:val="0055753C"/>
    <w:rsid w:val="00562CE2"/>
    <w:rsid w:val="0056478F"/>
    <w:rsid w:val="005648CA"/>
    <w:rsid w:val="005700C4"/>
    <w:rsid w:val="005733AE"/>
    <w:rsid w:val="00574913"/>
    <w:rsid w:val="0058000F"/>
    <w:rsid w:val="00583426"/>
    <w:rsid w:val="00584265"/>
    <w:rsid w:val="005852C3"/>
    <w:rsid w:val="00585658"/>
    <w:rsid w:val="005857F1"/>
    <w:rsid w:val="00586F95"/>
    <w:rsid w:val="0058732E"/>
    <w:rsid w:val="00587FF5"/>
    <w:rsid w:val="005905EF"/>
    <w:rsid w:val="00594D59"/>
    <w:rsid w:val="005A07FC"/>
    <w:rsid w:val="005B2AC8"/>
    <w:rsid w:val="005C3778"/>
    <w:rsid w:val="005C3984"/>
    <w:rsid w:val="005C52E9"/>
    <w:rsid w:val="005C636E"/>
    <w:rsid w:val="005C6504"/>
    <w:rsid w:val="005C6A3A"/>
    <w:rsid w:val="005C7265"/>
    <w:rsid w:val="005D0B9C"/>
    <w:rsid w:val="005D13B1"/>
    <w:rsid w:val="005D1EE9"/>
    <w:rsid w:val="005D45EB"/>
    <w:rsid w:val="005D7117"/>
    <w:rsid w:val="005E1251"/>
    <w:rsid w:val="005E2A95"/>
    <w:rsid w:val="005E380B"/>
    <w:rsid w:val="005E666F"/>
    <w:rsid w:val="005E767F"/>
    <w:rsid w:val="005E7DF7"/>
    <w:rsid w:val="005F254D"/>
    <w:rsid w:val="005F3BA8"/>
    <w:rsid w:val="005F59C7"/>
    <w:rsid w:val="005F647B"/>
    <w:rsid w:val="00600817"/>
    <w:rsid w:val="00600899"/>
    <w:rsid w:val="0060207D"/>
    <w:rsid w:val="006034DE"/>
    <w:rsid w:val="0061235E"/>
    <w:rsid w:val="00615954"/>
    <w:rsid w:val="00620976"/>
    <w:rsid w:val="006229A4"/>
    <w:rsid w:val="00632EFD"/>
    <w:rsid w:val="00635015"/>
    <w:rsid w:val="00636962"/>
    <w:rsid w:val="00640C5A"/>
    <w:rsid w:val="00650455"/>
    <w:rsid w:val="00650827"/>
    <w:rsid w:val="00650FE0"/>
    <w:rsid w:val="006540C1"/>
    <w:rsid w:val="00656A72"/>
    <w:rsid w:val="00656E80"/>
    <w:rsid w:val="00656FA7"/>
    <w:rsid w:val="006617E2"/>
    <w:rsid w:val="00661BCB"/>
    <w:rsid w:val="00663DF9"/>
    <w:rsid w:val="00665678"/>
    <w:rsid w:val="006672FE"/>
    <w:rsid w:val="0067045C"/>
    <w:rsid w:val="0067255A"/>
    <w:rsid w:val="00673ADD"/>
    <w:rsid w:val="006758CE"/>
    <w:rsid w:val="00676A22"/>
    <w:rsid w:val="00677DF5"/>
    <w:rsid w:val="00680EE4"/>
    <w:rsid w:val="0068198B"/>
    <w:rsid w:val="0068777A"/>
    <w:rsid w:val="00687F44"/>
    <w:rsid w:val="00693608"/>
    <w:rsid w:val="00697D60"/>
    <w:rsid w:val="006A2449"/>
    <w:rsid w:val="006A4AF7"/>
    <w:rsid w:val="006A5CE2"/>
    <w:rsid w:val="006A77F8"/>
    <w:rsid w:val="006A7EDE"/>
    <w:rsid w:val="006B0501"/>
    <w:rsid w:val="006B0694"/>
    <w:rsid w:val="006B1F6D"/>
    <w:rsid w:val="006B29DD"/>
    <w:rsid w:val="006C5629"/>
    <w:rsid w:val="006D036B"/>
    <w:rsid w:val="006D3A82"/>
    <w:rsid w:val="006D4C3D"/>
    <w:rsid w:val="006E29B8"/>
    <w:rsid w:val="006E2F59"/>
    <w:rsid w:val="006E319A"/>
    <w:rsid w:val="006E5130"/>
    <w:rsid w:val="006E52A0"/>
    <w:rsid w:val="006E569C"/>
    <w:rsid w:val="006F239E"/>
    <w:rsid w:val="006F5D8E"/>
    <w:rsid w:val="006F7C5D"/>
    <w:rsid w:val="00701D4A"/>
    <w:rsid w:val="007044F4"/>
    <w:rsid w:val="0070724D"/>
    <w:rsid w:val="0070737A"/>
    <w:rsid w:val="0071057A"/>
    <w:rsid w:val="007112DA"/>
    <w:rsid w:val="007129CE"/>
    <w:rsid w:val="00713E85"/>
    <w:rsid w:val="0072121D"/>
    <w:rsid w:val="007271F1"/>
    <w:rsid w:val="00730F3F"/>
    <w:rsid w:val="00731549"/>
    <w:rsid w:val="00731E18"/>
    <w:rsid w:val="007340DE"/>
    <w:rsid w:val="00734895"/>
    <w:rsid w:val="00735A20"/>
    <w:rsid w:val="0074040E"/>
    <w:rsid w:val="007408DC"/>
    <w:rsid w:val="00740D10"/>
    <w:rsid w:val="00741526"/>
    <w:rsid w:val="0074288A"/>
    <w:rsid w:val="00743120"/>
    <w:rsid w:val="00744FD5"/>
    <w:rsid w:val="007452B6"/>
    <w:rsid w:val="007533BF"/>
    <w:rsid w:val="0075494A"/>
    <w:rsid w:val="00754BF2"/>
    <w:rsid w:val="00756926"/>
    <w:rsid w:val="00757662"/>
    <w:rsid w:val="00761C8A"/>
    <w:rsid w:val="00762720"/>
    <w:rsid w:val="007661E7"/>
    <w:rsid w:val="0077014D"/>
    <w:rsid w:val="00770390"/>
    <w:rsid w:val="00774C93"/>
    <w:rsid w:val="00774CB0"/>
    <w:rsid w:val="00781491"/>
    <w:rsid w:val="00783A45"/>
    <w:rsid w:val="00784B56"/>
    <w:rsid w:val="00785307"/>
    <w:rsid w:val="007900D3"/>
    <w:rsid w:val="007A1BB6"/>
    <w:rsid w:val="007A5964"/>
    <w:rsid w:val="007A7D23"/>
    <w:rsid w:val="007B0B1F"/>
    <w:rsid w:val="007B0D1E"/>
    <w:rsid w:val="007B211B"/>
    <w:rsid w:val="007B344B"/>
    <w:rsid w:val="007B4E02"/>
    <w:rsid w:val="007B5CC1"/>
    <w:rsid w:val="007B619A"/>
    <w:rsid w:val="007B65C6"/>
    <w:rsid w:val="007B6DA2"/>
    <w:rsid w:val="007B7911"/>
    <w:rsid w:val="007C63D0"/>
    <w:rsid w:val="007D050C"/>
    <w:rsid w:val="007D0C4C"/>
    <w:rsid w:val="007D0D8C"/>
    <w:rsid w:val="007D2E71"/>
    <w:rsid w:val="007D4E5D"/>
    <w:rsid w:val="007D61D3"/>
    <w:rsid w:val="007E00E1"/>
    <w:rsid w:val="007E1F34"/>
    <w:rsid w:val="007E2ACA"/>
    <w:rsid w:val="007E5D87"/>
    <w:rsid w:val="007F1FD0"/>
    <w:rsid w:val="007F2AC1"/>
    <w:rsid w:val="007F7358"/>
    <w:rsid w:val="00802A37"/>
    <w:rsid w:val="00811910"/>
    <w:rsid w:val="008128E3"/>
    <w:rsid w:val="00815CB5"/>
    <w:rsid w:val="0081775B"/>
    <w:rsid w:val="00820155"/>
    <w:rsid w:val="0082217F"/>
    <w:rsid w:val="008221DB"/>
    <w:rsid w:val="00824A07"/>
    <w:rsid w:val="0083014A"/>
    <w:rsid w:val="0083183C"/>
    <w:rsid w:val="0083567F"/>
    <w:rsid w:val="00851896"/>
    <w:rsid w:val="0085530A"/>
    <w:rsid w:val="00857232"/>
    <w:rsid w:val="0085737A"/>
    <w:rsid w:val="0086178E"/>
    <w:rsid w:val="00866E9A"/>
    <w:rsid w:val="0086709B"/>
    <w:rsid w:val="00870AA2"/>
    <w:rsid w:val="008714EF"/>
    <w:rsid w:val="008729B7"/>
    <w:rsid w:val="008739EF"/>
    <w:rsid w:val="00876CEC"/>
    <w:rsid w:val="00883D79"/>
    <w:rsid w:val="00884560"/>
    <w:rsid w:val="008855EA"/>
    <w:rsid w:val="008868C5"/>
    <w:rsid w:val="00887AD5"/>
    <w:rsid w:val="00890538"/>
    <w:rsid w:val="00892CA5"/>
    <w:rsid w:val="008932E1"/>
    <w:rsid w:val="00893A44"/>
    <w:rsid w:val="00897F16"/>
    <w:rsid w:val="008A0E73"/>
    <w:rsid w:val="008A14EA"/>
    <w:rsid w:val="008A1F52"/>
    <w:rsid w:val="008A298A"/>
    <w:rsid w:val="008A3434"/>
    <w:rsid w:val="008A492C"/>
    <w:rsid w:val="008A5787"/>
    <w:rsid w:val="008A6342"/>
    <w:rsid w:val="008B7222"/>
    <w:rsid w:val="008C3C0E"/>
    <w:rsid w:val="008C55A2"/>
    <w:rsid w:val="008D00EF"/>
    <w:rsid w:val="008E19E9"/>
    <w:rsid w:val="008E329E"/>
    <w:rsid w:val="008E444A"/>
    <w:rsid w:val="008E712C"/>
    <w:rsid w:val="008E7C9D"/>
    <w:rsid w:val="008F4F1D"/>
    <w:rsid w:val="0090012C"/>
    <w:rsid w:val="00901CFE"/>
    <w:rsid w:val="00903316"/>
    <w:rsid w:val="0090672D"/>
    <w:rsid w:val="00906981"/>
    <w:rsid w:val="00910248"/>
    <w:rsid w:val="0091058C"/>
    <w:rsid w:val="00911281"/>
    <w:rsid w:val="0091257D"/>
    <w:rsid w:val="00912D70"/>
    <w:rsid w:val="009166B7"/>
    <w:rsid w:val="00917222"/>
    <w:rsid w:val="0092062D"/>
    <w:rsid w:val="00924566"/>
    <w:rsid w:val="009250A7"/>
    <w:rsid w:val="00925C1B"/>
    <w:rsid w:val="009263CC"/>
    <w:rsid w:val="00926E7B"/>
    <w:rsid w:val="00927A58"/>
    <w:rsid w:val="009314A7"/>
    <w:rsid w:val="00933A88"/>
    <w:rsid w:val="00934A19"/>
    <w:rsid w:val="009355B2"/>
    <w:rsid w:val="009356AB"/>
    <w:rsid w:val="00935C23"/>
    <w:rsid w:val="009433CC"/>
    <w:rsid w:val="009436C7"/>
    <w:rsid w:val="00943A3D"/>
    <w:rsid w:val="00946EA9"/>
    <w:rsid w:val="00951D9B"/>
    <w:rsid w:val="009559C1"/>
    <w:rsid w:val="0095653B"/>
    <w:rsid w:val="00956668"/>
    <w:rsid w:val="00957653"/>
    <w:rsid w:val="00962AFE"/>
    <w:rsid w:val="009644CA"/>
    <w:rsid w:val="00967C3E"/>
    <w:rsid w:val="009771BD"/>
    <w:rsid w:val="00985111"/>
    <w:rsid w:val="00986EEC"/>
    <w:rsid w:val="00986FB2"/>
    <w:rsid w:val="00987700"/>
    <w:rsid w:val="00987E61"/>
    <w:rsid w:val="00994464"/>
    <w:rsid w:val="009A1A82"/>
    <w:rsid w:val="009A1DFB"/>
    <w:rsid w:val="009A4D9F"/>
    <w:rsid w:val="009B2E50"/>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041E"/>
    <w:rsid w:val="00A30923"/>
    <w:rsid w:val="00A324EB"/>
    <w:rsid w:val="00A33D52"/>
    <w:rsid w:val="00A37E46"/>
    <w:rsid w:val="00A43059"/>
    <w:rsid w:val="00A54E6F"/>
    <w:rsid w:val="00A55A51"/>
    <w:rsid w:val="00A63431"/>
    <w:rsid w:val="00A6653D"/>
    <w:rsid w:val="00A679AA"/>
    <w:rsid w:val="00A71768"/>
    <w:rsid w:val="00A73A61"/>
    <w:rsid w:val="00A7705A"/>
    <w:rsid w:val="00A770A3"/>
    <w:rsid w:val="00A77FF8"/>
    <w:rsid w:val="00A858FE"/>
    <w:rsid w:val="00A92CA3"/>
    <w:rsid w:val="00A92DA2"/>
    <w:rsid w:val="00A936C2"/>
    <w:rsid w:val="00A94AF6"/>
    <w:rsid w:val="00AA0619"/>
    <w:rsid w:val="00AA1B7A"/>
    <w:rsid w:val="00AA30B8"/>
    <w:rsid w:val="00AA4904"/>
    <w:rsid w:val="00AA538C"/>
    <w:rsid w:val="00AA5BD1"/>
    <w:rsid w:val="00AA6DDA"/>
    <w:rsid w:val="00AA7D0A"/>
    <w:rsid w:val="00AA7F68"/>
    <w:rsid w:val="00AB1C3A"/>
    <w:rsid w:val="00AB20F3"/>
    <w:rsid w:val="00AB3372"/>
    <w:rsid w:val="00AB6F52"/>
    <w:rsid w:val="00AC58B5"/>
    <w:rsid w:val="00AC5DA2"/>
    <w:rsid w:val="00AD1AEA"/>
    <w:rsid w:val="00AD32F1"/>
    <w:rsid w:val="00AD7207"/>
    <w:rsid w:val="00AD7C3E"/>
    <w:rsid w:val="00AE37CB"/>
    <w:rsid w:val="00AE4631"/>
    <w:rsid w:val="00AE57D4"/>
    <w:rsid w:val="00AE6F05"/>
    <w:rsid w:val="00AF1389"/>
    <w:rsid w:val="00AF28AC"/>
    <w:rsid w:val="00AF2BD9"/>
    <w:rsid w:val="00AF59B5"/>
    <w:rsid w:val="00B00D17"/>
    <w:rsid w:val="00B00F6D"/>
    <w:rsid w:val="00B01238"/>
    <w:rsid w:val="00B049BF"/>
    <w:rsid w:val="00B0786A"/>
    <w:rsid w:val="00B07A59"/>
    <w:rsid w:val="00B15148"/>
    <w:rsid w:val="00B20A56"/>
    <w:rsid w:val="00B21841"/>
    <w:rsid w:val="00B24C60"/>
    <w:rsid w:val="00B25BC4"/>
    <w:rsid w:val="00B34361"/>
    <w:rsid w:val="00B4086B"/>
    <w:rsid w:val="00B421C2"/>
    <w:rsid w:val="00B432BF"/>
    <w:rsid w:val="00B4535B"/>
    <w:rsid w:val="00B47A03"/>
    <w:rsid w:val="00B54813"/>
    <w:rsid w:val="00B5795F"/>
    <w:rsid w:val="00B663FB"/>
    <w:rsid w:val="00B7348D"/>
    <w:rsid w:val="00B7450D"/>
    <w:rsid w:val="00B75A33"/>
    <w:rsid w:val="00B7738F"/>
    <w:rsid w:val="00B773DA"/>
    <w:rsid w:val="00B77C27"/>
    <w:rsid w:val="00B82FA8"/>
    <w:rsid w:val="00B83151"/>
    <w:rsid w:val="00B83616"/>
    <w:rsid w:val="00B84FBE"/>
    <w:rsid w:val="00B908BE"/>
    <w:rsid w:val="00B908E8"/>
    <w:rsid w:val="00B9124A"/>
    <w:rsid w:val="00B91381"/>
    <w:rsid w:val="00B978AE"/>
    <w:rsid w:val="00B97A66"/>
    <w:rsid w:val="00BA16FD"/>
    <w:rsid w:val="00BA3E55"/>
    <w:rsid w:val="00BA59C4"/>
    <w:rsid w:val="00BB2D81"/>
    <w:rsid w:val="00BB40E8"/>
    <w:rsid w:val="00BC02B0"/>
    <w:rsid w:val="00BC07BC"/>
    <w:rsid w:val="00BC1BE2"/>
    <w:rsid w:val="00BC3058"/>
    <w:rsid w:val="00BC51F6"/>
    <w:rsid w:val="00BC55C7"/>
    <w:rsid w:val="00BC7486"/>
    <w:rsid w:val="00BC7A2E"/>
    <w:rsid w:val="00BD1C92"/>
    <w:rsid w:val="00BD744C"/>
    <w:rsid w:val="00BE320C"/>
    <w:rsid w:val="00BE3FDA"/>
    <w:rsid w:val="00BE64CE"/>
    <w:rsid w:val="00BE791F"/>
    <w:rsid w:val="00BF07DC"/>
    <w:rsid w:val="00BF20DB"/>
    <w:rsid w:val="00BF2E82"/>
    <w:rsid w:val="00BF4202"/>
    <w:rsid w:val="00BF4E57"/>
    <w:rsid w:val="00BF5BB2"/>
    <w:rsid w:val="00BF7FA9"/>
    <w:rsid w:val="00C02D01"/>
    <w:rsid w:val="00C03480"/>
    <w:rsid w:val="00C0458D"/>
    <w:rsid w:val="00C079B1"/>
    <w:rsid w:val="00C10568"/>
    <w:rsid w:val="00C11CA7"/>
    <w:rsid w:val="00C12101"/>
    <w:rsid w:val="00C162D4"/>
    <w:rsid w:val="00C17D5E"/>
    <w:rsid w:val="00C22785"/>
    <w:rsid w:val="00C328C9"/>
    <w:rsid w:val="00C33E48"/>
    <w:rsid w:val="00C341D6"/>
    <w:rsid w:val="00C35B20"/>
    <w:rsid w:val="00C36BD4"/>
    <w:rsid w:val="00C40043"/>
    <w:rsid w:val="00C455CE"/>
    <w:rsid w:val="00C4573C"/>
    <w:rsid w:val="00C460EE"/>
    <w:rsid w:val="00C471C3"/>
    <w:rsid w:val="00C500FE"/>
    <w:rsid w:val="00C55112"/>
    <w:rsid w:val="00C625FC"/>
    <w:rsid w:val="00C632F2"/>
    <w:rsid w:val="00C64571"/>
    <w:rsid w:val="00C7085A"/>
    <w:rsid w:val="00C712C3"/>
    <w:rsid w:val="00C7352F"/>
    <w:rsid w:val="00C743DA"/>
    <w:rsid w:val="00C74838"/>
    <w:rsid w:val="00C809CD"/>
    <w:rsid w:val="00C81E65"/>
    <w:rsid w:val="00C83797"/>
    <w:rsid w:val="00C863A1"/>
    <w:rsid w:val="00C87179"/>
    <w:rsid w:val="00C878C8"/>
    <w:rsid w:val="00C87B1C"/>
    <w:rsid w:val="00C934E3"/>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270C"/>
    <w:rsid w:val="00CC325B"/>
    <w:rsid w:val="00CC74BA"/>
    <w:rsid w:val="00CC7BD0"/>
    <w:rsid w:val="00CD0013"/>
    <w:rsid w:val="00CD2973"/>
    <w:rsid w:val="00CD4574"/>
    <w:rsid w:val="00CD7BAB"/>
    <w:rsid w:val="00CE3C36"/>
    <w:rsid w:val="00CF51AE"/>
    <w:rsid w:val="00CF71C2"/>
    <w:rsid w:val="00D005AA"/>
    <w:rsid w:val="00D00C48"/>
    <w:rsid w:val="00D00C7A"/>
    <w:rsid w:val="00D03070"/>
    <w:rsid w:val="00D0680D"/>
    <w:rsid w:val="00D1179D"/>
    <w:rsid w:val="00D132AD"/>
    <w:rsid w:val="00D16112"/>
    <w:rsid w:val="00D16A0F"/>
    <w:rsid w:val="00D170EC"/>
    <w:rsid w:val="00D21459"/>
    <w:rsid w:val="00D234A7"/>
    <w:rsid w:val="00D2515E"/>
    <w:rsid w:val="00D26616"/>
    <w:rsid w:val="00D3146B"/>
    <w:rsid w:val="00D32104"/>
    <w:rsid w:val="00D34A9C"/>
    <w:rsid w:val="00D34AB2"/>
    <w:rsid w:val="00D34BAC"/>
    <w:rsid w:val="00D36405"/>
    <w:rsid w:val="00D3763E"/>
    <w:rsid w:val="00D40AE9"/>
    <w:rsid w:val="00D41438"/>
    <w:rsid w:val="00D420CE"/>
    <w:rsid w:val="00D42432"/>
    <w:rsid w:val="00D43D26"/>
    <w:rsid w:val="00D442FC"/>
    <w:rsid w:val="00D46501"/>
    <w:rsid w:val="00D5329C"/>
    <w:rsid w:val="00D54A74"/>
    <w:rsid w:val="00D5506C"/>
    <w:rsid w:val="00D569D6"/>
    <w:rsid w:val="00D63987"/>
    <w:rsid w:val="00D67E36"/>
    <w:rsid w:val="00D740A1"/>
    <w:rsid w:val="00D742DE"/>
    <w:rsid w:val="00D778FA"/>
    <w:rsid w:val="00D77A1B"/>
    <w:rsid w:val="00D825F9"/>
    <w:rsid w:val="00D84816"/>
    <w:rsid w:val="00D86513"/>
    <w:rsid w:val="00D86789"/>
    <w:rsid w:val="00D902F4"/>
    <w:rsid w:val="00D91ADA"/>
    <w:rsid w:val="00D93919"/>
    <w:rsid w:val="00D94E86"/>
    <w:rsid w:val="00DA0089"/>
    <w:rsid w:val="00DA0D76"/>
    <w:rsid w:val="00DA2D6C"/>
    <w:rsid w:val="00DA5589"/>
    <w:rsid w:val="00DA7D58"/>
    <w:rsid w:val="00DB12CC"/>
    <w:rsid w:val="00DB19B3"/>
    <w:rsid w:val="00DB23FD"/>
    <w:rsid w:val="00DB7055"/>
    <w:rsid w:val="00DC04A7"/>
    <w:rsid w:val="00DC1794"/>
    <w:rsid w:val="00DC2C6F"/>
    <w:rsid w:val="00DC33AA"/>
    <w:rsid w:val="00DC3490"/>
    <w:rsid w:val="00DC5D71"/>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2C4F"/>
    <w:rsid w:val="00E04831"/>
    <w:rsid w:val="00E06E2E"/>
    <w:rsid w:val="00E10A30"/>
    <w:rsid w:val="00E10B85"/>
    <w:rsid w:val="00E11C84"/>
    <w:rsid w:val="00E129BC"/>
    <w:rsid w:val="00E13D34"/>
    <w:rsid w:val="00E17F05"/>
    <w:rsid w:val="00E22BB1"/>
    <w:rsid w:val="00E2393C"/>
    <w:rsid w:val="00E32822"/>
    <w:rsid w:val="00E35630"/>
    <w:rsid w:val="00E35BDB"/>
    <w:rsid w:val="00E370AF"/>
    <w:rsid w:val="00E40A99"/>
    <w:rsid w:val="00E40C10"/>
    <w:rsid w:val="00E426F9"/>
    <w:rsid w:val="00E464D0"/>
    <w:rsid w:val="00E517B1"/>
    <w:rsid w:val="00E53F23"/>
    <w:rsid w:val="00E57464"/>
    <w:rsid w:val="00E5788D"/>
    <w:rsid w:val="00E57C3A"/>
    <w:rsid w:val="00E6032F"/>
    <w:rsid w:val="00E611A4"/>
    <w:rsid w:val="00E62D19"/>
    <w:rsid w:val="00E630CC"/>
    <w:rsid w:val="00E6379F"/>
    <w:rsid w:val="00E641FF"/>
    <w:rsid w:val="00E66D81"/>
    <w:rsid w:val="00E71284"/>
    <w:rsid w:val="00E738DD"/>
    <w:rsid w:val="00E7530E"/>
    <w:rsid w:val="00E759C8"/>
    <w:rsid w:val="00E765B1"/>
    <w:rsid w:val="00E810A5"/>
    <w:rsid w:val="00E82BD5"/>
    <w:rsid w:val="00E847E5"/>
    <w:rsid w:val="00E91799"/>
    <w:rsid w:val="00E935F3"/>
    <w:rsid w:val="00E969F8"/>
    <w:rsid w:val="00EA5B86"/>
    <w:rsid w:val="00EB4576"/>
    <w:rsid w:val="00EB46F3"/>
    <w:rsid w:val="00EB4BFC"/>
    <w:rsid w:val="00EB4DFB"/>
    <w:rsid w:val="00EB7055"/>
    <w:rsid w:val="00EB7056"/>
    <w:rsid w:val="00EC161D"/>
    <w:rsid w:val="00EC1C3E"/>
    <w:rsid w:val="00EC55B4"/>
    <w:rsid w:val="00EC5A3D"/>
    <w:rsid w:val="00EC5E35"/>
    <w:rsid w:val="00EC7722"/>
    <w:rsid w:val="00ED0B47"/>
    <w:rsid w:val="00ED2880"/>
    <w:rsid w:val="00ED2BD3"/>
    <w:rsid w:val="00ED6170"/>
    <w:rsid w:val="00ED64CA"/>
    <w:rsid w:val="00EE0DFF"/>
    <w:rsid w:val="00EE625F"/>
    <w:rsid w:val="00EF00AF"/>
    <w:rsid w:val="00EF167F"/>
    <w:rsid w:val="00EF5E14"/>
    <w:rsid w:val="00F00D1F"/>
    <w:rsid w:val="00F06054"/>
    <w:rsid w:val="00F10B34"/>
    <w:rsid w:val="00F1150F"/>
    <w:rsid w:val="00F1278D"/>
    <w:rsid w:val="00F12CC6"/>
    <w:rsid w:val="00F1772B"/>
    <w:rsid w:val="00F1799E"/>
    <w:rsid w:val="00F245D0"/>
    <w:rsid w:val="00F31A64"/>
    <w:rsid w:val="00F323B7"/>
    <w:rsid w:val="00F36E61"/>
    <w:rsid w:val="00F40FB6"/>
    <w:rsid w:val="00F40FD5"/>
    <w:rsid w:val="00F42B0D"/>
    <w:rsid w:val="00F44812"/>
    <w:rsid w:val="00F44836"/>
    <w:rsid w:val="00F44ED6"/>
    <w:rsid w:val="00F509BC"/>
    <w:rsid w:val="00F51D4D"/>
    <w:rsid w:val="00F54598"/>
    <w:rsid w:val="00F56026"/>
    <w:rsid w:val="00F641ED"/>
    <w:rsid w:val="00F64E28"/>
    <w:rsid w:val="00F666EC"/>
    <w:rsid w:val="00F6771B"/>
    <w:rsid w:val="00F70A68"/>
    <w:rsid w:val="00F716DB"/>
    <w:rsid w:val="00F735C1"/>
    <w:rsid w:val="00F77D1D"/>
    <w:rsid w:val="00F80C94"/>
    <w:rsid w:val="00F876CD"/>
    <w:rsid w:val="00F87CCB"/>
    <w:rsid w:val="00F87D60"/>
    <w:rsid w:val="00F92178"/>
    <w:rsid w:val="00F94F60"/>
    <w:rsid w:val="00F9569D"/>
    <w:rsid w:val="00FA4722"/>
    <w:rsid w:val="00FA67F6"/>
    <w:rsid w:val="00FA6FB7"/>
    <w:rsid w:val="00FA77B1"/>
    <w:rsid w:val="00FB04FC"/>
    <w:rsid w:val="00FB2082"/>
    <w:rsid w:val="00FB3428"/>
    <w:rsid w:val="00FB371B"/>
    <w:rsid w:val="00FB4FB6"/>
    <w:rsid w:val="00FC15D0"/>
    <w:rsid w:val="00FC1BE0"/>
    <w:rsid w:val="00FC413E"/>
    <w:rsid w:val="00FC6123"/>
    <w:rsid w:val="00FD01E7"/>
    <w:rsid w:val="00FD0E3A"/>
    <w:rsid w:val="00FD2187"/>
    <w:rsid w:val="00FD541B"/>
    <w:rsid w:val="00FE0F5D"/>
    <w:rsid w:val="00FE1961"/>
    <w:rsid w:val="00FE21B6"/>
    <w:rsid w:val="00FE2A83"/>
    <w:rsid w:val="00FE5BA7"/>
    <w:rsid w:val="00FE617C"/>
    <w:rsid w:val="00FE71C4"/>
    <w:rsid w:val="00FE7458"/>
    <w:rsid w:val="00FE7E5F"/>
    <w:rsid w:val="00FF0072"/>
    <w:rsid w:val="00FF37BD"/>
    <w:rsid w:val="00FF5FA8"/>
    <w:rsid w:val="00FF614F"/>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2"/>
    </o:shapelayout>
  </w:shapeDefaults>
  <w:decimalSymbol w:val=","/>
  <w:listSeparator w:val=";"/>
  <w14:docId w14:val="2F727820"/>
  <w15:docId w15:val="{D13499B7-6752-42F6-BC05-4C4021FCB4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47FE9"/>
  </w:style>
  <w:style w:type="paragraph" w:styleId="1">
    <w:name w:val="heading 1"/>
    <w:basedOn w:val="a"/>
    <w:link w:val="10"/>
    <w:qFormat/>
    <w:rsid w:val="00730F3F"/>
    <w:pPr>
      <w:spacing w:before="240" w:after="120"/>
      <w:ind w:firstLine="709"/>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730F3F"/>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C33E48"/>
    <w:pPr>
      <w:tabs>
        <w:tab w:val="right" w:leader="dot" w:pos="9638"/>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after="24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after="24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after="0" w:line="259" w:lineRule="auto"/>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D00C48"/>
    <w:pPr>
      <w:keepNext/>
      <w:ind w:firstLine="0"/>
      <w:jc w:val="center"/>
    </w:pPr>
    <w:rPr>
      <w:rFonts w:eastAsia="Segoe UI"/>
      <w:kern w:val="32"/>
      <w:lang w:val="x-none" w:eastAsia="x-none"/>
    </w:rPr>
  </w:style>
  <w:style w:type="paragraph" w:customStyle="1" w:styleId="114">
    <w:name w:val="Раздел 1.1"/>
    <w:basedOn w:val="af8"/>
    <w:link w:val="115"/>
    <w:qFormat/>
    <w:rsid w:val="00730F3F"/>
    <w:pPr>
      <w:numPr>
        <w:ilvl w:val="0"/>
      </w:numPr>
      <w:spacing w:after="60" w:line="276" w:lineRule="auto"/>
      <w:ind w:firstLine="709"/>
      <w:jc w:val="both"/>
      <w:outlineLvl w:val="1"/>
    </w:pPr>
    <w:rPr>
      <w:rFonts w:ascii="Times New Roman" w:eastAsia="Segoe UI" w:hAnsi="Times New Roman" w:cs="Times New Roman"/>
      <w:color w:val="auto"/>
      <w:spacing w:val="0"/>
      <w:sz w:val="24"/>
      <w:szCs w:val="24"/>
      <w:lang w:eastAsia="ru-RU"/>
    </w:rPr>
  </w:style>
  <w:style w:type="character" w:customStyle="1" w:styleId="1f0">
    <w:name w:val="Раздел 1 Знак"/>
    <w:basedOn w:val="10"/>
    <w:link w:val="1f"/>
    <w:rsid w:val="00D00C48"/>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730F3F"/>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paragraph" w:customStyle="1" w:styleId="formattext">
    <w:name w:val="formattext"/>
    <w:basedOn w:val="a"/>
    <w:rsid w:val="00144B89"/>
    <w:pPr>
      <w:spacing w:before="100" w:beforeAutospacing="1" w:after="100" w:afterAutospacing="1"/>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305292">
      <w:bodyDiv w:val="1"/>
      <w:marLeft w:val="0"/>
      <w:marRight w:val="0"/>
      <w:marTop w:val="0"/>
      <w:marBottom w:val="0"/>
      <w:divBdr>
        <w:top w:val="none" w:sz="0" w:space="0" w:color="auto"/>
        <w:left w:val="none" w:sz="0" w:space="0" w:color="auto"/>
        <w:bottom w:val="none" w:sz="0" w:space="0" w:color="auto"/>
        <w:right w:val="none" w:sz="0" w:space="0" w:color="auto"/>
      </w:divBdr>
    </w:div>
    <w:div w:id="145174928">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15049811">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09576138">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6863029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67338853">
      <w:bodyDiv w:val="1"/>
      <w:marLeft w:val="0"/>
      <w:marRight w:val="0"/>
      <w:marTop w:val="0"/>
      <w:marBottom w:val="0"/>
      <w:divBdr>
        <w:top w:val="none" w:sz="0" w:space="0" w:color="auto"/>
        <w:left w:val="none" w:sz="0" w:space="0" w:color="auto"/>
        <w:bottom w:val="none" w:sz="0" w:space="0" w:color="auto"/>
        <w:right w:val="none" w:sz="0" w:space="0" w:color="auto"/>
      </w:divBdr>
    </w:div>
    <w:div w:id="123118712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333799141">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20637946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CE275328328ACB71F9F395EBE511E8447BD1E97D074811E46E3F10E046EEA5A8A34E996BAF02752A736D3882DD1A9764AE6DF37E31ECE572iAG7Q"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numbering.xml.rels><?xml version="1.0" encoding="UTF-8" standalone="yes"?>
<Relationships xmlns="http://schemas.openxmlformats.org/package/2006/relationships"><Relationship Id="rId3" Type="http://schemas.openxmlformats.org/officeDocument/2006/relationships/image" Target="media/image3.emf"/><Relationship Id="rId2" Type="http://schemas.openxmlformats.org/officeDocument/2006/relationships/image" Target="media/image2.emf"/><Relationship Id="rId1" Type="http://schemas.openxmlformats.org/officeDocument/2006/relationships/image" Target="media/image1.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93025BC-68B8-4491-A705-5E1862D90F3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403</TotalTime>
  <Pages>7</Pages>
  <Words>7899</Words>
  <Characters>45028</Characters>
  <Application>Microsoft Office Word</Application>
  <DocSecurity>0</DocSecurity>
  <Lines>375</Lines>
  <Paragraphs>105</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52822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Анастасия Панова</cp:lastModifiedBy>
  <cp:revision>27</cp:revision>
  <cp:lastPrinted>2024-01-16T09:43:00Z</cp:lastPrinted>
  <dcterms:created xsi:type="dcterms:W3CDTF">2024-03-04T11:15:00Z</dcterms:created>
  <dcterms:modified xsi:type="dcterms:W3CDTF">2024-12-10T08:39:00Z</dcterms:modified>
</cp:coreProperties>
</file>