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3CEC9116" w:rsidR="00DC0B5C" w:rsidRPr="002E2753"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2E2753">
        <w:rPr>
          <w:rFonts w:ascii="Times New Roman" w:eastAsia="Times New Roman" w:hAnsi="Times New Roman" w:cs="Times New Roman"/>
          <w:b/>
          <w:bCs/>
          <w:kern w:val="32"/>
          <w:sz w:val="24"/>
          <w:szCs w:val="24"/>
          <w:lang w:eastAsia="x-none"/>
        </w:rPr>
        <w:t xml:space="preserve">профессии </w:t>
      </w:r>
      <w:r w:rsidR="00C32269" w:rsidRPr="002E2753">
        <w:rPr>
          <w:rFonts w:ascii="Times New Roman" w:eastAsia="Times New Roman" w:hAnsi="Times New Roman" w:cs="Times New Roman"/>
          <w:b/>
          <w:bCs/>
          <w:kern w:val="32"/>
          <w:sz w:val="24"/>
          <w:szCs w:val="24"/>
          <w:lang w:eastAsia="x-none"/>
        </w:rPr>
        <w:br/>
      </w:r>
      <w:bookmarkEnd w:id="0"/>
      <w:r w:rsidR="002E2753" w:rsidRPr="002E2753">
        <w:rPr>
          <w:rFonts w:ascii="Times New Roman" w:eastAsia="Times New Roman" w:hAnsi="Times New Roman" w:cs="Times New Roman"/>
          <w:b/>
          <w:bCs/>
          <w:kern w:val="32"/>
          <w:sz w:val="24"/>
          <w:szCs w:val="24"/>
          <w:lang w:eastAsia="x-none"/>
        </w:rPr>
        <w:t>19.01.19 Аппаратчик-оператор производства продуктов</w:t>
      </w:r>
    </w:p>
    <w:p w14:paraId="5A86D707" w14:textId="01F677F2" w:rsidR="002E2753" w:rsidRPr="002E2753" w:rsidRDefault="002E2753" w:rsidP="00DC0B5C">
      <w:pPr>
        <w:keepNext/>
        <w:jc w:val="right"/>
        <w:outlineLvl w:val="0"/>
        <w:rPr>
          <w:rFonts w:ascii="Times New Roman" w:eastAsia="Times New Roman" w:hAnsi="Times New Roman" w:cs="Times New Roman"/>
          <w:b/>
          <w:bCs/>
          <w:kern w:val="32"/>
          <w:sz w:val="24"/>
          <w:szCs w:val="24"/>
          <w:lang w:eastAsia="x-none"/>
        </w:rPr>
      </w:pPr>
      <w:r w:rsidRPr="002E2753">
        <w:rPr>
          <w:rFonts w:ascii="Times New Roman" w:eastAsia="Times New Roman" w:hAnsi="Times New Roman" w:cs="Times New Roman"/>
          <w:b/>
          <w:bCs/>
          <w:kern w:val="32"/>
          <w:sz w:val="24"/>
          <w:szCs w:val="24"/>
          <w:lang w:eastAsia="x-none"/>
        </w:rPr>
        <w:t>питания животного происхождения</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66DF65B6" w:rsidR="00DD47A1" w:rsidRDefault="00DD47A1" w:rsidP="00DD47A1">
      <w:pPr>
        <w:jc w:val="center"/>
        <w:rPr>
          <w:rFonts w:ascii="Times New Roman" w:hAnsi="Times New Roman" w:cs="Times New Roman"/>
          <w:b/>
          <w:i/>
          <w:sz w:val="24"/>
          <w:szCs w:val="24"/>
        </w:rPr>
      </w:pPr>
    </w:p>
    <w:p w14:paraId="234DF779" w14:textId="011B9635" w:rsidR="002E2753" w:rsidRDefault="002E2753" w:rsidP="00DD47A1">
      <w:pPr>
        <w:jc w:val="center"/>
        <w:rPr>
          <w:rFonts w:ascii="Times New Roman" w:hAnsi="Times New Roman" w:cs="Times New Roman"/>
          <w:b/>
          <w:i/>
          <w:sz w:val="24"/>
          <w:szCs w:val="24"/>
        </w:rPr>
      </w:pPr>
    </w:p>
    <w:p w14:paraId="1A5E1A0A" w14:textId="2719C09C" w:rsidR="002E2753" w:rsidRDefault="002E2753" w:rsidP="00DD47A1">
      <w:pPr>
        <w:jc w:val="center"/>
        <w:rPr>
          <w:rFonts w:ascii="Times New Roman" w:hAnsi="Times New Roman" w:cs="Times New Roman"/>
          <w:b/>
          <w:i/>
          <w:sz w:val="24"/>
          <w:szCs w:val="24"/>
        </w:rPr>
      </w:pPr>
    </w:p>
    <w:p w14:paraId="21FEF0E3" w14:textId="4C6BE5E1" w:rsidR="002E2753" w:rsidRDefault="002E2753" w:rsidP="00DD47A1">
      <w:pPr>
        <w:jc w:val="center"/>
        <w:rPr>
          <w:rFonts w:ascii="Times New Roman" w:hAnsi="Times New Roman" w:cs="Times New Roman"/>
          <w:b/>
          <w:i/>
          <w:sz w:val="24"/>
          <w:szCs w:val="24"/>
        </w:rPr>
      </w:pPr>
    </w:p>
    <w:p w14:paraId="625ECDC7" w14:textId="6A093623" w:rsidR="002E2753" w:rsidRDefault="002E2753" w:rsidP="00DD47A1">
      <w:pPr>
        <w:jc w:val="center"/>
        <w:rPr>
          <w:rFonts w:ascii="Times New Roman" w:hAnsi="Times New Roman" w:cs="Times New Roman"/>
          <w:b/>
          <w:i/>
          <w:sz w:val="24"/>
          <w:szCs w:val="24"/>
        </w:rPr>
      </w:pPr>
    </w:p>
    <w:p w14:paraId="7E6EDDAA" w14:textId="77777777" w:rsidR="002E2753" w:rsidRPr="00FA680C" w:rsidRDefault="002E2753"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259B464B"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2E2753">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047A1785" w14:textId="7BBE58B5" w:rsidR="00136E7A"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136E7A" w:rsidRPr="00976235">
        <w:rPr>
          <w:rFonts w:eastAsia="Times New Roman"/>
          <w:lang w:eastAsia="zh-CN"/>
        </w:rPr>
        <w:t>Общие положения</w:t>
      </w:r>
      <w:r w:rsidR="00136E7A">
        <w:tab/>
      </w:r>
      <w:r w:rsidR="00136E7A">
        <w:fldChar w:fldCharType="begin"/>
      </w:r>
      <w:r w:rsidR="00136E7A">
        <w:instrText xml:space="preserve"> PAGEREF _Toc161241197 \h </w:instrText>
      </w:r>
      <w:r w:rsidR="00136E7A">
        <w:fldChar w:fldCharType="separate"/>
      </w:r>
      <w:r w:rsidR="00136E7A">
        <w:t>3</w:t>
      </w:r>
      <w:r w:rsidR="00136E7A">
        <w:fldChar w:fldCharType="end"/>
      </w:r>
    </w:p>
    <w:p w14:paraId="5AE50901" w14:textId="393EB848" w:rsidR="00136E7A" w:rsidRDefault="00136E7A">
      <w:pPr>
        <w:pStyle w:val="14"/>
        <w:rPr>
          <w:rFonts w:asciiTheme="minorHAnsi" w:eastAsiaTheme="minorEastAsia" w:hAnsiTheme="minorHAnsi" w:cstheme="minorBidi"/>
          <w:b w:val="0"/>
          <w:bCs w:val="0"/>
          <w:lang w:eastAsia="ru-RU"/>
        </w:rPr>
      </w:pPr>
      <w:r w:rsidRPr="00976235">
        <w:rPr>
          <w:rFonts w:eastAsia="Times New Roman"/>
          <w:lang w:eastAsia="zh-CN"/>
        </w:rPr>
        <w:t>Примерные требования к проведению демонстрационного экзамена</w:t>
      </w:r>
      <w:r>
        <w:tab/>
      </w:r>
      <w:r>
        <w:fldChar w:fldCharType="begin"/>
      </w:r>
      <w:r>
        <w:instrText xml:space="preserve"> PAGEREF _Toc161241198 \h </w:instrText>
      </w:r>
      <w:r>
        <w:fldChar w:fldCharType="separate"/>
      </w:r>
      <w:r>
        <w:t>5</w:t>
      </w:r>
      <w:r>
        <w:fldChar w:fldCharType="end"/>
      </w:r>
    </w:p>
    <w:p w14:paraId="15DE3453" w14:textId="322F3511" w:rsidR="0013234A" w:rsidRDefault="00136E7A" w:rsidP="00136E7A">
      <w:pPr>
        <w:pStyle w:val="14"/>
        <w:rPr>
          <w:rFonts w:eastAsia="Times New Roman"/>
          <w:b w:val="0"/>
          <w:bCs w:val="0"/>
          <w:sz w:val="24"/>
          <w:szCs w:val="24"/>
          <w:lang w:eastAsia="zh-CN"/>
        </w:rPr>
      </w:pPr>
      <w:r w:rsidRPr="00976235">
        <w:rPr>
          <w:rFonts w:eastAsia="Times New Roman"/>
          <w:lang w:eastAsia="zh-CN"/>
        </w:rPr>
        <w:t>Примерная структура программы ГИА</w:t>
      </w:r>
      <w:r>
        <w:tab/>
      </w:r>
      <w:r>
        <w:fldChar w:fldCharType="begin"/>
      </w:r>
      <w:r>
        <w:instrText xml:space="preserve"> PAGEREF _Toc161241199 \h </w:instrText>
      </w:r>
      <w:r>
        <w:fldChar w:fldCharType="separate"/>
      </w:r>
      <w:r>
        <w:t>6</w:t>
      </w:r>
      <w:r>
        <w:fldChar w:fldCharType="end"/>
      </w:r>
      <w:r w:rsidR="0013234A">
        <w:rPr>
          <w:rFonts w:eastAsia="Times New Roman"/>
          <w:b w:val="0"/>
          <w:bCs w:val="0"/>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61241197"/>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65BE33F0" w:rsidR="00E351CC" w:rsidRDefault="00E351CC" w:rsidP="002E2753">
      <w:pPr>
        <w:pStyle w:val="af4"/>
        <w:spacing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2E2753">
        <w:t>профессии</w:t>
      </w:r>
      <w:r w:rsidR="002E2753" w:rsidRPr="002E2753">
        <w:t xml:space="preserve"> </w:t>
      </w:r>
      <w:r w:rsidR="002E2753" w:rsidRPr="002E2753">
        <w:t>19.01.19 Аппаратчик-оператор производства продуктов</w:t>
      </w:r>
      <w:r w:rsidR="002E2753" w:rsidRPr="002E2753">
        <w:t xml:space="preserve"> </w:t>
      </w:r>
      <w:r w:rsidR="002E2753" w:rsidRPr="002E2753">
        <w:t>питания животного происхождения</w:t>
      </w:r>
      <w:r w:rsidR="002E2753" w:rsidRPr="002E2753">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002E2753" w:rsidRPr="002E2753">
        <w:t>профессии 19.01.19 Аппаратчик-оператор производства продуктов питания животного происхождения</w:t>
      </w:r>
      <w:r>
        <w:t>, и определяет совокупность требований к е</w:t>
      </w:r>
      <w:r w:rsidR="006E2DA7">
        <w:t>е</w:t>
      </w:r>
      <w:r>
        <w:t xml:space="preserve"> организации и проведению.</w:t>
      </w:r>
    </w:p>
    <w:p w14:paraId="72343A06" w14:textId="61833CCF"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2E2753" w:rsidRPr="002E2753">
        <w:t>профессии 19.01.19 Аппаратчик-оператор производства продуктов питания животного происхождения</w:t>
      </w:r>
      <w:r w:rsidRPr="00E351CC">
        <w:rPr>
          <w:color w:val="0070C0"/>
        </w:rPr>
        <w:t xml:space="preserve"> </w:t>
      </w:r>
      <w:r w:rsidR="00580A60" w:rsidRPr="002E2753">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6776053D" w:rsidR="001E637C" w:rsidRPr="002E2753" w:rsidRDefault="001E637C" w:rsidP="001E637C">
      <w:pPr>
        <w:pStyle w:val="af4"/>
        <w:spacing w:before="0" w:after="0" w:line="276" w:lineRule="auto"/>
        <w:ind w:firstLine="709"/>
      </w:pPr>
      <w:r>
        <w:t xml:space="preserve">По результатам ГИА выпускнику по </w:t>
      </w:r>
      <w:r w:rsidR="002E2753" w:rsidRPr="002E2753">
        <w:t xml:space="preserve">профессии 19.01.19 Аппаратчик-оператор производства продуктов питания животного происхождения </w:t>
      </w:r>
      <w:r>
        <w:t xml:space="preserve">присваивается квалификация: </w:t>
      </w:r>
      <w:r w:rsidR="002E2753" w:rsidRPr="002E2753">
        <w:t>аппаратчик-оператор</w:t>
      </w:r>
      <w:r w:rsidRPr="002E2753">
        <w:t>.</w:t>
      </w:r>
    </w:p>
    <w:p w14:paraId="2A45287B" w14:textId="4F94739A"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2E2753">
        <w:t>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6BC83991" w:rsidR="00C07FB3" w:rsidRPr="002E2753" w:rsidRDefault="00C07FB3" w:rsidP="00E6774A">
            <w:pPr>
              <w:ind w:left="49" w:right="51"/>
              <w:rPr>
                <w:rFonts w:ascii="Times New Roman" w:hAnsi="Times New Roman" w:cs="Times New Roman"/>
                <w:color w:val="000000"/>
                <w:sz w:val="24"/>
                <w:szCs w:val="24"/>
              </w:rPr>
            </w:pPr>
            <w:r w:rsidRPr="002E2753">
              <w:rPr>
                <w:rFonts w:ascii="Times New Roman" w:hAnsi="Times New Roman" w:cs="Times New Roman"/>
                <w:color w:val="000000"/>
                <w:sz w:val="24"/>
                <w:szCs w:val="24"/>
              </w:rPr>
              <w:t xml:space="preserve">ВД 01. </w:t>
            </w:r>
            <w:r w:rsidR="002E2753">
              <w:rPr>
                <w:rFonts w:ascii="Times New Roman" w:hAnsi="Times New Roman" w:cs="Times New Roman"/>
                <w:color w:val="000000"/>
                <w:sz w:val="24"/>
                <w:szCs w:val="24"/>
              </w:rPr>
              <w:t>Ведение технологического процесса производства продуктов питания молочной продукции и мороженого (по выбору)</w:t>
            </w:r>
          </w:p>
        </w:tc>
        <w:tc>
          <w:tcPr>
            <w:tcW w:w="4492" w:type="dxa"/>
            <w:tcBorders>
              <w:top w:val="single" w:sz="4" w:space="0" w:color="000000"/>
              <w:left w:val="single" w:sz="4" w:space="0" w:color="000000"/>
              <w:bottom w:val="single" w:sz="4" w:space="0" w:color="000000"/>
              <w:right w:val="single" w:sz="4" w:space="0" w:color="000000"/>
            </w:tcBorders>
          </w:tcPr>
          <w:p w14:paraId="09F95399" w14:textId="5BAF85BA" w:rsidR="00C07FB3" w:rsidRPr="002E2753" w:rsidRDefault="00C07FB3" w:rsidP="00E6774A">
            <w:pPr>
              <w:ind w:left="77" w:right="137"/>
              <w:rPr>
                <w:rFonts w:ascii="Times New Roman" w:hAnsi="Times New Roman" w:cs="Times New Roman"/>
                <w:color w:val="000000"/>
                <w:sz w:val="24"/>
                <w:szCs w:val="24"/>
              </w:rPr>
            </w:pPr>
            <w:r w:rsidRPr="002E2753">
              <w:rPr>
                <w:rFonts w:ascii="Times New Roman" w:hAnsi="Times New Roman" w:cs="Times New Roman"/>
                <w:color w:val="000000"/>
                <w:sz w:val="24"/>
                <w:szCs w:val="24"/>
              </w:rPr>
              <w:t>ПМ</w:t>
            </w:r>
            <w:r w:rsidR="002E2753">
              <w:rPr>
                <w:rFonts w:ascii="Times New Roman" w:hAnsi="Times New Roman" w:cs="Times New Roman"/>
                <w:color w:val="000000"/>
                <w:sz w:val="24"/>
                <w:szCs w:val="24"/>
              </w:rPr>
              <w:t>н</w:t>
            </w:r>
            <w:r w:rsidRPr="002E2753">
              <w:rPr>
                <w:rFonts w:ascii="Times New Roman" w:hAnsi="Times New Roman" w:cs="Times New Roman"/>
                <w:color w:val="000000"/>
                <w:sz w:val="24"/>
                <w:szCs w:val="24"/>
              </w:rPr>
              <w:t xml:space="preserve">01. </w:t>
            </w:r>
            <w:r w:rsidR="002E2753" w:rsidRPr="002E2753">
              <w:rPr>
                <w:rFonts w:ascii="Times New Roman" w:hAnsi="Times New Roman" w:cs="Times New Roman"/>
                <w:color w:val="000000"/>
                <w:sz w:val="24"/>
                <w:szCs w:val="24"/>
              </w:rPr>
              <w:t>Ведение технологического процесса производства продуктов питания молочной продукции и мороженого</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5D6A0436" w:rsidR="00C07FB3" w:rsidRPr="002E2753" w:rsidRDefault="002E2753" w:rsidP="002E2753">
            <w:pPr>
              <w:ind w:left="52" w:right="51"/>
              <w:rPr>
                <w:rFonts w:ascii="Times New Roman" w:hAnsi="Times New Roman" w:cs="Times New Roman"/>
                <w:color w:val="000000"/>
                <w:sz w:val="24"/>
                <w:szCs w:val="24"/>
              </w:rPr>
            </w:pPr>
            <w:r>
              <w:rPr>
                <w:rFonts w:ascii="Times New Roman" w:hAnsi="Times New Roman" w:cs="Times New Roman"/>
                <w:color w:val="000000"/>
                <w:sz w:val="24"/>
                <w:szCs w:val="24"/>
              </w:rPr>
              <w:t>ВД 01. Ведение технологического процесса производства продуктов питания из мяса и колбасных изделий (по выбору)</w:t>
            </w:r>
          </w:p>
        </w:tc>
        <w:tc>
          <w:tcPr>
            <w:tcW w:w="4492" w:type="dxa"/>
            <w:tcBorders>
              <w:top w:val="single" w:sz="4" w:space="0" w:color="000000"/>
              <w:left w:val="single" w:sz="4" w:space="0" w:color="000000"/>
              <w:bottom w:val="single" w:sz="4" w:space="0" w:color="000000"/>
              <w:right w:val="single" w:sz="4" w:space="0" w:color="000000"/>
            </w:tcBorders>
          </w:tcPr>
          <w:p w14:paraId="0514B28A" w14:textId="2BCA4B0E" w:rsidR="00C07FB3" w:rsidRPr="002E2753" w:rsidRDefault="002E2753" w:rsidP="00E6774A">
            <w:pPr>
              <w:ind w:left="77" w:right="137"/>
              <w:rPr>
                <w:rFonts w:ascii="Times New Roman" w:hAnsi="Times New Roman" w:cs="Times New Roman"/>
                <w:color w:val="000000"/>
                <w:sz w:val="24"/>
                <w:szCs w:val="24"/>
              </w:rPr>
            </w:pPr>
            <w:r w:rsidRPr="002E2753">
              <w:rPr>
                <w:rFonts w:ascii="Times New Roman" w:hAnsi="Times New Roman" w:cs="Times New Roman"/>
                <w:color w:val="000000"/>
                <w:sz w:val="24"/>
                <w:szCs w:val="24"/>
              </w:rPr>
              <w:t>ПМ</w:t>
            </w:r>
            <w:r>
              <w:rPr>
                <w:rFonts w:ascii="Times New Roman" w:hAnsi="Times New Roman" w:cs="Times New Roman"/>
                <w:color w:val="000000"/>
                <w:sz w:val="24"/>
                <w:szCs w:val="24"/>
              </w:rPr>
              <w:t>н</w:t>
            </w:r>
            <w:r w:rsidRPr="002E2753">
              <w:rPr>
                <w:rFonts w:ascii="Times New Roman" w:hAnsi="Times New Roman" w:cs="Times New Roman"/>
                <w:color w:val="000000"/>
                <w:sz w:val="24"/>
                <w:szCs w:val="24"/>
              </w:rPr>
              <w:t>01.</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Ведение технологического процесса производства продуктов питания из мяса и колбасных изделий</w:t>
            </w:r>
          </w:p>
        </w:tc>
      </w:tr>
      <w:tr w:rsidR="00C07FB3"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464D17AE" w:rsidR="00C07FB3" w:rsidRPr="002E2753" w:rsidRDefault="002E2753" w:rsidP="002E2753">
            <w:pPr>
              <w:snapToGrid w:val="0"/>
              <w:ind w:left="52" w:right="5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ВД 01. Ведение технологического процесса производства продуктов питания из рыбы и морепродуктов (водных биоресурсов и объектов аквакультуры) (по выбору)</w:t>
            </w:r>
          </w:p>
        </w:tc>
        <w:tc>
          <w:tcPr>
            <w:tcW w:w="4492" w:type="dxa"/>
            <w:tcBorders>
              <w:top w:val="single" w:sz="4" w:space="0" w:color="000000"/>
              <w:left w:val="single" w:sz="4" w:space="0" w:color="000000"/>
              <w:bottom w:val="single" w:sz="4" w:space="0" w:color="000000"/>
              <w:right w:val="single" w:sz="4" w:space="0" w:color="000000"/>
            </w:tcBorders>
          </w:tcPr>
          <w:p w14:paraId="164E43C4" w14:textId="5DD97A97" w:rsidR="00C07FB3" w:rsidRPr="002E2753" w:rsidRDefault="002E2753" w:rsidP="00E6774A">
            <w:pPr>
              <w:snapToGrid w:val="0"/>
              <w:ind w:left="77" w:right="137"/>
              <w:rPr>
                <w:rFonts w:ascii="Times New Roman" w:hAnsi="Times New Roman" w:cs="Times New Roman"/>
                <w:color w:val="000000"/>
                <w:sz w:val="24"/>
                <w:szCs w:val="24"/>
              </w:rPr>
            </w:pPr>
            <w:r w:rsidRPr="002E2753">
              <w:rPr>
                <w:rFonts w:ascii="Times New Roman" w:hAnsi="Times New Roman" w:cs="Times New Roman"/>
                <w:color w:val="000000"/>
                <w:sz w:val="24"/>
                <w:szCs w:val="24"/>
              </w:rPr>
              <w:t>ПМ</w:t>
            </w:r>
            <w:r>
              <w:rPr>
                <w:rFonts w:ascii="Times New Roman" w:hAnsi="Times New Roman" w:cs="Times New Roman"/>
                <w:color w:val="000000"/>
                <w:sz w:val="24"/>
                <w:szCs w:val="24"/>
              </w:rPr>
              <w:t>н</w:t>
            </w:r>
            <w:r w:rsidRPr="002E2753">
              <w:rPr>
                <w:rFonts w:ascii="Times New Roman" w:hAnsi="Times New Roman" w:cs="Times New Roman"/>
                <w:color w:val="000000"/>
                <w:sz w:val="24"/>
                <w:szCs w:val="24"/>
              </w:rPr>
              <w:t>01.</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Ведение технологического процесса производства продуктов питания из рыбы и морепродуктов (водных биоресурсов и объектов аквакультуры)</w:t>
            </w:r>
          </w:p>
        </w:tc>
      </w:tr>
      <w:tr w:rsidR="00C07FB3"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4E1135E4" w:rsidR="00C07FB3" w:rsidRPr="002E2753" w:rsidRDefault="002E2753" w:rsidP="002E2753">
            <w:pPr>
              <w:snapToGrid w:val="0"/>
              <w:ind w:left="52" w:right="51"/>
              <w:rPr>
                <w:rFonts w:ascii="Times New Roman" w:hAnsi="Times New Roman" w:cs="Times New Roman"/>
                <w:color w:val="000000"/>
                <w:sz w:val="24"/>
                <w:szCs w:val="24"/>
              </w:rPr>
            </w:pPr>
            <w:r>
              <w:rPr>
                <w:rFonts w:ascii="Times New Roman" w:hAnsi="Times New Roman" w:cs="Times New Roman"/>
                <w:color w:val="000000"/>
                <w:sz w:val="24"/>
                <w:szCs w:val="24"/>
              </w:rPr>
              <w:t>ВД 02. Контроль качества и безопасности сырья, полуфабрикатов и готовой продукции в процессе производства продуктов питания животного происхождения, рыбы и морепродуктов (водных биоресурсов и объектов аквакультуры)</w:t>
            </w:r>
          </w:p>
        </w:tc>
        <w:tc>
          <w:tcPr>
            <w:tcW w:w="4492" w:type="dxa"/>
            <w:tcBorders>
              <w:top w:val="single" w:sz="4" w:space="0" w:color="000000"/>
              <w:left w:val="single" w:sz="4" w:space="0" w:color="000000"/>
              <w:bottom w:val="single" w:sz="4" w:space="0" w:color="000000"/>
              <w:right w:val="single" w:sz="4" w:space="0" w:color="000000"/>
            </w:tcBorders>
          </w:tcPr>
          <w:p w14:paraId="588B345D" w14:textId="777FC94D" w:rsidR="00C07FB3" w:rsidRPr="002E2753" w:rsidRDefault="002E2753" w:rsidP="00E6774A">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 02. </w:t>
            </w:r>
            <w:r>
              <w:rPr>
                <w:rFonts w:ascii="Times New Roman" w:hAnsi="Times New Roman" w:cs="Times New Roman"/>
                <w:color w:val="000000"/>
                <w:sz w:val="24"/>
                <w:szCs w:val="24"/>
              </w:rPr>
              <w:t>Контроль качества и безопасности сырья, полуфабрикатов и готовой продукции в процессе производства продуктов питания животного происхождения, рыбы и морепродуктов (водных биоресурсов и объектов аквакультуры)</w:t>
            </w:r>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sidRPr="002E2753">
              <w:rPr>
                <w:rFonts w:ascii="Times New Roman" w:hAnsi="Times New Roman" w:cs="Times New Roman"/>
                <w:b/>
                <w:color w:val="000000"/>
                <w:sz w:val="24"/>
                <w:szCs w:val="24"/>
              </w:rPr>
              <w:t xml:space="preserve">По запросу </w:t>
            </w:r>
            <w:r w:rsidR="000751ED" w:rsidRPr="002E2753">
              <w:rPr>
                <w:rFonts w:ascii="Times New Roman" w:hAnsi="Times New Roman" w:cs="Times New Roman"/>
                <w:b/>
                <w:color w:val="000000"/>
                <w:sz w:val="24"/>
                <w:szCs w:val="24"/>
              </w:rPr>
              <w:t>отрасли</w:t>
            </w:r>
            <w:r w:rsidRPr="002E2753">
              <w:rPr>
                <w:rFonts w:ascii="Times New Roman" w:hAnsi="Times New Roman" w:cs="Times New Roman"/>
                <w:b/>
                <w:color w:val="000000"/>
                <w:sz w:val="24"/>
                <w:szCs w:val="24"/>
              </w:rPr>
              <w:t xml:space="preserve"> (при</w:t>
            </w:r>
            <w:r>
              <w:rPr>
                <w:rFonts w:ascii="Times New Roman" w:hAnsi="Times New Roman" w:cs="Times New Roman"/>
                <w:b/>
                <w:color w:val="000000"/>
                <w:sz w:val="24"/>
                <w:szCs w:val="24"/>
              </w:rPr>
              <w:t xml:space="preserve"> наличии)</w:t>
            </w:r>
          </w:p>
        </w:tc>
      </w:tr>
      <w:tr w:rsidR="006E2DA7"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6D895AC0" w:rsidR="001E637C" w:rsidRPr="00CD7E3C" w:rsidRDefault="00CD7E3C" w:rsidP="0056201B">
      <w:pPr>
        <w:spacing w:after="120"/>
        <w:jc w:val="center"/>
        <w:rPr>
          <w:rFonts w:ascii="Times New Roman" w:hAnsi="Times New Roman"/>
          <w:b/>
          <w:sz w:val="24"/>
          <w:szCs w:val="24"/>
        </w:rPr>
      </w:pPr>
      <w:r w:rsidRPr="00CD7E3C">
        <w:rPr>
          <w:rFonts w:ascii="Times New Roman" w:hAnsi="Times New Roman"/>
          <w:b/>
          <w:sz w:val="24"/>
          <w:szCs w:val="24"/>
        </w:rPr>
        <w:t>для направленности «</w:t>
      </w:r>
      <w:r w:rsidRPr="00CD7E3C">
        <w:rPr>
          <w:rFonts w:ascii="Times New Roman" w:hAnsi="Times New Roman"/>
          <w:b/>
          <w:sz w:val="24"/>
          <w:szCs w:val="24"/>
        </w:rPr>
        <w:t>Производство молочной продукции и мороженого</w:t>
      </w:r>
      <w:r w:rsidRPr="00CD7E3C">
        <w:rPr>
          <w:rFonts w:ascii="Times New Roman" w:hAnsi="Times New Roman"/>
          <w:b/>
          <w:sz w:val="24"/>
          <w:szCs w:val="24"/>
        </w:rPr>
        <w:t>»</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CD7E3C" w:rsidRPr="00CD7E3C" w14:paraId="0680EB30" w14:textId="77777777" w:rsidTr="00CD7E3C">
        <w:trPr>
          <w:trHeight w:val="472"/>
        </w:trPr>
        <w:tc>
          <w:tcPr>
            <w:tcW w:w="3387" w:type="dxa"/>
          </w:tcPr>
          <w:p w14:paraId="11A7B5DE" w14:textId="77777777" w:rsidR="00D13E2F" w:rsidRPr="00CD7E3C" w:rsidRDefault="00D13E2F" w:rsidP="00D25349">
            <w:pPr>
              <w:widowControl w:val="0"/>
              <w:jc w:val="center"/>
              <w:rPr>
                <w:rFonts w:ascii="Times New Roman" w:hAnsi="Times New Roman"/>
                <w:b/>
                <w:bCs/>
                <w:sz w:val="24"/>
                <w:szCs w:val="24"/>
              </w:rPr>
            </w:pPr>
            <w:r w:rsidRPr="00CD7E3C">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CD7E3C" w:rsidRDefault="00D13E2F" w:rsidP="00D25349">
            <w:pPr>
              <w:widowControl w:val="0"/>
              <w:jc w:val="center"/>
              <w:rPr>
                <w:rFonts w:ascii="Times New Roman" w:hAnsi="Times New Roman"/>
                <w:b/>
                <w:bCs/>
                <w:sz w:val="24"/>
                <w:szCs w:val="24"/>
              </w:rPr>
            </w:pPr>
            <w:r w:rsidRPr="00CD7E3C">
              <w:rPr>
                <w:rFonts w:ascii="Times New Roman" w:hAnsi="Times New Roman"/>
                <w:sz w:val="24"/>
                <w:szCs w:val="24"/>
                <w:shd w:val="clear" w:color="auto" w:fill="FFFFFF"/>
                <w:lang w:eastAsia="ru-RU"/>
              </w:rPr>
              <w:t>Профессиональные компетенции</w:t>
            </w:r>
          </w:p>
        </w:tc>
      </w:tr>
      <w:tr w:rsidR="00CD7E3C" w:rsidRPr="00CD7E3C" w14:paraId="576D971E" w14:textId="77777777" w:rsidTr="00CD7E3C">
        <w:trPr>
          <w:trHeight w:val="259"/>
        </w:trPr>
        <w:tc>
          <w:tcPr>
            <w:tcW w:w="3387" w:type="dxa"/>
            <w:vMerge w:val="restart"/>
          </w:tcPr>
          <w:p w14:paraId="1ACB46FD" w14:textId="5172792B" w:rsidR="00D13E2F" w:rsidRPr="00CD7E3C" w:rsidRDefault="00CD7E3C" w:rsidP="00CD7E3C">
            <w:pPr>
              <w:widowControl w:val="0"/>
              <w:ind w:left="127"/>
              <w:rPr>
                <w:rFonts w:ascii="Times New Roman" w:hAnsi="Times New Roman"/>
                <w:sz w:val="24"/>
                <w:szCs w:val="24"/>
              </w:rPr>
            </w:pPr>
            <w:r>
              <w:rPr>
                <w:rFonts w:ascii="Times New Roman" w:hAnsi="Times New Roman" w:cs="Times New Roman"/>
                <w:color w:val="000000"/>
                <w:sz w:val="24"/>
                <w:szCs w:val="24"/>
              </w:rPr>
              <w:t>Ведение технологического процесса производства продуктов питания молочной продукции и мороженого</w:t>
            </w:r>
          </w:p>
        </w:tc>
        <w:tc>
          <w:tcPr>
            <w:tcW w:w="6242" w:type="dxa"/>
          </w:tcPr>
          <w:p w14:paraId="036F1462" w14:textId="6046E5C1" w:rsidR="00D13E2F" w:rsidRPr="00CD7E3C" w:rsidRDefault="00D13E2F" w:rsidP="00CD7E3C">
            <w:pPr>
              <w:widowControl w:val="0"/>
              <w:ind w:left="140"/>
              <w:rPr>
                <w:rFonts w:ascii="Times New Roman" w:hAnsi="Times New Roman"/>
                <w:sz w:val="24"/>
                <w:szCs w:val="24"/>
              </w:rPr>
            </w:pPr>
            <w:r w:rsidRPr="00CD7E3C">
              <w:rPr>
                <w:rFonts w:ascii="Times New Roman" w:hAnsi="Times New Roman"/>
                <w:sz w:val="24"/>
                <w:szCs w:val="24"/>
              </w:rPr>
              <w:t xml:space="preserve">ПК </w:t>
            </w:r>
            <w:r w:rsidR="00CD7E3C">
              <w:rPr>
                <w:rFonts w:ascii="Times New Roman" w:hAnsi="Times New Roman"/>
                <w:sz w:val="24"/>
                <w:szCs w:val="24"/>
              </w:rPr>
              <w:t>1.1. Производить техническое обслуживание технологического оборудования при производстве продуктов питания молочной продукции и мороженого в соответствии с эксплуатационной документацией.</w:t>
            </w:r>
          </w:p>
        </w:tc>
      </w:tr>
      <w:tr w:rsidR="00CD7E3C" w:rsidRPr="00CD7E3C" w14:paraId="1CD663CE" w14:textId="77777777" w:rsidTr="00CD7E3C">
        <w:trPr>
          <w:trHeight w:val="545"/>
        </w:trPr>
        <w:tc>
          <w:tcPr>
            <w:tcW w:w="3387" w:type="dxa"/>
            <w:vMerge/>
          </w:tcPr>
          <w:p w14:paraId="224B377C" w14:textId="77777777" w:rsidR="00CD7E3C" w:rsidRPr="00CD7E3C" w:rsidRDefault="00CD7E3C" w:rsidP="00CD7E3C">
            <w:pPr>
              <w:widowControl w:val="0"/>
              <w:ind w:left="127"/>
              <w:rPr>
                <w:rFonts w:ascii="Times New Roman" w:hAnsi="Times New Roman"/>
                <w:sz w:val="24"/>
                <w:szCs w:val="24"/>
              </w:rPr>
            </w:pPr>
          </w:p>
        </w:tc>
        <w:tc>
          <w:tcPr>
            <w:tcW w:w="6242" w:type="dxa"/>
          </w:tcPr>
          <w:p w14:paraId="3A9C64DE" w14:textId="4E48A3D4" w:rsidR="00CD7E3C" w:rsidRPr="00CD7E3C" w:rsidRDefault="00CD7E3C" w:rsidP="00CD7E3C">
            <w:pPr>
              <w:widowControl w:val="0"/>
              <w:ind w:left="140"/>
              <w:rPr>
                <w:rFonts w:ascii="Times New Roman" w:hAnsi="Times New Roman"/>
                <w:sz w:val="24"/>
                <w:szCs w:val="24"/>
              </w:rPr>
            </w:pPr>
            <w:r w:rsidRPr="00CD7E3C">
              <w:rPr>
                <w:rFonts w:ascii="Times New Roman" w:hAnsi="Times New Roman"/>
                <w:sz w:val="24"/>
                <w:szCs w:val="24"/>
              </w:rPr>
              <w:t xml:space="preserve">ПК </w:t>
            </w:r>
            <w:r>
              <w:rPr>
                <w:rFonts w:ascii="Times New Roman" w:hAnsi="Times New Roman"/>
                <w:sz w:val="24"/>
                <w:szCs w:val="24"/>
              </w:rPr>
              <w:t>1.2. Выполнять технологические операции производства продуктов питания из молочного сырья в соответствии с технологическими инструкциями.</w:t>
            </w:r>
          </w:p>
        </w:tc>
      </w:tr>
      <w:tr w:rsidR="00CD7E3C" w:rsidRPr="00CD7E3C" w14:paraId="14D7A82F" w14:textId="77777777" w:rsidTr="00CD7E3C">
        <w:trPr>
          <w:trHeight w:val="86"/>
        </w:trPr>
        <w:tc>
          <w:tcPr>
            <w:tcW w:w="3387" w:type="dxa"/>
            <w:vMerge w:val="restart"/>
          </w:tcPr>
          <w:p w14:paraId="26732D6D" w14:textId="480A54CC" w:rsidR="00D13E2F" w:rsidRPr="00CD7E3C" w:rsidRDefault="00CD7E3C" w:rsidP="00CD7E3C">
            <w:pPr>
              <w:widowControl w:val="0"/>
              <w:ind w:left="127"/>
              <w:rPr>
                <w:rFonts w:ascii="Times New Roman" w:hAnsi="Times New Roman"/>
                <w:sz w:val="24"/>
                <w:szCs w:val="24"/>
              </w:rPr>
            </w:pPr>
            <w:r>
              <w:rPr>
                <w:rFonts w:ascii="Times New Roman" w:hAnsi="Times New Roman" w:cs="Times New Roman"/>
                <w:color w:val="000000"/>
                <w:sz w:val="24"/>
                <w:szCs w:val="24"/>
              </w:rPr>
              <w:t>Контроль качества и безопасности сырья, полуфабрикатов и готовой продукции в процессе производства продуктов питания животного происхождения, рыбы и морепродуктов (водных биоресурсов и объектов аквакультуры)</w:t>
            </w:r>
          </w:p>
        </w:tc>
        <w:tc>
          <w:tcPr>
            <w:tcW w:w="6242" w:type="dxa"/>
          </w:tcPr>
          <w:p w14:paraId="2BA28511" w14:textId="653DFC63" w:rsidR="00D13E2F" w:rsidRPr="00CD7E3C" w:rsidRDefault="00D13E2F" w:rsidP="00CD7E3C">
            <w:pPr>
              <w:widowControl w:val="0"/>
              <w:ind w:left="140"/>
              <w:rPr>
                <w:rFonts w:ascii="Times New Roman" w:eastAsia="Calibri" w:hAnsi="Times New Roman"/>
                <w:spacing w:val="2"/>
                <w:sz w:val="24"/>
                <w:szCs w:val="24"/>
                <w:highlight w:val="yellow"/>
                <w:shd w:val="clear" w:color="auto" w:fill="FFFFFF"/>
              </w:rPr>
            </w:pPr>
            <w:r w:rsidRPr="00CD7E3C">
              <w:rPr>
                <w:rFonts w:ascii="Times New Roman" w:hAnsi="Times New Roman"/>
                <w:sz w:val="24"/>
                <w:szCs w:val="24"/>
              </w:rPr>
              <w:t xml:space="preserve">ПК </w:t>
            </w:r>
            <w:r w:rsidR="00CD7E3C">
              <w:rPr>
                <w:rFonts w:ascii="Times New Roman" w:hAnsi="Times New Roman"/>
                <w:sz w:val="24"/>
                <w:szCs w:val="24"/>
              </w:rPr>
              <w:t>2.1.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животного происхождения, рыбы и морепродуктов (водных биоресурсов и объектов аквакультуры)</w:t>
            </w:r>
            <w:r w:rsidR="00136E7A">
              <w:rPr>
                <w:rFonts w:ascii="Times New Roman" w:hAnsi="Times New Roman"/>
                <w:sz w:val="24"/>
                <w:szCs w:val="24"/>
              </w:rPr>
              <w:t>.</w:t>
            </w:r>
          </w:p>
        </w:tc>
      </w:tr>
      <w:tr w:rsidR="00136E7A" w:rsidRPr="00CD7E3C" w14:paraId="40A4E688" w14:textId="77777777" w:rsidTr="00136E7A">
        <w:trPr>
          <w:trHeight w:val="1446"/>
        </w:trPr>
        <w:tc>
          <w:tcPr>
            <w:tcW w:w="3387" w:type="dxa"/>
            <w:vMerge/>
          </w:tcPr>
          <w:p w14:paraId="305BBFBC" w14:textId="77777777" w:rsidR="00136E7A" w:rsidRPr="00CD7E3C" w:rsidRDefault="00136E7A" w:rsidP="00D25349">
            <w:pPr>
              <w:widowControl w:val="0"/>
              <w:rPr>
                <w:rFonts w:ascii="Times New Roman" w:hAnsi="Times New Roman"/>
                <w:sz w:val="24"/>
                <w:szCs w:val="24"/>
              </w:rPr>
            </w:pPr>
          </w:p>
        </w:tc>
        <w:tc>
          <w:tcPr>
            <w:tcW w:w="6242" w:type="dxa"/>
          </w:tcPr>
          <w:p w14:paraId="4AD74CAA" w14:textId="49D0AB07" w:rsidR="00136E7A" w:rsidRPr="00CD7E3C" w:rsidRDefault="00136E7A" w:rsidP="00CD7E3C">
            <w:pPr>
              <w:widowControl w:val="0"/>
              <w:ind w:left="140"/>
              <w:rPr>
                <w:rFonts w:ascii="Times New Roman" w:eastAsia="Calibri" w:hAnsi="Times New Roman"/>
                <w:spacing w:val="2"/>
                <w:sz w:val="24"/>
                <w:szCs w:val="24"/>
                <w:shd w:val="clear" w:color="auto" w:fill="FFFFFF"/>
              </w:rPr>
            </w:pPr>
            <w:r w:rsidRPr="00CD7E3C">
              <w:rPr>
                <w:rFonts w:ascii="Times New Roman" w:hAnsi="Times New Roman"/>
                <w:sz w:val="24"/>
                <w:szCs w:val="24"/>
              </w:rPr>
              <w:t xml:space="preserve">ПК </w:t>
            </w:r>
            <w:r>
              <w:rPr>
                <w:rFonts w:ascii="Times New Roman" w:hAnsi="Times New Roman"/>
                <w:sz w:val="24"/>
                <w:szCs w:val="24"/>
              </w:rPr>
              <w:t>2.2. Проводить лабораторные исследования качества и безопасности сырья, полуфабрикатов и готовой продукции в процессе производства продуктов питания животного происхождения, рыбы и морепродуктов (водных биоресурсов и объектов аквакультуры).</w:t>
            </w:r>
          </w:p>
        </w:tc>
      </w:tr>
    </w:tbl>
    <w:p w14:paraId="46F3A692" w14:textId="5B525667" w:rsidR="00D13E2F" w:rsidRPr="00CD7E3C" w:rsidRDefault="00D13E2F" w:rsidP="00C07FB3">
      <w:pPr>
        <w:pStyle w:val="a4"/>
        <w:spacing w:line="276" w:lineRule="auto"/>
        <w:ind w:left="0" w:firstLine="709"/>
        <w:jc w:val="both"/>
        <w:rPr>
          <w:rFonts w:ascii="Times New Roman" w:hAnsi="Times New Roman" w:cs="Times New Roman"/>
          <w:shd w:val="clear" w:color="auto" w:fill="FFFFFF"/>
        </w:rPr>
      </w:pPr>
    </w:p>
    <w:p w14:paraId="2CA57CDC" w14:textId="392AF14E" w:rsidR="00CD7E3C" w:rsidRPr="00CD7E3C" w:rsidRDefault="00CD7E3C" w:rsidP="00CD7E3C">
      <w:pPr>
        <w:spacing w:after="120"/>
        <w:jc w:val="center"/>
        <w:rPr>
          <w:rFonts w:ascii="Times New Roman" w:hAnsi="Times New Roman"/>
          <w:b/>
          <w:sz w:val="24"/>
          <w:szCs w:val="24"/>
        </w:rPr>
      </w:pPr>
      <w:r w:rsidRPr="00CD7E3C">
        <w:rPr>
          <w:rFonts w:ascii="Times New Roman" w:hAnsi="Times New Roman"/>
          <w:b/>
          <w:sz w:val="24"/>
          <w:szCs w:val="24"/>
        </w:rPr>
        <w:t>д</w:t>
      </w:r>
      <w:r w:rsidRPr="00CD7E3C">
        <w:rPr>
          <w:rFonts w:ascii="Times New Roman" w:hAnsi="Times New Roman"/>
          <w:b/>
          <w:sz w:val="24"/>
          <w:szCs w:val="24"/>
        </w:rPr>
        <w:t>ля направленности «Производство мясных продуктов, полуфабрикатов и колбасных изделий»</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CD7E3C" w:rsidRPr="00CD7E3C" w14:paraId="59F04CD0" w14:textId="77777777" w:rsidTr="00CD7E3C">
        <w:trPr>
          <w:trHeight w:val="472"/>
        </w:trPr>
        <w:tc>
          <w:tcPr>
            <w:tcW w:w="3387" w:type="dxa"/>
          </w:tcPr>
          <w:p w14:paraId="53FC37ED" w14:textId="77777777" w:rsidR="00D570F5" w:rsidRPr="00CD7E3C" w:rsidRDefault="00D570F5" w:rsidP="00D25349">
            <w:pPr>
              <w:widowControl w:val="0"/>
              <w:jc w:val="center"/>
              <w:rPr>
                <w:rFonts w:ascii="Times New Roman" w:hAnsi="Times New Roman"/>
                <w:b/>
                <w:bCs/>
                <w:sz w:val="24"/>
                <w:szCs w:val="24"/>
              </w:rPr>
            </w:pPr>
            <w:r w:rsidRPr="00CD7E3C">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0DFA648E" w14:textId="77777777" w:rsidR="00D570F5" w:rsidRPr="00CD7E3C" w:rsidRDefault="00D570F5" w:rsidP="00D25349">
            <w:pPr>
              <w:widowControl w:val="0"/>
              <w:jc w:val="center"/>
              <w:rPr>
                <w:rFonts w:ascii="Times New Roman" w:hAnsi="Times New Roman"/>
                <w:b/>
                <w:bCs/>
                <w:sz w:val="24"/>
                <w:szCs w:val="24"/>
              </w:rPr>
            </w:pPr>
            <w:r w:rsidRPr="00CD7E3C">
              <w:rPr>
                <w:rFonts w:ascii="Times New Roman" w:hAnsi="Times New Roman"/>
                <w:sz w:val="24"/>
                <w:szCs w:val="24"/>
                <w:shd w:val="clear" w:color="auto" w:fill="FFFFFF"/>
                <w:lang w:eastAsia="ru-RU"/>
              </w:rPr>
              <w:t>Профессиональные компетенции</w:t>
            </w:r>
          </w:p>
        </w:tc>
      </w:tr>
      <w:tr w:rsidR="00CD7E3C" w:rsidRPr="00CD7E3C" w14:paraId="5CE1E0E7" w14:textId="77777777" w:rsidTr="00CD7E3C">
        <w:trPr>
          <w:trHeight w:val="259"/>
        </w:trPr>
        <w:tc>
          <w:tcPr>
            <w:tcW w:w="3387" w:type="dxa"/>
            <w:vMerge w:val="restart"/>
          </w:tcPr>
          <w:p w14:paraId="72BFAE5D" w14:textId="60D4A2AC" w:rsidR="00D570F5" w:rsidRPr="00CD7E3C" w:rsidRDefault="00136E7A" w:rsidP="00CD7E3C">
            <w:pPr>
              <w:widowControl w:val="0"/>
              <w:ind w:left="127"/>
              <w:rPr>
                <w:rFonts w:ascii="Times New Roman" w:hAnsi="Times New Roman"/>
                <w:sz w:val="24"/>
                <w:szCs w:val="24"/>
              </w:rPr>
            </w:pPr>
            <w:r>
              <w:rPr>
                <w:rFonts w:ascii="Times New Roman" w:hAnsi="Times New Roman" w:cs="Times New Roman"/>
                <w:color w:val="000000"/>
                <w:sz w:val="24"/>
                <w:szCs w:val="24"/>
              </w:rPr>
              <w:t>Ведение технологического процесса производства продуктов питания из мяса и колбасных изделий</w:t>
            </w:r>
          </w:p>
        </w:tc>
        <w:tc>
          <w:tcPr>
            <w:tcW w:w="6242" w:type="dxa"/>
          </w:tcPr>
          <w:p w14:paraId="3E9107B8" w14:textId="372A0218" w:rsidR="00D570F5" w:rsidRPr="00CD7E3C" w:rsidRDefault="00D570F5" w:rsidP="00CD7E3C">
            <w:pPr>
              <w:widowControl w:val="0"/>
              <w:ind w:left="140"/>
              <w:rPr>
                <w:rFonts w:ascii="Times New Roman" w:hAnsi="Times New Roman"/>
                <w:sz w:val="24"/>
                <w:szCs w:val="24"/>
              </w:rPr>
            </w:pPr>
            <w:r w:rsidRPr="00CD7E3C">
              <w:rPr>
                <w:rFonts w:ascii="Times New Roman" w:hAnsi="Times New Roman"/>
                <w:sz w:val="24"/>
                <w:szCs w:val="24"/>
              </w:rPr>
              <w:t xml:space="preserve">ПК </w:t>
            </w:r>
            <w:r w:rsidR="00136E7A">
              <w:rPr>
                <w:rFonts w:ascii="Times New Roman" w:hAnsi="Times New Roman"/>
                <w:sz w:val="24"/>
                <w:szCs w:val="24"/>
              </w:rPr>
              <w:t>1.1. Производить техническое обслуживание технологического оборудования при производстве продуктов питания из мяса и колбасных изделий в соответствии с эксплуатационной документацией.</w:t>
            </w:r>
          </w:p>
        </w:tc>
      </w:tr>
      <w:tr w:rsidR="00136E7A" w:rsidRPr="00CD7E3C" w14:paraId="1EB58C61" w14:textId="77777777" w:rsidTr="00136E7A">
        <w:trPr>
          <w:trHeight w:val="840"/>
        </w:trPr>
        <w:tc>
          <w:tcPr>
            <w:tcW w:w="3387" w:type="dxa"/>
            <w:vMerge/>
          </w:tcPr>
          <w:p w14:paraId="607DED8F" w14:textId="77777777" w:rsidR="00136E7A" w:rsidRPr="00CD7E3C" w:rsidRDefault="00136E7A" w:rsidP="00CD7E3C">
            <w:pPr>
              <w:widowControl w:val="0"/>
              <w:ind w:left="127"/>
              <w:rPr>
                <w:rFonts w:ascii="Times New Roman" w:hAnsi="Times New Roman"/>
                <w:sz w:val="24"/>
                <w:szCs w:val="24"/>
              </w:rPr>
            </w:pPr>
          </w:p>
        </w:tc>
        <w:tc>
          <w:tcPr>
            <w:tcW w:w="6242" w:type="dxa"/>
          </w:tcPr>
          <w:p w14:paraId="5A0F7983" w14:textId="5EF0A520" w:rsidR="00136E7A" w:rsidRPr="00CD7E3C" w:rsidRDefault="00136E7A" w:rsidP="00CD7E3C">
            <w:pPr>
              <w:widowControl w:val="0"/>
              <w:ind w:left="140"/>
              <w:rPr>
                <w:rFonts w:ascii="Times New Roman" w:hAnsi="Times New Roman"/>
                <w:sz w:val="24"/>
                <w:szCs w:val="24"/>
              </w:rPr>
            </w:pPr>
            <w:r w:rsidRPr="00CD7E3C">
              <w:rPr>
                <w:rFonts w:ascii="Times New Roman" w:hAnsi="Times New Roman"/>
                <w:sz w:val="24"/>
                <w:szCs w:val="24"/>
              </w:rPr>
              <w:t xml:space="preserve">ПК </w:t>
            </w:r>
            <w:r>
              <w:rPr>
                <w:rFonts w:ascii="Times New Roman" w:hAnsi="Times New Roman"/>
                <w:sz w:val="24"/>
                <w:szCs w:val="24"/>
              </w:rPr>
              <w:t>1.2. Выполнять технологические операции производства продуктов питания из мясного сырья в соответствии с технологическими инструкциями.</w:t>
            </w:r>
          </w:p>
        </w:tc>
      </w:tr>
      <w:tr w:rsidR="00136E7A" w:rsidRPr="00CD7E3C" w14:paraId="7D465CAC" w14:textId="77777777" w:rsidTr="00CD7E3C">
        <w:trPr>
          <w:trHeight w:val="86"/>
        </w:trPr>
        <w:tc>
          <w:tcPr>
            <w:tcW w:w="3387" w:type="dxa"/>
            <w:vMerge w:val="restart"/>
          </w:tcPr>
          <w:p w14:paraId="6FCB2723" w14:textId="5713DEC1" w:rsidR="00136E7A" w:rsidRPr="00CD7E3C" w:rsidRDefault="00136E7A" w:rsidP="00136E7A">
            <w:pPr>
              <w:widowControl w:val="0"/>
              <w:ind w:left="127"/>
              <w:rPr>
                <w:rFonts w:ascii="Times New Roman" w:hAnsi="Times New Roman"/>
                <w:sz w:val="24"/>
                <w:szCs w:val="24"/>
              </w:rPr>
            </w:pPr>
            <w:r>
              <w:rPr>
                <w:rFonts w:ascii="Times New Roman" w:hAnsi="Times New Roman" w:cs="Times New Roman"/>
                <w:color w:val="000000"/>
                <w:sz w:val="24"/>
                <w:szCs w:val="24"/>
              </w:rPr>
              <w:t>Контроль качества и безопасности сырья, полуфабрикатов и готовой продукции в процессе производства продуктов питания животного происхождения, рыбы и морепродуктов (водных биоресурсов и объектов аквакультуры)</w:t>
            </w:r>
          </w:p>
        </w:tc>
        <w:tc>
          <w:tcPr>
            <w:tcW w:w="6242" w:type="dxa"/>
          </w:tcPr>
          <w:p w14:paraId="5FA94EF1" w14:textId="593D9440" w:rsidR="00136E7A" w:rsidRPr="00CD7E3C" w:rsidRDefault="00136E7A" w:rsidP="00136E7A">
            <w:pPr>
              <w:widowControl w:val="0"/>
              <w:ind w:left="140"/>
              <w:rPr>
                <w:rFonts w:ascii="Times New Roman" w:eastAsia="Calibri" w:hAnsi="Times New Roman"/>
                <w:spacing w:val="2"/>
                <w:sz w:val="24"/>
                <w:szCs w:val="24"/>
                <w:highlight w:val="yellow"/>
                <w:shd w:val="clear" w:color="auto" w:fill="FFFFFF"/>
              </w:rPr>
            </w:pPr>
            <w:r w:rsidRPr="00CD7E3C">
              <w:rPr>
                <w:rFonts w:ascii="Times New Roman" w:hAnsi="Times New Roman"/>
                <w:sz w:val="24"/>
                <w:szCs w:val="24"/>
              </w:rPr>
              <w:t xml:space="preserve">ПК </w:t>
            </w:r>
            <w:r>
              <w:rPr>
                <w:rFonts w:ascii="Times New Roman" w:hAnsi="Times New Roman"/>
                <w:sz w:val="24"/>
                <w:szCs w:val="24"/>
              </w:rPr>
              <w:t>2.1.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животного происхождения, рыбы и морепродуктов (водных биоресурсов и объектов аквакультуры).</w:t>
            </w:r>
          </w:p>
        </w:tc>
      </w:tr>
      <w:tr w:rsidR="00136E7A" w:rsidRPr="00CD7E3C" w14:paraId="4F4487A9" w14:textId="77777777" w:rsidTr="003A09CC">
        <w:trPr>
          <w:trHeight w:val="562"/>
        </w:trPr>
        <w:tc>
          <w:tcPr>
            <w:tcW w:w="3387" w:type="dxa"/>
            <w:vMerge/>
          </w:tcPr>
          <w:p w14:paraId="0F5E2C9F" w14:textId="77777777" w:rsidR="00136E7A" w:rsidRPr="00CD7E3C" w:rsidRDefault="00136E7A" w:rsidP="00136E7A">
            <w:pPr>
              <w:widowControl w:val="0"/>
              <w:rPr>
                <w:rFonts w:ascii="Times New Roman" w:hAnsi="Times New Roman"/>
                <w:sz w:val="24"/>
                <w:szCs w:val="24"/>
              </w:rPr>
            </w:pPr>
          </w:p>
        </w:tc>
        <w:tc>
          <w:tcPr>
            <w:tcW w:w="6242" w:type="dxa"/>
          </w:tcPr>
          <w:p w14:paraId="2AE2863C" w14:textId="3B669BD9" w:rsidR="00136E7A" w:rsidRPr="00CD7E3C" w:rsidRDefault="00136E7A" w:rsidP="00136E7A">
            <w:pPr>
              <w:widowControl w:val="0"/>
              <w:ind w:left="140"/>
              <w:rPr>
                <w:rFonts w:ascii="Times New Roman" w:eastAsia="Calibri" w:hAnsi="Times New Roman"/>
                <w:spacing w:val="2"/>
                <w:sz w:val="24"/>
                <w:szCs w:val="24"/>
                <w:shd w:val="clear" w:color="auto" w:fill="FFFFFF"/>
              </w:rPr>
            </w:pPr>
            <w:r w:rsidRPr="00CD7E3C">
              <w:rPr>
                <w:rFonts w:ascii="Times New Roman" w:hAnsi="Times New Roman"/>
                <w:sz w:val="24"/>
                <w:szCs w:val="24"/>
              </w:rPr>
              <w:t xml:space="preserve">ПК </w:t>
            </w:r>
            <w:r>
              <w:rPr>
                <w:rFonts w:ascii="Times New Roman" w:hAnsi="Times New Roman"/>
                <w:sz w:val="24"/>
                <w:szCs w:val="24"/>
              </w:rPr>
              <w:t>2.2. Проводить лабораторные исследования качества и безопасности сырья, полуфабрикатов и готовой продукции в процессе производства продуктов питания животного происхождения, рыбы и морепродуктов (водных биоресурсов и объектов аквакультуры).</w:t>
            </w:r>
          </w:p>
        </w:tc>
      </w:tr>
    </w:tbl>
    <w:p w14:paraId="00C9A65B" w14:textId="35B2A935" w:rsidR="00D570F5" w:rsidRPr="00CD7E3C" w:rsidRDefault="00D570F5" w:rsidP="00C07FB3">
      <w:pPr>
        <w:pStyle w:val="a4"/>
        <w:spacing w:line="276" w:lineRule="auto"/>
        <w:ind w:left="0" w:firstLine="709"/>
        <w:jc w:val="both"/>
        <w:rPr>
          <w:rFonts w:ascii="Times New Roman" w:hAnsi="Times New Roman" w:cs="Times New Roman"/>
          <w:shd w:val="clear" w:color="auto" w:fill="FFFFFF"/>
        </w:rPr>
      </w:pPr>
    </w:p>
    <w:p w14:paraId="2C704104" w14:textId="7B775E07" w:rsidR="00CD7E3C" w:rsidRPr="00CD7E3C" w:rsidRDefault="00CD7E3C" w:rsidP="00CD7E3C">
      <w:pPr>
        <w:spacing w:after="120"/>
        <w:jc w:val="center"/>
        <w:rPr>
          <w:rFonts w:ascii="Times New Roman" w:hAnsi="Times New Roman"/>
          <w:b/>
          <w:sz w:val="24"/>
          <w:szCs w:val="24"/>
        </w:rPr>
      </w:pPr>
      <w:r w:rsidRPr="00CD7E3C">
        <w:rPr>
          <w:rFonts w:ascii="Times New Roman" w:hAnsi="Times New Roman"/>
          <w:b/>
          <w:sz w:val="24"/>
          <w:szCs w:val="24"/>
        </w:rPr>
        <w:t>д</w:t>
      </w:r>
      <w:r w:rsidRPr="00CD7E3C">
        <w:rPr>
          <w:rFonts w:ascii="Times New Roman" w:hAnsi="Times New Roman"/>
          <w:b/>
          <w:sz w:val="24"/>
          <w:szCs w:val="24"/>
        </w:rPr>
        <w:t>ля направленности «Производство продукции из рыбы и морепродуктов»</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CD7E3C" w:rsidRPr="00CD7E3C" w14:paraId="1A327DD4" w14:textId="77777777" w:rsidTr="00CD7E3C">
        <w:trPr>
          <w:trHeight w:val="472"/>
        </w:trPr>
        <w:tc>
          <w:tcPr>
            <w:tcW w:w="3387" w:type="dxa"/>
          </w:tcPr>
          <w:p w14:paraId="697AF6E4" w14:textId="77777777" w:rsidR="00CD7E3C" w:rsidRPr="00CD7E3C" w:rsidRDefault="00CD7E3C" w:rsidP="0085687A">
            <w:pPr>
              <w:widowControl w:val="0"/>
              <w:jc w:val="center"/>
              <w:rPr>
                <w:rFonts w:ascii="Times New Roman" w:hAnsi="Times New Roman"/>
                <w:b/>
                <w:bCs/>
                <w:sz w:val="24"/>
                <w:szCs w:val="24"/>
              </w:rPr>
            </w:pPr>
            <w:r w:rsidRPr="00CD7E3C">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2D5E6AC3" w14:textId="77777777" w:rsidR="00CD7E3C" w:rsidRPr="00CD7E3C" w:rsidRDefault="00CD7E3C" w:rsidP="0085687A">
            <w:pPr>
              <w:widowControl w:val="0"/>
              <w:jc w:val="center"/>
              <w:rPr>
                <w:rFonts w:ascii="Times New Roman" w:hAnsi="Times New Roman"/>
                <w:b/>
                <w:bCs/>
                <w:sz w:val="24"/>
                <w:szCs w:val="24"/>
              </w:rPr>
            </w:pPr>
            <w:r w:rsidRPr="00CD7E3C">
              <w:rPr>
                <w:rFonts w:ascii="Times New Roman" w:hAnsi="Times New Roman"/>
                <w:sz w:val="24"/>
                <w:szCs w:val="24"/>
                <w:shd w:val="clear" w:color="auto" w:fill="FFFFFF"/>
                <w:lang w:eastAsia="ru-RU"/>
              </w:rPr>
              <w:t>Профессиональные компетенции</w:t>
            </w:r>
          </w:p>
        </w:tc>
      </w:tr>
      <w:tr w:rsidR="00CD7E3C" w:rsidRPr="00CD7E3C" w14:paraId="22D08528" w14:textId="77777777" w:rsidTr="00CD7E3C">
        <w:trPr>
          <w:trHeight w:val="259"/>
        </w:trPr>
        <w:tc>
          <w:tcPr>
            <w:tcW w:w="3387" w:type="dxa"/>
            <w:vMerge w:val="restart"/>
          </w:tcPr>
          <w:p w14:paraId="1E11F054" w14:textId="7DB91275" w:rsidR="00CD7E3C" w:rsidRPr="00CD7E3C" w:rsidRDefault="00136E7A" w:rsidP="00CD7E3C">
            <w:pPr>
              <w:widowControl w:val="0"/>
              <w:ind w:left="127"/>
              <w:rPr>
                <w:rFonts w:ascii="Times New Roman" w:hAnsi="Times New Roman"/>
                <w:sz w:val="24"/>
                <w:szCs w:val="24"/>
              </w:rPr>
            </w:pPr>
            <w:r>
              <w:rPr>
                <w:rFonts w:ascii="Times New Roman" w:hAnsi="Times New Roman" w:cs="Times New Roman"/>
                <w:color w:val="000000"/>
                <w:sz w:val="24"/>
                <w:szCs w:val="24"/>
              </w:rPr>
              <w:t>Ведение технологического процесса производства продуктов питания из рыбы и морепродуктов (водных биоресурсов и объектов аквакультуры)</w:t>
            </w:r>
          </w:p>
        </w:tc>
        <w:tc>
          <w:tcPr>
            <w:tcW w:w="6242" w:type="dxa"/>
          </w:tcPr>
          <w:p w14:paraId="313D96D7" w14:textId="1807D725" w:rsidR="00CD7E3C" w:rsidRPr="00CD7E3C" w:rsidRDefault="00CD7E3C" w:rsidP="00CD7E3C">
            <w:pPr>
              <w:widowControl w:val="0"/>
              <w:ind w:left="140"/>
              <w:rPr>
                <w:rFonts w:ascii="Times New Roman" w:hAnsi="Times New Roman"/>
                <w:sz w:val="24"/>
                <w:szCs w:val="24"/>
              </w:rPr>
            </w:pPr>
            <w:r w:rsidRPr="00CD7E3C">
              <w:rPr>
                <w:rFonts w:ascii="Times New Roman" w:hAnsi="Times New Roman"/>
                <w:sz w:val="24"/>
                <w:szCs w:val="24"/>
              </w:rPr>
              <w:t xml:space="preserve">ПК </w:t>
            </w:r>
            <w:r w:rsidR="00136E7A">
              <w:rPr>
                <w:rFonts w:ascii="Times New Roman" w:hAnsi="Times New Roman"/>
                <w:sz w:val="24"/>
                <w:szCs w:val="24"/>
              </w:rPr>
              <w:t>1.1. Производить техническое обслуживание технологического оборудования при производстве продуктов питания из рыбы и морепродуктов (водных биоресурсов и объектов аквакультуры) в соответствии с эксплуатационной документацией.</w:t>
            </w:r>
          </w:p>
        </w:tc>
      </w:tr>
      <w:tr w:rsidR="00136E7A" w:rsidRPr="00CD7E3C" w14:paraId="163DFE22" w14:textId="77777777" w:rsidTr="00136E7A">
        <w:trPr>
          <w:trHeight w:val="1244"/>
        </w:trPr>
        <w:tc>
          <w:tcPr>
            <w:tcW w:w="3387" w:type="dxa"/>
            <w:vMerge/>
          </w:tcPr>
          <w:p w14:paraId="34911B36" w14:textId="77777777" w:rsidR="00136E7A" w:rsidRPr="00CD7E3C" w:rsidRDefault="00136E7A" w:rsidP="00CD7E3C">
            <w:pPr>
              <w:widowControl w:val="0"/>
              <w:ind w:left="127"/>
              <w:rPr>
                <w:rFonts w:ascii="Times New Roman" w:hAnsi="Times New Roman"/>
                <w:sz w:val="24"/>
                <w:szCs w:val="24"/>
              </w:rPr>
            </w:pPr>
          </w:p>
        </w:tc>
        <w:tc>
          <w:tcPr>
            <w:tcW w:w="6242" w:type="dxa"/>
          </w:tcPr>
          <w:p w14:paraId="3DCDABA0" w14:textId="62AE2807" w:rsidR="00136E7A" w:rsidRPr="00CD7E3C" w:rsidRDefault="00136E7A" w:rsidP="00CD7E3C">
            <w:pPr>
              <w:widowControl w:val="0"/>
              <w:ind w:left="140"/>
              <w:rPr>
                <w:rFonts w:ascii="Times New Roman" w:hAnsi="Times New Roman"/>
                <w:sz w:val="24"/>
                <w:szCs w:val="24"/>
              </w:rPr>
            </w:pPr>
            <w:r w:rsidRPr="00CD7E3C">
              <w:rPr>
                <w:rFonts w:ascii="Times New Roman" w:hAnsi="Times New Roman"/>
                <w:sz w:val="24"/>
                <w:szCs w:val="24"/>
              </w:rPr>
              <w:t xml:space="preserve">ПК </w:t>
            </w:r>
            <w:r>
              <w:rPr>
                <w:rFonts w:ascii="Times New Roman" w:hAnsi="Times New Roman"/>
                <w:sz w:val="24"/>
                <w:szCs w:val="24"/>
              </w:rPr>
              <w:t>1.2. Выполнять технологические операции производства продуктов питания из рыбы и морепродуктов (водных биоресурсов и объектов аквакультуры) в соответствии с технологическими инструкциями.</w:t>
            </w:r>
          </w:p>
        </w:tc>
      </w:tr>
      <w:tr w:rsidR="00136E7A" w:rsidRPr="00CD7E3C" w14:paraId="5EAF4961" w14:textId="77777777" w:rsidTr="00CD7E3C">
        <w:trPr>
          <w:trHeight w:val="86"/>
        </w:trPr>
        <w:tc>
          <w:tcPr>
            <w:tcW w:w="3387" w:type="dxa"/>
            <w:vMerge w:val="restart"/>
          </w:tcPr>
          <w:p w14:paraId="13A66555" w14:textId="5CF4F1D6" w:rsidR="00136E7A" w:rsidRPr="00CD7E3C" w:rsidRDefault="00136E7A" w:rsidP="00136E7A">
            <w:pPr>
              <w:widowControl w:val="0"/>
              <w:ind w:left="127"/>
              <w:rPr>
                <w:rFonts w:ascii="Times New Roman" w:hAnsi="Times New Roman"/>
                <w:sz w:val="24"/>
                <w:szCs w:val="24"/>
              </w:rPr>
            </w:pPr>
            <w:r>
              <w:rPr>
                <w:rFonts w:ascii="Times New Roman" w:hAnsi="Times New Roman" w:cs="Times New Roman"/>
                <w:color w:val="000000"/>
                <w:sz w:val="24"/>
                <w:szCs w:val="24"/>
              </w:rPr>
              <w:t>Контроль качества и безопасности сырья, полуфабрикатов и готовой продукции в процессе производства продуктов питания животного происхождения, рыбы и морепродуктов (водных биоресурсов и объектов аквакультуры)</w:t>
            </w:r>
          </w:p>
        </w:tc>
        <w:tc>
          <w:tcPr>
            <w:tcW w:w="6242" w:type="dxa"/>
          </w:tcPr>
          <w:p w14:paraId="718A38BB" w14:textId="464CE109" w:rsidR="00136E7A" w:rsidRPr="00CD7E3C" w:rsidRDefault="00136E7A" w:rsidP="00136E7A">
            <w:pPr>
              <w:widowControl w:val="0"/>
              <w:ind w:left="140"/>
              <w:rPr>
                <w:rFonts w:ascii="Times New Roman" w:eastAsia="Calibri" w:hAnsi="Times New Roman"/>
                <w:spacing w:val="2"/>
                <w:sz w:val="24"/>
                <w:szCs w:val="24"/>
                <w:highlight w:val="yellow"/>
                <w:shd w:val="clear" w:color="auto" w:fill="FFFFFF"/>
              </w:rPr>
            </w:pPr>
            <w:r w:rsidRPr="00CD7E3C">
              <w:rPr>
                <w:rFonts w:ascii="Times New Roman" w:hAnsi="Times New Roman"/>
                <w:sz w:val="24"/>
                <w:szCs w:val="24"/>
              </w:rPr>
              <w:t xml:space="preserve">ПК </w:t>
            </w:r>
            <w:r>
              <w:rPr>
                <w:rFonts w:ascii="Times New Roman" w:hAnsi="Times New Roman"/>
                <w:sz w:val="24"/>
                <w:szCs w:val="24"/>
              </w:rPr>
              <w:t>2.1.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 в процессе производства продуктов питания животного происхождения, рыбы и морепродуктов (водных биоресурсов и объектов аквакультуры).</w:t>
            </w:r>
          </w:p>
        </w:tc>
      </w:tr>
      <w:tr w:rsidR="00136E7A" w:rsidRPr="00CD7E3C" w14:paraId="36F875E6" w14:textId="77777777" w:rsidTr="00D05C7A">
        <w:trPr>
          <w:trHeight w:val="562"/>
        </w:trPr>
        <w:tc>
          <w:tcPr>
            <w:tcW w:w="3387" w:type="dxa"/>
            <w:vMerge/>
          </w:tcPr>
          <w:p w14:paraId="059EFA5D" w14:textId="77777777" w:rsidR="00136E7A" w:rsidRPr="00CD7E3C" w:rsidRDefault="00136E7A" w:rsidP="00136E7A">
            <w:pPr>
              <w:widowControl w:val="0"/>
              <w:rPr>
                <w:rFonts w:ascii="Times New Roman" w:hAnsi="Times New Roman"/>
                <w:sz w:val="24"/>
                <w:szCs w:val="24"/>
              </w:rPr>
            </w:pPr>
          </w:p>
        </w:tc>
        <w:tc>
          <w:tcPr>
            <w:tcW w:w="6242" w:type="dxa"/>
          </w:tcPr>
          <w:p w14:paraId="3EF77962" w14:textId="5C652971" w:rsidR="00136E7A" w:rsidRPr="00CD7E3C" w:rsidRDefault="00136E7A" w:rsidP="00136E7A">
            <w:pPr>
              <w:widowControl w:val="0"/>
              <w:ind w:left="140"/>
              <w:rPr>
                <w:rFonts w:ascii="Times New Roman" w:eastAsia="Calibri" w:hAnsi="Times New Roman"/>
                <w:spacing w:val="2"/>
                <w:sz w:val="24"/>
                <w:szCs w:val="24"/>
                <w:shd w:val="clear" w:color="auto" w:fill="FFFFFF"/>
              </w:rPr>
            </w:pPr>
            <w:r w:rsidRPr="00CD7E3C">
              <w:rPr>
                <w:rFonts w:ascii="Times New Roman" w:hAnsi="Times New Roman"/>
                <w:sz w:val="24"/>
                <w:szCs w:val="24"/>
              </w:rPr>
              <w:t xml:space="preserve">ПК </w:t>
            </w:r>
            <w:r>
              <w:rPr>
                <w:rFonts w:ascii="Times New Roman" w:hAnsi="Times New Roman"/>
                <w:sz w:val="24"/>
                <w:szCs w:val="24"/>
              </w:rPr>
              <w:t>2.2. Проводить лабораторные исследования качества и безопасности сырья, полуфабрикатов и готовой продукции в процессе производства продуктов питания животного происхождения, рыбы и морепродуктов (водных биоресурсов и объектов аквакультуры).</w:t>
            </w:r>
          </w:p>
        </w:tc>
      </w:tr>
    </w:tbl>
    <w:p w14:paraId="2212205C" w14:textId="77777777" w:rsidR="00CD7E3C" w:rsidRPr="00CD7E3C" w:rsidRDefault="00CD7E3C" w:rsidP="00C07FB3">
      <w:pPr>
        <w:pStyle w:val="a4"/>
        <w:spacing w:line="276" w:lineRule="auto"/>
        <w:ind w:left="0" w:firstLine="709"/>
        <w:jc w:val="both"/>
        <w:rPr>
          <w:rFonts w:ascii="Times New Roman" w:hAnsi="Times New Roman" w:cs="Times New Roman"/>
          <w:shd w:val="clear" w:color="auto" w:fill="FFFFFF"/>
        </w:rPr>
      </w:pPr>
    </w:p>
    <w:p w14:paraId="0132F224" w14:textId="398BEE24"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136E7A">
        <w:rPr>
          <w:rFonts w:ascii="Times New Roman" w:eastAsia="Calibri" w:hAnsi="Times New Roman" w:cs="Times New Roman"/>
          <w:bCs/>
          <w:sz w:val="24"/>
          <w:szCs w:val="24"/>
        </w:rPr>
        <w:t>профессии</w:t>
      </w:r>
      <w:r w:rsidR="00136E7A" w:rsidRPr="00136E7A">
        <w:rPr>
          <w:rFonts w:ascii="Times New Roman" w:eastAsia="Calibri" w:hAnsi="Times New Roman" w:cs="Times New Roman"/>
          <w:bCs/>
          <w:sz w:val="24"/>
          <w:szCs w:val="24"/>
        </w:rPr>
        <w:t xml:space="preserve"> </w:t>
      </w:r>
      <w:r w:rsidR="00136E7A" w:rsidRPr="00136E7A">
        <w:rPr>
          <w:rFonts w:ascii="Times New Roman" w:eastAsia="Calibri" w:hAnsi="Times New Roman" w:cs="Times New Roman"/>
          <w:bCs/>
          <w:sz w:val="24"/>
          <w:szCs w:val="24"/>
        </w:rPr>
        <w:t>19.01.19 Аппаратчик-оператор производства продуктов питания животного происхождения</w:t>
      </w:r>
      <w:r w:rsidRPr="00136E7A">
        <w:rPr>
          <w:rFonts w:ascii="Times New Roman" w:eastAsia="Calibri" w:hAnsi="Times New Roman" w:cs="Times New Roman"/>
          <w:sz w:val="24"/>
          <w:szCs w:val="24"/>
        </w:rPr>
        <w:t>,</w:t>
      </w:r>
      <w:r w:rsidRPr="00136E7A">
        <w:rPr>
          <w:rFonts w:ascii="Times New Roman" w:hAnsi="Times New Roman" w:cs="Times New Roman"/>
          <w:sz w:val="24"/>
          <w:szCs w:val="24"/>
        </w:rPr>
        <w:t xml:space="preserve"> сдают ГИА в форме демонстрационного экзамена</w:t>
      </w:r>
      <w:r w:rsidR="006E2DA7" w:rsidRPr="00136E7A">
        <w:rPr>
          <w:rFonts w:ascii="Times New Roman" w:hAnsi="Times New Roman" w:cs="Times New Roman"/>
          <w:sz w:val="24"/>
          <w:szCs w:val="24"/>
        </w:rPr>
        <w:t xml:space="preserve"> профильного уровня</w:t>
      </w:r>
      <w:r w:rsidRPr="00136E7A">
        <w:rPr>
          <w:rFonts w:ascii="Times New Roman" w:hAnsi="Times New Roman" w:cs="Times New Roman"/>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61241198"/>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w:t>
      </w:r>
      <w:r w:rsidRPr="006E2DA7">
        <w:rPr>
          <w:rFonts w:ascii="Times New Roman" w:eastAsia="Times New Roman" w:hAnsi="Times New Roman" w:cs="Times New Roman"/>
          <w:sz w:val="24"/>
          <w:szCs w:val="24"/>
          <w:lang w:eastAsia="zh-CN"/>
        </w:rPr>
        <w:lastRenderedPageBreak/>
        <w:t>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7C8EDA50" w14:textId="77777777" w:rsidR="00136E7A" w:rsidRDefault="00136E7A" w:rsidP="00985065">
      <w:pPr>
        <w:pStyle w:val="a4"/>
        <w:suppressAutoHyphens/>
        <w:spacing w:line="276" w:lineRule="auto"/>
        <w:ind w:left="0" w:firstLine="709"/>
        <w:jc w:val="both"/>
        <w:rPr>
          <w:rFonts w:ascii="Times New Roman" w:eastAsia="Times New Roman" w:hAnsi="Times New Roman" w:cs="Times New Roman"/>
          <w:b/>
          <w:bCs/>
          <w:sz w:val="24"/>
          <w:szCs w:val="24"/>
          <w:highlight w:val="green"/>
          <w:lang w:eastAsia="zh-CN"/>
        </w:rPr>
      </w:pPr>
      <w:bookmarkStart w:id="5" w:name="_Hlk158217002"/>
    </w:p>
    <w:p w14:paraId="6B39D78F" w14:textId="68C22EEB"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61241199"/>
      <w:r w:rsidRPr="00136E7A">
        <w:rPr>
          <w:rFonts w:ascii="Times New Roman" w:eastAsia="Times New Roman" w:hAnsi="Times New Roman" w:cs="Times New Roman"/>
          <w:b/>
          <w:bCs/>
          <w:sz w:val="24"/>
          <w:szCs w:val="24"/>
          <w:lang w:eastAsia="zh-CN"/>
        </w:rPr>
        <w:t>Примерная структура программы ГИА</w:t>
      </w:r>
      <w:bookmarkEnd w:id="6"/>
    </w:p>
    <w:p w14:paraId="250F712D" w14:textId="6F23B121"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7" w:name="_Toc161241200"/>
      <w:r w:rsidRPr="00136E7A">
        <w:rPr>
          <w:rFonts w:ascii="Times New Roman" w:eastAsia="Times New Roman" w:hAnsi="Times New Roman" w:cs="Times New Roman"/>
          <w:sz w:val="24"/>
          <w:szCs w:val="24"/>
          <w:lang w:eastAsia="zh-CN"/>
        </w:rPr>
        <w:t xml:space="preserve">1. Основные положения </w:t>
      </w:r>
      <w:r w:rsidRPr="00136E7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00136E7A">
        <w:rPr>
          <w:rFonts w:ascii="Times New Roman" w:eastAsia="Times New Roman" w:hAnsi="Times New Roman" w:cs="Times New Roman"/>
          <w:sz w:val="24"/>
          <w:szCs w:val="24"/>
          <w:lang w:eastAsia="zh-CN"/>
        </w:rPr>
        <w:t>.</w:t>
      </w:r>
      <w:bookmarkEnd w:id="7"/>
    </w:p>
    <w:p w14:paraId="5C75984C" w14:textId="45B2FF58"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161241201"/>
      <w:r w:rsidRPr="00136E7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136E7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r w:rsidR="00136E7A">
        <w:rPr>
          <w:rFonts w:ascii="Times New Roman" w:eastAsia="Times New Roman" w:hAnsi="Times New Roman" w:cs="Times New Roman"/>
          <w:i/>
          <w:iCs/>
          <w:sz w:val="24"/>
          <w:szCs w:val="24"/>
          <w:lang w:eastAsia="zh-CN"/>
        </w:rPr>
        <w:t>.</w:t>
      </w:r>
      <w:bookmarkEnd w:id="8"/>
    </w:p>
    <w:p w14:paraId="26608A5B" w14:textId="5D489CC4"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61241202"/>
      <w:r w:rsidRPr="00136E7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136E7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ДЭ)</w:t>
      </w:r>
      <w:r w:rsidR="00136E7A">
        <w:rPr>
          <w:rFonts w:ascii="Times New Roman" w:eastAsia="Times New Roman" w:hAnsi="Times New Roman" w:cs="Times New Roman"/>
          <w:i/>
          <w:iCs/>
          <w:sz w:val="24"/>
          <w:szCs w:val="24"/>
          <w:lang w:eastAsia="zh-CN"/>
        </w:rPr>
        <w:t>.</w:t>
      </w:r>
      <w:bookmarkEnd w:id="9"/>
    </w:p>
    <w:p w14:paraId="60A88A5E" w14:textId="6620E965"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61241203"/>
      <w:r w:rsidRPr="00136E7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136E7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r w:rsidR="00136E7A">
        <w:rPr>
          <w:rFonts w:ascii="Times New Roman" w:eastAsia="Times New Roman" w:hAnsi="Times New Roman" w:cs="Times New Roman"/>
          <w:i/>
          <w:iCs/>
          <w:sz w:val="24"/>
          <w:szCs w:val="24"/>
          <w:lang w:eastAsia="zh-CN"/>
        </w:rPr>
        <w:t>.</w:t>
      </w:r>
      <w:bookmarkEnd w:id="10"/>
    </w:p>
    <w:p w14:paraId="3CD112AA" w14:textId="2655ADC9"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61241204"/>
      <w:r w:rsidRPr="00136E7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136E7A">
        <w:rPr>
          <w:rFonts w:ascii="Times New Roman" w:eastAsia="Times New Roman" w:hAnsi="Times New Roman" w:cs="Times New Roman"/>
          <w:i/>
          <w:iCs/>
          <w:sz w:val="24"/>
          <w:szCs w:val="24"/>
          <w:lang w:eastAsia="zh-CN"/>
        </w:rPr>
        <w:t>(описание критериев оценки ДЭ)</w:t>
      </w:r>
      <w:r w:rsidR="00136E7A">
        <w:rPr>
          <w:rFonts w:ascii="Times New Roman" w:eastAsia="Times New Roman" w:hAnsi="Times New Roman" w:cs="Times New Roman"/>
          <w:i/>
          <w:iCs/>
          <w:sz w:val="24"/>
          <w:szCs w:val="24"/>
          <w:lang w:eastAsia="zh-CN"/>
        </w:rPr>
        <w:t>.</w:t>
      </w:r>
      <w:bookmarkEnd w:id="11"/>
    </w:p>
    <w:p w14:paraId="3BC5C76B" w14:textId="1890A2F2"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bookmarkStart w:id="12" w:name="_Toc161241205"/>
      <w:r w:rsidRPr="00136E7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136E7A">
        <w:rPr>
          <w:rFonts w:ascii="Times New Roman" w:eastAsia="Times New Roman" w:hAnsi="Times New Roman" w:cs="Times New Roman"/>
          <w:i/>
          <w:iCs/>
          <w:sz w:val="24"/>
          <w:szCs w:val="24"/>
          <w:lang w:eastAsia="zh-CN"/>
        </w:rPr>
        <w:t>(описание процедуры подачи апелляции)</w:t>
      </w:r>
      <w:bookmarkEnd w:id="12"/>
    </w:p>
    <w:p w14:paraId="7FC7DA3A" w14:textId="77777777"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3" w:name="_Toc161241206"/>
      <w:r w:rsidRPr="00136E7A">
        <w:rPr>
          <w:rFonts w:ascii="Times New Roman" w:eastAsia="Times New Roman" w:hAnsi="Times New Roman" w:cs="Times New Roman"/>
          <w:b/>
          <w:bCs/>
          <w:sz w:val="24"/>
          <w:szCs w:val="24"/>
          <w:lang w:eastAsia="zh-CN"/>
        </w:rPr>
        <w:t>Приложения:</w:t>
      </w:r>
      <w:bookmarkEnd w:id="13"/>
    </w:p>
    <w:p w14:paraId="77FAD651" w14:textId="36D40A1E" w:rsidR="00552BFF" w:rsidRPr="00136E7A" w:rsidRDefault="00985065" w:rsidP="00136E7A">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61241207"/>
      <w:r w:rsidRPr="00136E7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5"/>
      <w:r w:rsidR="00136E7A">
        <w:rPr>
          <w:rFonts w:ascii="Times New Roman" w:eastAsia="Times New Roman" w:hAnsi="Times New Roman" w:cs="Times New Roman"/>
          <w:sz w:val="24"/>
          <w:szCs w:val="24"/>
          <w:lang w:eastAsia="zh-CN"/>
        </w:rPr>
        <w:t>.</w:t>
      </w:r>
      <w:bookmarkEnd w:id="14"/>
    </w:p>
    <w:sectPr w:rsidR="00552BFF" w:rsidRPr="00136E7A" w:rsidSect="00DD47A1">
      <w:headerReference w:type="default" r:id="rId8"/>
      <w:foot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A1C28" w14:textId="77777777" w:rsidR="000D2AE2" w:rsidRDefault="000D2AE2" w:rsidP="00A858FE">
      <w:r>
        <w:separator/>
      </w:r>
    </w:p>
  </w:endnote>
  <w:endnote w:type="continuationSeparator" w:id="0">
    <w:p w14:paraId="27E7C060" w14:textId="77777777" w:rsidR="000D2AE2" w:rsidRDefault="000D2AE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1285955"/>
      <w:docPartObj>
        <w:docPartGallery w:val="Page Numbers (Bottom of Page)"/>
        <w:docPartUnique/>
      </w:docPartObj>
    </w:sdtPr>
    <w:sdtEndPr>
      <w:rPr>
        <w:rFonts w:ascii="Times New Roman" w:hAnsi="Times New Roman" w:cs="Times New Roman"/>
      </w:rPr>
    </w:sdtEndPr>
    <w:sdtContent>
      <w:p w14:paraId="2BD36E74" w14:textId="7E199B60" w:rsidR="002E2753" w:rsidRPr="002E2753" w:rsidRDefault="002E2753" w:rsidP="002E2753">
        <w:pPr>
          <w:pStyle w:val="ae"/>
          <w:jc w:val="center"/>
          <w:rPr>
            <w:rFonts w:ascii="Times New Roman" w:hAnsi="Times New Roman" w:cs="Times New Roman"/>
          </w:rPr>
        </w:pPr>
        <w:r w:rsidRPr="002E2753">
          <w:rPr>
            <w:rFonts w:ascii="Times New Roman" w:hAnsi="Times New Roman" w:cs="Times New Roman"/>
          </w:rPr>
          <w:fldChar w:fldCharType="begin"/>
        </w:r>
        <w:r w:rsidRPr="002E2753">
          <w:rPr>
            <w:rFonts w:ascii="Times New Roman" w:hAnsi="Times New Roman" w:cs="Times New Roman"/>
          </w:rPr>
          <w:instrText>PAGE   \* MERGEFORMAT</w:instrText>
        </w:r>
        <w:r w:rsidRPr="002E2753">
          <w:rPr>
            <w:rFonts w:ascii="Times New Roman" w:hAnsi="Times New Roman" w:cs="Times New Roman"/>
          </w:rPr>
          <w:fldChar w:fldCharType="separate"/>
        </w:r>
        <w:r w:rsidRPr="002E2753">
          <w:rPr>
            <w:rFonts w:ascii="Times New Roman" w:hAnsi="Times New Roman" w:cs="Times New Roman"/>
          </w:rPr>
          <w:t>2</w:t>
        </w:r>
        <w:r w:rsidRPr="002E2753">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22273" w14:textId="77777777" w:rsidR="000D2AE2" w:rsidRDefault="000D2AE2" w:rsidP="00A858FE">
      <w:r>
        <w:separator/>
      </w:r>
    </w:p>
  </w:footnote>
  <w:footnote w:type="continuationSeparator" w:id="0">
    <w:p w14:paraId="208F7C16" w14:textId="77777777" w:rsidR="000D2AE2" w:rsidRDefault="000D2AE2"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10886" w14:textId="62D9C535" w:rsidR="00663DF9" w:rsidRPr="007B5CC1" w:rsidRDefault="00663DF9" w:rsidP="004B2C7D">
    <w:pPr>
      <w:pStyle w:val="ac"/>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2AE2"/>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6E7A"/>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2753"/>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D7E3C"/>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6</Pages>
  <Words>1625</Words>
  <Characters>9269</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Анастасия Панова</cp:lastModifiedBy>
  <cp:revision>3</cp:revision>
  <cp:lastPrinted>2023-04-28T08:44:00Z</cp:lastPrinted>
  <dcterms:created xsi:type="dcterms:W3CDTF">2024-03-13T13:31:00Z</dcterms:created>
  <dcterms:modified xsi:type="dcterms:W3CDTF">2024-03-13T13:53:00Z</dcterms:modified>
</cp:coreProperties>
</file>