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54C" w:rsidRDefault="00E9354C" w:rsidP="00E9354C">
      <w:pPr>
        <w:pStyle w:val="1"/>
        <w:spacing w:before="0" w:after="0" w:line="360" w:lineRule="auto"/>
        <w:jc w:val="right"/>
      </w:pPr>
      <w:bookmarkStart w:id="0" w:name="_Toc84499262"/>
    </w:p>
    <w:p w:rsidR="00072E05" w:rsidRPr="00E9354C" w:rsidRDefault="00072E05" w:rsidP="00E9354C">
      <w:pPr>
        <w:pStyle w:val="1"/>
        <w:spacing w:before="0" w:after="0" w:line="360" w:lineRule="auto"/>
        <w:jc w:val="right"/>
        <w:rPr>
          <w:lang w:val="ru-RU"/>
        </w:rPr>
      </w:pPr>
      <w:r w:rsidRPr="00E9354C">
        <w:t xml:space="preserve">Приложение </w:t>
      </w:r>
      <w:bookmarkEnd w:id="0"/>
      <w:r w:rsidRPr="00E9354C">
        <w:rPr>
          <w:lang w:val="ru-RU"/>
        </w:rPr>
        <w:t>1</w:t>
      </w:r>
    </w:p>
    <w:p w:rsidR="00C62633" w:rsidRPr="00E9354C" w:rsidRDefault="00072E05" w:rsidP="00E9354C">
      <w:pPr>
        <w:spacing w:after="0" w:line="360" w:lineRule="auto"/>
        <w:jc w:val="right"/>
        <w:rPr>
          <w:rFonts w:ascii="Times New Roman" w:hAnsi="Times New Roman"/>
          <w:sz w:val="24"/>
          <w:szCs w:val="24"/>
        </w:rPr>
      </w:pPr>
      <w:r w:rsidRPr="00E9354C">
        <w:rPr>
          <w:rFonts w:ascii="Times New Roman" w:hAnsi="Times New Roman"/>
          <w:sz w:val="24"/>
          <w:szCs w:val="24"/>
        </w:rPr>
        <w:t xml:space="preserve">к ПООП-П по профессии </w:t>
      </w:r>
    </w:p>
    <w:p w:rsidR="00C62633" w:rsidRPr="00E9354C" w:rsidRDefault="00072E05" w:rsidP="00E9354C">
      <w:pPr>
        <w:spacing w:after="0" w:line="360" w:lineRule="auto"/>
        <w:jc w:val="right"/>
        <w:rPr>
          <w:rFonts w:ascii="Times New Roman" w:hAnsi="Times New Roman"/>
          <w:sz w:val="24"/>
          <w:szCs w:val="24"/>
        </w:rPr>
      </w:pPr>
      <w:r w:rsidRPr="00E9354C">
        <w:rPr>
          <w:rFonts w:ascii="Times New Roman" w:hAnsi="Times New Roman"/>
          <w:sz w:val="24"/>
          <w:szCs w:val="24"/>
        </w:rPr>
        <w:t xml:space="preserve">15.01.05 Сварщик </w:t>
      </w:r>
    </w:p>
    <w:p w:rsidR="00072E05" w:rsidRPr="00E9354C" w:rsidRDefault="00072E05" w:rsidP="00E9354C">
      <w:pPr>
        <w:spacing w:after="0" w:line="360" w:lineRule="auto"/>
        <w:jc w:val="right"/>
        <w:rPr>
          <w:rFonts w:ascii="Times New Roman" w:hAnsi="Times New Roman"/>
          <w:sz w:val="24"/>
          <w:szCs w:val="24"/>
        </w:rPr>
      </w:pPr>
      <w:r w:rsidRPr="00E9354C">
        <w:rPr>
          <w:rFonts w:ascii="Times New Roman" w:hAnsi="Times New Roman"/>
          <w:sz w:val="24"/>
          <w:szCs w:val="24"/>
        </w:rPr>
        <w:t xml:space="preserve">(ручной и частично механизированной сварки (наплавки)) </w:t>
      </w:r>
    </w:p>
    <w:p w:rsidR="00072E05" w:rsidRPr="00723A36" w:rsidRDefault="00072E05" w:rsidP="00072E05">
      <w:pPr>
        <w:tabs>
          <w:tab w:val="right" w:leader="underscore" w:pos="9639"/>
        </w:tabs>
        <w:spacing w:after="120"/>
        <w:jc w:val="center"/>
        <w:rPr>
          <w:b/>
          <w:sz w:val="28"/>
          <w:szCs w:val="28"/>
          <w:vertAlign w:val="superscript"/>
        </w:rPr>
      </w:pPr>
    </w:p>
    <w:p w:rsidR="00072E05" w:rsidRPr="00072E05" w:rsidRDefault="00072E05" w:rsidP="00072E05">
      <w:pPr>
        <w:jc w:val="center"/>
        <w:rPr>
          <w:b/>
          <w:i/>
        </w:rPr>
      </w:pPr>
    </w:p>
    <w:p w:rsidR="00072E05" w:rsidRPr="00723A36" w:rsidRDefault="00072E05" w:rsidP="00072E05">
      <w:pPr>
        <w:jc w:val="center"/>
        <w:rPr>
          <w:b/>
          <w:i/>
          <w:sz w:val="24"/>
          <w:szCs w:val="24"/>
        </w:rPr>
      </w:pPr>
    </w:p>
    <w:p w:rsidR="00072E05" w:rsidRPr="00723A36" w:rsidRDefault="00072E05" w:rsidP="00072E05">
      <w:pPr>
        <w:jc w:val="center"/>
        <w:rPr>
          <w:b/>
          <w:i/>
          <w:sz w:val="24"/>
          <w:szCs w:val="24"/>
        </w:rPr>
      </w:pPr>
    </w:p>
    <w:p w:rsidR="00072E05" w:rsidRPr="00723A36" w:rsidRDefault="00072E05" w:rsidP="00072E05">
      <w:pPr>
        <w:jc w:val="center"/>
        <w:rPr>
          <w:rFonts w:ascii="Times New Roman" w:hAnsi="Times New Roman"/>
          <w:b/>
          <w:i/>
          <w:sz w:val="24"/>
          <w:szCs w:val="24"/>
        </w:rPr>
      </w:pPr>
    </w:p>
    <w:p w:rsidR="00E9354C" w:rsidRPr="00723A36" w:rsidRDefault="00E9354C" w:rsidP="00072E05">
      <w:pPr>
        <w:jc w:val="center"/>
        <w:rPr>
          <w:rFonts w:ascii="Times New Roman" w:hAnsi="Times New Roman"/>
          <w:b/>
          <w:i/>
          <w:sz w:val="24"/>
          <w:szCs w:val="24"/>
        </w:rPr>
      </w:pPr>
    </w:p>
    <w:p w:rsidR="00072E05" w:rsidRPr="00EB619C" w:rsidRDefault="00072E05" w:rsidP="00072E05">
      <w:pPr>
        <w:pStyle w:val="1"/>
        <w:ind w:firstLine="0"/>
        <w:jc w:val="center"/>
        <w:rPr>
          <w:lang w:val="ru-RU"/>
        </w:rPr>
      </w:pPr>
      <w:r>
        <w:rPr>
          <w:lang w:val="ru-RU"/>
        </w:rPr>
        <w:t>Модель компетенций выпускника</w:t>
      </w:r>
      <w:bookmarkStart w:id="1" w:name="_GoBack"/>
      <w:bookmarkEnd w:id="1"/>
    </w:p>
    <w:p w:rsidR="00072E05" w:rsidRPr="00E9354C" w:rsidRDefault="00072E05" w:rsidP="00C62633">
      <w:pPr>
        <w:spacing w:after="0"/>
        <w:jc w:val="center"/>
        <w:rPr>
          <w:rFonts w:ascii="Times New Roman" w:hAnsi="Times New Roman"/>
          <w:b/>
          <w:sz w:val="24"/>
          <w:szCs w:val="24"/>
        </w:rPr>
      </w:pPr>
      <w:r w:rsidRPr="00E9354C">
        <w:rPr>
          <w:rFonts w:ascii="Times New Roman" w:hAnsi="Times New Roman"/>
          <w:b/>
          <w:sz w:val="24"/>
          <w:szCs w:val="24"/>
        </w:rPr>
        <w:t>15.01.05</w:t>
      </w:r>
      <w:r w:rsidR="00C62633" w:rsidRPr="00E9354C">
        <w:rPr>
          <w:rFonts w:ascii="Times New Roman" w:hAnsi="Times New Roman"/>
          <w:b/>
          <w:sz w:val="24"/>
          <w:szCs w:val="24"/>
        </w:rPr>
        <w:t xml:space="preserve"> </w:t>
      </w:r>
      <w:r w:rsidRPr="00E9354C">
        <w:rPr>
          <w:rFonts w:ascii="Times New Roman" w:hAnsi="Times New Roman"/>
          <w:b/>
          <w:sz w:val="24"/>
          <w:szCs w:val="24"/>
        </w:rPr>
        <w:t>Сварщик (ручной и частично механизированной сварки (наплавки))</w:t>
      </w:r>
    </w:p>
    <w:p w:rsidR="00072E05" w:rsidRPr="00E9354C" w:rsidRDefault="00072E05" w:rsidP="00072E05">
      <w:pPr>
        <w:spacing w:after="0" w:line="240" w:lineRule="auto"/>
        <w:jc w:val="center"/>
        <w:rPr>
          <w:rFonts w:ascii="Times New Roman" w:hAnsi="Times New Roman"/>
          <w:b/>
          <w:iCs/>
          <w:sz w:val="24"/>
          <w:szCs w:val="24"/>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Pr="00723A36" w:rsidRDefault="00072E05" w:rsidP="00072E05">
      <w:pPr>
        <w:jc w:val="center"/>
        <w:rPr>
          <w:rFonts w:ascii="Times New Roman" w:hAnsi="Times New Roman"/>
          <w:b/>
          <w:i/>
        </w:rPr>
      </w:pPr>
    </w:p>
    <w:p w:rsidR="00072E05" w:rsidRDefault="00072E05" w:rsidP="00072E05">
      <w:pPr>
        <w:jc w:val="center"/>
        <w:rPr>
          <w:rFonts w:ascii="Times New Roman" w:hAnsi="Times New Roman"/>
          <w:b/>
          <w:i/>
        </w:rPr>
      </w:pPr>
    </w:p>
    <w:p w:rsidR="00C62633" w:rsidRDefault="00C62633" w:rsidP="00072E05">
      <w:pPr>
        <w:jc w:val="center"/>
        <w:rPr>
          <w:rFonts w:ascii="Times New Roman" w:hAnsi="Times New Roman"/>
          <w:b/>
          <w:i/>
        </w:rPr>
      </w:pPr>
    </w:p>
    <w:p w:rsidR="00C62633" w:rsidRDefault="00C62633" w:rsidP="00072E05">
      <w:pPr>
        <w:jc w:val="center"/>
        <w:rPr>
          <w:rFonts w:ascii="Times New Roman" w:hAnsi="Times New Roman"/>
          <w:b/>
          <w:i/>
        </w:rPr>
      </w:pPr>
    </w:p>
    <w:p w:rsidR="00C62633" w:rsidRPr="00723A36" w:rsidRDefault="00C62633" w:rsidP="00072E05">
      <w:pPr>
        <w:jc w:val="center"/>
        <w:rPr>
          <w:rFonts w:ascii="Times New Roman" w:hAnsi="Times New Roman"/>
          <w:b/>
          <w:i/>
        </w:rPr>
      </w:pPr>
    </w:p>
    <w:p w:rsidR="00072E05" w:rsidRDefault="00072E05" w:rsidP="00072E05">
      <w:pPr>
        <w:jc w:val="center"/>
        <w:rPr>
          <w:rFonts w:ascii="Times New Roman" w:hAnsi="Times New Roman"/>
          <w:b/>
          <w:iCs/>
          <w:sz w:val="24"/>
          <w:szCs w:val="24"/>
        </w:rPr>
      </w:pPr>
      <w:r>
        <w:rPr>
          <w:rFonts w:ascii="Times New Roman" w:hAnsi="Times New Roman"/>
          <w:b/>
          <w:iCs/>
          <w:sz w:val="24"/>
          <w:szCs w:val="24"/>
        </w:rPr>
        <w:t>2022</w:t>
      </w:r>
      <w:r w:rsidRPr="00723A36">
        <w:rPr>
          <w:rFonts w:ascii="Times New Roman" w:hAnsi="Times New Roman"/>
          <w:b/>
          <w:iCs/>
          <w:sz w:val="24"/>
          <w:szCs w:val="24"/>
        </w:rPr>
        <w:t xml:space="preserve"> г.</w:t>
      </w:r>
    </w:p>
    <w:p w:rsidR="00072E05" w:rsidRDefault="00072E05" w:rsidP="00072E05">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rsidR="00072E05" w:rsidRPr="00D539DF" w:rsidRDefault="00072E05" w:rsidP="00072E05">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D539DF">
        <w:rPr>
          <w:rFonts w:ascii="Times New Roman" w:hAnsi="Times New Roman"/>
          <w:color w:val="000000"/>
          <w:sz w:val="24"/>
          <w:szCs w:val="24"/>
        </w:rPr>
        <w:t>Профессионалитета</w:t>
      </w:r>
      <w:proofErr w:type="spellEnd"/>
      <w:r w:rsidRPr="00D539DF">
        <w:rPr>
          <w:rFonts w:ascii="Times New Roman" w:hAnsi="Times New Roman"/>
          <w:color w:val="000000"/>
          <w:sz w:val="24"/>
          <w:szCs w:val="24"/>
        </w:rPr>
        <w:t xml:space="preserve"> (далее – ОПОП-П).</w:t>
      </w:r>
    </w:p>
    <w:p w:rsidR="00072E05" w:rsidRPr="00D539DF" w:rsidRDefault="00072E05" w:rsidP="00072E05">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072E05" w:rsidRPr="00D539DF" w:rsidRDefault="00072E05" w:rsidP="00072E05">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rsidR="00072E05" w:rsidRPr="00D539DF" w:rsidRDefault="00072E05" w:rsidP="00072E05">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072E05" w:rsidRPr="00D539DF" w:rsidRDefault="00072E05" w:rsidP="00072E05">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072E05" w:rsidRPr="00D539DF" w:rsidRDefault="00072E05" w:rsidP="00072E05">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6.  Краткое описание и характеристика показателей </w:t>
      </w:r>
      <w:proofErr w:type="spellStart"/>
      <w:r w:rsidRPr="00D539DF">
        <w:rPr>
          <w:rFonts w:ascii="Times New Roman" w:hAnsi="Times New Roman"/>
          <w:color w:val="000000"/>
          <w:sz w:val="24"/>
          <w:szCs w:val="24"/>
        </w:rPr>
        <w:t>сформированности</w:t>
      </w:r>
      <w:proofErr w:type="spellEnd"/>
      <w:r w:rsidRPr="00D539DF">
        <w:rPr>
          <w:rFonts w:ascii="Times New Roman" w:hAnsi="Times New Roman"/>
          <w:color w:val="000000"/>
          <w:sz w:val="24"/>
          <w:szCs w:val="24"/>
        </w:rPr>
        <w:t xml:space="preserve"> корпоративных компетенций приведены в таблице 3.</w:t>
      </w:r>
    </w:p>
    <w:p w:rsidR="00072E05" w:rsidRDefault="00072E05" w:rsidP="00072E05">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2"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072E05" w:rsidRPr="006E1B9E" w:rsidRDefault="00072E05" w:rsidP="00072E05">
      <w:pPr>
        <w:widowControl w:val="0"/>
        <w:suppressAutoHyphens/>
        <w:jc w:val="both"/>
        <w:rPr>
          <w:rFonts w:ascii="Times New Roman" w:hAnsi="Times New Roman"/>
          <w:color w:val="000000"/>
          <w:sz w:val="24"/>
          <w:szCs w:val="24"/>
        </w:rPr>
      </w:pPr>
      <w:r w:rsidRPr="006E1B9E">
        <w:rPr>
          <w:rFonts w:ascii="Times New Roman" w:hAnsi="Times New Roman"/>
          <w:b/>
          <w:noProof/>
          <w:sz w:val="24"/>
          <w:szCs w:val="24"/>
        </w:rPr>
        <w:drawing>
          <wp:inline distT="0" distB="0" distL="0" distR="0" wp14:anchorId="760CB343" wp14:editId="60460793">
            <wp:extent cx="6629400" cy="3559810"/>
            <wp:effectExtent l="0" t="0" r="0" b="21590"/>
            <wp:docPr id="1"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bookmarkEnd w:id="2"/>
    </w:p>
    <w:p w:rsidR="00072E05" w:rsidRPr="00723A36" w:rsidRDefault="00072E05" w:rsidP="00072E05">
      <w:pPr>
        <w:rPr>
          <w:rFonts w:ascii="Times New Roman" w:hAnsi="Times New Roman"/>
          <w:b/>
          <w:iCs/>
          <w:sz w:val="24"/>
          <w:szCs w:val="24"/>
        </w:rPr>
        <w:sectPr w:rsidR="00072E05" w:rsidRPr="00723A36" w:rsidSect="003551C6">
          <w:footerReference w:type="even" r:id="rId11"/>
          <w:footerReference w:type="default" r:id="rId12"/>
          <w:pgSz w:w="11907" w:h="16840"/>
          <w:pgMar w:top="1134" w:right="851" w:bottom="992" w:left="1418" w:header="709" w:footer="709" w:gutter="0"/>
          <w:cols w:space="720"/>
        </w:sectPr>
      </w:pPr>
    </w:p>
    <w:p w:rsidR="00072E05" w:rsidRDefault="00072E05" w:rsidP="00072E0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4742"/>
        <w:gridCol w:w="3544"/>
        <w:gridCol w:w="2693"/>
        <w:gridCol w:w="2127"/>
      </w:tblGrid>
      <w:tr w:rsidR="008F44F9" w:rsidRPr="00072E05" w:rsidTr="008F44F9">
        <w:trPr>
          <w:trHeight w:val="356"/>
        </w:trPr>
        <w:tc>
          <w:tcPr>
            <w:tcW w:w="7230" w:type="dxa"/>
            <w:gridSpan w:val="2"/>
            <w:vMerge w:val="restart"/>
            <w:shd w:val="clear" w:color="auto" w:fill="C5E0B3"/>
            <w:vAlign w:val="center"/>
          </w:tcPr>
          <w:p w:rsidR="008F44F9" w:rsidRDefault="008F44F9" w:rsidP="005D297F">
            <w:pPr>
              <w:widowControl w:val="0"/>
              <w:contextualSpacing/>
              <w:jc w:val="center"/>
              <w:rPr>
                <w:rFonts w:ascii="Times New Roman" w:hAnsi="Times New Roman"/>
                <w:b/>
                <w:bCs/>
                <w:sz w:val="20"/>
                <w:szCs w:val="20"/>
              </w:rPr>
            </w:pPr>
            <w:bookmarkStart w:id="3" w:name="_Hlk103623257"/>
            <w:r w:rsidRPr="00072E05">
              <w:rPr>
                <w:rFonts w:ascii="Times New Roman" w:hAnsi="Times New Roman"/>
                <w:sz w:val="20"/>
                <w:szCs w:val="20"/>
              </w:rPr>
              <w:br w:type="page"/>
            </w:r>
            <w:r w:rsidRPr="00072E05">
              <w:rPr>
                <w:rFonts w:ascii="Times New Roman" w:hAnsi="Times New Roman"/>
                <w:b/>
                <w:bCs/>
                <w:sz w:val="20"/>
                <w:szCs w:val="20"/>
              </w:rPr>
              <w:t>ПС 1</w:t>
            </w:r>
          </w:p>
          <w:p w:rsidR="00C302C6" w:rsidRPr="00072E05" w:rsidRDefault="00C302C6" w:rsidP="005D297F">
            <w:pPr>
              <w:widowControl w:val="0"/>
              <w:contextualSpacing/>
              <w:jc w:val="center"/>
              <w:rPr>
                <w:rFonts w:ascii="Times New Roman" w:hAnsi="Times New Roman"/>
                <w:b/>
                <w:bCs/>
                <w:sz w:val="20"/>
                <w:szCs w:val="20"/>
              </w:rPr>
            </w:pPr>
            <w:r>
              <w:rPr>
                <w:rFonts w:ascii="Times New Roman" w:hAnsi="Times New Roman"/>
                <w:b/>
                <w:bCs/>
                <w:sz w:val="20"/>
                <w:szCs w:val="20"/>
              </w:rPr>
              <w:t>40.002 Сварщик</w:t>
            </w:r>
          </w:p>
        </w:tc>
        <w:tc>
          <w:tcPr>
            <w:tcW w:w="8364" w:type="dxa"/>
            <w:gridSpan w:val="3"/>
            <w:shd w:val="clear" w:color="auto" w:fill="BDD6EE"/>
          </w:tcPr>
          <w:p w:rsidR="008F44F9" w:rsidRPr="00072E05" w:rsidRDefault="008F44F9" w:rsidP="005D297F">
            <w:pPr>
              <w:widowControl w:val="0"/>
              <w:contextualSpacing/>
              <w:jc w:val="center"/>
              <w:rPr>
                <w:rFonts w:ascii="Times New Roman" w:hAnsi="Times New Roman"/>
                <w:b/>
                <w:bCs/>
                <w:sz w:val="20"/>
                <w:szCs w:val="20"/>
              </w:rPr>
            </w:pPr>
            <w:r w:rsidRPr="00072E05">
              <w:rPr>
                <w:rFonts w:ascii="Times New Roman" w:hAnsi="Times New Roman"/>
                <w:b/>
                <w:bCs/>
                <w:sz w:val="20"/>
                <w:szCs w:val="20"/>
              </w:rPr>
              <w:t>ФГОС</w:t>
            </w:r>
          </w:p>
        </w:tc>
      </w:tr>
      <w:tr w:rsidR="008F44F9" w:rsidRPr="00072E05" w:rsidTr="008F44F9">
        <w:trPr>
          <w:trHeight w:val="250"/>
        </w:trPr>
        <w:tc>
          <w:tcPr>
            <w:tcW w:w="7230" w:type="dxa"/>
            <w:gridSpan w:val="2"/>
            <w:vMerge/>
            <w:shd w:val="clear" w:color="auto" w:fill="C5E0B3"/>
          </w:tcPr>
          <w:p w:rsidR="008F44F9" w:rsidRPr="00072E05" w:rsidRDefault="008F44F9" w:rsidP="005D297F">
            <w:pPr>
              <w:widowControl w:val="0"/>
              <w:contextualSpacing/>
              <w:jc w:val="center"/>
              <w:rPr>
                <w:rFonts w:ascii="Times New Roman" w:hAnsi="Times New Roman"/>
                <w:b/>
                <w:bCs/>
                <w:sz w:val="20"/>
                <w:szCs w:val="20"/>
              </w:rPr>
            </w:pPr>
          </w:p>
        </w:tc>
        <w:tc>
          <w:tcPr>
            <w:tcW w:w="3544" w:type="dxa"/>
            <w:shd w:val="clear" w:color="auto" w:fill="BDD6EE"/>
          </w:tcPr>
          <w:p w:rsidR="008F44F9" w:rsidRPr="00072E05" w:rsidRDefault="008F44F9" w:rsidP="005D297F">
            <w:pPr>
              <w:widowControl w:val="0"/>
              <w:contextualSpacing/>
              <w:jc w:val="center"/>
              <w:rPr>
                <w:rFonts w:ascii="Times New Roman" w:hAnsi="Times New Roman"/>
                <w:b/>
                <w:i/>
                <w:iCs/>
                <w:sz w:val="20"/>
                <w:szCs w:val="20"/>
              </w:rPr>
            </w:pPr>
            <w:r w:rsidRPr="00072E05">
              <w:rPr>
                <w:rFonts w:ascii="Times New Roman" w:hAnsi="Times New Roman"/>
                <w:b/>
                <w:sz w:val="20"/>
                <w:szCs w:val="20"/>
              </w:rPr>
              <w:t>ВД 1. Проведение</w:t>
            </w:r>
            <w:r w:rsidRPr="00072E05">
              <w:rPr>
                <w:rFonts w:ascii="Times New Roman" w:hAnsi="Times New Roman"/>
                <w:b/>
                <w:spacing w:val="8"/>
                <w:sz w:val="20"/>
                <w:szCs w:val="20"/>
              </w:rPr>
              <w:t xml:space="preserve"> </w:t>
            </w:r>
            <w:r w:rsidRPr="00072E05">
              <w:rPr>
                <w:rFonts w:ascii="Times New Roman" w:hAnsi="Times New Roman"/>
                <w:b/>
                <w:sz w:val="20"/>
                <w:szCs w:val="20"/>
              </w:rPr>
              <w:t>подготовительных,</w:t>
            </w:r>
            <w:r w:rsidRPr="00072E05">
              <w:rPr>
                <w:rFonts w:ascii="Times New Roman" w:hAnsi="Times New Roman"/>
                <w:b/>
                <w:spacing w:val="7"/>
                <w:sz w:val="20"/>
                <w:szCs w:val="20"/>
              </w:rPr>
              <w:t xml:space="preserve"> </w:t>
            </w:r>
            <w:r w:rsidRPr="00072E05">
              <w:rPr>
                <w:rFonts w:ascii="Times New Roman" w:hAnsi="Times New Roman"/>
                <w:b/>
                <w:sz w:val="20"/>
                <w:szCs w:val="20"/>
              </w:rPr>
              <w:t>сборочных</w:t>
            </w:r>
            <w:r w:rsidRPr="00072E05">
              <w:rPr>
                <w:rFonts w:ascii="Times New Roman" w:hAnsi="Times New Roman"/>
                <w:b/>
                <w:spacing w:val="9"/>
                <w:sz w:val="20"/>
                <w:szCs w:val="20"/>
              </w:rPr>
              <w:t xml:space="preserve"> </w:t>
            </w:r>
            <w:r w:rsidRPr="00072E05">
              <w:rPr>
                <w:rFonts w:ascii="Times New Roman" w:hAnsi="Times New Roman"/>
                <w:b/>
                <w:sz w:val="20"/>
                <w:szCs w:val="20"/>
              </w:rPr>
              <w:t>операций</w:t>
            </w:r>
            <w:r w:rsidRPr="00072E05">
              <w:rPr>
                <w:rFonts w:ascii="Times New Roman" w:hAnsi="Times New Roman"/>
                <w:b/>
                <w:spacing w:val="8"/>
                <w:sz w:val="20"/>
                <w:szCs w:val="20"/>
              </w:rPr>
              <w:t xml:space="preserve"> </w:t>
            </w:r>
            <w:r w:rsidRPr="00072E05">
              <w:rPr>
                <w:rFonts w:ascii="Times New Roman" w:hAnsi="Times New Roman"/>
                <w:b/>
                <w:sz w:val="20"/>
                <w:szCs w:val="20"/>
              </w:rPr>
              <w:t>перед</w:t>
            </w:r>
            <w:r w:rsidRPr="00072E05">
              <w:rPr>
                <w:rFonts w:ascii="Times New Roman" w:hAnsi="Times New Roman"/>
                <w:b/>
                <w:spacing w:val="10"/>
                <w:sz w:val="20"/>
                <w:szCs w:val="20"/>
              </w:rPr>
              <w:t xml:space="preserve"> </w:t>
            </w:r>
            <w:r w:rsidRPr="00072E05">
              <w:rPr>
                <w:rFonts w:ascii="Times New Roman" w:hAnsi="Times New Roman"/>
                <w:b/>
                <w:sz w:val="20"/>
                <w:szCs w:val="20"/>
              </w:rPr>
              <w:t>сваркой,</w:t>
            </w:r>
            <w:r w:rsidRPr="00072E05">
              <w:rPr>
                <w:rFonts w:ascii="Times New Roman" w:hAnsi="Times New Roman"/>
                <w:b/>
                <w:spacing w:val="-57"/>
                <w:sz w:val="20"/>
                <w:szCs w:val="20"/>
              </w:rPr>
              <w:t xml:space="preserve"> </w:t>
            </w:r>
            <w:r w:rsidRPr="00072E05">
              <w:rPr>
                <w:rFonts w:ascii="Times New Roman" w:hAnsi="Times New Roman"/>
                <w:b/>
                <w:sz w:val="20"/>
                <w:szCs w:val="20"/>
              </w:rPr>
              <w:t>зачистка</w:t>
            </w:r>
            <w:r w:rsidRPr="00072E05">
              <w:rPr>
                <w:rFonts w:ascii="Times New Roman" w:hAnsi="Times New Roman"/>
                <w:b/>
                <w:spacing w:val="-1"/>
                <w:sz w:val="20"/>
                <w:szCs w:val="20"/>
              </w:rPr>
              <w:t xml:space="preserve"> </w:t>
            </w:r>
            <w:r w:rsidRPr="00072E05">
              <w:rPr>
                <w:rFonts w:ascii="Times New Roman" w:hAnsi="Times New Roman"/>
                <w:b/>
                <w:sz w:val="20"/>
                <w:szCs w:val="20"/>
              </w:rPr>
              <w:t>и контроль</w:t>
            </w:r>
            <w:r w:rsidRPr="00072E05">
              <w:rPr>
                <w:rFonts w:ascii="Times New Roman" w:hAnsi="Times New Roman"/>
                <w:b/>
                <w:spacing w:val="-1"/>
                <w:sz w:val="20"/>
                <w:szCs w:val="20"/>
              </w:rPr>
              <w:t xml:space="preserve"> </w:t>
            </w:r>
            <w:r w:rsidRPr="00072E05">
              <w:rPr>
                <w:rFonts w:ascii="Times New Roman" w:hAnsi="Times New Roman"/>
                <w:b/>
                <w:sz w:val="20"/>
                <w:szCs w:val="20"/>
              </w:rPr>
              <w:t>сварных</w:t>
            </w:r>
            <w:r w:rsidRPr="00072E05">
              <w:rPr>
                <w:rFonts w:ascii="Times New Roman" w:hAnsi="Times New Roman"/>
                <w:b/>
                <w:spacing w:val="2"/>
                <w:sz w:val="20"/>
                <w:szCs w:val="20"/>
              </w:rPr>
              <w:t xml:space="preserve"> </w:t>
            </w:r>
            <w:r w:rsidRPr="00072E05">
              <w:rPr>
                <w:rFonts w:ascii="Times New Roman" w:hAnsi="Times New Roman"/>
                <w:b/>
                <w:sz w:val="20"/>
                <w:szCs w:val="20"/>
              </w:rPr>
              <w:t>швов</w:t>
            </w:r>
            <w:r w:rsidRPr="00072E05">
              <w:rPr>
                <w:rFonts w:ascii="Times New Roman" w:hAnsi="Times New Roman"/>
                <w:b/>
                <w:spacing w:val="-1"/>
                <w:sz w:val="20"/>
                <w:szCs w:val="20"/>
              </w:rPr>
              <w:t xml:space="preserve"> </w:t>
            </w:r>
            <w:r w:rsidRPr="00072E05">
              <w:rPr>
                <w:rFonts w:ascii="Times New Roman" w:hAnsi="Times New Roman"/>
                <w:b/>
                <w:sz w:val="20"/>
                <w:szCs w:val="20"/>
              </w:rPr>
              <w:t>после</w:t>
            </w:r>
            <w:r w:rsidRPr="00072E05">
              <w:rPr>
                <w:rFonts w:ascii="Times New Roman" w:hAnsi="Times New Roman"/>
                <w:b/>
                <w:spacing w:val="-1"/>
                <w:sz w:val="20"/>
                <w:szCs w:val="20"/>
              </w:rPr>
              <w:t xml:space="preserve"> </w:t>
            </w:r>
            <w:r w:rsidRPr="00072E05">
              <w:rPr>
                <w:rFonts w:ascii="Times New Roman" w:hAnsi="Times New Roman"/>
                <w:b/>
                <w:sz w:val="20"/>
                <w:szCs w:val="20"/>
              </w:rPr>
              <w:t>сварки.</w:t>
            </w:r>
          </w:p>
        </w:tc>
        <w:tc>
          <w:tcPr>
            <w:tcW w:w="2693" w:type="dxa"/>
            <w:shd w:val="clear" w:color="auto" w:fill="BDD6EE"/>
          </w:tcPr>
          <w:p w:rsidR="008F44F9" w:rsidRDefault="008F44F9" w:rsidP="00072E05">
            <w:pPr>
              <w:widowControl w:val="0"/>
              <w:spacing w:after="0"/>
              <w:contextualSpacing/>
              <w:jc w:val="center"/>
              <w:rPr>
                <w:rFonts w:ascii="Times New Roman" w:hAnsi="Times New Roman"/>
                <w:b/>
                <w:sz w:val="20"/>
                <w:szCs w:val="20"/>
              </w:rPr>
            </w:pPr>
            <w:r w:rsidRPr="00072E05">
              <w:rPr>
                <w:rFonts w:ascii="Times New Roman" w:hAnsi="Times New Roman"/>
                <w:b/>
                <w:sz w:val="20"/>
                <w:szCs w:val="20"/>
              </w:rPr>
              <w:t xml:space="preserve">ВД 2 </w:t>
            </w:r>
            <w:r>
              <w:rPr>
                <w:rFonts w:ascii="Times New Roman" w:hAnsi="Times New Roman"/>
                <w:b/>
                <w:sz w:val="20"/>
                <w:szCs w:val="20"/>
              </w:rPr>
              <w:t>Ручная дуговая сварка (наплавка, резка) плавящимся покрытым электродом</w:t>
            </w:r>
          </w:p>
          <w:p w:rsidR="008F44F9" w:rsidRDefault="008F44F9" w:rsidP="00072E05">
            <w:pPr>
              <w:widowControl w:val="0"/>
              <w:spacing w:after="0"/>
              <w:contextualSpacing/>
              <w:jc w:val="center"/>
              <w:rPr>
                <w:rFonts w:ascii="Times New Roman" w:hAnsi="Times New Roman"/>
                <w:b/>
                <w:sz w:val="20"/>
                <w:szCs w:val="20"/>
              </w:rPr>
            </w:pPr>
          </w:p>
          <w:p w:rsidR="008F44F9" w:rsidRPr="00072E05" w:rsidRDefault="008F44F9" w:rsidP="00072E05">
            <w:pPr>
              <w:widowControl w:val="0"/>
              <w:spacing w:after="0"/>
              <w:contextualSpacing/>
              <w:rPr>
                <w:rFonts w:ascii="Times New Roman" w:hAnsi="Times New Roman"/>
                <w:b/>
                <w:sz w:val="20"/>
                <w:szCs w:val="20"/>
              </w:rPr>
            </w:pPr>
          </w:p>
        </w:tc>
        <w:tc>
          <w:tcPr>
            <w:tcW w:w="2127" w:type="dxa"/>
            <w:shd w:val="clear" w:color="auto" w:fill="BDD6EE"/>
          </w:tcPr>
          <w:p w:rsidR="008F44F9" w:rsidRPr="00072E05" w:rsidRDefault="008F44F9" w:rsidP="00072E05">
            <w:pPr>
              <w:pStyle w:val="TableParagraph"/>
              <w:spacing w:line="273" w:lineRule="exact"/>
              <w:ind w:left="105"/>
              <w:jc w:val="center"/>
              <w:rPr>
                <w:b/>
                <w:sz w:val="20"/>
                <w:szCs w:val="20"/>
              </w:rPr>
            </w:pPr>
            <w:r w:rsidRPr="00072E05">
              <w:rPr>
                <w:b/>
                <w:sz w:val="20"/>
                <w:szCs w:val="20"/>
              </w:rPr>
              <w:t>ВД 4 Частично</w:t>
            </w:r>
            <w:r w:rsidRPr="00072E05">
              <w:rPr>
                <w:b/>
                <w:spacing w:val="46"/>
                <w:sz w:val="20"/>
                <w:szCs w:val="20"/>
              </w:rPr>
              <w:t xml:space="preserve"> </w:t>
            </w:r>
            <w:r w:rsidRPr="00072E05">
              <w:rPr>
                <w:b/>
                <w:sz w:val="20"/>
                <w:szCs w:val="20"/>
              </w:rPr>
              <w:t>механизированная</w:t>
            </w:r>
            <w:r w:rsidRPr="00072E05">
              <w:rPr>
                <w:b/>
                <w:spacing w:val="45"/>
                <w:sz w:val="20"/>
                <w:szCs w:val="20"/>
              </w:rPr>
              <w:t xml:space="preserve"> </w:t>
            </w:r>
            <w:r w:rsidRPr="00072E05">
              <w:rPr>
                <w:b/>
                <w:sz w:val="20"/>
                <w:szCs w:val="20"/>
              </w:rPr>
              <w:t>сварка</w:t>
            </w:r>
            <w:r w:rsidRPr="00072E05">
              <w:rPr>
                <w:b/>
                <w:spacing w:val="46"/>
                <w:sz w:val="20"/>
                <w:szCs w:val="20"/>
              </w:rPr>
              <w:t xml:space="preserve"> </w:t>
            </w:r>
            <w:r w:rsidRPr="00072E05">
              <w:rPr>
                <w:b/>
                <w:sz w:val="20"/>
                <w:szCs w:val="20"/>
              </w:rPr>
              <w:t>(наплавка)</w:t>
            </w:r>
            <w:r w:rsidRPr="00072E05">
              <w:rPr>
                <w:b/>
                <w:spacing w:val="46"/>
                <w:sz w:val="20"/>
                <w:szCs w:val="20"/>
              </w:rPr>
              <w:t xml:space="preserve"> </w:t>
            </w:r>
            <w:r w:rsidRPr="00072E05">
              <w:rPr>
                <w:b/>
                <w:sz w:val="20"/>
                <w:szCs w:val="20"/>
              </w:rPr>
              <w:t>плавлением</w:t>
            </w:r>
            <w:r w:rsidRPr="00072E05">
              <w:rPr>
                <w:b/>
                <w:spacing w:val="45"/>
                <w:sz w:val="20"/>
                <w:szCs w:val="20"/>
              </w:rPr>
              <w:t xml:space="preserve"> </w:t>
            </w:r>
            <w:r w:rsidRPr="00072E05">
              <w:rPr>
                <w:b/>
                <w:sz w:val="20"/>
                <w:szCs w:val="20"/>
              </w:rPr>
              <w:t>различных</w:t>
            </w:r>
          </w:p>
          <w:p w:rsidR="008F44F9" w:rsidRPr="00072E05" w:rsidRDefault="008F44F9" w:rsidP="00072E05">
            <w:pPr>
              <w:widowControl w:val="0"/>
              <w:contextualSpacing/>
              <w:jc w:val="center"/>
              <w:rPr>
                <w:rFonts w:ascii="Times New Roman" w:hAnsi="Times New Roman"/>
                <w:b/>
                <w:sz w:val="20"/>
                <w:szCs w:val="20"/>
              </w:rPr>
            </w:pPr>
            <w:r>
              <w:rPr>
                <w:rFonts w:ascii="Times New Roman" w:hAnsi="Times New Roman"/>
                <w:b/>
                <w:sz w:val="20"/>
                <w:szCs w:val="20"/>
              </w:rPr>
              <w:t>деталей</w:t>
            </w:r>
          </w:p>
        </w:tc>
      </w:tr>
      <w:tr w:rsidR="00522E8D" w:rsidRPr="00072E05" w:rsidTr="008C1E20">
        <w:tc>
          <w:tcPr>
            <w:tcW w:w="2488" w:type="dxa"/>
            <w:vMerge w:val="restart"/>
            <w:shd w:val="clear" w:color="auto" w:fill="C5E0B3"/>
            <w:vAlign w:val="center"/>
          </w:tcPr>
          <w:p w:rsidR="00522E8D" w:rsidRPr="00072E05" w:rsidRDefault="00522E8D" w:rsidP="00072E05">
            <w:pPr>
              <w:widowControl w:val="0"/>
              <w:contextualSpacing/>
              <w:rPr>
                <w:rFonts w:ascii="Times New Roman" w:hAnsi="Times New Roman"/>
                <w:sz w:val="20"/>
                <w:szCs w:val="20"/>
              </w:rPr>
            </w:pPr>
            <w:r w:rsidRPr="00072E05">
              <w:rPr>
                <w:rFonts w:ascii="Times New Roman" w:hAnsi="Times New Roman"/>
                <w:sz w:val="20"/>
                <w:szCs w:val="20"/>
              </w:rPr>
              <w:t>ОТФ А</w:t>
            </w:r>
            <w:r>
              <w:rPr>
                <w:rFonts w:ascii="Times New Roman" w:hAnsi="Times New Roman"/>
                <w:sz w:val="20"/>
                <w:szCs w:val="20"/>
              </w:rPr>
              <w:t xml:space="preserve"> </w:t>
            </w:r>
            <w:r w:rsidRPr="00522E8D">
              <w:rPr>
                <w:rFonts w:ascii="Times New Roman" w:hAnsi="Times New Roman"/>
                <w:sz w:val="20"/>
                <w:szCs w:val="20"/>
              </w:rPr>
              <w:t>Подготовка, сборка, сварка и зачистка после сварки сварных швов элементов конструкции (изделий, узлов, деталей)</w:t>
            </w:r>
          </w:p>
        </w:tc>
        <w:tc>
          <w:tcPr>
            <w:tcW w:w="4742" w:type="dxa"/>
            <w:shd w:val="clear" w:color="auto" w:fill="FFFF00"/>
            <w:vAlign w:val="center"/>
          </w:tcPr>
          <w:p w:rsidR="00522E8D" w:rsidRPr="00522E8D" w:rsidRDefault="00522E8D" w:rsidP="00522E8D">
            <w:pPr>
              <w:widowControl w:val="0"/>
              <w:spacing w:after="0"/>
              <w:contextualSpacing/>
              <w:rPr>
                <w:rFonts w:ascii="Times New Roman" w:hAnsi="Times New Roman"/>
                <w:sz w:val="20"/>
                <w:szCs w:val="20"/>
              </w:rPr>
            </w:pPr>
            <w:r w:rsidRPr="00522E8D">
              <w:rPr>
                <w:rFonts w:ascii="Times New Roman" w:hAnsi="Times New Roman"/>
                <w:sz w:val="20"/>
                <w:szCs w:val="20"/>
              </w:rPr>
              <w:t>ТФ А/01.01 Проведение подготовительных и сборочных операций перед сваркой и зачистка сварных швов после сварки</w:t>
            </w:r>
          </w:p>
        </w:tc>
        <w:tc>
          <w:tcPr>
            <w:tcW w:w="3544" w:type="dxa"/>
            <w:shd w:val="clear" w:color="auto" w:fill="BDD6EE" w:themeFill="accent1" w:themeFillTint="66"/>
            <w:vAlign w:val="bottom"/>
          </w:tcPr>
          <w:p w:rsidR="00522E8D" w:rsidRPr="00072E05" w:rsidRDefault="00522E8D" w:rsidP="00072E05">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ПК 1.1 </w:t>
            </w:r>
            <w:r w:rsidRPr="00072E05">
              <w:rPr>
                <w:rFonts w:ascii="Times New Roman" w:hAnsi="Times New Roman"/>
                <w:color w:val="000000"/>
                <w:sz w:val="20"/>
                <w:szCs w:val="20"/>
              </w:rPr>
              <w:t>Читать чертежи средней сложности и сложных сварных металлоконструкций.</w:t>
            </w:r>
          </w:p>
        </w:tc>
        <w:tc>
          <w:tcPr>
            <w:tcW w:w="2693" w:type="dxa"/>
            <w:shd w:val="clear" w:color="auto" w:fill="BDD6EE"/>
            <w:vAlign w:val="center"/>
          </w:tcPr>
          <w:p w:rsidR="00522E8D" w:rsidRPr="00072E05" w:rsidRDefault="00522E8D" w:rsidP="00072E05">
            <w:pPr>
              <w:widowControl w:val="0"/>
              <w:contextualSpacing/>
              <w:rPr>
                <w:rFonts w:ascii="Times New Roman" w:hAnsi="Times New Roman"/>
                <w:sz w:val="20"/>
                <w:szCs w:val="20"/>
              </w:rPr>
            </w:pPr>
          </w:p>
        </w:tc>
        <w:tc>
          <w:tcPr>
            <w:tcW w:w="2127" w:type="dxa"/>
            <w:shd w:val="clear" w:color="auto" w:fill="BDD6EE"/>
            <w:vAlign w:val="center"/>
          </w:tcPr>
          <w:p w:rsidR="00522E8D" w:rsidRPr="00072E05" w:rsidRDefault="00522E8D" w:rsidP="00072E05">
            <w:pPr>
              <w:widowControl w:val="0"/>
              <w:contextualSpacing/>
              <w:rPr>
                <w:rFonts w:ascii="Times New Roman" w:hAnsi="Times New Roman"/>
                <w:sz w:val="20"/>
                <w:szCs w:val="20"/>
              </w:rPr>
            </w:pPr>
          </w:p>
        </w:tc>
      </w:tr>
      <w:tr w:rsidR="00522E8D" w:rsidRPr="00072E05" w:rsidTr="008F44F9">
        <w:tc>
          <w:tcPr>
            <w:tcW w:w="2488" w:type="dxa"/>
            <w:vMerge/>
            <w:shd w:val="clear" w:color="auto" w:fill="C5E0B3"/>
            <w:vAlign w:val="center"/>
          </w:tcPr>
          <w:p w:rsidR="00522E8D" w:rsidRPr="00072E05" w:rsidRDefault="00522E8D" w:rsidP="00072E05">
            <w:pPr>
              <w:widowControl w:val="0"/>
              <w:contextualSpacing/>
              <w:rPr>
                <w:rFonts w:ascii="Times New Roman" w:hAnsi="Times New Roman"/>
                <w:sz w:val="20"/>
                <w:szCs w:val="20"/>
              </w:rPr>
            </w:pPr>
          </w:p>
        </w:tc>
        <w:tc>
          <w:tcPr>
            <w:tcW w:w="4742" w:type="dxa"/>
            <w:shd w:val="clear" w:color="auto" w:fill="C5E0B3"/>
            <w:vAlign w:val="center"/>
          </w:tcPr>
          <w:p w:rsidR="00522E8D" w:rsidRPr="00522E8D" w:rsidRDefault="00522E8D" w:rsidP="00522E8D">
            <w:pPr>
              <w:widowControl w:val="0"/>
              <w:spacing w:after="0"/>
              <w:contextualSpacing/>
              <w:rPr>
                <w:rFonts w:ascii="Times New Roman" w:hAnsi="Times New Roman"/>
                <w:sz w:val="20"/>
                <w:szCs w:val="20"/>
              </w:rPr>
            </w:pPr>
            <w:r w:rsidRPr="00522E8D">
              <w:rPr>
                <w:rFonts w:ascii="Times New Roman" w:hAnsi="Times New Roman"/>
                <w:sz w:val="20"/>
                <w:szCs w:val="20"/>
              </w:rPr>
              <w:t>ТФ А/01.02 Газовая сварка (наплавка) (Г) простых деталей неответственных конструкций</w:t>
            </w:r>
          </w:p>
        </w:tc>
        <w:tc>
          <w:tcPr>
            <w:tcW w:w="3544" w:type="dxa"/>
            <w:shd w:val="clear" w:color="auto" w:fill="BDD6EE"/>
            <w:vAlign w:val="center"/>
          </w:tcPr>
          <w:p w:rsidR="00522E8D" w:rsidRPr="00072E05" w:rsidRDefault="00522E8D" w:rsidP="00072E05">
            <w:pPr>
              <w:rPr>
                <w:rFonts w:ascii="Times New Roman" w:hAnsi="Times New Roman"/>
                <w:color w:val="000000"/>
                <w:sz w:val="20"/>
                <w:szCs w:val="20"/>
              </w:rPr>
            </w:pPr>
            <w:r>
              <w:rPr>
                <w:rFonts w:ascii="Times New Roman" w:hAnsi="Times New Roman"/>
                <w:color w:val="000000"/>
                <w:sz w:val="20"/>
                <w:szCs w:val="20"/>
              </w:rPr>
              <w:t xml:space="preserve">ПК 1.2 </w:t>
            </w:r>
            <w:r w:rsidRPr="00072E05">
              <w:rPr>
                <w:rFonts w:ascii="Times New Roman" w:hAnsi="Times New Roman"/>
                <w:color w:val="000000"/>
                <w:sz w:val="20"/>
                <w:szCs w:val="20"/>
              </w:rPr>
              <w:t>Использовать конструкторскую, нормативно-техническую и производственно-технологическую документацию по сварке.</w:t>
            </w:r>
          </w:p>
        </w:tc>
        <w:tc>
          <w:tcPr>
            <w:tcW w:w="2693" w:type="dxa"/>
            <w:shd w:val="clear" w:color="auto" w:fill="BDD6EE"/>
            <w:vAlign w:val="center"/>
          </w:tcPr>
          <w:p w:rsidR="00522E8D" w:rsidRPr="00072E05" w:rsidRDefault="00522E8D" w:rsidP="00072E05">
            <w:pPr>
              <w:widowControl w:val="0"/>
              <w:contextualSpacing/>
              <w:rPr>
                <w:rFonts w:ascii="Times New Roman" w:hAnsi="Times New Roman"/>
                <w:sz w:val="20"/>
                <w:szCs w:val="20"/>
              </w:rPr>
            </w:pPr>
          </w:p>
        </w:tc>
        <w:tc>
          <w:tcPr>
            <w:tcW w:w="2127" w:type="dxa"/>
            <w:shd w:val="clear" w:color="auto" w:fill="BDD6EE"/>
            <w:vAlign w:val="center"/>
          </w:tcPr>
          <w:p w:rsidR="00522E8D" w:rsidRPr="00072E05" w:rsidRDefault="00522E8D" w:rsidP="00072E05">
            <w:pPr>
              <w:widowControl w:val="0"/>
              <w:contextualSpacing/>
              <w:rPr>
                <w:rFonts w:ascii="Times New Roman" w:hAnsi="Times New Roman"/>
                <w:sz w:val="20"/>
                <w:szCs w:val="20"/>
              </w:rPr>
            </w:pPr>
          </w:p>
        </w:tc>
      </w:tr>
      <w:tr w:rsidR="00522E8D" w:rsidRPr="00072E05" w:rsidTr="008F44F9">
        <w:tc>
          <w:tcPr>
            <w:tcW w:w="2488" w:type="dxa"/>
            <w:vMerge/>
            <w:shd w:val="clear" w:color="auto" w:fill="C5E0B3"/>
            <w:vAlign w:val="center"/>
          </w:tcPr>
          <w:p w:rsidR="00522E8D" w:rsidRPr="00072E05" w:rsidRDefault="00522E8D" w:rsidP="00072E05">
            <w:pPr>
              <w:widowControl w:val="0"/>
              <w:contextualSpacing/>
              <w:rPr>
                <w:rFonts w:ascii="Times New Roman" w:hAnsi="Times New Roman"/>
                <w:sz w:val="20"/>
                <w:szCs w:val="20"/>
              </w:rPr>
            </w:pPr>
          </w:p>
        </w:tc>
        <w:tc>
          <w:tcPr>
            <w:tcW w:w="4742" w:type="dxa"/>
            <w:shd w:val="clear" w:color="auto" w:fill="C5E0B3"/>
            <w:vAlign w:val="center"/>
          </w:tcPr>
          <w:p w:rsidR="00522E8D" w:rsidRPr="00522E8D" w:rsidRDefault="00522E8D" w:rsidP="00522E8D">
            <w:pPr>
              <w:widowControl w:val="0"/>
              <w:spacing w:after="0"/>
              <w:contextualSpacing/>
              <w:rPr>
                <w:rFonts w:ascii="Times New Roman" w:hAnsi="Times New Roman"/>
                <w:sz w:val="20"/>
                <w:szCs w:val="20"/>
              </w:rPr>
            </w:pPr>
            <w:r w:rsidRPr="00522E8D">
              <w:rPr>
                <w:rFonts w:ascii="Times New Roman" w:hAnsi="Times New Roman"/>
                <w:sz w:val="20"/>
                <w:szCs w:val="20"/>
              </w:rPr>
              <w:t>ТФ А/01.03 Ручная дуговая сварка (наплавка, резка) плавящимся покрытым электродом (РД) простых деталей неответственных конструкций</w:t>
            </w:r>
          </w:p>
        </w:tc>
        <w:tc>
          <w:tcPr>
            <w:tcW w:w="3544" w:type="dxa"/>
            <w:shd w:val="clear" w:color="auto" w:fill="BDD6EE"/>
            <w:vAlign w:val="bottom"/>
          </w:tcPr>
          <w:p w:rsidR="00522E8D" w:rsidRPr="00072E05" w:rsidRDefault="00522E8D" w:rsidP="00072E05">
            <w:pPr>
              <w:rPr>
                <w:rFonts w:ascii="Times New Roman" w:hAnsi="Times New Roman"/>
                <w:color w:val="000000"/>
                <w:sz w:val="20"/>
                <w:szCs w:val="20"/>
              </w:rPr>
            </w:pPr>
            <w:r>
              <w:rPr>
                <w:rFonts w:ascii="Times New Roman" w:hAnsi="Times New Roman"/>
                <w:color w:val="000000"/>
                <w:sz w:val="20"/>
                <w:szCs w:val="20"/>
              </w:rPr>
              <w:t xml:space="preserve">ПК 1.3 </w:t>
            </w:r>
            <w:r w:rsidRPr="00072E05">
              <w:rPr>
                <w:rFonts w:ascii="Times New Roman" w:hAnsi="Times New Roman"/>
                <w:color w:val="000000"/>
                <w:sz w:val="20"/>
                <w:szCs w:val="20"/>
              </w:rPr>
              <w:t>Проверять оснащенность, работоспособность, исправность и осуществлять настройку оборудования поста для различных способов сварки.</w:t>
            </w:r>
          </w:p>
        </w:tc>
        <w:tc>
          <w:tcPr>
            <w:tcW w:w="2693" w:type="dxa"/>
            <w:shd w:val="clear" w:color="auto" w:fill="BDD6EE"/>
            <w:vAlign w:val="center"/>
          </w:tcPr>
          <w:p w:rsidR="00522E8D" w:rsidRPr="00072E05" w:rsidRDefault="00522E8D" w:rsidP="00072E05">
            <w:pPr>
              <w:widowControl w:val="0"/>
              <w:contextualSpacing/>
              <w:rPr>
                <w:rFonts w:ascii="Times New Roman" w:hAnsi="Times New Roman"/>
                <w:sz w:val="20"/>
                <w:szCs w:val="20"/>
              </w:rPr>
            </w:pPr>
          </w:p>
        </w:tc>
        <w:tc>
          <w:tcPr>
            <w:tcW w:w="2127" w:type="dxa"/>
            <w:shd w:val="clear" w:color="auto" w:fill="BDD6EE"/>
            <w:vAlign w:val="center"/>
          </w:tcPr>
          <w:p w:rsidR="00522E8D" w:rsidRPr="00072E05" w:rsidRDefault="00522E8D" w:rsidP="00072E05">
            <w:pPr>
              <w:widowControl w:val="0"/>
              <w:contextualSpacing/>
              <w:rPr>
                <w:rFonts w:ascii="Times New Roman" w:hAnsi="Times New Roman"/>
                <w:sz w:val="20"/>
                <w:szCs w:val="20"/>
              </w:rPr>
            </w:pPr>
          </w:p>
        </w:tc>
      </w:tr>
      <w:tr w:rsidR="00522E8D" w:rsidRPr="00072E05" w:rsidTr="008C1E20">
        <w:tc>
          <w:tcPr>
            <w:tcW w:w="2488" w:type="dxa"/>
            <w:vMerge/>
            <w:shd w:val="clear" w:color="auto" w:fill="C5E0B3"/>
            <w:vAlign w:val="center"/>
          </w:tcPr>
          <w:p w:rsidR="00522E8D" w:rsidRPr="00072E05" w:rsidRDefault="00522E8D" w:rsidP="00522E8D">
            <w:pPr>
              <w:widowControl w:val="0"/>
              <w:contextualSpacing/>
              <w:rPr>
                <w:rFonts w:ascii="Times New Roman" w:hAnsi="Times New Roman"/>
                <w:sz w:val="20"/>
                <w:szCs w:val="20"/>
              </w:rPr>
            </w:pPr>
          </w:p>
        </w:tc>
        <w:tc>
          <w:tcPr>
            <w:tcW w:w="4742" w:type="dxa"/>
            <w:shd w:val="clear" w:color="auto" w:fill="C5E0B3"/>
          </w:tcPr>
          <w:p w:rsidR="00522E8D" w:rsidRPr="00522E8D" w:rsidRDefault="00522E8D" w:rsidP="00522E8D">
            <w:pPr>
              <w:spacing w:after="0"/>
              <w:rPr>
                <w:rFonts w:ascii="Times New Roman" w:hAnsi="Times New Roman"/>
                <w:sz w:val="20"/>
                <w:szCs w:val="20"/>
              </w:rPr>
            </w:pPr>
            <w:r w:rsidRPr="00522E8D">
              <w:rPr>
                <w:rFonts w:ascii="Times New Roman" w:hAnsi="Times New Roman"/>
                <w:sz w:val="20"/>
                <w:szCs w:val="20"/>
              </w:rPr>
              <w:t>ТФ А/01.04 Ручная дуговая сварка (наплавка) неплавящимся электродом в защитном газе (РАД) простых деталей неответственных конструкций</w:t>
            </w:r>
          </w:p>
        </w:tc>
        <w:tc>
          <w:tcPr>
            <w:tcW w:w="3544" w:type="dxa"/>
            <w:shd w:val="clear" w:color="auto" w:fill="FFFF00"/>
            <w:vAlign w:val="center"/>
          </w:tcPr>
          <w:p w:rsidR="00522E8D" w:rsidRPr="00072E05" w:rsidRDefault="00522E8D" w:rsidP="00522E8D">
            <w:pPr>
              <w:rPr>
                <w:rFonts w:ascii="Times New Roman" w:hAnsi="Times New Roman"/>
                <w:color w:val="000000"/>
                <w:sz w:val="20"/>
                <w:szCs w:val="20"/>
              </w:rPr>
            </w:pPr>
            <w:r>
              <w:rPr>
                <w:rFonts w:ascii="Times New Roman" w:hAnsi="Times New Roman"/>
                <w:color w:val="000000"/>
                <w:sz w:val="20"/>
                <w:szCs w:val="20"/>
              </w:rPr>
              <w:t xml:space="preserve">ПК 1.4 </w:t>
            </w:r>
            <w:r w:rsidRPr="00072E05">
              <w:rPr>
                <w:rFonts w:ascii="Times New Roman" w:hAnsi="Times New Roman"/>
                <w:color w:val="000000"/>
                <w:sz w:val="20"/>
                <w:szCs w:val="20"/>
              </w:rPr>
              <w:t>Подготавливать и проверять сварочные материалы для различных способов сварки.</w:t>
            </w:r>
          </w:p>
        </w:tc>
        <w:tc>
          <w:tcPr>
            <w:tcW w:w="2693"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c>
          <w:tcPr>
            <w:tcW w:w="2127"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r>
      <w:tr w:rsidR="00522E8D" w:rsidRPr="00072E05" w:rsidTr="008C1E20">
        <w:tc>
          <w:tcPr>
            <w:tcW w:w="2488" w:type="dxa"/>
            <w:vMerge/>
            <w:shd w:val="clear" w:color="auto" w:fill="C5E0B3"/>
            <w:vAlign w:val="center"/>
          </w:tcPr>
          <w:p w:rsidR="00522E8D" w:rsidRPr="00072E05" w:rsidRDefault="00522E8D" w:rsidP="00522E8D">
            <w:pPr>
              <w:widowControl w:val="0"/>
              <w:contextualSpacing/>
              <w:rPr>
                <w:rFonts w:ascii="Times New Roman" w:hAnsi="Times New Roman"/>
                <w:sz w:val="20"/>
                <w:szCs w:val="20"/>
              </w:rPr>
            </w:pPr>
          </w:p>
        </w:tc>
        <w:tc>
          <w:tcPr>
            <w:tcW w:w="4742" w:type="dxa"/>
            <w:shd w:val="clear" w:color="auto" w:fill="C5E0B3"/>
          </w:tcPr>
          <w:p w:rsidR="00522E8D" w:rsidRPr="00522E8D" w:rsidRDefault="00522E8D" w:rsidP="00522E8D">
            <w:pPr>
              <w:spacing w:after="0"/>
              <w:rPr>
                <w:rFonts w:ascii="Times New Roman" w:hAnsi="Times New Roman"/>
                <w:sz w:val="20"/>
                <w:szCs w:val="20"/>
              </w:rPr>
            </w:pPr>
            <w:r w:rsidRPr="00522E8D">
              <w:rPr>
                <w:rFonts w:ascii="Times New Roman" w:hAnsi="Times New Roman"/>
                <w:sz w:val="20"/>
                <w:szCs w:val="20"/>
              </w:rPr>
              <w:t>ТФ А/01.05 Частично механизированная сварка (наплавка) плавлением простых деталей неответственных конструкций</w:t>
            </w:r>
          </w:p>
        </w:tc>
        <w:tc>
          <w:tcPr>
            <w:tcW w:w="3544" w:type="dxa"/>
            <w:shd w:val="clear" w:color="auto" w:fill="FFFF00"/>
            <w:vAlign w:val="bottom"/>
          </w:tcPr>
          <w:p w:rsidR="00522E8D" w:rsidRPr="00072E05" w:rsidRDefault="00522E8D" w:rsidP="00522E8D">
            <w:pPr>
              <w:rPr>
                <w:rFonts w:ascii="Times New Roman" w:hAnsi="Times New Roman"/>
                <w:color w:val="000000"/>
                <w:sz w:val="20"/>
                <w:szCs w:val="20"/>
              </w:rPr>
            </w:pPr>
            <w:r>
              <w:rPr>
                <w:rFonts w:ascii="Times New Roman" w:hAnsi="Times New Roman"/>
                <w:color w:val="000000"/>
                <w:sz w:val="20"/>
                <w:szCs w:val="20"/>
              </w:rPr>
              <w:t xml:space="preserve">ПК 1.5 </w:t>
            </w:r>
            <w:r w:rsidRPr="00072E05">
              <w:rPr>
                <w:rFonts w:ascii="Times New Roman" w:hAnsi="Times New Roman"/>
                <w:color w:val="000000"/>
                <w:sz w:val="20"/>
                <w:szCs w:val="20"/>
              </w:rPr>
              <w:t>Выполнять сборку и подготовку элементов конструкции под сварку.</w:t>
            </w:r>
          </w:p>
        </w:tc>
        <w:tc>
          <w:tcPr>
            <w:tcW w:w="2693"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c>
          <w:tcPr>
            <w:tcW w:w="2127"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r>
      <w:tr w:rsidR="00522E8D" w:rsidRPr="00072E05" w:rsidTr="00F73B46">
        <w:tc>
          <w:tcPr>
            <w:tcW w:w="2488" w:type="dxa"/>
            <w:vMerge/>
            <w:shd w:val="clear" w:color="auto" w:fill="C5E0B3"/>
            <w:vAlign w:val="center"/>
          </w:tcPr>
          <w:p w:rsidR="00522E8D" w:rsidRPr="00072E05" w:rsidRDefault="00522E8D" w:rsidP="00522E8D">
            <w:pPr>
              <w:widowControl w:val="0"/>
              <w:contextualSpacing/>
              <w:rPr>
                <w:rFonts w:ascii="Times New Roman" w:hAnsi="Times New Roman"/>
                <w:sz w:val="20"/>
                <w:szCs w:val="20"/>
              </w:rPr>
            </w:pPr>
          </w:p>
        </w:tc>
        <w:tc>
          <w:tcPr>
            <w:tcW w:w="4742" w:type="dxa"/>
            <w:shd w:val="clear" w:color="auto" w:fill="C5E0B3"/>
          </w:tcPr>
          <w:p w:rsidR="00522E8D" w:rsidRPr="00522E8D" w:rsidRDefault="00522E8D" w:rsidP="00522E8D">
            <w:pPr>
              <w:spacing w:after="0"/>
              <w:rPr>
                <w:rFonts w:ascii="Times New Roman" w:hAnsi="Times New Roman"/>
                <w:sz w:val="20"/>
                <w:szCs w:val="20"/>
              </w:rPr>
            </w:pPr>
            <w:r w:rsidRPr="00522E8D">
              <w:rPr>
                <w:rFonts w:ascii="Times New Roman" w:hAnsi="Times New Roman"/>
                <w:sz w:val="20"/>
                <w:szCs w:val="20"/>
              </w:rPr>
              <w:t>ТФ А/01.06 Термитная сварка (Т) простых деталей неответственных конструкций</w:t>
            </w:r>
          </w:p>
        </w:tc>
        <w:tc>
          <w:tcPr>
            <w:tcW w:w="3544" w:type="dxa"/>
            <w:shd w:val="clear" w:color="auto" w:fill="BDD6EE"/>
            <w:vAlign w:val="bottom"/>
          </w:tcPr>
          <w:p w:rsidR="00522E8D" w:rsidRPr="00072E05" w:rsidRDefault="00522E8D" w:rsidP="00522E8D">
            <w:pPr>
              <w:rPr>
                <w:rFonts w:ascii="Times New Roman" w:hAnsi="Times New Roman"/>
                <w:color w:val="000000"/>
                <w:sz w:val="20"/>
                <w:szCs w:val="20"/>
              </w:rPr>
            </w:pPr>
            <w:r>
              <w:rPr>
                <w:rFonts w:ascii="Times New Roman" w:hAnsi="Times New Roman"/>
                <w:color w:val="000000"/>
                <w:sz w:val="20"/>
                <w:szCs w:val="20"/>
              </w:rPr>
              <w:t xml:space="preserve">ПК 1. 6 </w:t>
            </w:r>
            <w:r w:rsidRPr="00072E05">
              <w:rPr>
                <w:rFonts w:ascii="Times New Roman" w:hAnsi="Times New Roman"/>
                <w:color w:val="000000"/>
                <w:sz w:val="20"/>
                <w:szCs w:val="20"/>
              </w:rPr>
              <w:t>Проводить контроль подготовки и сборки элементов конструкции под сварку.</w:t>
            </w:r>
          </w:p>
        </w:tc>
        <w:tc>
          <w:tcPr>
            <w:tcW w:w="2693"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c>
          <w:tcPr>
            <w:tcW w:w="2127"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r>
      <w:tr w:rsidR="00522E8D" w:rsidRPr="00072E05" w:rsidTr="00C93868">
        <w:tc>
          <w:tcPr>
            <w:tcW w:w="2488" w:type="dxa"/>
            <w:vMerge/>
            <w:shd w:val="clear" w:color="auto" w:fill="C5E0B3"/>
            <w:vAlign w:val="center"/>
          </w:tcPr>
          <w:p w:rsidR="00522E8D" w:rsidRPr="00072E05" w:rsidRDefault="00522E8D" w:rsidP="00522E8D">
            <w:pPr>
              <w:widowControl w:val="0"/>
              <w:contextualSpacing/>
              <w:rPr>
                <w:rFonts w:ascii="Times New Roman" w:hAnsi="Times New Roman"/>
                <w:sz w:val="20"/>
                <w:szCs w:val="20"/>
              </w:rPr>
            </w:pPr>
          </w:p>
        </w:tc>
        <w:tc>
          <w:tcPr>
            <w:tcW w:w="4742" w:type="dxa"/>
            <w:shd w:val="clear" w:color="auto" w:fill="C5E0B3"/>
          </w:tcPr>
          <w:p w:rsidR="00522E8D" w:rsidRPr="00522E8D" w:rsidRDefault="00522E8D" w:rsidP="00522E8D">
            <w:pPr>
              <w:spacing w:after="0"/>
              <w:rPr>
                <w:rFonts w:ascii="Times New Roman" w:hAnsi="Times New Roman"/>
                <w:sz w:val="20"/>
                <w:szCs w:val="20"/>
              </w:rPr>
            </w:pPr>
            <w:r w:rsidRPr="00522E8D">
              <w:rPr>
                <w:rFonts w:ascii="Times New Roman" w:hAnsi="Times New Roman"/>
                <w:sz w:val="20"/>
                <w:szCs w:val="20"/>
              </w:rPr>
              <w:t xml:space="preserve">ТФ А/01.07 Сварка ручным способом с внешним источником нагрева (сварка нагретым газом (НГ), сварка нагретым инструментом (НИ), </w:t>
            </w:r>
            <w:proofErr w:type="spellStart"/>
            <w:r w:rsidRPr="00522E8D">
              <w:rPr>
                <w:rFonts w:ascii="Times New Roman" w:hAnsi="Times New Roman"/>
                <w:sz w:val="20"/>
                <w:szCs w:val="20"/>
              </w:rPr>
              <w:t>экструзионная</w:t>
            </w:r>
            <w:proofErr w:type="spellEnd"/>
            <w:r w:rsidRPr="00522E8D">
              <w:rPr>
                <w:rFonts w:ascii="Times New Roman" w:hAnsi="Times New Roman"/>
                <w:sz w:val="20"/>
                <w:szCs w:val="20"/>
              </w:rPr>
              <w:t xml:space="preserve"> сварка (Э) простых деталей неответственных конструкций из полимерных материалов (пластмасс, полиэтилена, полипропилена и т.д.)</w:t>
            </w:r>
          </w:p>
        </w:tc>
        <w:tc>
          <w:tcPr>
            <w:tcW w:w="3544" w:type="dxa"/>
            <w:shd w:val="clear" w:color="auto" w:fill="BDD6EE"/>
            <w:vAlign w:val="center"/>
          </w:tcPr>
          <w:p w:rsidR="00522E8D" w:rsidRPr="00072E05" w:rsidRDefault="00522E8D" w:rsidP="00522E8D">
            <w:pPr>
              <w:rPr>
                <w:rFonts w:ascii="Times New Roman" w:hAnsi="Times New Roman"/>
                <w:color w:val="000000"/>
                <w:sz w:val="20"/>
                <w:szCs w:val="20"/>
              </w:rPr>
            </w:pPr>
            <w:r>
              <w:rPr>
                <w:rFonts w:ascii="Times New Roman" w:hAnsi="Times New Roman"/>
                <w:color w:val="000000"/>
                <w:sz w:val="20"/>
                <w:szCs w:val="20"/>
              </w:rPr>
              <w:t xml:space="preserve">ПК 1.7 </w:t>
            </w:r>
            <w:r w:rsidRPr="00072E05">
              <w:rPr>
                <w:rFonts w:ascii="Times New Roman" w:hAnsi="Times New Roman"/>
                <w:color w:val="000000"/>
                <w:sz w:val="20"/>
                <w:szCs w:val="20"/>
              </w:rPr>
              <w:t>Выполнять предварительный, сопутствующий (межслойный) подогрева металла</w:t>
            </w:r>
          </w:p>
        </w:tc>
        <w:tc>
          <w:tcPr>
            <w:tcW w:w="2693"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c>
          <w:tcPr>
            <w:tcW w:w="2127"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r>
      <w:tr w:rsidR="00522E8D" w:rsidRPr="00072E05" w:rsidTr="008C1E20">
        <w:tc>
          <w:tcPr>
            <w:tcW w:w="2488" w:type="dxa"/>
            <w:vMerge/>
            <w:shd w:val="clear" w:color="auto" w:fill="C5E0B3"/>
            <w:vAlign w:val="center"/>
          </w:tcPr>
          <w:p w:rsidR="00522E8D" w:rsidRPr="00072E05" w:rsidRDefault="00522E8D" w:rsidP="00522E8D">
            <w:pPr>
              <w:widowControl w:val="0"/>
              <w:contextualSpacing/>
              <w:rPr>
                <w:rFonts w:ascii="Times New Roman" w:hAnsi="Times New Roman"/>
                <w:sz w:val="20"/>
                <w:szCs w:val="20"/>
              </w:rPr>
            </w:pPr>
          </w:p>
        </w:tc>
        <w:tc>
          <w:tcPr>
            <w:tcW w:w="4742" w:type="dxa"/>
            <w:shd w:val="clear" w:color="auto" w:fill="C5E0B3"/>
          </w:tcPr>
          <w:p w:rsidR="00522E8D" w:rsidRPr="00A242A2" w:rsidRDefault="00522E8D" w:rsidP="00522E8D">
            <w:pPr>
              <w:rPr>
                <w:rFonts w:ascii="Times New Roman" w:hAnsi="Times New Roman"/>
                <w:sz w:val="20"/>
                <w:szCs w:val="20"/>
              </w:rPr>
            </w:pPr>
          </w:p>
        </w:tc>
        <w:tc>
          <w:tcPr>
            <w:tcW w:w="3544" w:type="dxa"/>
            <w:shd w:val="clear" w:color="auto" w:fill="FFFF00"/>
            <w:vAlign w:val="bottom"/>
          </w:tcPr>
          <w:p w:rsidR="00522E8D" w:rsidRPr="00072E05" w:rsidRDefault="00522E8D" w:rsidP="00522E8D">
            <w:pPr>
              <w:rPr>
                <w:rFonts w:ascii="Times New Roman" w:hAnsi="Times New Roman"/>
                <w:color w:val="000000"/>
                <w:sz w:val="20"/>
                <w:szCs w:val="20"/>
              </w:rPr>
            </w:pPr>
            <w:r>
              <w:rPr>
                <w:rFonts w:ascii="Times New Roman" w:hAnsi="Times New Roman"/>
                <w:color w:val="000000"/>
                <w:sz w:val="20"/>
                <w:szCs w:val="20"/>
              </w:rPr>
              <w:t xml:space="preserve">ПК 1.8 </w:t>
            </w:r>
            <w:r w:rsidRPr="00072E05">
              <w:rPr>
                <w:rFonts w:ascii="Times New Roman" w:hAnsi="Times New Roman"/>
                <w:color w:val="000000"/>
                <w:sz w:val="20"/>
                <w:szCs w:val="20"/>
              </w:rPr>
              <w:t>Зачищать и удалять поверхностные дефекты сварных швов после сварки</w:t>
            </w:r>
          </w:p>
        </w:tc>
        <w:tc>
          <w:tcPr>
            <w:tcW w:w="2693"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c>
          <w:tcPr>
            <w:tcW w:w="2127"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r>
      <w:tr w:rsidR="00522E8D" w:rsidRPr="00072E05" w:rsidTr="00C93868">
        <w:tc>
          <w:tcPr>
            <w:tcW w:w="2488" w:type="dxa"/>
            <w:vMerge/>
            <w:shd w:val="clear" w:color="auto" w:fill="C5E0B3"/>
            <w:vAlign w:val="center"/>
          </w:tcPr>
          <w:p w:rsidR="00522E8D" w:rsidRPr="00072E05" w:rsidRDefault="00522E8D" w:rsidP="00522E8D">
            <w:pPr>
              <w:widowControl w:val="0"/>
              <w:contextualSpacing/>
              <w:rPr>
                <w:rFonts w:ascii="Times New Roman" w:hAnsi="Times New Roman"/>
                <w:sz w:val="20"/>
                <w:szCs w:val="20"/>
              </w:rPr>
            </w:pPr>
          </w:p>
        </w:tc>
        <w:tc>
          <w:tcPr>
            <w:tcW w:w="4742" w:type="dxa"/>
            <w:shd w:val="clear" w:color="auto" w:fill="C5E0B3"/>
          </w:tcPr>
          <w:p w:rsidR="00522E8D" w:rsidRPr="00A242A2" w:rsidRDefault="00522E8D" w:rsidP="00522E8D">
            <w:pPr>
              <w:rPr>
                <w:rFonts w:ascii="Times New Roman" w:hAnsi="Times New Roman"/>
                <w:sz w:val="20"/>
                <w:szCs w:val="20"/>
              </w:rPr>
            </w:pPr>
          </w:p>
        </w:tc>
        <w:tc>
          <w:tcPr>
            <w:tcW w:w="3544" w:type="dxa"/>
            <w:shd w:val="clear" w:color="auto" w:fill="BDD6EE"/>
            <w:vAlign w:val="center"/>
          </w:tcPr>
          <w:p w:rsidR="00522E8D" w:rsidRPr="00072E05" w:rsidRDefault="00522E8D" w:rsidP="00522E8D">
            <w:pPr>
              <w:rPr>
                <w:rFonts w:ascii="Times New Roman" w:hAnsi="Times New Roman"/>
                <w:color w:val="000000"/>
                <w:sz w:val="20"/>
                <w:szCs w:val="20"/>
              </w:rPr>
            </w:pPr>
            <w:r>
              <w:rPr>
                <w:rFonts w:ascii="Times New Roman" w:hAnsi="Times New Roman"/>
                <w:color w:val="000000"/>
                <w:sz w:val="20"/>
                <w:szCs w:val="20"/>
              </w:rPr>
              <w:t>ПК 1.9</w:t>
            </w:r>
            <w:r w:rsidR="008C1E20">
              <w:rPr>
                <w:rFonts w:ascii="Times New Roman" w:hAnsi="Times New Roman"/>
                <w:color w:val="000000"/>
                <w:sz w:val="20"/>
                <w:szCs w:val="20"/>
              </w:rPr>
              <w:t xml:space="preserve"> </w:t>
            </w:r>
            <w:r w:rsidRPr="00072E05">
              <w:rPr>
                <w:rFonts w:ascii="Times New Roman" w:hAnsi="Times New Roman"/>
                <w:color w:val="000000"/>
                <w:sz w:val="20"/>
                <w:szCs w:val="20"/>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2693"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c>
          <w:tcPr>
            <w:tcW w:w="2127" w:type="dxa"/>
            <w:shd w:val="clear" w:color="auto" w:fill="BDD6EE"/>
            <w:vAlign w:val="center"/>
          </w:tcPr>
          <w:p w:rsidR="00522E8D" w:rsidRPr="00072E05" w:rsidRDefault="00522E8D" w:rsidP="00522E8D">
            <w:pPr>
              <w:widowControl w:val="0"/>
              <w:contextualSpacing/>
              <w:rPr>
                <w:rFonts w:ascii="Times New Roman" w:hAnsi="Times New Roman"/>
                <w:sz w:val="20"/>
                <w:szCs w:val="20"/>
              </w:rPr>
            </w:pPr>
          </w:p>
        </w:tc>
      </w:tr>
      <w:tr w:rsidR="006F4DA0" w:rsidRPr="00072E05" w:rsidTr="008C1E20">
        <w:tc>
          <w:tcPr>
            <w:tcW w:w="2488" w:type="dxa"/>
            <w:vMerge w:val="restart"/>
            <w:shd w:val="clear" w:color="auto" w:fill="C5E0B3"/>
            <w:vAlign w:val="center"/>
          </w:tcPr>
          <w:p w:rsidR="006F4DA0" w:rsidRPr="00072E05" w:rsidRDefault="006F4DA0" w:rsidP="006F4DA0">
            <w:pPr>
              <w:widowControl w:val="0"/>
              <w:contextualSpacing/>
              <w:rPr>
                <w:rFonts w:ascii="Times New Roman" w:hAnsi="Times New Roman"/>
                <w:sz w:val="20"/>
                <w:szCs w:val="20"/>
              </w:rPr>
            </w:pPr>
            <w:r w:rsidRPr="00072E05">
              <w:rPr>
                <w:rFonts w:ascii="Times New Roman" w:hAnsi="Times New Roman"/>
                <w:sz w:val="20"/>
                <w:szCs w:val="20"/>
              </w:rPr>
              <w:t xml:space="preserve">ОТФ </w:t>
            </w:r>
            <w:r w:rsidRPr="006F4DA0">
              <w:rPr>
                <w:rFonts w:ascii="Times New Roman" w:hAnsi="Times New Roman"/>
                <w:sz w:val="20"/>
                <w:szCs w:val="20"/>
              </w:rPr>
              <w:t>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4742" w:type="dxa"/>
            <w:shd w:val="clear" w:color="auto" w:fill="C5E0B3"/>
          </w:tcPr>
          <w:p w:rsidR="006F4DA0" w:rsidRPr="006F4DA0" w:rsidRDefault="006F4DA0" w:rsidP="006F4DA0">
            <w:pPr>
              <w:pStyle w:val="aa"/>
              <w:rPr>
                <w:sz w:val="20"/>
                <w:szCs w:val="20"/>
              </w:rPr>
            </w:pPr>
            <w:r w:rsidRPr="006F4DA0">
              <w:rPr>
                <w:sz w:val="20"/>
                <w:szCs w:val="20"/>
              </w:rPr>
              <w:t>ТФ В/01.01Газовая сварка (наплавка) (Г)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3544" w:type="dxa"/>
            <w:shd w:val="clear" w:color="auto" w:fill="BDD6EE"/>
            <w:vAlign w:val="bottom"/>
          </w:tcPr>
          <w:p w:rsidR="006F4DA0" w:rsidRPr="00072E05" w:rsidRDefault="006F4DA0" w:rsidP="006F4DA0">
            <w:pPr>
              <w:rPr>
                <w:rFonts w:ascii="Times New Roman" w:hAnsi="Times New Roman"/>
                <w:color w:val="000000"/>
                <w:sz w:val="20"/>
                <w:szCs w:val="20"/>
              </w:rPr>
            </w:pPr>
          </w:p>
        </w:tc>
        <w:tc>
          <w:tcPr>
            <w:tcW w:w="2693" w:type="dxa"/>
            <w:shd w:val="clear" w:color="auto" w:fill="FFFF00"/>
            <w:vAlign w:val="center"/>
          </w:tcPr>
          <w:p w:rsidR="006F4DA0" w:rsidRPr="008F44F9" w:rsidRDefault="006F4DA0" w:rsidP="006F4DA0">
            <w:pPr>
              <w:spacing w:after="0" w:line="240" w:lineRule="auto"/>
              <w:rPr>
                <w:rFonts w:ascii="Times New Roman" w:hAnsi="Times New Roman"/>
                <w:color w:val="000000"/>
                <w:sz w:val="20"/>
                <w:szCs w:val="20"/>
              </w:rPr>
            </w:pPr>
            <w:r w:rsidRPr="008F44F9">
              <w:rPr>
                <w:rFonts w:ascii="Times New Roman" w:hAnsi="Times New Roman"/>
                <w:color w:val="000000"/>
                <w:sz w:val="20"/>
                <w:szCs w:val="20"/>
              </w:rPr>
              <w:t>ПК 2.1 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2127"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r>
      <w:tr w:rsidR="006F4DA0" w:rsidRPr="00072E05" w:rsidTr="008C1E20">
        <w:tc>
          <w:tcPr>
            <w:tcW w:w="2488" w:type="dxa"/>
            <w:vMerge/>
            <w:shd w:val="clear" w:color="auto" w:fill="C5E0B3"/>
            <w:vAlign w:val="center"/>
          </w:tcPr>
          <w:p w:rsidR="006F4DA0" w:rsidRPr="00072E05" w:rsidRDefault="006F4DA0" w:rsidP="006F4DA0">
            <w:pPr>
              <w:widowControl w:val="0"/>
              <w:contextualSpacing/>
              <w:rPr>
                <w:rFonts w:ascii="Times New Roman" w:hAnsi="Times New Roman"/>
                <w:sz w:val="20"/>
                <w:szCs w:val="20"/>
              </w:rPr>
            </w:pPr>
          </w:p>
        </w:tc>
        <w:tc>
          <w:tcPr>
            <w:tcW w:w="4742" w:type="dxa"/>
            <w:shd w:val="clear" w:color="auto" w:fill="FFFF00"/>
          </w:tcPr>
          <w:p w:rsidR="006F4DA0" w:rsidRPr="006F4DA0" w:rsidRDefault="006F4DA0" w:rsidP="006F4DA0">
            <w:pPr>
              <w:pStyle w:val="aa"/>
              <w:rPr>
                <w:sz w:val="20"/>
                <w:szCs w:val="20"/>
              </w:rPr>
            </w:pPr>
            <w:r w:rsidRPr="006F4DA0">
              <w:rPr>
                <w:sz w:val="20"/>
                <w:szCs w:val="20"/>
              </w:rPr>
              <w:t>ТФ В/01.02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3544" w:type="dxa"/>
            <w:shd w:val="clear" w:color="auto" w:fill="BDD6EE"/>
            <w:vAlign w:val="center"/>
          </w:tcPr>
          <w:p w:rsidR="006F4DA0" w:rsidRPr="00072E05" w:rsidRDefault="006F4DA0" w:rsidP="006F4DA0">
            <w:pPr>
              <w:rPr>
                <w:rFonts w:ascii="Times New Roman" w:hAnsi="Times New Roman"/>
                <w:color w:val="000000"/>
                <w:sz w:val="20"/>
                <w:szCs w:val="20"/>
              </w:rPr>
            </w:pPr>
          </w:p>
        </w:tc>
        <w:tc>
          <w:tcPr>
            <w:tcW w:w="2693" w:type="dxa"/>
            <w:shd w:val="clear" w:color="auto" w:fill="FFFF00"/>
            <w:vAlign w:val="center"/>
          </w:tcPr>
          <w:p w:rsidR="006F4DA0" w:rsidRPr="008F44F9" w:rsidRDefault="006F4DA0" w:rsidP="006F4DA0">
            <w:pPr>
              <w:rPr>
                <w:rFonts w:ascii="Times New Roman" w:hAnsi="Times New Roman"/>
                <w:color w:val="000000"/>
                <w:sz w:val="20"/>
                <w:szCs w:val="20"/>
              </w:rPr>
            </w:pPr>
            <w:r w:rsidRPr="008F44F9">
              <w:rPr>
                <w:rFonts w:ascii="Times New Roman" w:hAnsi="Times New Roman"/>
                <w:color w:val="000000"/>
                <w:sz w:val="20"/>
                <w:szCs w:val="20"/>
              </w:rPr>
              <w:t>ПК 2.2 Выполнять ручную дуговую сварку различных деталей из цветных металлов и сплавов во всех пространственных положениях сварного шва.</w:t>
            </w:r>
          </w:p>
        </w:tc>
        <w:tc>
          <w:tcPr>
            <w:tcW w:w="2127"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r>
      <w:tr w:rsidR="006F4DA0" w:rsidRPr="00072E05" w:rsidTr="008C1E20">
        <w:tc>
          <w:tcPr>
            <w:tcW w:w="2488" w:type="dxa"/>
            <w:vMerge/>
            <w:shd w:val="clear" w:color="auto" w:fill="C5E0B3"/>
            <w:vAlign w:val="center"/>
          </w:tcPr>
          <w:p w:rsidR="006F4DA0" w:rsidRPr="00072E05" w:rsidRDefault="006F4DA0" w:rsidP="006F4DA0">
            <w:pPr>
              <w:widowControl w:val="0"/>
              <w:contextualSpacing/>
              <w:rPr>
                <w:rFonts w:ascii="Times New Roman" w:hAnsi="Times New Roman"/>
                <w:sz w:val="20"/>
                <w:szCs w:val="20"/>
              </w:rPr>
            </w:pPr>
          </w:p>
        </w:tc>
        <w:tc>
          <w:tcPr>
            <w:tcW w:w="4742" w:type="dxa"/>
            <w:shd w:val="clear" w:color="auto" w:fill="C5E0B3"/>
          </w:tcPr>
          <w:p w:rsidR="006F4DA0" w:rsidRPr="006F4DA0" w:rsidRDefault="006F4DA0" w:rsidP="006F4DA0">
            <w:pPr>
              <w:pStyle w:val="aa"/>
              <w:rPr>
                <w:sz w:val="20"/>
                <w:szCs w:val="20"/>
              </w:rPr>
            </w:pPr>
            <w:r w:rsidRPr="006F4DA0">
              <w:rPr>
                <w:sz w:val="20"/>
                <w:szCs w:val="20"/>
              </w:rPr>
              <w:t>ТФ В/01.03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3544" w:type="dxa"/>
            <w:shd w:val="clear" w:color="auto" w:fill="BDD6EE"/>
            <w:vAlign w:val="bottom"/>
          </w:tcPr>
          <w:p w:rsidR="006F4DA0" w:rsidRPr="00072E05" w:rsidRDefault="006F4DA0" w:rsidP="006F4DA0">
            <w:pPr>
              <w:rPr>
                <w:rFonts w:ascii="Times New Roman" w:hAnsi="Times New Roman"/>
                <w:color w:val="000000"/>
                <w:sz w:val="20"/>
                <w:szCs w:val="20"/>
              </w:rPr>
            </w:pPr>
          </w:p>
        </w:tc>
        <w:tc>
          <w:tcPr>
            <w:tcW w:w="2693" w:type="dxa"/>
            <w:shd w:val="clear" w:color="auto" w:fill="FFFF00"/>
            <w:vAlign w:val="center"/>
          </w:tcPr>
          <w:p w:rsidR="006F4DA0" w:rsidRPr="008F44F9" w:rsidRDefault="006F4DA0" w:rsidP="006F4DA0">
            <w:pPr>
              <w:rPr>
                <w:rFonts w:ascii="Times New Roman" w:hAnsi="Times New Roman"/>
                <w:color w:val="000000"/>
                <w:sz w:val="20"/>
                <w:szCs w:val="20"/>
              </w:rPr>
            </w:pPr>
            <w:r w:rsidRPr="008F44F9">
              <w:rPr>
                <w:rFonts w:ascii="Times New Roman" w:hAnsi="Times New Roman"/>
                <w:color w:val="000000"/>
                <w:sz w:val="20"/>
                <w:szCs w:val="20"/>
              </w:rPr>
              <w:t>ПК 2.3 Выполнять ручную дуговую наплавку покрытыми электродами различных деталей</w:t>
            </w:r>
          </w:p>
        </w:tc>
        <w:tc>
          <w:tcPr>
            <w:tcW w:w="2127"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r>
      <w:tr w:rsidR="006F4DA0" w:rsidRPr="00072E05" w:rsidTr="008F44F9">
        <w:tc>
          <w:tcPr>
            <w:tcW w:w="2488" w:type="dxa"/>
            <w:vMerge/>
            <w:shd w:val="clear" w:color="auto" w:fill="C5E0B3"/>
            <w:vAlign w:val="center"/>
          </w:tcPr>
          <w:p w:rsidR="006F4DA0" w:rsidRPr="00072E05" w:rsidRDefault="006F4DA0" w:rsidP="006F4DA0">
            <w:pPr>
              <w:widowControl w:val="0"/>
              <w:contextualSpacing/>
              <w:rPr>
                <w:rFonts w:ascii="Times New Roman" w:hAnsi="Times New Roman"/>
                <w:sz w:val="20"/>
                <w:szCs w:val="20"/>
              </w:rPr>
            </w:pPr>
          </w:p>
        </w:tc>
        <w:tc>
          <w:tcPr>
            <w:tcW w:w="4742" w:type="dxa"/>
            <w:shd w:val="clear" w:color="auto" w:fill="C5E0B3"/>
          </w:tcPr>
          <w:p w:rsidR="006F4DA0" w:rsidRPr="006F4DA0" w:rsidRDefault="006F4DA0" w:rsidP="006F4DA0">
            <w:pPr>
              <w:pStyle w:val="aa"/>
              <w:rPr>
                <w:sz w:val="20"/>
                <w:szCs w:val="20"/>
              </w:rPr>
            </w:pPr>
            <w:r w:rsidRPr="006F4DA0">
              <w:rPr>
                <w:sz w:val="20"/>
                <w:szCs w:val="20"/>
              </w:rPr>
              <w:t>ТФ В/01.04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3544" w:type="dxa"/>
            <w:shd w:val="clear" w:color="auto" w:fill="BDD6EE"/>
            <w:vAlign w:val="bottom"/>
          </w:tcPr>
          <w:p w:rsidR="006F4DA0" w:rsidRPr="00072E05" w:rsidRDefault="006F4DA0" w:rsidP="006F4DA0">
            <w:pPr>
              <w:rPr>
                <w:rFonts w:ascii="Times New Roman" w:hAnsi="Times New Roman"/>
                <w:color w:val="000000"/>
                <w:sz w:val="20"/>
                <w:szCs w:val="20"/>
              </w:rPr>
            </w:pPr>
          </w:p>
        </w:tc>
        <w:tc>
          <w:tcPr>
            <w:tcW w:w="2693" w:type="dxa"/>
            <w:shd w:val="clear" w:color="auto" w:fill="BDD6EE"/>
            <w:vAlign w:val="center"/>
          </w:tcPr>
          <w:p w:rsidR="006F4DA0" w:rsidRPr="008F44F9" w:rsidRDefault="006F4DA0" w:rsidP="006F4DA0">
            <w:pPr>
              <w:rPr>
                <w:rFonts w:ascii="Times New Roman" w:hAnsi="Times New Roman"/>
                <w:color w:val="000000"/>
                <w:sz w:val="20"/>
                <w:szCs w:val="20"/>
              </w:rPr>
            </w:pPr>
            <w:r w:rsidRPr="008F44F9">
              <w:rPr>
                <w:rFonts w:ascii="Times New Roman" w:hAnsi="Times New Roman"/>
                <w:color w:val="000000"/>
                <w:sz w:val="20"/>
                <w:szCs w:val="20"/>
              </w:rPr>
              <w:t>ПК 2.4 Выполнять дуговую резку различных деталей.</w:t>
            </w:r>
          </w:p>
        </w:tc>
        <w:tc>
          <w:tcPr>
            <w:tcW w:w="2127"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r>
      <w:tr w:rsidR="006F4DA0" w:rsidRPr="00072E05" w:rsidTr="008F44F9">
        <w:tc>
          <w:tcPr>
            <w:tcW w:w="2488" w:type="dxa"/>
            <w:vMerge/>
            <w:shd w:val="clear" w:color="auto" w:fill="C5E0B3"/>
            <w:vAlign w:val="center"/>
          </w:tcPr>
          <w:p w:rsidR="006F4DA0" w:rsidRPr="00072E05" w:rsidRDefault="006F4DA0" w:rsidP="006F4DA0">
            <w:pPr>
              <w:widowControl w:val="0"/>
              <w:contextualSpacing/>
              <w:rPr>
                <w:rFonts w:ascii="Times New Roman" w:hAnsi="Times New Roman"/>
                <w:sz w:val="20"/>
                <w:szCs w:val="20"/>
              </w:rPr>
            </w:pPr>
          </w:p>
        </w:tc>
        <w:tc>
          <w:tcPr>
            <w:tcW w:w="4742" w:type="dxa"/>
            <w:shd w:val="clear" w:color="auto" w:fill="C5E0B3"/>
          </w:tcPr>
          <w:p w:rsidR="006F4DA0" w:rsidRPr="006F4DA0" w:rsidRDefault="006F4DA0" w:rsidP="006F4DA0">
            <w:pPr>
              <w:pStyle w:val="aa"/>
              <w:rPr>
                <w:sz w:val="20"/>
                <w:szCs w:val="20"/>
              </w:rPr>
            </w:pPr>
            <w:r w:rsidRPr="006F4DA0">
              <w:rPr>
                <w:sz w:val="20"/>
                <w:szCs w:val="20"/>
              </w:rPr>
              <w:t>ТФ В/01.05 Термитная сварка (Т) сложных и ответственных конструкций (оборудования, изделий, узлов, трубопроводов, деталей)</w:t>
            </w:r>
          </w:p>
        </w:tc>
        <w:tc>
          <w:tcPr>
            <w:tcW w:w="3544" w:type="dxa"/>
            <w:shd w:val="clear" w:color="auto" w:fill="BDD6EE"/>
            <w:vAlign w:val="bottom"/>
          </w:tcPr>
          <w:p w:rsidR="006F4DA0" w:rsidRPr="00072E05" w:rsidRDefault="006F4DA0" w:rsidP="006F4DA0">
            <w:pPr>
              <w:rPr>
                <w:rFonts w:ascii="Times New Roman" w:hAnsi="Times New Roman"/>
                <w:color w:val="000000"/>
                <w:sz w:val="20"/>
                <w:szCs w:val="20"/>
              </w:rPr>
            </w:pPr>
          </w:p>
        </w:tc>
        <w:tc>
          <w:tcPr>
            <w:tcW w:w="2693"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c>
          <w:tcPr>
            <w:tcW w:w="2127"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r>
      <w:tr w:rsidR="006F4DA0" w:rsidRPr="00072E05" w:rsidTr="008F44F9">
        <w:tc>
          <w:tcPr>
            <w:tcW w:w="2488" w:type="dxa"/>
            <w:vMerge/>
            <w:shd w:val="clear" w:color="auto" w:fill="C5E0B3"/>
            <w:vAlign w:val="center"/>
          </w:tcPr>
          <w:p w:rsidR="006F4DA0" w:rsidRPr="00072E05" w:rsidRDefault="006F4DA0" w:rsidP="006F4DA0">
            <w:pPr>
              <w:widowControl w:val="0"/>
              <w:contextualSpacing/>
              <w:rPr>
                <w:rFonts w:ascii="Times New Roman" w:hAnsi="Times New Roman"/>
                <w:sz w:val="20"/>
                <w:szCs w:val="20"/>
              </w:rPr>
            </w:pPr>
          </w:p>
        </w:tc>
        <w:tc>
          <w:tcPr>
            <w:tcW w:w="4742" w:type="dxa"/>
            <w:shd w:val="clear" w:color="auto" w:fill="C5E0B3"/>
          </w:tcPr>
          <w:p w:rsidR="006F4DA0" w:rsidRPr="006F4DA0" w:rsidRDefault="006F4DA0" w:rsidP="006F4DA0">
            <w:pPr>
              <w:pStyle w:val="aa"/>
              <w:rPr>
                <w:sz w:val="20"/>
                <w:szCs w:val="20"/>
              </w:rPr>
            </w:pPr>
            <w:r w:rsidRPr="006F4DA0">
              <w:rPr>
                <w:sz w:val="20"/>
                <w:szCs w:val="20"/>
              </w:rPr>
              <w:t xml:space="preserve">ТФ В/01.06 Сварка ручным способом с внешним источником нагрева (сварка нагретым газом (НГ), сварка нагретым инструментом (НИ), </w:t>
            </w:r>
            <w:proofErr w:type="spellStart"/>
            <w:r w:rsidRPr="006F4DA0">
              <w:rPr>
                <w:sz w:val="20"/>
                <w:szCs w:val="20"/>
              </w:rPr>
              <w:t>экструзионная</w:t>
            </w:r>
            <w:proofErr w:type="spellEnd"/>
            <w:r w:rsidRPr="006F4DA0">
              <w:rPr>
                <w:sz w:val="20"/>
                <w:szCs w:val="20"/>
              </w:rPr>
              <w:t xml:space="preserve">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c>
          <w:tcPr>
            <w:tcW w:w="3544" w:type="dxa"/>
            <w:shd w:val="clear" w:color="auto" w:fill="BDD6EE"/>
            <w:vAlign w:val="bottom"/>
          </w:tcPr>
          <w:p w:rsidR="006F4DA0" w:rsidRPr="00072E05" w:rsidRDefault="006F4DA0" w:rsidP="006F4DA0">
            <w:pPr>
              <w:rPr>
                <w:rFonts w:ascii="Times New Roman" w:hAnsi="Times New Roman"/>
                <w:color w:val="000000"/>
                <w:sz w:val="20"/>
                <w:szCs w:val="20"/>
              </w:rPr>
            </w:pPr>
          </w:p>
        </w:tc>
        <w:tc>
          <w:tcPr>
            <w:tcW w:w="2693"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c>
          <w:tcPr>
            <w:tcW w:w="2127"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r>
      <w:tr w:rsidR="006F4DA0" w:rsidRPr="00072E05" w:rsidTr="008C1E20">
        <w:tc>
          <w:tcPr>
            <w:tcW w:w="2488" w:type="dxa"/>
            <w:vMerge w:val="restart"/>
            <w:shd w:val="clear" w:color="auto" w:fill="C5E0B3"/>
            <w:vAlign w:val="center"/>
          </w:tcPr>
          <w:p w:rsidR="006F4DA0" w:rsidRPr="00072E05" w:rsidRDefault="006F4DA0" w:rsidP="006F4DA0">
            <w:pPr>
              <w:widowControl w:val="0"/>
              <w:contextualSpacing/>
              <w:rPr>
                <w:rFonts w:ascii="Times New Roman" w:hAnsi="Times New Roman"/>
                <w:sz w:val="20"/>
                <w:szCs w:val="20"/>
              </w:rPr>
            </w:pPr>
            <w:r w:rsidRPr="00072E05">
              <w:rPr>
                <w:rFonts w:ascii="Times New Roman" w:hAnsi="Times New Roman"/>
                <w:sz w:val="20"/>
                <w:szCs w:val="20"/>
              </w:rPr>
              <w:t xml:space="preserve">ОТФ </w:t>
            </w:r>
            <w:r w:rsidRPr="006F4DA0">
              <w:rPr>
                <w:rFonts w:ascii="Times New Roman" w:hAnsi="Times New Roman"/>
                <w:sz w:val="20"/>
                <w:szCs w:val="20"/>
              </w:rPr>
              <w:t>С Сварка (наплавка, резка) конструкций (оборудования, изделий, узлов, трубопроводов, деталей) любой сложности</w:t>
            </w:r>
          </w:p>
        </w:tc>
        <w:tc>
          <w:tcPr>
            <w:tcW w:w="4742" w:type="dxa"/>
            <w:shd w:val="clear" w:color="auto" w:fill="C5E0B3"/>
          </w:tcPr>
          <w:p w:rsidR="006F4DA0" w:rsidRPr="006F4DA0" w:rsidRDefault="006F4DA0" w:rsidP="006F4DA0">
            <w:pPr>
              <w:pStyle w:val="aa"/>
              <w:rPr>
                <w:sz w:val="20"/>
                <w:szCs w:val="20"/>
              </w:rPr>
            </w:pPr>
            <w:r>
              <w:rPr>
                <w:sz w:val="20"/>
                <w:szCs w:val="20"/>
              </w:rPr>
              <w:t xml:space="preserve">ТФ С/01.01 </w:t>
            </w:r>
            <w:r w:rsidRPr="006F4DA0">
              <w:rPr>
                <w:sz w:val="20"/>
                <w:szCs w:val="20"/>
              </w:rPr>
              <w:t>Газовая сварка (наплавка) (Г) конструкций (оборудования, изделий, узлов, трубопроводов, деталей) любой сложности</w:t>
            </w:r>
          </w:p>
        </w:tc>
        <w:tc>
          <w:tcPr>
            <w:tcW w:w="3544" w:type="dxa"/>
            <w:shd w:val="clear" w:color="auto" w:fill="BDD6EE"/>
            <w:vAlign w:val="center"/>
          </w:tcPr>
          <w:p w:rsidR="006F4DA0" w:rsidRPr="00072E05" w:rsidRDefault="006F4DA0" w:rsidP="006F4DA0">
            <w:pPr>
              <w:rPr>
                <w:rFonts w:ascii="Times New Roman" w:hAnsi="Times New Roman"/>
                <w:color w:val="000000"/>
                <w:sz w:val="20"/>
                <w:szCs w:val="20"/>
              </w:rPr>
            </w:pPr>
          </w:p>
        </w:tc>
        <w:tc>
          <w:tcPr>
            <w:tcW w:w="2693"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c>
          <w:tcPr>
            <w:tcW w:w="2127" w:type="dxa"/>
            <w:shd w:val="clear" w:color="auto" w:fill="FFFF00"/>
            <w:vAlign w:val="center"/>
          </w:tcPr>
          <w:p w:rsidR="006F4DA0" w:rsidRPr="008F44F9" w:rsidRDefault="006F4DA0" w:rsidP="006F4DA0">
            <w:pPr>
              <w:spacing w:after="0" w:line="240" w:lineRule="auto"/>
              <w:rPr>
                <w:rFonts w:ascii="Times New Roman" w:hAnsi="Times New Roman"/>
                <w:color w:val="000000"/>
                <w:sz w:val="20"/>
                <w:szCs w:val="20"/>
              </w:rPr>
            </w:pPr>
            <w:r w:rsidRPr="008F44F9">
              <w:rPr>
                <w:rFonts w:ascii="Times New Roman" w:hAnsi="Times New Roman"/>
                <w:color w:val="000000"/>
                <w:sz w:val="20"/>
                <w:szCs w:val="20"/>
              </w:rPr>
              <w:t>ПК 4.1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r>
      <w:tr w:rsidR="006F4DA0" w:rsidRPr="00072E05" w:rsidTr="008C1E20">
        <w:trPr>
          <w:trHeight w:val="50"/>
        </w:trPr>
        <w:tc>
          <w:tcPr>
            <w:tcW w:w="2488" w:type="dxa"/>
            <w:vMerge/>
            <w:shd w:val="clear" w:color="auto" w:fill="C5E0B3"/>
            <w:vAlign w:val="center"/>
          </w:tcPr>
          <w:p w:rsidR="006F4DA0" w:rsidRPr="00072E05" w:rsidRDefault="006F4DA0" w:rsidP="006F4DA0">
            <w:pPr>
              <w:widowControl w:val="0"/>
              <w:contextualSpacing/>
              <w:jc w:val="center"/>
              <w:rPr>
                <w:rFonts w:ascii="Times New Roman" w:hAnsi="Times New Roman"/>
                <w:sz w:val="20"/>
                <w:szCs w:val="20"/>
              </w:rPr>
            </w:pPr>
          </w:p>
        </w:tc>
        <w:tc>
          <w:tcPr>
            <w:tcW w:w="4742" w:type="dxa"/>
            <w:shd w:val="clear" w:color="auto" w:fill="C5E0B3"/>
          </w:tcPr>
          <w:p w:rsidR="006F4DA0" w:rsidRPr="006F4DA0" w:rsidRDefault="006F4DA0" w:rsidP="006F4DA0">
            <w:pPr>
              <w:pStyle w:val="aa"/>
              <w:rPr>
                <w:sz w:val="20"/>
                <w:szCs w:val="20"/>
              </w:rPr>
            </w:pPr>
            <w:r>
              <w:rPr>
                <w:sz w:val="20"/>
                <w:szCs w:val="20"/>
              </w:rPr>
              <w:t xml:space="preserve">ТФ С/01.02 </w:t>
            </w:r>
            <w:r w:rsidRPr="006F4DA0">
              <w:rPr>
                <w:sz w:val="20"/>
                <w:szCs w:val="20"/>
              </w:rPr>
              <w:t>Ручная дуговая сварка (наплавка, резка) плавящимся покрытым электродом (РД) конструкций (оборудования, изделий, узлов, трубопроводов, деталей) любой сложности</w:t>
            </w:r>
          </w:p>
        </w:tc>
        <w:tc>
          <w:tcPr>
            <w:tcW w:w="3544" w:type="dxa"/>
            <w:shd w:val="clear" w:color="auto" w:fill="BDD6EE"/>
            <w:vAlign w:val="bottom"/>
          </w:tcPr>
          <w:p w:rsidR="006F4DA0" w:rsidRPr="00072E05" w:rsidRDefault="006F4DA0" w:rsidP="006F4DA0">
            <w:pPr>
              <w:rPr>
                <w:rFonts w:ascii="Times New Roman" w:hAnsi="Times New Roman"/>
                <w:color w:val="000000"/>
                <w:sz w:val="20"/>
                <w:szCs w:val="20"/>
              </w:rPr>
            </w:pPr>
          </w:p>
        </w:tc>
        <w:tc>
          <w:tcPr>
            <w:tcW w:w="2693"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c>
          <w:tcPr>
            <w:tcW w:w="2127" w:type="dxa"/>
            <w:shd w:val="clear" w:color="auto" w:fill="FFFF00"/>
            <w:vAlign w:val="center"/>
          </w:tcPr>
          <w:p w:rsidR="006F4DA0" w:rsidRPr="008F44F9" w:rsidRDefault="006F4DA0" w:rsidP="006F4DA0">
            <w:pPr>
              <w:rPr>
                <w:rFonts w:ascii="Times New Roman" w:hAnsi="Times New Roman"/>
                <w:color w:val="000000"/>
                <w:sz w:val="20"/>
                <w:szCs w:val="20"/>
              </w:rPr>
            </w:pPr>
            <w:r w:rsidRPr="008F44F9">
              <w:rPr>
                <w:rFonts w:ascii="Times New Roman" w:hAnsi="Times New Roman"/>
                <w:color w:val="000000"/>
                <w:sz w:val="20"/>
                <w:szCs w:val="20"/>
              </w:rPr>
              <w:t>ПК 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r>
      <w:tr w:rsidR="006F4DA0" w:rsidRPr="00072E05" w:rsidTr="008C1E20">
        <w:tc>
          <w:tcPr>
            <w:tcW w:w="2488" w:type="dxa"/>
            <w:vMerge/>
            <w:shd w:val="clear" w:color="auto" w:fill="C5E0B3"/>
            <w:vAlign w:val="center"/>
          </w:tcPr>
          <w:p w:rsidR="006F4DA0" w:rsidRPr="00072E05" w:rsidRDefault="006F4DA0" w:rsidP="006F4DA0">
            <w:pPr>
              <w:widowControl w:val="0"/>
              <w:contextualSpacing/>
              <w:jc w:val="center"/>
              <w:rPr>
                <w:rFonts w:ascii="Times New Roman" w:hAnsi="Times New Roman"/>
                <w:sz w:val="20"/>
                <w:szCs w:val="20"/>
              </w:rPr>
            </w:pPr>
          </w:p>
        </w:tc>
        <w:tc>
          <w:tcPr>
            <w:tcW w:w="4742" w:type="dxa"/>
            <w:shd w:val="clear" w:color="auto" w:fill="C5E0B3"/>
          </w:tcPr>
          <w:p w:rsidR="006F4DA0" w:rsidRPr="006F4DA0" w:rsidRDefault="006F4DA0" w:rsidP="006F4DA0">
            <w:pPr>
              <w:pStyle w:val="aa"/>
              <w:rPr>
                <w:sz w:val="20"/>
                <w:szCs w:val="20"/>
              </w:rPr>
            </w:pPr>
            <w:r>
              <w:rPr>
                <w:sz w:val="20"/>
                <w:szCs w:val="20"/>
              </w:rPr>
              <w:t xml:space="preserve">ТФ С/01.03 </w:t>
            </w:r>
            <w:r w:rsidRPr="006F4DA0">
              <w:rPr>
                <w:sz w:val="20"/>
                <w:szCs w:val="20"/>
              </w:rPr>
              <w:t>Ручная дуговая сварка (наплавка) неплавящимся электродом в защитном газе (РАД) и плазменная дуговая сварка (наплавка, резка) (П) конструкций (оборудования, изделий, узлов, трубопроводов, деталей) любой сложности</w:t>
            </w:r>
          </w:p>
        </w:tc>
        <w:tc>
          <w:tcPr>
            <w:tcW w:w="3544" w:type="dxa"/>
            <w:shd w:val="clear" w:color="auto" w:fill="BDD6EE"/>
            <w:vAlign w:val="center"/>
          </w:tcPr>
          <w:p w:rsidR="006F4DA0" w:rsidRPr="00072E05" w:rsidRDefault="006F4DA0" w:rsidP="006F4DA0">
            <w:pPr>
              <w:rPr>
                <w:rFonts w:ascii="Times New Roman" w:hAnsi="Times New Roman"/>
                <w:color w:val="000000"/>
                <w:sz w:val="20"/>
                <w:szCs w:val="20"/>
              </w:rPr>
            </w:pPr>
          </w:p>
        </w:tc>
        <w:tc>
          <w:tcPr>
            <w:tcW w:w="2693"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c>
          <w:tcPr>
            <w:tcW w:w="2127" w:type="dxa"/>
            <w:shd w:val="clear" w:color="auto" w:fill="FFFF00"/>
            <w:vAlign w:val="center"/>
          </w:tcPr>
          <w:p w:rsidR="006F4DA0" w:rsidRPr="008F44F9" w:rsidRDefault="006F4DA0" w:rsidP="006F4DA0">
            <w:pPr>
              <w:rPr>
                <w:rFonts w:ascii="Times New Roman" w:hAnsi="Times New Roman"/>
                <w:color w:val="000000"/>
                <w:sz w:val="20"/>
                <w:szCs w:val="20"/>
              </w:rPr>
            </w:pPr>
            <w:r w:rsidRPr="008F44F9">
              <w:rPr>
                <w:rFonts w:ascii="Times New Roman" w:hAnsi="Times New Roman"/>
                <w:color w:val="000000"/>
                <w:sz w:val="20"/>
                <w:szCs w:val="20"/>
              </w:rPr>
              <w:t>ПК 4.3 Выполнять частично механизированную наплавку различных деталей.</w:t>
            </w:r>
          </w:p>
        </w:tc>
      </w:tr>
      <w:tr w:rsidR="006F4DA0" w:rsidRPr="00072E05" w:rsidTr="008C1E20">
        <w:tc>
          <w:tcPr>
            <w:tcW w:w="2488" w:type="dxa"/>
            <w:vMerge/>
            <w:shd w:val="clear" w:color="auto" w:fill="C5E0B3"/>
            <w:vAlign w:val="center"/>
          </w:tcPr>
          <w:p w:rsidR="006F4DA0" w:rsidRPr="00072E05" w:rsidRDefault="006F4DA0" w:rsidP="006F4DA0">
            <w:pPr>
              <w:widowControl w:val="0"/>
              <w:contextualSpacing/>
              <w:jc w:val="center"/>
              <w:rPr>
                <w:rFonts w:ascii="Times New Roman" w:hAnsi="Times New Roman"/>
                <w:sz w:val="20"/>
                <w:szCs w:val="20"/>
              </w:rPr>
            </w:pPr>
          </w:p>
        </w:tc>
        <w:tc>
          <w:tcPr>
            <w:tcW w:w="4742" w:type="dxa"/>
            <w:shd w:val="clear" w:color="auto" w:fill="FFFF00"/>
          </w:tcPr>
          <w:p w:rsidR="006F4DA0" w:rsidRPr="006F4DA0" w:rsidRDefault="006F4DA0" w:rsidP="006F4DA0">
            <w:pPr>
              <w:pStyle w:val="aa"/>
              <w:rPr>
                <w:sz w:val="20"/>
                <w:szCs w:val="20"/>
              </w:rPr>
            </w:pPr>
            <w:r>
              <w:rPr>
                <w:sz w:val="20"/>
                <w:szCs w:val="20"/>
              </w:rPr>
              <w:t xml:space="preserve">ТФ С/01.04 </w:t>
            </w:r>
            <w:r w:rsidRPr="006F4DA0">
              <w:rPr>
                <w:sz w:val="20"/>
                <w:szCs w:val="20"/>
              </w:rPr>
              <w:t>Частично механизированная сварка плавлением (наплавка) конструкций (оборудования, изделий, узлов, трубопроводов, деталей) любой сложности</w:t>
            </w:r>
          </w:p>
        </w:tc>
        <w:tc>
          <w:tcPr>
            <w:tcW w:w="3544" w:type="dxa"/>
            <w:shd w:val="clear" w:color="auto" w:fill="BDD6EE"/>
            <w:vAlign w:val="center"/>
          </w:tcPr>
          <w:p w:rsidR="006F4DA0" w:rsidRPr="00072E05" w:rsidRDefault="006F4DA0" w:rsidP="006F4DA0">
            <w:pPr>
              <w:widowControl w:val="0"/>
              <w:contextualSpacing/>
              <w:rPr>
                <w:rFonts w:ascii="Times New Roman" w:hAnsi="Times New Roman"/>
                <w:sz w:val="20"/>
                <w:szCs w:val="20"/>
              </w:rPr>
            </w:pPr>
          </w:p>
        </w:tc>
        <w:tc>
          <w:tcPr>
            <w:tcW w:w="2693" w:type="dxa"/>
            <w:shd w:val="clear" w:color="auto" w:fill="BDD6EE"/>
            <w:vAlign w:val="center"/>
          </w:tcPr>
          <w:p w:rsidR="006F4DA0" w:rsidRPr="008F44F9" w:rsidRDefault="006F4DA0" w:rsidP="006F4DA0">
            <w:pPr>
              <w:spacing w:after="0" w:line="240" w:lineRule="auto"/>
              <w:rPr>
                <w:rFonts w:ascii="Times New Roman" w:hAnsi="Times New Roman"/>
                <w:color w:val="000000"/>
                <w:sz w:val="20"/>
                <w:szCs w:val="20"/>
              </w:rPr>
            </w:pPr>
          </w:p>
        </w:tc>
        <w:tc>
          <w:tcPr>
            <w:tcW w:w="2127" w:type="dxa"/>
            <w:shd w:val="clear" w:color="auto" w:fill="BDD6EE"/>
            <w:vAlign w:val="center"/>
          </w:tcPr>
          <w:p w:rsidR="006F4DA0" w:rsidRPr="008F44F9" w:rsidRDefault="006F4DA0" w:rsidP="006F4DA0">
            <w:pPr>
              <w:widowControl w:val="0"/>
              <w:contextualSpacing/>
              <w:rPr>
                <w:rFonts w:ascii="Times New Roman" w:hAnsi="Times New Roman"/>
                <w:sz w:val="20"/>
                <w:szCs w:val="20"/>
              </w:rPr>
            </w:pPr>
          </w:p>
        </w:tc>
      </w:tr>
      <w:bookmarkEnd w:id="3"/>
    </w:tbl>
    <w:p w:rsidR="00072E05" w:rsidRDefault="00072E05" w:rsidP="00072E05">
      <w:pPr>
        <w:spacing w:after="120"/>
        <w:ind w:firstLine="709"/>
        <w:jc w:val="both"/>
        <w:rPr>
          <w:rFonts w:ascii="Times New Roman" w:hAnsi="Times New Roman"/>
        </w:rPr>
      </w:pPr>
    </w:p>
    <w:p w:rsidR="00072E05" w:rsidRPr="001E6F93" w:rsidRDefault="00072E05" w:rsidP="00072E05">
      <w:pPr>
        <w:spacing w:after="120"/>
        <w:ind w:firstLine="709"/>
        <w:jc w:val="both"/>
        <w:rPr>
          <w:rFonts w:ascii="Times New Roman" w:hAnsi="Times New Roman"/>
          <w:b/>
          <w:bCs/>
        </w:rPr>
      </w:pPr>
      <w:r w:rsidRPr="001E6F93">
        <w:rPr>
          <w:rFonts w:ascii="Times New Roman" w:hAnsi="Times New Roman"/>
          <w:b/>
          <w:bCs/>
        </w:rPr>
        <w:t>Обозначения:</w:t>
      </w:r>
    </w:p>
    <w:p w:rsidR="00072E05" w:rsidRDefault="00072E05" w:rsidP="00072E05">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Pr>
          <w:noProof/>
        </w:rPr>
        <mc:AlternateContent>
          <mc:Choice Requires="wps">
            <w:drawing>
              <wp:inline distT="0" distB="0" distL="0" distR="0" wp14:anchorId="799D8484" wp14:editId="2AF1AE4C">
                <wp:extent cx="161925" cy="161925"/>
                <wp:effectExtent l="0" t="0" r="28575" b="2857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cx="http://schemas.microsoft.com/office/drawing/2014/chartex">
            <w:pict>
              <v:rect w14:anchorId="144BFA21"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CjZ2jmrQIAADsFAAAOAAAAAAAAAAAAAAAA&#10;AC4CAABkcnMvZTJvRG9jLnhtbFBLAQItABQABgAIAAAAIQC33A231wAAAAMBAAAPAAAAAAAAAAAA&#10;AAAAAAcFAABkcnMvZG93bnJldi54bWxQSwUGAAAAAAQABADzAAAACwYAAAAA&#10;" fillcolor="#92d050" strokecolor="#2f528f" strokeweight="1pt">
                <v:path arrowok="t"/>
                <w10:anchorlock/>
              </v:rect>
            </w:pict>
          </mc:Fallback>
        </mc:AlternateContent>
      </w:r>
      <w:r>
        <w:tab/>
      </w:r>
      <w:r>
        <w:tab/>
      </w:r>
      <w:r>
        <w:tab/>
      </w:r>
      <w:r>
        <w:rPr>
          <w:rFonts w:ascii="Times New Roman" w:hAnsi="Times New Roman"/>
        </w:rPr>
        <w:t xml:space="preserve">ПС 2 – Профессиональный стандарт 2 – </w:t>
      </w:r>
      <w:r>
        <w:rPr>
          <w:noProof/>
        </w:rPr>
        <mc:AlternateContent>
          <mc:Choice Requires="wps">
            <w:drawing>
              <wp:inline distT="0" distB="0" distL="0" distR="0" wp14:anchorId="14B85448" wp14:editId="7E860A3F">
                <wp:extent cx="161925" cy="161925"/>
                <wp:effectExtent l="0" t="0" r="28575" b="2857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cx="http://schemas.microsoft.com/office/drawing/2014/chartex">
            <w:pict>
              <v:rect w14:anchorId="75C0415C"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" fillcolor="#fbe5d6" strokecolor="#2f528f" strokeweight="1pt">
                <v:path arrowok="t"/>
                <w10:anchorlock/>
              </v:rect>
            </w:pict>
          </mc:Fallback>
        </mc:AlternateContent>
      </w:r>
    </w:p>
    <w:p w:rsidR="00072E05" w:rsidRDefault="00072E05" w:rsidP="00072E05">
      <w:pPr>
        <w:spacing w:after="120"/>
        <w:ind w:firstLine="709"/>
        <w:jc w:val="both"/>
        <w:rPr>
          <w:rFonts w:ascii="Times New Roman" w:hAnsi="Times New Roman"/>
        </w:rPr>
      </w:pPr>
      <w:r>
        <w:rPr>
          <w:rFonts w:ascii="Times New Roman" w:hAnsi="Times New Roman"/>
        </w:rPr>
        <w:t>ОТФ – обобщенная трудовая функция</w:t>
      </w:r>
      <w:r>
        <w:rPr>
          <w:rFonts w:ascii="Times New Roman" w:hAnsi="Times New Roman"/>
        </w:rPr>
        <w:tab/>
      </w:r>
      <w:r>
        <w:rPr>
          <w:rFonts w:ascii="Times New Roman" w:hAnsi="Times New Roman"/>
        </w:rPr>
        <w:tab/>
      </w:r>
      <w:r>
        <w:rPr>
          <w:rFonts w:ascii="Times New Roman" w:hAnsi="Times New Roman"/>
        </w:rPr>
        <w:tab/>
        <w:t>ТР – трудовая функция</w:t>
      </w:r>
    </w:p>
    <w:p w:rsidR="00072E05" w:rsidRDefault="00072E05" w:rsidP="00072E05">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Pr>
          <w:noProof/>
        </w:rPr>
        <mc:AlternateContent>
          <mc:Choice Requires="wps">
            <w:drawing>
              <wp:inline distT="0" distB="0" distL="0" distR="0" wp14:anchorId="774406A6" wp14:editId="07C00093">
                <wp:extent cx="161925" cy="161925"/>
                <wp:effectExtent l="0" t="0" r="28575" b="2857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cx="http://schemas.microsoft.com/office/drawing/2014/chartex">
            <w:pict>
              <v:rect w14:anchorId="41145BA9"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" fillcolor="#b4c7e7" strokecolor="windowText" strokeweight="1pt">
                <v:path arrowok="t"/>
                <w10:anchorlock/>
              </v:rect>
            </w:pict>
          </mc:Fallback>
        </mc:AlternateContent>
      </w:r>
      <w:r>
        <w:tab/>
      </w:r>
      <w:r>
        <w:rPr>
          <w:rFonts w:ascii="Times New Roman" w:hAnsi="Times New Roman"/>
        </w:rPr>
        <w:t>ВД – вид деятельности</w:t>
      </w:r>
      <w:r>
        <w:rPr>
          <w:rFonts w:ascii="Times New Roman" w:hAnsi="Times New Roman"/>
        </w:rPr>
        <w:tab/>
        <w:t>ПК – профессиональная</w:t>
      </w:r>
      <w:r>
        <w:rPr>
          <w:rFonts w:ascii="Times New Roman" w:hAnsi="Times New Roman"/>
        </w:rPr>
        <w:br/>
        <w:t xml:space="preserve"> компетенция, в том числе для цифровой экономики.</w:t>
      </w:r>
    </w:p>
    <w:p w:rsidR="00072E05" w:rsidRPr="00DC5A9F" w:rsidRDefault="00072E05" w:rsidP="00072E05">
      <w:pPr>
        <w:spacing w:after="120"/>
        <w:ind w:firstLine="709"/>
        <w:jc w:val="both"/>
        <w:rPr>
          <w:rFonts w:ascii="Times New Roman" w:hAnsi="Times New Roman"/>
        </w:rPr>
      </w:pPr>
      <w:r>
        <w:rPr>
          <w:rFonts w:ascii="Times New Roman" w:hAnsi="Times New Roman"/>
        </w:rPr>
        <w:t xml:space="preserve">ТФ ПС1, ТФ ПС2 соответствуют ПК ФГОС по ВД1 – </w:t>
      </w:r>
      <w:r>
        <w:rPr>
          <w:noProof/>
        </w:rPr>
        <mc:AlternateContent>
          <mc:Choice Requires="wps">
            <w:drawing>
              <wp:inline distT="0" distB="0" distL="0" distR="0" wp14:anchorId="6BE2BB07" wp14:editId="742DDB26">
                <wp:extent cx="161925" cy="161925"/>
                <wp:effectExtent l="0" t="0" r="28575" b="2857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cx="http://schemas.microsoft.com/office/drawing/2014/chartex">
            <w:pict>
              <v:rect w14:anchorId="260F302C" id="Прямоугольник 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" fillcolor="yellow" strokecolor="#2f528f" strokeweight="1pt">
                <v:path arrowok="t"/>
                <w10:anchorlock/>
              </v:rect>
            </w:pict>
          </mc:Fallback>
        </mc:AlternateContent>
      </w:r>
    </w:p>
    <w:p w:rsidR="00072E05" w:rsidRDefault="00072E05" w:rsidP="00072E05">
      <w:pPr>
        <w:tabs>
          <w:tab w:val="left" w:pos="204"/>
        </w:tabs>
        <w:jc w:val="center"/>
        <w:rPr>
          <w:rFonts w:ascii="Times New Roman" w:hAnsi="Times New Roman"/>
          <w:b/>
          <w:bCs/>
          <w:sz w:val="24"/>
          <w:szCs w:val="24"/>
        </w:rPr>
      </w:pPr>
      <w:r>
        <w:rPr>
          <w:rFonts w:ascii="Times New Roman" w:hAnsi="Times New Roman"/>
        </w:rPr>
        <w:br w:type="page"/>
      </w:r>
      <w:r w:rsidRPr="00502C11">
        <w:rPr>
          <w:rFonts w:ascii="Times New Roman" w:hAnsi="Times New Roman"/>
          <w:b/>
          <w:bCs/>
          <w:sz w:val="24"/>
          <w:szCs w:val="24"/>
        </w:rPr>
        <w:t>Таблица 2 – Модель компетенций выпускника (</w:t>
      </w:r>
      <w:proofErr w:type="spellStart"/>
      <w:r w:rsidRPr="00502C11">
        <w:rPr>
          <w:rFonts w:ascii="Times New Roman" w:hAnsi="Times New Roman"/>
          <w:b/>
          <w:bCs/>
          <w:sz w:val="24"/>
          <w:szCs w:val="24"/>
        </w:rPr>
        <w:t>надпрофессиональная</w:t>
      </w:r>
      <w:proofErr w:type="spellEnd"/>
      <w:r w:rsidRPr="00502C11">
        <w:rPr>
          <w:rFonts w:ascii="Times New Roman" w:hAnsi="Times New Roman"/>
          <w:b/>
          <w:bCs/>
          <w:sz w:val="24"/>
          <w:szCs w:val="24"/>
        </w:rPr>
        <w:t xml:space="preserve"> часть)</w:t>
      </w:r>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6"/>
        <w:gridCol w:w="67"/>
        <w:gridCol w:w="1599"/>
        <w:gridCol w:w="79"/>
        <w:gridCol w:w="38"/>
        <w:gridCol w:w="1707"/>
        <w:gridCol w:w="12"/>
        <w:gridCol w:w="1718"/>
        <w:gridCol w:w="17"/>
        <w:gridCol w:w="6600"/>
      </w:tblGrid>
      <w:tr w:rsidR="00072E05" w:rsidRPr="0075250D" w:rsidTr="00EC5C2D">
        <w:tc>
          <w:tcPr>
            <w:tcW w:w="959" w:type="pct"/>
            <w:gridSpan w:val="2"/>
            <w:vMerge w:val="restart"/>
            <w:shd w:val="clear" w:color="auto" w:fill="FFF2CC"/>
            <w:vAlign w:val="center"/>
          </w:tcPr>
          <w:p w:rsidR="00072E05" w:rsidRPr="006B02FF" w:rsidRDefault="00072E05" w:rsidP="005D297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6"/>
            <w:shd w:val="clear" w:color="auto" w:fill="FFF2CC"/>
            <w:vAlign w:val="center"/>
          </w:tcPr>
          <w:p w:rsidR="00072E05" w:rsidRPr="0075250D" w:rsidRDefault="00072E05" w:rsidP="005D297F">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w:t>
            </w:r>
            <w:proofErr w:type="spellStart"/>
            <w:r w:rsidRPr="0075250D">
              <w:rPr>
                <w:rFonts w:ascii="Times New Roman" w:hAnsi="Times New Roman"/>
                <w:sz w:val="20"/>
                <w:szCs w:val="20"/>
              </w:rPr>
              <w:t>сформированности</w:t>
            </w:r>
            <w:proofErr w:type="spellEnd"/>
            <w:r w:rsidRPr="0075250D">
              <w:rPr>
                <w:rFonts w:ascii="Times New Roman" w:hAnsi="Times New Roman"/>
                <w:sz w:val="20"/>
                <w:szCs w:val="20"/>
              </w:rPr>
              <w:t xml:space="preserve">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73" w:type="pct"/>
            <w:gridSpan w:val="2"/>
            <w:vMerge w:val="restart"/>
            <w:shd w:val="clear" w:color="auto" w:fill="BDD6EE"/>
            <w:vAlign w:val="center"/>
          </w:tcPr>
          <w:p w:rsidR="00072E05" w:rsidRPr="0075250D" w:rsidRDefault="00072E05" w:rsidP="005D297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072E05" w:rsidRPr="0075250D" w:rsidTr="00EC5C2D">
        <w:trPr>
          <w:trHeight w:val="826"/>
        </w:trPr>
        <w:tc>
          <w:tcPr>
            <w:tcW w:w="959" w:type="pct"/>
            <w:gridSpan w:val="2"/>
            <w:vMerge/>
            <w:tcBorders>
              <w:bottom w:val="single" w:sz="4" w:space="0" w:color="auto"/>
            </w:tcBorders>
            <w:shd w:val="clear" w:color="auto" w:fill="FFF2CC"/>
            <w:vAlign w:val="center"/>
          </w:tcPr>
          <w:p w:rsidR="00072E05" w:rsidRPr="0075250D" w:rsidRDefault="00072E05" w:rsidP="005D297F">
            <w:pPr>
              <w:tabs>
                <w:tab w:val="left" w:pos="204"/>
              </w:tabs>
              <w:spacing w:after="0"/>
              <w:jc w:val="center"/>
              <w:rPr>
                <w:rFonts w:ascii="Times New Roman" w:hAnsi="Times New Roman"/>
                <w:sz w:val="20"/>
                <w:szCs w:val="20"/>
              </w:rPr>
            </w:pPr>
          </w:p>
        </w:tc>
        <w:tc>
          <w:tcPr>
            <w:tcW w:w="589" w:type="pct"/>
            <w:gridSpan w:val="3"/>
            <w:tcBorders>
              <w:bottom w:val="single" w:sz="4" w:space="0" w:color="auto"/>
            </w:tcBorders>
            <w:shd w:val="clear" w:color="auto" w:fill="FFF2CC"/>
            <w:vAlign w:val="center"/>
          </w:tcPr>
          <w:p w:rsidR="00072E05" w:rsidRPr="00DB7C93" w:rsidRDefault="00072E05" w:rsidP="005D297F">
            <w:pPr>
              <w:spacing w:after="0"/>
              <w:jc w:val="center"/>
              <w:rPr>
                <w:rFonts w:ascii="Times New Roman" w:hAnsi="Times New Roman"/>
                <w:b/>
                <w:sz w:val="16"/>
                <w:szCs w:val="16"/>
              </w:rPr>
            </w:pPr>
            <w:r w:rsidRPr="00DB7C93">
              <w:rPr>
                <w:rFonts w:ascii="Times New Roman" w:hAnsi="Times New Roman"/>
                <w:b/>
                <w:sz w:val="16"/>
                <w:szCs w:val="16"/>
              </w:rPr>
              <w:t>0</w:t>
            </w:r>
          </w:p>
          <w:p w:rsidR="00072E05" w:rsidRPr="00DB7C93" w:rsidRDefault="00072E05" w:rsidP="005D297F">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072E05" w:rsidRPr="00DB7C93" w:rsidRDefault="00072E05" w:rsidP="005D297F">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90" w:type="pct"/>
            <w:gridSpan w:val="2"/>
            <w:tcBorders>
              <w:bottom w:val="single" w:sz="4" w:space="0" w:color="auto"/>
            </w:tcBorders>
            <w:shd w:val="clear" w:color="auto" w:fill="FFF2CC"/>
            <w:vAlign w:val="center"/>
          </w:tcPr>
          <w:p w:rsidR="00072E05" w:rsidRPr="00DB7C93" w:rsidRDefault="00072E05" w:rsidP="005D297F">
            <w:pPr>
              <w:spacing w:after="0"/>
              <w:jc w:val="center"/>
              <w:rPr>
                <w:rFonts w:ascii="Times New Roman" w:hAnsi="Times New Roman"/>
                <w:b/>
                <w:sz w:val="16"/>
                <w:szCs w:val="16"/>
              </w:rPr>
            </w:pPr>
            <w:r w:rsidRPr="00DB7C93">
              <w:rPr>
                <w:rFonts w:ascii="Times New Roman" w:hAnsi="Times New Roman"/>
                <w:b/>
                <w:sz w:val="16"/>
                <w:szCs w:val="16"/>
              </w:rPr>
              <w:t>1</w:t>
            </w:r>
          </w:p>
          <w:p w:rsidR="00072E05" w:rsidRPr="00DB7C93" w:rsidRDefault="00072E05" w:rsidP="005D297F">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rsidR="00072E05" w:rsidRPr="00DB7C93" w:rsidRDefault="00072E05" w:rsidP="005D297F">
            <w:pPr>
              <w:spacing w:after="0"/>
              <w:jc w:val="center"/>
              <w:rPr>
                <w:rFonts w:ascii="Times New Roman" w:hAnsi="Times New Roman"/>
                <w:b/>
                <w:sz w:val="16"/>
                <w:szCs w:val="16"/>
              </w:rPr>
            </w:pPr>
            <w:r w:rsidRPr="00DB7C93">
              <w:rPr>
                <w:rFonts w:ascii="Times New Roman" w:hAnsi="Times New Roman"/>
                <w:b/>
                <w:sz w:val="16"/>
                <w:szCs w:val="16"/>
              </w:rPr>
              <w:t>2</w:t>
            </w:r>
          </w:p>
          <w:p w:rsidR="00072E05" w:rsidRPr="00DB7C93" w:rsidRDefault="00072E05" w:rsidP="005D297F">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3" w:type="pct"/>
            <w:gridSpan w:val="2"/>
            <w:vMerge/>
            <w:tcBorders>
              <w:bottom w:val="single" w:sz="4" w:space="0" w:color="auto"/>
            </w:tcBorders>
            <w:shd w:val="clear" w:color="auto" w:fill="BDD6EE"/>
            <w:vAlign w:val="center"/>
          </w:tcPr>
          <w:p w:rsidR="00072E05" w:rsidRPr="0075250D" w:rsidRDefault="00072E05" w:rsidP="005D297F">
            <w:pPr>
              <w:tabs>
                <w:tab w:val="left" w:pos="204"/>
              </w:tabs>
              <w:spacing w:after="0"/>
              <w:jc w:val="center"/>
              <w:rPr>
                <w:rFonts w:ascii="Times New Roman" w:hAnsi="Times New Roman"/>
                <w:sz w:val="20"/>
                <w:szCs w:val="20"/>
                <w:lang w:val="en-US"/>
              </w:rPr>
            </w:pPr>
          </w:p>
        </w:tc>
      </w:tr>
      <w:tr w:rsidR="00072E05" w:rsidRPr="0075250D" w:rsidTr="00EC5C2D">
        <w:trPr>
          <w:trHeight w:val="1175"/>
        </w:trPr>
        <w:tc>
          <w:tcPr>
            <w:tcW w:w="959" w:type="pct"/>
            <w:gridSpan w:val="2"/>
            <w:tcBorders>
              <w:bottom w:val="single" w:sz="4" w:space="0" w:color="auto"/>
            </w:tcBorders>
            <w:shd w:val="clear" w:color="auto" w:fill="FFF2CC"/>
            <w:vAlign w:val="center"/>
          </w:tcPr>
          <w:p w:rsidR="00072E05" w:rsidRPr="006B02FF" w:rsidRDefault="00072E05" w:rsidP="005D297F">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072E05" w:rsidRPr="0075250D" w:rsidRDefault="00072E05" w:rsidP="005D297F">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rsidR="00072E05" w:rsidRPr="0075250D" w:rsidRDefault="00072E05" w:rsidP="005D297F">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gridSpan w:val="3"/>
            <w:tcBorders>
              <w:bottom w:val="single" w:sz="4" w:space="0" w:color="auto"/>
            </w:tcBorders>
            <w:shd w:val="clear" w:color="auto" w:fill="FFF2CC"/>
            <w:vAlign w:val="center"/>
          </w:tcPr>
          <w:p w:rsidR="00072E05" w:rsidRPr="0075250D" w:rsidRDefault="00072E05"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tcBorders>
              <w:bottom w:val="single" w:sz="4" w:space="0" w:color="auto"/>
            </w:tcBorders>
            <w:shd w:val="clear" w:color="auto" w:fill="FFF2CC"/>
            <w:vAlign w:val="center"/>
          </w:tcPr>
          <w:p w:rsidR="00072E05" w:rsidRPr="0075250D" w:rsidRDefault="0061271B"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072E05" w:rsidRPr="0075250D" w:rsidRDefault="00072E05"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3" w:type="pct"/>
            <w:gridSpan w:val="2"/>
            <w:tcBorders>
              <w:bottom w:val="single" w:sz="4" w:space="0" w:color="auto"/>
            </w:tcBorders>
            <w:shd w:val="clear" w:color="auto" w:fill="BDD6EE"/>
            <w:vAlign w:val="center"/>
          </w:tcPr>
          <w:p w:rsidR="00072E05" w:rsidRPr="00E86195" w:rsidRDefault="00E86195" w:rsidP="00E86195">
            <w:pPr>
              <w:tabs>
                <w:tab w:val="left" w:pos="204"/>
              </w:tabs>
              <w:spacing w:after="0"/>
              <w:jc w:val="both"/>
              <w:rPr>
                <w:rFonts w:ascii="Times New Roman" w:hAnsi="Times New Roman"/>
                <w:sz w:val="20"/>
                <w:szCs w:val="20"/>
              </w:rPr>
            </w:pPr>
            <w:r w:rsidRPr="00E86195">
              <w:rPr>
                <w:rFonts w:ascii="Times New Roman" w:hAnsi="Times New Roman"/>
                <w:sz w:val="20"/>
                <w:szCs w:val="20"/>
              </w:rPr>
              <w:t>ОК 1. Понимать сущность и социальную значимость своей будущей профессии, проявлять к ней устойчивый интерес.</w:t>
            </w:r>
          </w:p>
          <w:p w:rsidR="00E86195" w:rsidRPr="00E86195" w:rsidRDefault="00E86195" w:rsidP="00E86195">
            <w:pPr>
              <w:pStyle w:val="ab"/>
              <w:jc w:val="both"/>
              <w:rPr>
                <w:sz w:val="20"/>
                <w:szCs w:val="20"/>
              </w:rPr>
            </w:pPr>
            <w:r w:rsidRPr="00E86195">
              <w:rPr>
                <w:sz w:val="20"/>
                <w:szCs w:val="20"/>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E86195" w:rsidRPr="006B02FF" w:rsidRDefault="00E86195" w:rsidP="00E86195">
            <w:pPr>
              <w:tabs>
                <w:tab w:val="left" w:pos="204"/>
              </w:tabs>
              <w:spacing w:after="0"/>
              <w:jc w:val="center"/>
              <w:rPr>
                <w:rFonts w:ascii="Times New Roman" w:hAnsi="Times New Roman"/>
                <w:i/>
                <w:iCs/>
                <w:sz w:val="20"/>
                <w:szCs w:val="20"/>
              </w:rPr>
            </w:pPr>
          </w:p>
        </w:tc>
      </w:tr>
      <w:tr w:rsidR="00072E05" w:rsidRPr="0075250D" w:rsidTr="00EC5C2D">
        <w:tc>
          <w:tcPr>
            <w:tcW w:w="5000" w:type="pct"/>
            <w:gridSpan w:val="10"/>
            <w:shd w:val="clear" w:color="auto" w:fill="FFFFFF"/>
            <w:vAlign w:val="center"/>
          </w:tcPr>
          <w:p w:rsidR="00072E05" w:rsidRPr="00936F5B" w:rsidRDefault="00072E05" w:rsidP="005D297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072E05" w:rsidRPr="0075250D" w:rsidTr="00EC5C2D">
        <w:trPr>
          <w:trHeight w:val="464"/>
        </w:trPr>
        <w:tc>
          <w:tcPr>
            <w:tcW w:w="959" w:type="pct"/>
            <w:gridSpan w:val="2"/>
            <w:vMerge w:val="restart"/>
            <w:shd w:val="clear" w:color="auto" w:fill="FFF2CC"/>
            <w:vAlign w:val="center"/>
          </w:tcPr>
          <w:p w:rsidR="00072E05" w:rsidRPr="006B02FF" w:rsidRDefault="00072E05" w:rsidP="005D297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072E05" w:rsidRPr="0075250D" w:rsidRDefault="00072E05" w:rsidP="005D297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gridSpan w:val="3"/>
            <w:vMerge w:val="restart"/>
            <w:shd w:val="clear" w:color="auto" w:fill="FFF2CC"/>
            <w:vAlign w:val="center"/>
          </w:tcPr>
          <w:p w:rsidR="00072E05" w:rsidRPr="0075250D" w:rsidRDefault="0061271B"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rsidR="00072E05" w:rsidRPr="0075250D" w:rsidRDefault="0061271B"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072E05" w:rsidRPr="0075250D" w:rsidRDefault="0061271B"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3" w:type="pct"/>
            <w:gridSpan w:val="2"/>
            <w:vMerge w:val="restart"/>
            <w:shd w:val="clear" w:color="auto" w:fill="BDD6EE"/>
            <w:vAlign w:val="center"/>
          </w:tcPr>
          <w:p w:rsidR="00E86195" w:rsidRPr="0017655E" w:rsidRDefault="00E86195" w:rsidP="00E86195">
            <w:pPr>
              <w:pStyle w:val="ab"/>
              <w:rPr>
                <w:sz w:val="20"/>
                <w:szCs w:val="20"/>
              </w:rPr>
            </w:pPr>
            <w:r w:rsidRPr="0017655E">
              <w:rPr>
                <w:sz w:val="20"/>
                <w:szCs w:val="20"/>
              </w:rPr>
              <w:t>ОК 2. Организовывать собственную деятельность, исходя из цели и способов ее достижения, определенных руководителем.</w:t>
            </w:r>
          </w:p>
          <w:p w:rsidR="00E86195" w:rsidRPr="0017655E" w:rsidRDefault="00E86195" w:rsidP="00E86195">
            <w:pPr>
              <w:pStyle w:val="ab"/>
              <w:rPr>
                <w:sz w:val="20"/>
                <w:szCs w:val="20"/>
              </w:rPr>
            </w:pPr>
            <w:r w:rsidRPr="0017655E">
              <w:rPr>
                <w:sz w:val="20"/>
                <w:szCs w:val="20"/>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E86195" w:rsidRPr="0017655E" w:rsidRDefault="00E86195" w:rsidP="00E86195">
            <w:pPr>
              <w:pStyle w:val="ab"/>
              <w:rPr>
                <w:sz w:val="20"/>
                <w:szCs w:val="20"/>
              </w:rPr>
            </w:pPr>
            <w:r w:rsidRPr="0017655E">
              <w:rPr>
                <w:sz w:val="20"/>
                <w:szCs w:val="20"/>
              </w:rPr>
              <w:t>ОК 4. Осуществлять поиск информации, необходимой для эффективного выполнения профессиональных задач.</w:t>
            </w:r>
          </w:p>
          <w:p w:rsidR="00E86195" w:rsidRPr="0017655E" w:rsidRDefault="00E86195" w:rsidP="00E86195">
            <w:pPr>
              <w:pStyle w:val="ab"/>
              <w:rPr>
                <w:sz w:val="20"/>
                <w:szCs w:val="20"/>
              </w:rPr>
            </w:pPr>
            <w:r w:rsidRPr="0017655E">
              <w:rPr>
                <w:sz w:val="20"/>
                <w:szCs w:val="20"/>
              </w:rPr>
              <w:t>ОК 6. Работать в команде, эффективно общаться с коллегами, руководством, клиентами.</w:t>
            </w:r>
          </w:p>
          <w:p w:rsidR="00072E05" w:rsidRPr="0075250D" w:rsidRDefault="00072E05" w:rsidP="00E86195">
            <w:pPr>
              <w:tabs>
                <w:tab w:val="left" w:pos="204"/>
              </w:tabs>
              <w:spacing w:after="0"/>
              <w:rPr>
                <w:rFonts w:ascii="Times New Roman" w:hAnsi="Times New Roman"/>
                <w:sz w:val="20"/>
                <w:szCs w:val="20"/>
              </w:rPr>
            </w:pPr>
          </w:p>
        </w:tc>
      </w:tr>
      <w:tr w:rsidR="00072E05" w:rsidRPr="0075250D" w:rsidTr="00EC5C2D">
        <w:trPr>
          <w:trHeight w:val="464"/>
        </w:trPr>
        <w:tc>
          <w:tcPr>
            <w:tcW w:w="959"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072E05" w:rsidRPr="0075250D" w:rsidRDefault="00072E05" w:rsidP="005D297F">
            <w:pPr>
              <w:tabs>
                <w:tab w:val="left" w:pos="204"/>
              </w:tabs>
              <w:spacing w:after="0"/>
              <w:jc w:val="center"/>
              <w:rPr>
                <w:rFonts w:ascii="Times New Roman" w:hAnsi="Times New Roman"/>
                <w:sz w:val="20"/>
                <w:szCs w:val="20"/>
              </w:rPr>
            </w:pPr>
          </w:p>
        </w:tc>
      </w:tr>
      <w:tr w:rsidR="00072E05" w:rsidRPr="0075250D" w:rsidTr="00EC5C2D">
        <w:trPr>
          <w:trHeight w:val="464"/>
        </w:trPr>
        <w:tc>
          <w:tcPr>
            <w:tcW w:w="959"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072E05" w:rsidRPr="0075250D" w:rsidRDefault="00072E05" w:rsidP="005D297F">
            <w:pPr>
              <w:tabs>
                <w:tab w:val="left" w:pos="204"/>
              </w:tabs>
              <w:spacing w:after="0"/>
              <w:jc w:val="center"/>
              <w:rPr>
                <w:rFonts w:ascii="Times New Roman" w:hAnsi="Times New Roman"/>
                <w:sz w:val="20"/>
                <w:szCs w:val="20"/>
              </w:rPr>
            </w:pPr>
          </w:p>
        </w:tc>
      </w:tr>
      <w:tr w:rsidR="00072E05" w:rsidRPr="00936F5B" w:rsidTr="00EC5C2D">
        <w:tc>
          <w:tcPr>
            <w:tcW w:w="5000" w:type="pct"/>
            <w:gridSpan w:val="10"/>
            <w:shd w:val="clear" w:color="auto" w:fill="FFFFFF"/>
          </w:tcPr>
          <w:p w:rsidR="00072E05" w:rsidRPr="00936F5B" w:rsidRDefault="00072E05" w:rsidP="005D297F">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072E05" w:rsidRPr="0075250D" w:rsidTr="00EC5C2D">
        <w:trPr>
          <w:trHeight w:val="464"/>
        </w:trPr>
        <w:tc>
          <w:tcPr>
            <w:tcW w:w="959" w:type="pct"/>
            <w:gridSpan w:val="2"/>
            <w:vMerge w:val="restart"/>
            <w:shd w:val="clear" w:color="auto" w:fill="FFF2CC"/>
            <w:vAlign w:val="center"/>
          </w:tcPr>
          <w:p w:rsidR="00072E05" w:rsidRPr="006B02FF" w:rsidRDefault="00072E05" w:rsidP="005D297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072E05" w:rsidRPr="0075250D" w:rsidRDefault="00072E05" w:rsidP="005D297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gridSpan w:val="3"/>
            <w:vMerge w:val="restart"/>
            <w:shd w:val="clear" w:color="auto" w:fill="FFF2CC"/>
            <w:vAlign w:val="center"/>
          </w:tcPr>
          <w:p w:rsidR="00072E05" w:rsidRPr="0075250D" w:rsidRDefault="00072E05"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rsidR="00072E05" w:rsidRPr="0075250D" w:rsidRDefault="00072E05"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072E05" w:rsidRPr="0075250D" w:rsidRDefault="0061271B"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3" w:type="pct"/>
            <w:gridSpan w:val="2"/>
            <w:vMerge w:val="restart"/>
            <w:shd w:val="clear" w:color="auto" w:fill="BDD6EE"/>
            <w:vAlign w:val="center"/>
          </w:tcPr>
          <w:p w:rsidR="00E86195" w:rsidRPr="0017655E" w:rsidRDefault="00E86195" w:rsidP="00E86195">
            <w:pPr>
              <w:pStyle w:val="ab"/>
              <w:rPr>
                <w:sz w:val="20"/>
                <w:szCs w:val="20"/>
              </w:rPr>
            </w:pPr>
            <w:r w:rsidRPr="0017655E">
              <w:rPr>
                <w:sz w:val="20"/>
                <w:szCs w:val="20"/>
              </w:rPr>
              <w:t>ОК 2. Организовывать собственную деятельность, исходя из цели и способов ее достижения, определенных руководителем.</w:t>
            </w:r>
          </w:p>
          <w:p w:rsidR="00E86195" w:rsidRPr="0017655E" w:rsidRDefault="00E86195" w:rsidP="00E86195">
            <w:pPr>
              <w:pStyle w:val="ab"/>
              <w:rPr>
                <w:sz w:val="20"/>
                <w:szCs w:val="20"/>
              </w:rPr>
            </w:pPr>
            <w:r w:rsidRPr="0017655E">
              <w:rPr>
                <w:sz w:val="20"/>
                <w:szCs w:val="20"/>
              </w:rPr>
              <w:t>ОК 6. Работать в команде, эффективно общаться с коллегами, руководством, клиентами.</w:t>
            </w:r>
          </w:p>
          <w:p w:rsidR="00E86195" w:rsidRPr="0017655E" w:rsidRDefault="00E86195" w:rsidP="00E86195">
            <w:pPr>
              <w:pStyle w:val="ab"/>
              <w:rPr>
                <w:sz w:val="20"/>
                <w:szCs w:val="20"/>
              </w:rPr>
            </w:pPr>
            <w:r w:rsidRPr="0017655E">
              <w:rPr>
                <w:sz w:val="20"/>
                <w:szCs w:val="20"/>
              </w:rPr>
              <w:t xml:space="preserve">ОК8. </w:t>
            </w:r>
            <w:r w:rsidRPr="0017655E">
              <w:rPr>
                <w:rFonts w:ascii="Cambria" w:hAnsi="Cambria" w:cs="Cambria"/>
                <w:sz w:val="20"/>
                <w:szCs w:val="20"/>
              </w:rPr>
              <w:t>Использовать</w:t>
            </w:r>
            <w:r w:rsidRPr="0017655E">
              <w:rPr>
                <w:rFonts w:ascii="Algerian" w:hAnsi="Algerian"/>
                <w:sz w:val="20"/>
                <w:szCs w:val="20"/>
              </w:rPr>
              <w:t xml:space="preserve"> </w:t>
            </w:r>
            <w:r w:rsidRPr="0017655E">
              <w:rPr>
                <w:rFonts w:ascii="Cambria" w:hAnsi="Cambria" w:cs="Cambria"/>
                <w:sz w:val="20"/>
                <w:szCs w:val="20"/>
              </w:rPr>
              <w:t>знания</w:t>
            </w:r>
            <w:r w:rsidRPr="0017655E">
              <w:rPr>
                <w:rFonts w:ascii="Algerian" w:hAnsi="Algerian"/>
                <w:sz w:val="20"/>
                <w:szCs w:val="20"/>
              </w:rPr>
              <w:t xml:space="preserve"> </w:t>
            </w:r>
            <w:r w:rsidRPr="0017655E">
              <w:rPr>
                <w:rFonts w:ascii="Cambria" w:hAnsi="Cambria" w:cs="Cambria"/>
                <w:sz w:val="20"/>
                <w:szCs w:val="20"/>
              </w:rPr>
              <w:t>финансовой</w:t>
            </w:r>
            <w:r w:rsidRPr="0017655E">
              <w:rPr>
                <w:rFonts w:ascii="Algerian" w:hAnsi="Algerian"/>
                <w:sz w:val="20"/>
                <w:szCs w:val="20"/>
              </w:rPr>
              <w:t xml:space="preserve"> </w:t>
            </w:r>
            <w:r w:rsidRPr="0017655E">
              <w:rPr>
                <w:rFonts w:ascii="Cambria" w:hAnsi="Cambria" w:cs="Cambria"/>
                <w:sz w:val="20"/>
                <w:szCs w:val="20"/>
              </w:rPr>
              <w:t>грамотности</w:t>
            </w:r>
            <w:r w:rsidRPr="0017655E">
              <w:rPr>
                <w:rFonts w:ascii="Algerian" w:hAnsi="Algerian"/>
                <w:sz w:val="20"/>
                <w:szCs w:val="20"/>
              </w:rPr>
              <w:t xml:space="preserve">, </w:t>
            </w:r>
            <w:r w:rsidRPr="0017655E">
              <w:rPr>
                <w:rFonts w:ascii="Cambria" w:hAnsi="Cambria" w:cs="Cambria"/>
                <w:sz w:val="20"/>
                <w:szCs w:val="20"/>
              </w:rPr>
              <w:t>планировать</w:t>
            </w:r>
            <w:r w:rsidRPr="0017655E">
              <w:rPr>
                <w:rFonts w:ascii="Algerian" w:hAnsi="Algerian"/>
                <w:sz w:val="20"/>
                <w:szCs w:val="20"/>
              </w:rPr>
              <w:t xml:space="preserve"> </w:t>
            </w:r>
            <w:r w:rsidRPr="0017655E">
              <w:rPr>
                <w:rFonts w:ascii="Cambria" w:hAnsi="Cambria" w:cs="Cambria"/>
                <w:sz w:val="20"/>
                <w:szCs w:val="20"/>
              </w:rPr>
              <w:t>предпринимательскую</w:t>
            </w:r>
            <w:r w:rsidRPr="0017655E">
              <w:rPr>
                <w:rFonts w:ascii="Algerian" w:hAnsi="Algerian"/>
                <w:sz w:val="20"/>
                <w:szCs w:val="20"/>
              </w:rPr>
              <w:t xml:space="preserve"> </w:t>
            </w:r>
            <w:r w:rsidRPr="0017655E">
              <w:rPr>
                <w:rFonts w:ascii="Cambria" w:hAnsi="Cambria" w:cs="Cambria"/>
                <w:sz w:val="20"/>
                <w:szCs w:val="20"/>
              </w:rPr>
              <w:t>деятельность</w:t>
            </w:r>
            <w:r w:rsidRPr="0017655E">
              <w:rPr>
                <w:rFonts w:ascii="Algerian" w:hAnsi="Algerian"/>
                <w:sz w:val="20"/>
                <w:szCs w:val="20"/>
              </w:rPr>
              <w:t xml:space="preserve"> </w:t>
            </w:r>
            <w:r w:rsidRPr="0017655E">
              <w:rPr>
                <w:rFonts w:ascii="Cambria" w:hAnsi="Cambria" w:cs="Cambria"/>
                <w:sz w:val="20"/>
                <w:szCs w:val="20"/>
              </w:rPr>
              <w:t>в</w:t>
            </w:r>
            <w:r w:rsidRPr="0017655E">
              <w:rPr>
                <w:rFonts w:ascii="Algerian" w:hAnsi="Algerian"/>
                <w:sz w:val="20"/>
                <w:szCs w:val="20"/>
              </w:rPr>
              <w:t xml:space="preserve"> </w:t>
            </w:r>
            <w:r w:rsidRPr="0017655E">
              <w:rPr>
                <w:rFonts w:ascii="Cambria" w:hAnsi="Cambria" w:cs="Cambria"/>
                <w:sz w:val="20"/>
                <w:szCs w:val="20"/>
              </w:rPr>
              <w:t>профессиональной</w:t>
            </w:r>
            <w:r w:rsidRPr="0017655E">
              <w:rPr>
                <w:rFonts w:ascii="Algerian" w:hAnsi="Algerian"/>
                <w:sz w:val="20"/>
                <w:szCs w:val="20"/>
              </w:rPr>
              <w:t xml:space="preserve"> </w:t>
            </w:r>
            <w:r w:rsidRPr="0017655E">
              <w:rPr>
                <w:rFonts w:ascii="Cambria" w:hAnsi="Cambria" w:cs="Cambria"/>
                <w:sz w:val="20"/>
                <w:szCs w:val="20"/>
              </w:rPr>
              <w:t>сфере.</w:t>
            </w:r>
          </w:p>
          <w:p w:rsidR="00072E05" w:rsidRPr="0075250D" w:rsidRDefault="00072E05" w:rsidP="00E86195">
            <w:pPr>
              <w:tabs>
                <w:tab w:val="left" w:pos="204"/>
              </w:tabs>
              <w:spacing w:after="0"/>
              <w:rPr>
                <w:rFonts w:ascii="Times New Roman" w:hAnsi="Times New Roman"/>
                <w:sz w:val="20"/>
                <w:szCs w:val="20"/>
              </w:rPr>
            </w:pPr>
          </w:p>
        </w:tc>
      </w:tr>
      <w:tr w:rsidR="00072E05" w:rsidRPr="0075250D" w:rsidTr="00EC5C2D">
        <w:trPr>
          <w:trHeight w:val="464"/>
        </w:trPr>
        <w:tc>
          <w:tcPr>
            <w:tcW w:w="959"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072E05" w:rsidRPr="0075250D" w:rsidRDefault="00072E05" w:rsidP="005D297F">
            <w:pPr>
              <w:tabs>
                <w:tab w:val="left" w:pos="204"/>
              </w:tabs>
              <w:spacing w:after="0"/>
              <w:jc w:val="center"/>
              <w:rPr>
                <w:rFonts w:ascii="Times New Roman" w:hAnsi="Times New Roman"/>
                <w:sz w:val="20"/>
                <w:szCs w:val="20"/>
              </w:rPr>
            </w:pPr>
          </w:p>
        </w:tc>
      </w:tr>
      <w:tr w:rsidR="00072E05" w:rsidRPr="0075250D" w:rsidTr="00EC5C2D">
        <w:trPr>
          <w:trHeight w:val="464"/>
        </w:trPr>
        <w:tc>
          <w:tcPr>
            <w:tcW w:w="959"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072E05" w:rsidRPr="0075250D" w:rsidRDefault="00072E05" w:rsidP="005D297F">
            <w:pPr>
              <w:tabs>
                <w:tab w:val="left" w:pos="204"/>
              </w:tabs>
              <w:spacing w:after="0"/>
              <w:jc w:val="center"/>
              <w:rPr>
                <w:rFonts w:ascii="Times New Roman" w:hAnsi="Times New Roman"/>
                <w:sz w:val="20"/>
                <w:szCs w:val="20"/>
              </w:rPr>
            </w:pPr>
          </w:p>
        </w:tc>
      </w:tr>
      <w:tr w:rsidR="00072E05" w:rsidRPr="00936F5B" w:rsidTr="00EC5C2D">
        <w:tc>
          <w:tcPr>
            <w:tcW w:w="5000" w:type="pct"/>
            <w:gridSpan w:val="10"/>
            <w:shd w:val="clear" w:color="auto" w:fill="FFFFFF"/>
          </w:tcPr>
          <w:p w:rsidR="00072E05" w:rsidRPr="00936F5B" w:rsidRDefault="00072E05" w:rsidP="005D297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072E05" w:rsidRPr="0075250D" w:rsidTr="00EC5C2D">
        <w:trPr>
          <w:trHeight w:val="464"/>
        </w:trPr>
        <w:tc>
          <w:tcPr>
            <w:tcW w:w="959" w:type="pct"/>
            <w:gridSpan w:val="2"/>
            <w:vMerge w:val="restart"/>
            <w:shd w:val="clear" w:color="auto" w:fill="FFF2CC"/>
            <w:vAlign w:val="center"/>
          </w:tcPr>
          <w:p w:rsidR="00072E05" w:rsidRPr="006B02FF" w:rsidRDefault="00072E05" w:rsidP="005D297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rsidR="00072E05" w:rsidRPr="0075250D" w:rsidRDefault="00072E05" w:rsidP="005D297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9" w:type="pct"/>
            <w:gridSpan w:val="3"/>
            <w:vMerge w:val="restart"/>
            <w:shd w:val="clear" w:color="auto" w:fill="FFF2CC"/>
            <w:vAlign w:val="center"/>
          </w:tcPr>
          <w:p w:rsidR="00072E05" w:rsidRPr="0075250D" w:rsidRDefault="00072E05"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rsidR="00072E05" w:rsidRPr="0075250D" w:rsidRDefault="0061271B"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072E05" w:rsidRPr="0075250D" w:rsidRDefault="00072E05"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3" w:type="pct"/>
            <w:gridSpan w:val="2"/>
            <w:vMerge w:val="restart"/>
            <w:shd w:val="clear" w:color="auto" w:fill="BDD6EE"/>
            <w:vAlign w:val="center"/>
          </w:tcPr>
          <w:p w:rsidR="00E86195" w:rsidRPr="0017655E" w:rsidRDefault="00E86195" w:rsidP="00E86195">
            <w:pPr>
              <w:pStyle w:val="ab"/>
              <w:rPr>
                <w:sz w:val="20"/>
                <w:szCs w:val="20"/>
              </w:rPr>
            </w:pPr>
            <w:r w:rsidRPr="0017655E">
              <w:rPr>
                <w:sz w:val="20"/>
                <w:szCs w:val="20"/>
              </w:rPr>
              <w:t>ОК 5. Использовать информационно-коммуникационные технологии в профессиональной деятельности.</w:t>
            </w:r>
          </w:p>
          <w:p w:rsidR="00E86195" w:rsidRPr="0017655E" w:rsidRDefault="00E86195" w:rsidP="00E86195">
            <w:pPr>
              <w:pStyle w:val="ab"/>
              <w:rPr>
                <w:sz w:val="20"/>
                <w:szCs w:val="20"/>
              </w:rPr>
            </w:pPr>
            <w:r w:rsidRPr="0017655E">
              <w:rPr>
                <w:sz w:val="20"/>
                <w:szCs w:val="20"/>
              </w:rPr>
              <w:t>ОК 6. Работать в команде, эффективно общаться с коллегами, руководством, клиентами.</w:t>
            </w:r>
          </w:p>
          <w:p w:rsidR="00072E05" w:rsidRPr="0075250D" w:rsidRDefault="00072E05" w:rsidP="005D297F">
            <w:pPr>
              <w:tabs>
                <w:tab w:val="left" w:pos="204"/>
              </w:tabs>
              <w:spacing w:after="0"/>
              <w:jc w:val="center"/>
              <w:rPr>
                <w:rFonts w:ascii="Times New Roman" w:hAnsi="Times New Roman"/>
                <w:sz w:val="20"/>
                <w:szCs w:val="20"/>
              </w:rPr>
            </w:pPr>
          </w:p>
        </w:tc>
      </w:tr>
      <w:tr w:rsidR="00072E05" w:rsidRPr="0075250D" w:rsidTr="00EC5C2D">
        <w:trPr>
          <w:trHeight w:val="464"/>
        </w:trPr>
        <w:tc>
          <w:tcPr>
            <w:tcW w:w="959"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072E05" w:rsidRPr="0075250D" w:rsidRDefault="00072E05" w:rsidP="005D297F">
            <w:pPr>
              <w:tabs>
                <w:tab w:val="left" w:pos="204"/>
              </w:tabs>
              <w:spacing w:after="0"/>
              <w:jc w:val="center"/>
              <w:rPr>
                <w:rFonts w:ascii="Times New Roman" w:hAnsi="Times New Roman"/>
                <w:sz w:val="20"/>
                <w:szCs w:val="20"/>
              </w:rPr>
            </w:pPr>
          </w:p>
        </w:tc>
      </w:tr>
      <w:tr w:rsidR="00072E05" w:rsidRPr="00936F5B" w:rsidTr="00EC5C2D">
        <w:tc>
          <w:tcPr>
            <w:tcW w:w="5000" w:type="pct"/>
            <w:gridSpan w:val="10"/>
            <w:shd w:val="clear" w:color="auto" w:fill="FFFFFF"/>
            <w:vAlign w:val="center"/>
          </w:tcPr>
          <w:p w:rsidR="00072E05" w:rsidRPr="00936F5B" w:rsidRDefault="00072E05" w:rsidP="005D297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072E05" w:rsidRPr="0075250D" w:rsidTr="00EC5C2D">
        <w:trPr>
          <w:trHeight w:val="464"/>
        </w:trPr>
        <w:tc>
          <w:tcPr>
            <w:tcW w:w="959" w:type="pct"/>
            <w:gridSpan w:val="2"/>
            <w:vMerge w:val="restart"/>
            <w:shd w:val="clear" w:color="auto" w:fill="FFF2CC"/>
            <w:vAlign w:val="center"/>
          </w:tcPr>
          <w:p w:rsidR="00072E05" w:rsidRPr="006B02FF" w:rsidRDefault="00072E05" w:rsidP="005D297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rsidR="00072E05" w:rsidRPr="0075250D" w:rsidRDefault="00072E05" w:rsidP="005D297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gridSpan w:val="3"/>
            <w:vMerge w:val="restart"/>
            <w:shd w:val="clear" w:color="auto" w:fill="FFF2CC"/>
            <w:vAlign w:val="center"/>
          </w:tcPr>
          <w:p w:rsidR="00072E05" w:rsidRPr="0075250D" w:rsidRDefault="00072E05"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rsidR="00072E05" w:rsidRPr="0075250D" w:rsidRDefault="0061271B"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072E05" w:rsidRPr="0075250D" w:rsidRDefault="00072E05" w:rsidP="005D297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3" w:type="pct"/>
            <w:gridSpan w:val="2"/>
            <w:vMerge w:val="restart"/>
            <w:shd w:val="clear" w:color="auto" w:fill="BDD6EE"/>
            <w:vAlign w:val="center"/>
          </w:tcPr>
          <w:p w:rsidR="00E86195" w:rsidRPr="0017655E" w:rsidRDefault="00E86195" w:rsidP="00E86195">
            <w:pPr>
              <w:pStyle w:val="ab"/>
              <w:rPr>
                <w:sz w:val="20"/>
                <w:szCs w:val="20"/>
              </w:rPr>
            </w:pPr>
            <w:r w:rsidRPr="0017655E">
              <w:rPr>
                <w:sz w:val="20"/>
                <w:szCs w:val="20"/>
              </w:rPr>
              <w:t>ОК 4. Осуществлять поиск информации, необходимой для эффективного выполнения профессиональных задач.</w:t>
            </w:r>
          </w:p>
          <w:p w:rsidR="00E86195" w:rsidRPr="0017655E" w:rsidRDefault="00E86195" w:rsidP="00E86195">
            <w:pPr>
              <w:pStyle w:val="ab"/>
              <w:rPr>
                <w:sz w:val="20"/>
                <w:szCs w:val="20"/>
              </w:rPr>
            </w:pPr>
            <w:r w:rsidRPr="0017655E">
              <w:rPr>
                <w:sz w:val="20"/>
                <w:szCs w:val="20"/>
              </w:rPr>
              <w:t>ОК 5. Использовать информационно-коммуникационные технологии в профессиональной деятельности.</w:t>
            </w:r>
          </w:p>
          <w:p w:rsidR="00E86195" w:rsidRPr="0017655E" w:rsidRDefault="00E86195" w:rsidP="00E86195">
            <w:pPr>
              <w:pStyle w:val="ab"/>
              <w:rPr>
                <w:sz w:val="20"/>
                <w:szCs w:val="20"/>
              </w:rPr>
            </w:pPr>
            <w:r w:rsidRPr="0017655E">
              <w:rPr>
                <w:sz w:val="20"/>
                <w:szCs w:val="20"/>
              </w:rPr>
              <w:t xml:space="preserve">ОК7. Проявлять гражданское -патриотическую позицию, демонстрировать осознанное </w:t>
            </w:r>
            <w:proofErr w:type="gramStart"/>
            <w:r w:rsidRPr="0017655E">
              <w:rPr>
                <w:sz w:val="20"/>
                <w:szCs w:val="20"/>
              </w:rPr>
              <w:t>поведение  на</w:t>
            </w:r>
            <w:proofErr w:type="gramEnd"/>
            <w:r w:rsidRPr="0017655E">
              <w:rPr>
                <w:sz w:val="20"/>
                <w:szCs w:val="20"/>
              </w:rPr>
              <w:t xml:space="preserve"> основе традиционных общечеловеческих ценностей, применять стандарты  антикоррупционного поведения.</w:t>
            </w:r>
          </w:p>
          <w:p w:rsidR="00072E05" w:rsidRPr="0075250D" w:rsidRDefault="00072E05" w:rsidP="00E86195">
            <w:pPr>
              <w:pStyle w:val="ab"/>
              <w:rPr>
                <w:sz w:val="20"/>
                <w:szCs w:val="20"/>
              </w:rPr>
            </w:pPr>
          </w:p>
        </w:tc>
      </w:tr>
      <w:tr w:rsidR="00072E05" w:rsidRPr="0075250D" w:rsidTr="00EC5C2D">
        <w:trPr>
          <w:trHeight w:val="464"/>
        </w:trPr>
        <w:tc>
          <w:tcPr>
            <w:tcW w:w="959"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072E05" w:rsidRPr="0075250D" w:rsidRDefault="00072E05" w:rsidP="005D297F">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072E05" w:rsidRPr="0075250D" w:rsidRDefault="00072E05" w:rsidP="005D297F">
            <w:pPr>
              <w:tabs>
                <w:tab w:val="left" w:pos="204"/>
              </w:tabs>
              <w:spacing w:after="0"/>
              <w:jc w:val="center"/>
              <w:rPr>
                <w:rFonts w:ascii="Times New Roman" w:hAnsi="Times New Roman"/>
                <w:sz w:val="20"/>
                <w:szCs w:val="20"/>
              </w:rPr>
            </w:pPr>
          </w:p>
        </w:tc>
      </w:tr>
      <w:tr w:rsidR="00072E05" w:rsidRPr="00936F5B" w:rsidTr="00EC5C2D">
        <w:tc>
          <w:tcPr>
            <w:tcW w:w="5000" w:type="pct"/>
            <w:gridSpan w:val="10"/>
            <w:shd w:val="clear" w:color="auto" w:fill="FFFFFF"/>
            <w:vAlign w:val="center"/>
          </w:tcPr>
          <w:p w:rsidR="00EC5C2D" w:rsidRPr="00EC5C2D" w:rsidRDefault="00072E05" w:rsidP="005D297F">
            <w:pPr>
              <w:tabs>
                <w:tab w:val="left" w:pos="204"/>
              </w:tabs>
              <w:spacing w:after="0"/>
              <w:jc w:val="both"/>
              <w:rPr>
                <w:rFonts w:ascii="Times New Roman" w:hAnsi="Times New Roman"/>
                <w:bCs/>
                <w:color w:val="000000"/>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EC5C2D" w:rsidRPr="0075250D" w:rsidTr="00EC5C2D">
        <w:trPr>
          <w:trHeight w:val="1079"/>
        </w:trPr>
        <w:tc>
          <w:tcPr>
            <w:tcW w:w="936" w:type="pct"/>
            <w:shd w:val="clear" w:color="auto" w:fill="FFF2CC"/>
            <w:vAlign w:val="center"/>
          </w:tcPr>
          <w:p w:rsidR="00EC5C2D" w:rsidRPr="009E5F72" w:rsidRDefault="00EC5C2D" w:rsidP="003A678C">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sidRPr="006F58F5">
              <w:rPr>
                <w:rFonts w:ascii="Times New Roman" w:hAnsi="Times New Roman"/>
                <w:b/>
                <w:bCs/>
                <w:sz w:val="20"/>
                <w:szCs w:val="20"/>
              </w:rPr>
              <w:t>6</w:t>
            </w:r>
          </w:p>
          <w:p w:rsidR="00EC5C2D" w:rsidRPr="0075250D" w:rsidRDefault="00EC5C2D" w:rsidP="003A678C">
            <w:pPr>
              <w:tabs>
                <w:tab w:val="left" w:pos="204"/>
              </w:tabs>
              <w:spacing w:after="0"/>
              <w:jc w:val="center"/>
              <w:rPr>
                <w:rFonts w:ascii="Times New Roman" w:hAnsi="Times New Roman"/>
                <w:sz w:val="20"/>
                <w:szCs w:val="20"/>
              </w:rPr>
            </w:pPr>
            <w:r>
              <w:rPr>
                <w:rFonts w:ascii="Times New Roman" w:hAnsi="Times New Roman"/>
                <w:sz w:val="20"/>
                <w:szCs w:val="20"/>
              </w:rPr>
              <w:t xml:space="preserve">Цифровое взаимодействие и </w:t>
            </w:r>
            <w:proofErr w:type="spellStart"/>
            <w:r>
              <w:rPr>
                <w:rFonts w:ascii="Times New Roman" w:hAnsi="Times New Roman"/>
                <w:sz w:val="20"/>
                <w:szCs w:val="20"/>
              </w:rPr>
              <w:t>кибербезопасность</w:t>
            </w:r>
            <w:proofErr w:type="spellEnd"/>
          </w:p>
        </w:tc>
        <w:tc>
          <w:tcPr>
            <w:tcW w:w="599" w:type="pct"/>
            <w:gridSpan w:val="3"/>
            <w:shd w:val="clear" w:color="auto" w:fill="FFF2CC"/>
            <w:vAlign w:val="center"/>
          </w:tcPr>
          <w:p w:rsidR="00EC5C2D" w:rsidRPr="0075250D" w:rsidRDefault="00EC5C2D"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8" w:type="pct"/>
            <w:gridSpan w:val="2"/>
            <w:shd w:val="clear" w:color="auto" w:fill="FFF2CC"/>
            <w:vAlign w:val="center"/>
          </w:tcPr>
          <w:p w:rsidR="00EC5C2D" w:rsidRPr="0075250D" w:rsidRDefault="0061271B"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600" w:type="pct"/>
            <w:gridSpan w:val="3"/>
            <w:shd w:val="clear" w:color="auto" w:fill="FFF2CC"/>
            <w:vAlign w:val="center"/>
          </w:tcPr>
          <w:p w:rsidR="00EC5C2D" w:rsidRPr="0075250D" w:rsidRDefault="00EC5C2D"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67" w:type="pct"/>
            <w:shd w:val="clear" w:color="auto" w:fill="BDD6EE"/>
            <w:vAlign w:val="center"/>
          </w:tcPr>
          <w:p w:rsidR="00EC5C2D" w:rsidRPr="00EC5C2D" w:rsidRDefault="00EC5C2D" w:rsidP="00EC5C2D">
            <w:pPr>
              <w:tabs>
                <w:tab w:val="left" w:pos="204"/>
              </w:tabs>
              <w:spacing w:after="0"/>
              <w:jc w:val="both"/>
              <w:rPr>
                <w:rFonts w:ascii="Times New Roman" w:hAnsi="Times New Roman"/>
                <w:sz w:val="20"/>
                <w:szCs w:val="20"/>
              </w:rPr>
            </w:pPr>
            <w:r w:rsidRPr="00EC5C2D">
              <w:rPr>
                <w:rFonts w:ascii="Times New Roman" w:hAnsi="Times New Roman"/>
                <w:sz w:val="20"/>
                <w:szCs w:val="20"/>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EC5C2D" w:rsidRPr="00EC5C2D" w:rsidRDefault="00EC5C2D" w:rsidP="00EC5C2D">
            <w:pPr>
              <w:pStyle w:val="ab"/>
              <w:jc w:val="both"/>
              <w:rPr>
                <w:sz w:val="20"/>
                <w:szCs w:val="20"/>
              </w:rPr>
            </w:pPr>
            <w:r w:rsidRPr="00EC5C2D">
              <w:rPr>
                <w:sz w:val="20"/>
                <w:szCs w:val="20"/>
              </w:rPr>
              <w:t>ОК 4. Осуществлять поиск информации, необходимой для эффективного выполнения профессиональных задач.</w:t>
            </w:r>
          </w:p>
          <w:p w:rsidR="00EC5C2D" w:rsidRPr="00EC5C2D" w:rsidRDefault="00EC5C2D" w:rsidP="00EC5C2D">
            <w:pPr>
              <w:pStyle w:val="ab"/>
              <w:jc w:val="both"/>
              <w:rPr>
                <w:sz w:val="20"/>
                <w:szCs w:val="20"/>
              </w:rPr>
            </w:pPr>
            <w:r w:rsidRPr="00EC5C2D">
              <w:rPr>
                <w:sz w:val="20"/>
                <w:szCs w:val="20"/>
              </w:rPr>
              <w:t>ОК 5. Использовать информационно-коммуникационные технологии в профессиональной деятельности.</w:t>
            </w:r>
          </w:p>
          <w:p w:rsidR="00EC5C2D" w:rsidRPr="0075250D" w:rsidRDefault="00EC5C2D" w:rsidP="003A678C">
            <w:pPr>
              <w:tabs>
                <w:tab w:val="left" w:pos="204"/>
              </w:tabs>
              <w:spacing w:after="0"/>
              <w:jc w:val="center"/>
              <w:rPr>
                <w:rFonts w:ascii="Times New Roman" w:hAnsi="Times New Roman"/>
                <w:sz w:val="20"/>
                <w:szCs w:val="20"/>
              </w:rPr>
            </w:pPr>
          </w:p>
        </w:tc>
      </w:tr>
      <w:tr w:rsidR="00EC5C2D" w:rsidRPr="0075250D" w:rsidTr="00EC5C2D">
        <w:tc>
          <w:tcPr>
            <w:tcW w:w="5000" w:type="pct"/>
            <w:gridSpan w:val="10"/>
            <w:shd w:val="clear" w:color="auto" w:fill="FFFFFF"/>
            <w:vAlign w:val="center"/>
          </w:tcPr>
          <w:p w:rsidR="00EC5C2D" w:rsidRPr="00DA4C78" w:rsidRDefault="00EC5C2D" w:rsidP="003A678C">
            <w:pPr>
              <w:tabs>
                <w:tab w:val="left" w:pos="204"/>
              </w:tabs>
              <w:spacing w:after="0" w:line="240" w:lineRule="auto"/>
              <w:jc w:val="both"/>
              <w:rPr>
                <w:rFonts w:ascii="Times New Roman" w:hAnsi="Times New Roman"/>
                <w:iCs/>
                <w:sz w:val="20"/>
                <w:szCs w:val="20"/>
              </w:rPr>
            </w:pPr>
            <w:r w:rsidRPr="0075250D">
              <w:rPr>
                <w:rFonts w:ascii="Times New Roman" w:hAnsi="Times New Roman"/>
                <w:b/>
                <w:bCs/>
                <w:sz w:val="20"/>
                <w:szCs w:val="20"/>
              </w:rPr>
              <w:t xml:space="preserve">Описание: </w:t>
            </w:r>
            <w:r>
              <w:rPr>
                <w:rFonts w:ascii="Times New Roman" w:hAnsi="Times New Roman"/>
                <w:iCs/>
                <w:sz w:val="20"/>
                <w:szCs w:val="20"/>
              </w:rPr>
              <w:t xml:space="preserve">Знает, какими документами регламентируется информационная безопасность в компании, руководствуется ими при выполнении ежедневных обязанностей. Понимает и разделяет важность противодействия цифровым угрозам, использует толь корпоративные инструменты для обмена корпоративной информацией. </w:t>
            </w:r>
            <w:r w:rsidRPr="00DA4C78">
              <w:rPr>
                <w:rFonts w:ascii="Times New Roman" w:hAnsi="Times New Roman"/>
                <w:iCs/>
                <w:sz w:val="20"/>
                <w:szCs w:val="20"/>
              </w:rPr>
              <w:t>Понимает ценность данных, знает и исполняет регламенты по формированию «цифрового следа», обеспечивая полноту и достоверность данных, использ</w:t>
            </w:r>
            <w:r>
              <w:rPr>
                <w:rFonts w:ascii="Times New Roman" w:hAnsi="Times New Roman"/>
                <w:iCs/>
                <w:sz w:val="20"/>
                <w:szCs w:val="20"/>
              </w:rPr>
              <w:t xml:space="preserve">ует внедренные цифровые модели. </w:t>
            </w:r>
            <w:r w:rsidRPr="00DA4C78">
              <w:rPr>
                <w:rFonts w:ascii="Times New Roman" w:hAnsi="Times New Roman"/>
                <w:iCs/>
                <w:sz w:val="20"/>
                <w:szCs w:val="20"/>
              </w:rPr>
              <w:t xml:space="preserve">Умеет создавать и использовать плоские отчеты, уверенный пользователь MS </w:t>
            </w:r>
            <w:proofErr w:type="spellStart"/>
            <w:r w:rsidRPr="00DA4C78">
              <w:rPr>
                <w:rFonts w:ascii="Times New Roman" w:hAnsi="Times New Roman"/>
                <w:iCs/>
                <w:sz w:val="20"/>
                <w:szCs w:val="20"/>
              </w:rPr>
              <w:t>Excel</w:t>
            </w:r>
            <w:proofErr w:type="spellEnd"/>
            <w:r w:rsidRPr="00DA4C78">
              <w:rPr>
                <w:rFonts w:ascii="Times New Roman" w:hAnsi="Times New Roman"/>
                <w:iCs/>
                <w:sz w:val="20"/>
                <w:szCs w:val="20"/>
              </w:rPr>
              <w:t>.</w:t>
            </w:r>
            <w:r>
              <w:rPr>
                <w:rFonts w:ascii="Times New Roman" w:hAnsi="Times New Roman"/>
                <w:iCs/>
                <w:sz w:val="20"/>
                <w:szCs w:val="20"/>
              </w:rPr>
              <w:t xml:space="preserve"> </w:t>
            </w:r>
            <w:r w:rsidRPr="00DA4C78">
              <w:rPr>
                <w:rFonts w:ascii="Times New Roman" w:hAnsi="Times New Roman"/>
                <w:iCs/>
                <w:sz w:val="20"/>
                <w:szCs w:val="20"/>
              </w:rPr>
              <w:t>Умеет использовать корпоративный портал, Личный кабинет SAP и его се</w:t>
            </w:r>
            <w:r>
              <w:rPr>
                <w:rFonts w:ascii="Times New Roman" w:hAnsi="Times New Roman"/>
                <w:iCs/>
                <w:sz w:val="20"/>
                <w:szCs w:val="20"/>
              </w:rPr>
              <w:t xml:space="preserve">рвисы для получения информации. </w:t>
            </w:r>
            <w:r w:rsidRPr="00DA4C78">
              <w:rPr>
                <w:rFonts w:ascii="Times New Roman" w:hAnsi="Times New Roman"/>
                <w:iCs/>
                <w:sz w:val="20"/>
                <w:szCs w:val="20"/>
              </w:rPr>
              <w:t>Понимает возможности, которые дают корпоративные инструменты совместной работы, поиска и обмена информацией (</w:t>
            </w:r>
            <w:proofErr w:type="spellStart"/>
            <w:r w:rsidRPr="00DA4C78">
              <w:rPr>
                <w:rFonts w:ascii="Times New Roman" w:hAnsi="Times New Roman"/>
                <w:iCs/>
                <w:sz w:val="20"/>
                <w:szCs w:val="20"/>
              </w:rPr>
              <w:t>Yammer</w:t>
            </w:r>
            <w:proofErr w:type="spellEnd"/>
            <w:r w:rsidRPr="00DA4C78">
              <w:rPr>
                <w:rFonts w:ascii="Times New Roman" w:hAnsi="Times New Roman"/>
                <w:iCs/>
                <w:sz w:val="20"/>
                <w:szCs w:val="20"/>
              </w:rPr>
              <w:t xml:space="preserve">, </w:t>
            </w:r>
            <w:proofErr w:type="spellStart"/>
            <w:r w:rsidRPr="00DA4C78">
              <w:rPr>
                <w:rFonts w:ascii="Times New Roman" w:hAnsi="Times New Roman"/>
                <w:iCs/>
                <w:sz w:val="20"/>
                <w:szCs w:val="20"/>
              </w:rPr>
              <w:t>Teams</w:t>
            </w:r>
            <w:proofErr w:type="spellEnd"/>
            <w:r w:rsidRPr="00DA4C78">
              <w:rPr>
                <w:rFonts w:ascii="Times New Roman" w:hAnsi="Times New Roman"/>
                <w:iCs/>
                <w:sz w:val="20"/>
                <w:szCs w:val="20"/>
              </w:rPr>
              <w:t xml:space="preserve">, </w:t>
            </w:r>
            <w:proofErr w:type="spellStart"/>
            <w:r w:rsidRPr="00DA4C78">
              <w:rPr>
                <w:rFonts w:ascii="Times New Roman" w:hAnsi="Times New Roman"/>
                <w:iCs/>
                <w:sz w:val="20"/>
                <w:szCs w:val="20"/>
              </w:rPr>
              <w:t>Confluence</w:t>
            </w:r>
            <w:proofErr w:type="spellEnd"/>
            <w:proofErr w:type="gramStart"/>
            <w:r w:rsidRPr="00DA4C78">
              <w:rPr>
                <w:rFonts w:ascii="Times New Roman" w:hAnsi="Times New Roman"/>
                <w:iCs/>
                <w:sz w:val="20"/>
                <w:szCs w:val="20"/>
              </w:rPr>
              <w:t>).Знает</w:t>
            </w:r>
            <w:proofErr w:type="gramEnd"/>
            <w:r w:rsidRPr="00DA4C78">
              <w:rPr>
                <w:rFonts w:ascii="Times New Roman" w:hAnsi="Times New Roman"/>
                <w:iCs/>
                <w:sz w:val="20"/>
                <w:szCs w:val="20"/>
              </w:rPr>
              <w:t xml:space="preserve"> о происходящих в компании изменениях бизнес-процессов и бизнес-моделей с использованием цифровых инструментов, понимает ценность </w:t>
            </w:r>
            <w:r>
              <w:rPr>
                <w:rFonts w:ascii="Times New Roman" w:hAnsi="Times New Roman"/>
                <w:iCs/>
                <w:sz w:val="20"/>
                <w:szCs w:val="20"/>
              </w:rPr>
              <w:t xml:space="preserve">использования новых технологий. </w:t>
            </w:r>
            <w:r w:rsidRPr="00DA4C78">
              <w:rPr>
                <w:rFonts w:ascii="Times New Roman" w:hAnsi="Times New Roman"/>
                <w:iCs/>
                <w:sz w:val="20"/>
                <w:szCs w:val="20"/>
              </w:rPr>
              <w:t>Знает основные цифровые технологии и тренды, имеющие отношение к компании, понимает их пр</w:t>
            </w:r>
            <w:r>
              <w:rPr>
                <w:rFonts w:ascii="Times New Roman" w:hAnsi="Times New Roman"/>
                <w:iCs/>
                <w:sz w:val="20"/>
                <w:szCs w:val="20"/>
              </w:rPr>
              <w:t xml:space="preserve">едназначение. </w:t>
            </w:r>
            <w:r w:rsidRPr="00DA4C78">
              <w:rPr>
                <w:rFonts w:ascii="Times New Roman" w:hAnsi="Times New Roman"/>
                <w:iCs/>
                <w:sz w:val="20"/>
                <w:szCs w:val="20"/>
              </w:rPr>
              <w:t>Участвует в адаптации цифровых бизнес-процессов, как конечный пользователь</w:t>
            </w:r>
          </w:p>
        </w:tc>
      </w:tr>
      <w:tr w:rsidR="00EC5C2D" w:rsidRPr="0075250D" w:rsidTr="00EC5C2D">
        <w:tc>
          <w:tcPr>
            <w:tcW w:w="936" w:type="pct"/>
            <w:shd w:val="clear" w:color="auto" w:fill="FFF2CC"/>
            <w:vAlign w:val="center"/>
          </w:tcPr>
          <w:p w:rsidR="00EC5C2D" w:rsidRDefault="00EC5C2D" w:rsidP="003A678C">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7</w:t>
            </w:r>
          </w:p>
          <w:p w:rsidR="00EC5C2D" w:rsidRPr="00A13557" w:rsidRDefault="00EC5C2D" w:rsidP="003A678C">
            <w:pPr>
              <w:tabs>
                <w:tab w:val="left" w:pos="204"/>
              </w:tabs>
              <w:spacing w:after="0"/>
              <w:jc w:val="center"/>
              <w:rPr>
                <w:rFonts w:ascii="Times New Roman" w:hAnsi="Times New Roman"/>
                <w:bCs/>
                <w:sz w:val="20"/>
                <w:szCs w:val="20"/>
              </w:rPr>
            </w:pPr>
            <w:proofErr w:type="spellStart"/>
            <w:r w:rsidRPr="00A13557">
              <w:rPr>
                <w:rFonts w:ascii="Times New Roman" w:hAnsi="Times New Roman"/>
                <w:bCs/>
                <w:sz w:val="20"/>
                <w:szCs w:val="20"/>
              </w:rPr>
              <w:t>Клиентоориентированность</w:t>
            </w:r>
            <w:proofErr w:type="spellEnd"/>
          </w:p>
        </w:tc>
        <w:tc>
          <w:tcPr>
            <w:tcW w:w="572" w:type="pct"/>
            <w:gridSpan w:val="2"/>
            <w:shd w:val="clear" w:color="auto" w:fill="FFF2CC"/>
            <w:vAlign w:val="center"/>
          </w:tcPr>
          <w:p w:rsidR="00EC5C2D" w:rsidRPr="0075250D" w:rsidRDefault="00EC5C2D"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626" w:type="pct"/>
            <w:gridSpan w:val="3"/>
            <w:shd w:val="clear" w:color="auto" w:fill="FFF2CC"/>
            <w:vAlign w:val="center"/>
          </w:tcPr>
          <w:p w:rsidR="00EC5C2D" w:rsidRPr="0075250D" w:rsidRDefault="0061271B"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600" w:type="pct"/>
            <w:gridSpan w:val="3"/>
            <w:shd w:val="clear" w:color="auto" w:fill="FFF2CC"/>
            <w:vAlign w:val="center"/>
          </w:tcPr>
          <w:p w:rsidR="00EC5C2D" w:rsidRPr="0075250D" w:rsidRDefault="00EC5C2D"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67" w:type="pct"/>
            <w:shd w:val="clear" w:color="auto" w:fill="BDD6EE"/>
            <w:vAlign w:val="center"/>
          </w:tcPr>
          <w:p w:rsidR="00EC5C2D" w:rsidRPr="0017655E" w:rsidRDefault="00EC5C2D" w:rsidP="00EC5C2D">
            <w:pPr>
              <w:pStyle w:val="ab"/>
              <w:rPr>
                <w:sz w:val="20"/>
                <w:szCs w:val="20"/>
              </w:rPr>
            </w:pPr>
            <w:r w:rsidRPr="0017655E">
              <w:rPr>
                <w:sz w:val="20"/>
                <w:szCs w:val="20"/>
              </w:rPr>
              <w:t>ОК 6. Работать в команде, эффективно общаться с коллегами, руководством, клиентами.</w:t>
            </w:r>
          </w:p>
          <w:p w:rsidR="00EC5C2D" w:rsidRPr="0017655E" w:rsidRDefault="00EC5C2D" w:rsidP="00EC5C2D">
            <w:pPr>
              <w:pStyle w:val="ab"/>
              <w:rPr>
                <w:sz w:val="20"/>
                <w:szCs w:val="20"/>
              </w:rPr>
            </w:pPr>
            <w:r w:rsidRPr="0017655E">
              <w:rPr>
                <w:sz w:val="20"/>
                <w:szCs w:val="20"/>
              </w:rPr>
              <w:t xml:space="preserve">ОК8. </w:t>
            </w:r>
            <w:r w:rsidRPr="0017655E">
              <w:rPr>
                <w:rFonts w:ascii="Cambria" w:hAnsi="Cambria" w:cs="Cambria"/>
                <w:sz w:val="20"/>
                <w:szCs w:val="20"/>
              </w:rPr>
              <w:t>Использовать</w:t>
            </w:r>
            <w:r w:rsidRPr="0017655E">
              <w:rPr>
                <w:rFonts w:ascii="Algerian" w:hAnsi="Algerian"/>
                <w:sz w:val="20"/>
                <w:szCs w:val="20"/>
              </w:rPr>
              <w:t xml:space="preserve"> </w:t>
            </w:r>
            <w:r w:rsidRPr="0017655E">
              <w:rPr>
                <w:rFonts w:ascii="Cambria" w:hAnsi="Cambria" w:cs="Cambria"/>
                <w:sz w:val="20"/>
                <w:szCs w:val="20"/>
              </w:rPr>
              <w:t>знания</w:t>
            </w:r>
            <w:r w:rsidRPr="0017655E">
              <w:rPr>
                <w:rFonts w:ascii="Algerian" w:hAnsi="Algerian"/>
                <w:sz w:val="20"/>
                <w:szCs w:val="20"/>
              </w:rPr>
              <w:t xml:space="preserve"> </w:t>
            </w:r>
            <w:r w:rsidRPr="0017655E">
              <w:rPr>
                <w:rFonts w:ascii="Cambria" w:hAnsi="Cambria" w:cs="Cambria"/>
                <w:sz w:val="20"/>
                <w:szCs w:val="20"/>
              </w:rPr>
              <w:t>финансовой</w:t>
            </w:r>
            <w:r w:rsidRPr="0017655E">
              <w:rPr>
                <w:rFonts w:ascii="Algerian" w:hAnsi="Algerian"/>
                <w:sz w:val="20"/>
                <w:szCs w:val="20"/>
              </w:rPr>
              <w:t xml:space="preserve"> </w:t>
            </w:r>
            <w:r w:rsidRPr="0017655E">
              <w:rPr>
                <w:rFonts w:ascii="Cambria" w:hAnsi="Cambria" w:cs="Cambria"/>
                <w:sz w:val="20"/>
                <w:szCs w:val="20"/>
              </w:rPr>
              <w:t>грамотности</w:t>
            </w:r>
            <w:r w:rsidRPr="0017655E">
              <w:rPr>
                <w:rFonts w:ascii="Algerian" w:hAnsi="Algerian"/>
                <w:sz w:val="20"/>
                <w:szCs w:val="20"/>
              </w:rPr>
              <w:t xml:space="preserve">, </w:t>
            </w:r>
            <w:r w:rsidRPr="0017655E">
              <w:rPr>
                <w:rFonts w:ascii="Cambria" w:hAnsi="Cambria" w:cs="Cambria"/>
                <w:sz w:val="20"/>
                <w:szCs w:val="20"/>
              </w:rPr>
              <w:t>планировать</w:t>
            </w:r>
            <w:r w:rsidRPr="0017655E">
              <w:rPr>
                <w:rFonts w:ascii="Algerian" w:hAnsi="Algerian"/>
                <w:sz w:val="20"/>
                <w:szCs w:val="20"/>
              </w:rPr>
              <w:t xml:space="preserve"> </w:t>
            </w:r>
            <w:r w:rsidRPr="0017655E">
              <w:rPr>
                <w:rFonts w:ascii="Cambria" w:hAnsi="Cambria" w:cs="Cambria"/>
                <w:sz w:val="20"/>
                <w:szCs w:val="20"/>
              </w:rPr>
              <w:t>предпринимательскую</w:t>
            </w:r>
            <w:r w:rsidRPr="0017655E">
              <w:rPr>
                <w:rFonts w:ascii="Algerian" w:hAnsi="Algerian"/>
                <w:sz w:val="20"/>
                <w:szCs w:val="20"/>
              </w:rPr>
              <w:t xml:space="preserve"> </w:t>
            </w:r>
            <w:r w:rsidRPr="0017655E">
              <w:rPr>
                <w:rFonts w:ascii="Cambria" w:hAnsi="Cambria" w:cs="Cambria"/>
                <w:sz w:val="20"/>
                <w:szCs w:val="20"/>
              </w:rPr>
              <w:t>деятельность</w:t>
            </w:r>
            <w:r w:rsidRPr="0017655E">
              <w:rPr>
                <w:rFonts w:ascii="Algerian" w:hAnsi="Algerian"/>
                <w:sz w:val="20"/>
                <w:szCs w:val="20"/>
              </w:rPr>
              <w:t xml:space="preserve"> </w:t>
            </w:r>
            <w:r w:rsidRPr="0017655E">
              <w:rPr>
                <w:rFonts w:ascii="Cambria" w:hAnsi="Cambria" w:cs="Cambria"/>
                <w:sz w:val="20"/>
                <w:szCs w:val="20"/>
              </w:rPr>
              <w:t>в</w:t>
            </w:r>
            <w:r w:rsidRPr="0017655E">
              <w:rPr>
                <w:rFonts w:ascii="Algerian" w:hAnsi="Algerian"/>
                <w:sz w:val="20"/>
                <w:szCs w:val="20"/>
              </w:rPr>
              <w:t xml:space="preserve"> </w:t>
            </w:r>
            <w:r w:rsidRPr="0017655E">
              <w:rPr>
                <w:rFonts w:ascii="Cambria" w:hAnsi="Cambria" w:cs="Cambria"/>
                <w:sz w:val="20"/>
                <w:szCs w:val="20"/>
              </w:rPr>
              <w:t>профессиональной</w:t>
            </w:r>
            <w:r w:rsidRPr="0017655E">
              <w:rPr>
                <w:rFonts w:ascii="Algerian" w:hAnsi="Algerian"/>
                <w:sz w:val="20"/>
                <w:szCs w:val="20"/>
              </w:rPr>
              <w:t xml:space="preserve"> </w:t>
            </w:r>
            <w:r w:rsidRPr="0017655E">
              <w:rPr>
                <w:rFonts w:ascii="Cambria" w:hAnsi="Cambria" w:cs="Cambria"/>
                <w:sz w:val="20"/>
                <w:szCs w:val="20"/>
              </w:rPr>
              <w:t>сфере.</w:t>
            </w:r>
          </w:p>
          <w:p w:rsidR="00EC5C2D" w:rsidRPr="0075250D" w:rsidRDefault="00EC5C2D" w:rsidP="00EC5C2D">
            <w:pPr>
              <w:tabs>
                <w:tab w:val="left" w:pos="204"/>
              </w:tabs>
              <w:spacing w:after="0" w:line="240" w:lineRule="auto"/>
              <w:jc w:val="both"/>
              <w:rPr>
                <w:rFonts w:ascii="Times New Roman" w:hAnsi="Times New Roman"/>
                <w:b/>
                <w:bCs/>
                <w:sz w:val="20"/>
                <w:szCs w:val="20"/>
              </w:rPr>
            </w:pPr>
          </w:p>
        </w:tc>
      </w:tr>
      <w:tr w:rsidR="00EC5C2D" w:rsidRPr="0075250D" w:rsidTr="00EC5C2D">
        <w:tc>
          <w:tcPr>
            <w:tcW w:w="5000" w:type="pct"/>
            <w:gridSpan w:val="10"/>
            <w:shd w:val="clear" w:color="auto" w:fill="FFF2CC"/>
            <w:vAlign w:val="center"/>
          </w:tcPr>
          <w:p w:rsidR="00EC5C2D" w:rsidRPr="0075250D" w:rsidRDefault="00EC5C2D" w:rsidP="003A678C">
            <w:pPr>
              <w:tabs>
                <w:tab w:val="left" w:pos="204"/>
              </w:tabs>
              <w:spacing w:after="0"/>
              <w:jc w:val="both"/>
              <w:rPr>
                <w:rFonts w:ascii="Times New Roman" w:hAnsi="Times New Roman"/>
                <w:b/>
                <w:bCs/>
                <w:sz w:val="20"/>
                <w:szCs w:val="20"/>
              </w:rPr>
            </w:pPr>
            <w:r>
              <w:rPr>
                <w:rFonts w:ascii="Times New Roman" w:hAnsi="Times New Roman"/>
                <w:b/>
                <w:bCs/>
                <w:sz w:val="20"/>
                <w:szCs w:val="20"/>
              </w:rPr>
              <w:t xml:space="preserve">Описание: </w:t>
            </w:r>
            <w:r w:rsidRPr="00A13557">
              <w:rPr>
                <w:rFonts w:ascii="Times New Roman" w:hAnsi="Times New Roman"/>
                <w:bCs/>
                <w:sz w:val="20"/>
                <w:szCs w:val="20"/>
              </w:rPr>
              <w:t>Соблюдает согласованные сроки, стандарты, требования по качеству и сервису. Своевременно решает проблемы клиентов и исключает их повтор. Знает, понимает, систематически уточняет потребности клиентов. Создает предложения и оперативно корректирует их в регулярном взаимодействии с клиентом. Инициативно находит и реализует уникальные решения, новые возможности, которые превосходят ожидания клиентов.</w:t>
            </w:r>
          </w:p>
        </w:tc>
      </w:tr>
    </w:tbl>
    <w:p w:rsidR="00072E05" w:rsidRDefault="00072E05" w:rsidP="00072E05">
      <w:pPr>
        <w:rPr>
          <w:rFonts w:ascii="Times New Roman" w:hAnsi="Times New Roman"/>
          <w:b/>
          <w:bCs/>
          <w:sz w:val="24"/>
          <w:szCs w:val="24"/>
        </w:rPr>
      </w:pPr>
    </w:p>
    <w:p w:rsidR="00072E05" w:rsidRPr="00936F5B" w:rsidRDefault="00072E05" w:rsidP="00072E05">
      <w:pPr>
        <w:rPr>
          <w:rFonts w:ascii="Times New Roman" w:hAnsi="Times New Roman"/>
          <w:b/>
          <w:bCs/>
          <w:sz w:val="24"/>
          <w:szCs w:val="24"/>
        </w:rPr>
      </w:pPr>
      <w:r w:rsidRPr="00936F5B">
        <w:rPr>
          <w:rFonts w:ascii="Times New Roman" w:hAnsi="Times New Roman"/>
          <w:b/>
          <w:bCs/>
          <w:sz w:val="24"/>
          <w:szCs w:val="24"/>
        </w:rPr>
        <w:t>Обозначения:</w:t>
      </w:r>
    </w:p>
    <w:p w:rsidR="00072E05" w:rsidRPr="00936F5B" w:rsidRDefault="00072E05" w:rsidP="00072E05">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1E3D3851" wp14:editId="2DA64A7A">
                <wp:extent cx="222250" cy="143510"/>
                <wp:effectExtent l="12065" t="8255" r="13335" b="10160"/>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w16se="http://schemas.microsoft.com/office/word/2015/wordml/symex" xmlns:cx="http://schemas.microsoft.com/office/drawing/2014/chartex">
            <w:pict>
              <v:rect w14:anchorId="18D4B4B2" id="Прямоугольник 3"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" fillcolor="#fff2cc" strokeweight="1pt">
                <w10:anchorlock/>
              </v:rect>
            </w:pict>
          </mc:Fallback>
        </mc:AlternateContent>
      </w:r>
      <w:r>
        <w:rPr>
          <w:rFonts w:ascii="Times New Roman" w:hAnsi="Times New Roman"/>
          <w:sz w:val="24"/>
          <w:szCs w:val="24"/>
        </w:rPr>
        <w:t xml:space="preserve"> –</w:t>
      </w:r>
      <w:r w:rsidRPr="00936F5B">
        <w:rPr>
          <w:rFonts w:ascii="Times New Roman" w:hAnsi="Times New Roman"/>
          <w:sz w:val="24"/>
          <w:szCs w:val="24"/>
        </w:rPr>
        <w:t xml:space="preserve"> </w:t>
      </w:r>
      <w:r>
        <w:rPr>
          <w:rFonts w:ascii="Times New Roman" w:hAnsi="Times New Roman"/>
          <w:sz w:val="24"/>
          <w:szCs w:val="24"/>
        </w:rPr>
        <w:t>о</w:t>
      </w:r>
      <w:r w:rsidRPr="00936F5B">
        <w:rPr>
          <w:rFonts w:ascii="Times New Roman" w:hAnsi="Times New Roman"/>
          <w:sz w:val="24"/>
          <w:szCs w:val="24"/>
        </w:rPr>
        <w:t>пределяется работодателем</w:t>
      </w:r>
    </w:p>
    <w:p w:rsidR="00072E05" w:rsidRDefault="00072E05" w:rsidP="00072E05">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F83F5FF" wp14:editId="64812302">
                <wp:extent cx="222250" cy="144145"/>
                <wp:effectExtent l="12065" t="13970" r="13335" b="13335"/>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w16se="http://schemas.microsoft.com/office/word/2015/wordml/symex" xmlns:cx="http://schemas.microsoft.com/office/drawing/2014/chartex">
            <w:pict>
              <v:rect w14:anchorId="49826315" id="Прямоугольник 2"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" fillcolor="#b4c7e7" strokeweight="1pt">
                <w10:anchorlock/>
              </v:rect>
            </w:pict>
          </mc:Fallback>
        </mc:AlternateContent>
      </w:r>
      <w:r>
        <w:rPr>
          <w:rFonts w:ascii="Times New Roman" w:hAnsi="Times New Roman"/>
          <w:sz w:val="24"/>
          <w:szCs w:val="24"/>
        </w:rPr>
        <w:t xml:space="preserve"> – о</w:t>
      </w:r>
      <w:r w:rsidRPr="00936F5B">
        <w:rPr>
          <w:rFonts w:ascii="Times New Roman" w:hAnsi="Times New Roman"/>
          <w:sz w:val="24"/>
          <w:szCs w:val="24"/>
        </w:rPr>
        <w:t>пределяется федеральным государственным образовательным стандартом</w:t>
      </w:r>
    </w:p>
    <w:p w:rsidR="00072E05" w:rsidRPr="00502C11" w:rsidRDefault="00072E05" w:rsidP="00072E05">
      <w:pPr>
        <w:jc w:val="center"/>
        <w:rPr>
          <w:rFonts w:ascii="Times New Roman" w:hAnsi="Times New Roman"/>
          <w:b/>
          <w:bCs/>
          <w:sz w:val="24"/>
          <w:szCs w:val="24"/>
        </w:rPr>
      </w:pPr>
      <w:r w:rsidRPr="00502C11">
        <w:rPr>
          <w:rFonts w:ascii="Times New Roman" w:hAnsi="Times New Roman"/>
          <w:b/>
          <w:bCs/>
          <w:sz w:val="24"/>
          <w:szCs w:val="24"/>
        </w:rPr>
        <w:t xml:space="preserve">Таблица 3 – Показатель </w:t>
      </w:r>
      <w:proofErr w:type="spellStart"/>
      <w:r w:rsidRPr="00502C11">
        <w:rPr>
          <w:rFonts w:ascii="Times New Roman" w:hAnsi="Times New Roman"/>
          <w:b/>
          <w:bCs/>
          <w:sz w:val="24"/>
          <w:szCs w:val="24"/>
        </w:rPr>
        <w:t>сформированности</w:t>
      </w:r>
      <w:proofErr w:type="spellEnd"/>
      <w:r w:rsidRPr="00502C11">
        <w:rPr>
          <w:rFonts w:ascii="Times New Roman" w:hAnsi="Times New Roman"/>
          <w:b/>
          <w:bCs/>
          <w:sz w:val="24"/>
          <w:szCs w:val="24"/>
        </w:rPr>
        <w:t xml:space="preserve">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920"/>
        <w:gridCol w:w="3640"/>
      </w:tblGrid>
      <w:tr w:rsidR="00072E05" w:rsidRPr="00CE52C4" w:rsidTr="005D297F">
        <w:trPr>
          <w:trHeight w:val="416"/>
        </w:trPr>
        <w:tc>
          <w:tcPr>
            <w:tcW w:w="3750" w:type="pct"/>
            <w:shd w:val="clear" w:color="auto" w:fill="FFFFFF"/>
            <w:vAlign w:val="center"/>
            <w:hideMark/>
          </w:tcPr>
          <w:p w:rsidR="00072E05" w:rsidRPr="00D539DF" w:rsidRDefault="00072E05" w:rsidP="005D297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072E05" w:rsidRPr="00D539DF" w:rsidRDefault="00072E05" w:rsidP="005D297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072E05" w:rsidRPr="00CE52C4" w:rsidTr="005D297F">
        <w:trPr>
          <w:trHeight w:val="1095"/>
        </w:trPr>
        <w:tc>
          <w:tcPr>
            <w:tcW w:w="3750" w:type="pct"/>
            <w:vAlign w:val="center"/>
            <w:hideMark/>
          </w:tcPr>
          <w:p w:rsidR="00072E05" w:rsidRPr="00D539DF" w:rsidRDefault="00072E05" w:rsidP="005D297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072E05" w:rsidRPr="00DB7C93" w:rsidRDefault="00072E05" w:rsidP="005D297F">
            <w:pPr>
              <w:spacing w:after="0"/>
              <w:jc w:val="center"/>
              <w:rPr>
                <w:rFonts w:ascii="Times New Roman" w:hAnsi="Times New Roman"/>
                <w:b/>
              </w:rPr>
            </w:pPr>
            <w:r w:rsidRPr="00DB7C93">
              <w:rPr>
                <w:rFonts w:ascii="Times New Roman" w:hAnsi="Times New Roman"/>
                <w:b/>
              </w:rPr>
              <w:t>2</w:t>
            </w:r>
          </w:p>
          <w:p w:rsidR="00072E05" w:rsidRPr="00DB7C93" w:rsidRDefault="00072E05" w:rsidP="005D297F">
            <w:pPr>
              <w:spacing w:after="0"/>
              <w:jc w:val="center"/>
              <w:rPr>
                <w:rFonts w:ascii="Times New Roman" w:hAnsi="Times New Roman"/>
                <w:b/>
              </w:rPr>
            </w:pPr>
            <w:r w:rsidRPr="00DB7C93">
              <w:rPr>
                <w:rFonts w:ascii="Times New Roman" w:hAnsi="Times New Roman"/>
                <w:b/>
              </w:rPr>
              <w:t xml:space="preserve">Повышенный </w:t>
            </w:r>
          </w:p>
          <w:p w:rsidR="00072E05" w:rsidRPr="00D539DF" w:rsidRDefault="00072E05" w:rsidP="005D297F">
            <w:pPr>
              <w:spacing w:after="0"/>
              <w:jc w:val="center"/>
              <w:rPr>
                <w:rFonts w:ascii="Times New Roman" w:hAnsi="Times New Roman"/>
                <w:color w:val="000000"/>
              </w:rPr>
            </w:pPr>
            <w:r w:rsidRPr="00DB7C93">
              <w:rPr>
                <w:rFonts w:ascii="Times New Roman" w:hAnsi="Times New Roman"/>
                <w:b/>
              </w:rPr>
              <w:t>уровень***</w:t>
            </w:r>
          </w:p>
        </w:tc>
      </w:tr>
      <w:tr w:rsidR="00072E05" w:rsidRPr="00CE52C4" w:rsidTr="005D297F">
        <w:trPr>
          <w:trHeight w:val="1270"/>
        </w:trPr>
        <w:tc>
          <w:tcPr>
            <w:tcW w:w="3750" w:type="pct"/>
            <w:vAlign w:val="center"/>
            <w:hideMark/>
          </w:tcPr>
          <w:p w:rsidR="00072E05" w:rsidRPr="00D539DF" w:rsidRDefault="00072E05" w:rsidP="005D297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072E05" w:rsidRPr="00DB7C93" w:rsidRDefault="00072E05" w:rsidP="005D297F">
            <w:pPr>
              <w:spacing w:after="0"/>
              <w:jc w:val="center"/>
              <w:rPr>
                <w:rFonts w:ascii="Times New Roman" w:hAnsi="Times New Roman"/>
                <w:b/>
              </w:rPr>
            </w:pPr>
            <w:r w:rsidRPr="00DB7C93">
              <w:rPr>
                <w:rFonts w:ascii="Times New Roman" w:hAnsi="Times New Roman"/>
                <w:b/>
              </w:rPr>
              <w:t>1</w:t>
            </w:r>
          </w:p>
          <w:p w:rsidR="00072E05" w:rsidRPr="00DB7C93" w:rsidRDefault="00072E05" w:rsidP="005D297F">
            <w:pPr>
              <w:spacing w:after="0"/>
              <w:jc w:val="center"/>
              <w:rPr>
                <w:rFonts w:ascii="Times New Roman" w:hAnsi="Times New Roman"/>
                <w:b/>
              </w:rPr>
            </w:pPr>
            <w:r w:rsidRPr="00DB7C93">
              <w:rPr>
                <w:rFonts w:ascii="Times New Roman" w:hAnsi="Times New Roman"/>
                <w:b/>
              </w:rPr>
              <w:t xml:space="preserve">Базовый </w:t>
            </w:r>
          </w:p>
          <w:p w:rsidR="00072E05" w:rsidRPr="00D539DF" w:rsidRDefault="00072E05" w:rsidP="005D297F">
            <w:pPr>
              <w:spacing w:after="0"/>
              <w:jc w:val="center"/>
              <w:rPr>
                <w:rFonts w:ascii="Times New Roman" w:hAnsi="Times New Roman"/>
                <w:color w:val="000000"/>
              </w:rPr>
            </w:pPr>
            <w:r w:rsidRPr="00DB7C93">
              <w:rPr>
                <w:rFonts w:ascii="Times New Roman" w:hAnsi="Times New Roman"/>
                <w:b/>
              </w:rPr>
              <w:t>уровень**</w:t>
            </w:r>
          </w:p>
        </w:tc>
      </w:tr>
      <w:tr w:rsidR="00072E05" w:rsidRPr="00CE52C4" w:rsidTr="005D297F">
        <w:trPr>
          <w:trHeight w:val="703"/>
        </w:trPr>
        <w:tc>
          <w:tcPr>
            <w:tcW w:w="3750" w:type="pct"/>
            <w:vAlign w:val="center"/>
            <w:hideMark/>
          </w:tcPr>
          <w:p w:rsidR="00072E05" w:rsidRPr="00D539DF" w:rsidRDefault="00072E05" w:rsidP="005D297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072E05" w:rsidRPr="00DB7C93" w:rsidRDefault="00072E05" w:rsidP="005D297F">
            <w:pPr>
              <w:spacing w:after="0"/>
              <w:jc w:val="center"/>
              <w:rPr>
                <w:rFonts w:ascii="Times New Roman" w:hAnsi="Times New Roman"/>
                <w:b/>
              </w:rPr>
            </w:pPr>
            <w:r w:rsidRPr="00DB7C93">
              <w:rPr>
                <w:rFonts w:ascii="Times New Roman" w:hAnsi="Times New Roman"/>
                <w:b/>
              </w:rPr>
              <w:t>0</w:t>
            </w:r>
          </w:p>
          <w:p w:rsidR="00072E05" w:rsidRPr="00DB7C93" w:rsidRDefault="00072E05" w:rsidP="005D297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072E05" w:rsidRPr="00D539DF" w:rsidRDefault="00072E05" w:rsidP="005D297F">
            <w:pPr>
              <w:spacing w:after="0"/>
              <w:jc w:val="center"/>
              <w:rPr>
                <w:rFonts w:ascii="Times New Roman" w:hAnsi="Times New Roman"/>
                <w:color w:val="000000"/>
              </w:rPr>
            </w:pPr>
            <w:r w:rsidRPr="00DB7C93">
              <w:rPr>
                <w:rFonts w:ascii="Times New Roman" w:hAnsi="Times New Roman"/>
                <w:b/>
              </w:rPr>
              <w:t>уровень*</w:t>
            </w:r>
          </w:p>
        </w:tc>
      </w:tr>
    </w:tbl>
    <w:p w:rsidR="00072E05" w:rsidRDefault="00072E05" w:rsidP="00072E05">
      <w:pPr>
        <w:rPr>
          <w:rFonts w:ascii="Times New Roman" w:hAnsi="Times New Roman"/>
          <w:b/>
          <w:bCs/>
        </w:rPr>
      </w:pPr>
    </w:p>
    <w:p w:rsidR="0065291D" w:rsidRDefault="00E9354C"/>
    <w:sectPr w:rsidR="0065291D"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148F" w:rsidRDefault="00DD148F" w:rsidP="00072E05">
      <w:pPr>
        <w:spacing w:after="0" w:line="240" w:lineRule="auto"/>
      </w:pPr>
      <w:r>
        <w:separator/>
      </w:r>
    </w:p>
  </w:endnote>
  <w:endnote w:type="continuationSeparator" w:id="0">
    <w:p w:rsidR="00DD148F" w:rsidRDefault="00DD148F" w:rsidP="00072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2E05" w:rsidRDefault="00072E05"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72E05" w:rsidRDefault="00072E05" w:rsidP="00733AEF">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2E05" w:rsidRDefault="00072E05" w:rsidP="00285FE4">
    <w:pPr>
      <w:pStyle w:val="a3"/>
      <w:jc w:val="right"/>
    </w:pPr>
    <w:r>
      <w:fldChar w:fldCharType="begin"/>
    </w:r>
    <w:r>
      <w:instrText>PAGE   \* MERGEFORMAT</w:instrText>
    </w:r>
    <w:r>
      <w:fldChar w:fldCharType="separate"/>
    </w:r>
    <w:r w:rsidR="00E9354C">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148F" w:rsidRDefault="00DD148F" w:rsidP="00072E05">
      <w:pPr>
        <w:spacing w:after="0" w:line="240" w:lineRule="auto"/>
      </w:pPr>
      <w:r>
        <w:separator/>
      </w:r>
    </w:p>
  </w:footnote>
  <w:footnote w:type="continuationSeparator" w:id="0">
    <w:p w:rsidR="00DD148F" w:rsidRDefault="00DD148F" w:rsidP="00072E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BFF"/>
    <w:rsid w:val="00072E05"/>
    <w:rsid w:val="000A1CE0"/>
    <w:rsid w:val="000E3B8E"/>
    <w:rsid w:val="0017655E"/>
    <w:rsid w:val="00267C4B"/>
    <w:rsid w:val="003749E7"/>
    <w:rsid w:val="003A21BD"/>
    <w:rsid w:val="00522E8D"/>
    <w:rsid w:val="00582474"/>
    <w:rsid w:val="0061271B"/>
    <w:rsid w:val="006F4DA0"/>
    <w:rsid w:val="008C1E20"/>
    <w:rsid w:val="008F44F9"/>
    <w:rsid w:val="00C302C6"/>
    <w:rsid w:val="00C46BFF"/>
    <w:rsid w:val="00C62633"/>
    <w:rsid w:val="00CF2D89"/>
    <w:rsid w:val="00DD148F"/>
    <w:rsid w:val="00E86195"/>
    <w:rsid w:val="00E9354C"/>
    <w:rsid w:val="00EC5C2D"/>
    <w:rsid w:val="00F00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5E329E-D574-4497-A4A3-9D838DA7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E05"/>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72E05"/>
    <w:pPr>
      <w:keepNext/>
      <w:spacing w:before="240" w:after="120" w:line="240" w:lineRule="auto"/>
      <w:ind w:firstLine="709"/>
      <w:outlineLvl w:val="0"/>
    </w:pPr>
    <w:rPr>
      <w:rFonts w:ascii="Times New Roman" w:hAnsi="Times New Roman"/>
      <w:b/>
      <w:bCs/>
      <w:kern w:val="32"/>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2E05"/>
    <w:rPr>
      <w:rFonts w:ascii="Times New Roman" w:eastAsia="Times New Roman" w:hAnsi="Times New Roman" w:cs="Times New Roman"/>
      <w:b/>
      <w:bCs/>
      <w:kern w:val="32"/>
      <w:sz w:val="24"/>
      <w:szCs w:val="24"/>
      <w:lang w:val="x-none" w:eastAsia="x-none"/>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072E05"/>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072E05"/>
    <w:rPr>
      <w:rFonts w:ascii="Times New Roman" w:eastAsia="Times New Roman" w:hAnsi="Times New Roman" w:cs="Times New Roman"/>
      <w:sz w:val="24"/>
      <w:szCs w:val="24"/>
      <w:lang w:val="x-none" w:eastAsia="x-none"/>
    </w:rPr>
  </w:style>
  <w:style w:type="character" w:styleId="a5">
    <w:name w:val="page number"/>
    <w:rsid w:val="00072E05"/>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072E05"/>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072E05"/>
    <w:rPr>
      <w:rFonts w:ascii="Times New Roman" w:eastAsia="Times New Roman" w:hAnsi="Times New Roman" w:cs="Times New Roman"/>
      <w:sz w:val="20"/>
      <w:szCs w:val="20"/>
      <w:lang w:val="en-US" w:eastAsia="x-none"/>
    </w:rPr>
  </w:style>
  <w:style w:type="character" w:styleId="a8">
    <w:name w:val="footnote reference"/>
    <w:uiPriority w:val="99"/>
    <w:rsid w:val="00072E05"/>
    <w:rPr>
      <w:rFonts w:cs="Times New Roman"/>
      <w:vertAlign w:val="superscript"/>
    </w:rPr>
  </w:style>
  <w:style w:type="character" w:styleId="a9">
    <w:name w:val="Emphasis"/>
    <w:qFormat/>
    <w:rsid w:val="00072E05"/>
    <w:rPr>
      <w:rFonts w:cs="Times New Roman"/>
      <w:i/>
    </w:rPr>
  </w:style>
  <w:style w:type="paragraph" w:customStyle="1" w:styleId="TableParagraph">
    <w:name w:val="Table Paragraph"/>
    <w:basedOn w:val="a"/>
    <w:uiPriority w:val="1"/>
    <w:qFormat/>
    <w:rsid w:val="00072E05"/>
    <w:pPr>
      <w:widowControl w:val="0"/>
      <w:autoSpaceDE w:val="0"/>
      <w:autoSpaceDN w:val="0"/>
      <w:spacing w:after="0" w:line="240" w:lineRule="auto"/>
    </w:pPr>
    <w:rPr>
      <w:rFonts w:ascii="Times New Roman" w:hAnsi="Times New Roman"/>
      <w:lang w:eastAsia="en-US"/>
    </w:rPr>
  </w:style>
  <w:style w:type="paragraph" w:customStyle="1" w:styleId="aa">
    <w:name w:val="Прижатый влево"/>
    <w:basedOn w:val="a"/>
    <w:next w:val="a"/>
    <w:uiPriority w:val="99"/>
    <w:rsid w:val="006F4DA0"/>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paragraph" w:styleId="ab">
    <w:name w:val="No Spacing"/>
    <w:uiPriority w:val="1"/>
    <w:qFormat/>
    <w:rsid w:val="00E8619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93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footer" Target="foot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dgm:t>
        <a:bodyPr/>
        <a:lstStyle/>
        <a:p>
          <a:endParaRPr lang="ru-RU"/>
        </a:p>
      </dgm:t>
    </dgm:pt>
    <dgm:pt modelId="{B865A657-7E58-4767-AEC6-ACD4B95381E8}" type="pres">
      <dgm:prSet presAssocID="{6D801B2E-E660-411D-8B1F-E083F19056A2}" presName="hierChild4" presStyleCnt="0"/>
      <dgm:spPr/>
    </dgm:pt>
  </dgm:ptLst>
  <dgm:cxnLst>
    <dgm:cxn modelId="{93FA26D1-EC67-4776-8B83-BEB368ECF9DE}" type="presOf" srcId="{BEEC1F9E-EAA1-4233-8470-280CC7A7E050}" destId="{FF99F87E-E74F-4046-8238-7416C869F20F}" srcOrd="0" destOrd="0" presId="urn:microsoft.com/office/officeart/2005/8/layout/hierarchy1"/>
    <dgm:cxn modelId="{74F04368-C4A2-41E3-965E-7BE085006B0F}" type="presOf" srcId="{6D801B2E-E660-411D-8B1F-E083F19056A2}" destId="{9A1344B2-F0BE-4735-B9E4-141560DCA14F}" srcOrd="0" destOrd="0" presId="urn:microsoft.com/office/officeart/2005/8/layout/hierarchy1"/>
    <dgm:cxn modelId="{8F5C6F8D-8ACF-4484-AA01-8240E48BBF5F}" type="presOf" srcId="{079C4796-BFFC-4F63-B08B-EAEE3D9F58C5}" destId="{2C4DA627-9F32-4B4F-994E-80FFF5BBCBAF}" srcOrd="0" destOrd="0" presId="urn:microsoft.com/office/officeart/2005/8/layout/hierarchy1"/>
    <dgm:cxn modelId="{FDB0E973-77A2-4A1A-96F4-86A8B3FC4F14}" type="presOf" srcId="{CBB741DF-95C9-4A28-85E8-B5D26EB45E3D}" destId="{20BBF6DA-95D2-4FDE-9ECF-915F972B4647}"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B47D185C-F9B4-4F79-83F0-540BB929770E}" type="presOf" srcId="{80BC891B-5291-4447-9EE5-F8904064744A}" destId="{BF2DB524-8A6A-46AC-9332-9D84F4764036}"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B5169EB4-5A0D-4A0E-A659-2E32ABAF8A85}" type="presOf" srcId="{8549A0AC-00FD-442E-A423-621ECBE58E13}" destId="{2CCF414D-7F6B-4C0F-BD57-31BC03EA7BB8}"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84B7E2C8-78A6-430D-A69D-6D7EAAF12EFD}" type="presOf" srcId="{30BF5B35-1655-4E83-A904-0406600484AA}" destId="{B7143C46-66C4-41F6-A91C-41645C8C28AF}" srcOrd="0" destOrd="0" presId="urn:microsoft.com/office/officeart/2005/8/layout/hierarchy1"/>
    <dgm:cxn modelId="{2B632B6B-1485-4A3E-9DCE-EAB9EE91E1D3}" srcId="{BEEC1F9E-EAA1-4233-8470-280CC7A7E050}" destId="{6D801B2E-E660-411D-8B1F-E083F19056A2}" srcOrd="0" destOrd="0" parTransId="{079C4796-BFFC-4F63-B08B-EAEE3D9F58C5}" sibTransId="{65E68B4E-5062-4A89-9E3C-B867670B52D6}"/>
    <dgm:cxn modelId="{27074295-9D1C-44C0-8324-D4DC4959797A}" type="presOf" srcId="{7C262E25-0492-4D82-ADD8-D61793B2279F}" destId="{8492A701-998A-4C91-9526-C667F66E9F0E}" srcOrd="0" destOrd="0" presId="urn:microsoft.com/office/officeart/2005/8/layout/hierarchy1"/>
    <dgm:cxn modelId="{1BCAAB2D-EDED-49B4-86CB-0EB46E414CE4}" type="presOf" srcId="{74B72E72-D3A8-4394-BDFE-5549A7585CFF}" destId="{CE2AC24A-035C-4DCE-9320-1947BE13A3B3}" srcOrd="0" destOrd="0" presId="urn:microsoft.com/office/officeart/2005/8/layout/hierarchy1"/>
    <dgm:cxn modelId="{6CBD767C-E7F7-424A-996D-906AA14D2D42}" type="presOf" srcId="{0D1D8BF5-64E2-4D2A-A1B7-2AD991A876AF}" destId="{9079746D-CEDB-44CE-9ED7-45A6BC6DEAC1}"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4ACCFE8B-CE22-429A-87F8-278375DDB89F}" type="presParOf" srcId="{8492A701-998A-4C91-9526-C667F66E9F0E}" destId="{BB334342-E264-4291-96AB-0530E767160C}" srcOrd="0" destOrd="0" presId="urn:microsoft.com/office/officeart/2005/8/layout/hierarchy1"/>
    <dgm:cxn modelId="{FA0A556F-6BEE-4AE2-8BCE-78711FDDD1FF}" type="presParOf" srcId="{BB334342-E264-4291-96AB-0530E767160C}" destId="{EE4E69D3-743E-4491-A6F5-AAD2BDE87B95}" srcOrd="0" destOrd="0" presId="urn:microsoft.com/office/officeart/2005/8/layout/hierarchy1"/>
    <dgm:cxn modelId="{0A2D95F9-D5AB-42F0-B031-A9D5795F4E58}" type="presParOf" srcId="{EE4E69D3-743E-4491-A6F5-AAD2BDE87B95}" destId="{29355F7A-0177-407F-9318-67BFB87FB9A8}" srcOrd="0" destOrd="0" presId="urn:microsoft.com/office/officeart/2005/8/layout/hierarchy1"/>
    <dgm:cxn modelId="{16C094CB-09DA-4FBA-B82C-8D4A9CACC6CA}" type="presParOf" srcId="{EE4E69D3-743E-4491-A6F5-AAD2BDE87B95}" destId="{20BBF6DA-95D2-4FDE-9ECF-915F972B4647}" srcOrd="1" destOrd="0" presId="urn:microsoft.com/office/officeart/2005/8/layout/hierarchy1"/>
    <dgm:cxn modelId="{4EC031A7-A774-4802-9CA9-F8310A78CD26}" type="presParOf" srcId="{BB334342-E264-4291-96AB-0530E767160C}" destId="{8021BC0E-0268-48B6-90B9-28AE036F6E15}" srcOrd="1" destOrd="0" presId="urn:microsoft.com/office/officeart/2005/8/layout/hierarchy1"/>
    <dgm:cxn modelId="{7DD461C1-F864-4781-BCC8-DD8A133AFED8}" type="presParOf" srcId="{8021BC0E-0268-48B6-90B9-28AE036F6E15}" destId="{2CCF414D-7F6B-4C0F-BD57-31BC03EA7BB8}" srcOrd="0" destOrd="0" presId="urn:microsoft.com/office/officeart/2005/8/layout/hierarchy1"/>
    <dgm:cxn modelId="{4F43B135-87AD-4E4D-A24B-081E340DFDF1}" type="presParOf" srcId="{8021BC0E-0268-48B6-90B9-28AE036F6E15}" destId="{C1668DDA-70B0-4B63-92E3-AC043BC97EF6}" srcOrd="1" destOrd="0" presId="urn:microsoft.com/office/officeart/2005/8/layout/hierarchy1"/>
    <dgm:cxn modelId="{2D28B701-8D0A-4236-9167-80AEE2003C97}" type="presParOf" srcId="{C1668DDA-70B0-4B63-92E3-AC043BC97EF6}" destId="{60B152A2-F3DA-44DC-A496-75BE9BB7721D}" srcOrd="0" destOrd="0" presId="urn:microsoft.com/office/officeart/2005/8/layout/hierarchy1"/>
    <dgm:cxn modelId="{66CC4807-D838-4217-88F1-06328026E7FA}" type="presParOf" srcId="{60B152A2-F3DA-44DC-A496-75BE9BB7721D}" destId="{8E74AC94-73E9-422B-886C-A9819F2CE71F}" srcOrd="0" destOrd="0" presId="urn:microsoft.com/office/officeart/2005/8/layout/hierarchy1"/>
    <dgm:cxn modelId="{E5559950-D1EA-4432-8B5B-B369A055880F}" type="presParOf" srcId="{60B152A2-F3DA-44DC-A496-75BE9BB7721D}" destId="{9079746D-CEDB-44CE-9ED7-45A6BC6DEAC1}" srcOrd="1" destOrd="0" presId="urn:microsoft.com/office/officeart/2005/8/layout/hierarchy1"/>
    <dgm:cxn modelId="{36F0910C-9DB7-4EF4-8286-74597B4605E5}" type="presParOf" srcId="{C1668DDA-70B0-4B63-92E3-AC043BC97EF6}" destId="{19AA77DE-6954-4667-A02D-8B6BC05E348A}" srcOrd="1" destOrd="0" presId="urn:microsoft.com/office/officeart/2005/8/layout/hierarchy1"/>
    <dgm:cxn modelId="{49C3BA19-371D-4841-BD0C-F70E4DBCF5AE}" type="presParOf" srcId="{19AA77DE-6954-4667-A02D-8B6BC05E348A}" destId="{BF2DB524-8A6A-46AC-9332-9D84F4764036}" srcOrd="0" destOrd="0" presId="urn:microsoft.com/office/officeart/2005/8/layout/hierarchy1"/>
    <dgm:cxn modelId="{488A9023-1A81-40A2-B3A1-9FC49BD83485}" type="presParOf" srcId="{19AA77DE-6954-4667-A02D-8B6BC05E348A}" destId="{C248CAE8-CD19-49C0-BC90-EB542D8F5F94}" srcOrd="1" destOrd="0" presId="urn:microsoft.com/office/officeart/2005/8/layout/hierarchy1"/>
    <dgm:cxn modelId="{B87A466A-A0BA-4029-B004-41EC9016BE37}" type="presParOf" srcId="{C248CAE8-CD19-49C0-BC90-EB542D8F5F94}" destId="{5AD12C79-9602-4927-9880-956F4A3E47EB}" srcOrd="0" destOrd="0" presId="urn:microsoft.com/office/officeart/2005/8/layout/hierarchy1"/>
    <dgm:cxn modelId="{1B22EAB7-BB08-4EF1-88E9-E3B841E40F5E}" type="presParOf" srcId="{5AD12C79-9602-4927-9880-956F4A3E47EB}" destId="{A109D0AB-84EE-4E03-9EFA-017E44552892}" srcOrd="0" destOrd="0" presId="urn:microsoft.com/office/officeart/2005/8/layout/hierarchy1"/>
    <dgm:cxn modelId="{51F24D03-E1D3-4458-AE88-3385F7AEACCE}" type="presParOf" srcId="{5AD12C79-9602-4927-9880-956F4A3E47EB}" destId="{B7143C46-66C4-41F6-A91C-41645C8C28AF}" srcOrd="1" destOrd="0" presId="urn:microsoft.com/office/officeart/2005/8/layout/hierarchy1"/>
    <dgm:cxn modelId="{379D1067-D92E-43A9-9270-6C32C4581D51}" type="presParOf" srcId="{C248CAE8-CD19-49C0-BC90-EB542D8F5F94}" destId="{200C7A36-D58D-467A-B301-23BC90E0011D}" srcOrd="1" destOrd="0" presId="urn:microsoft.com/office/officeart/2005/8/layout/hierarchy1"/>
    <dgm:cxn modelId="{11E749A3-3091-43BD-AB8D-6B923EB106F0}" type="presParOf" srcId="{8021BC0E-0268-48B6-90B9-28AE036F6E15}" destId="{CE2AC24A-035C-4DCE-9320-1947BE13A3B3}" srcOrd="2" destOrd="0" presId="urn:microsoft.com/office/officeart/2005/8/layout/hierarchy1"/>
    <dgm:cxn modelId="{7E3ABB8F-C654-439D-9ADE-03709E50CCCE}" type="presParOf" srcId="{8021BC0E-0268-48B6-90B9-28AE036F6E15}" destId="{BB0E43F9-4442-4170-BDAA-3FA656E7ACA7}" srcOrd="3" destOrd="0" presId="urn:microsoft.com/office/officeart/2005/8/layout/hierarchy1"/>
    <dgm:cxn modelId="{5D93827B-78D5-44F0-8C7C-F95C98CDE976}" type="presParOf" srcId="{BB0E43F9-4442-4170-BDAA-3FA656E7ACA7}" destId="{450E58F4-653B-4338-B17E-56AF865E2CD8}" srcOrd="0" destOrd="0" presId="urn:microsoft.com/office/officeart/2005/8/layout/hierarchy1"/>
    <dgm:cxn modelId="{EBD6A621-0AD2-4080-9405-1EC62AA13E4A}" type="presParOf" srcId="{450E58F4-653B-4338-B17E-56AF865E2CD8}" destId="{9853C245-5279-4B0C-B8A4-7664C89494C7}" srcOrd="0" destOrd="0" presId="urn:microsoft.com/office/officeart/2005/8/layout/hierarchy1"/>
    <dgm:cxn modelId="{47430815-3742-4242-9A34-6B1B75AD6363}" type="presParOf" srcId="{450E58F4-653B-4338-B17E-56AF865E2CD8}" destId="{FF99F87E-E74F-4046-8238-7416C869F20F}" srcOrd="1" destOrd="0" presId="urn:microsoft.com/office/officeart/2005/8/layout/hierarchy1"/>
    <dgm:cxn modelId="{5A54A0E5-1F09-4A73-9015-DF3927D4FF72}" type="presParOf" srcId="{BB0E43F9-4442-4170-BDAA-3FA656E7ACA7}" destId="{B708B931-8DB0-4F1D-B208-B674A67D41F5}" srcOrd="1" destOrd="0" presId="urn:microsoft.com/office/officeart/2005/8/layout/hierarchy1"/>
    <dgm:cxn modelId="{521B2AA3-AD78-48C5-84AE-03179B269744}" type="presParOf" srcId="{B708B931-8DB0-4F1D-B208-B674A67D41F5}" destId="{2C4DA627-9F32-4B4F-994E-80FFF5BBCBAF}" srcOrd="0" destOrd="0" presId="urn:microsoft.com/office/officeart/2005/8/layout/hierarchy1"/>
    <dgm:cxn modelId="{3F691414-67AE-4FD3-941B-9FF6BC8AB3B2}" type="presParOf" srcId="{B708B931-8DB0-4F1D-B208-B674A67D41F5}" destId="{61DD3CE5-6011-43F1-8DBF-08A576A6812C}" srcOrd="1" destOrd="0" presId="urn:microsoft.com/office/officeart/2005/8/layout/hierarchy1"/>
    <dgm:cxn modelId="{0827339E-7D72-40C9-BFE2-5976B1EAEC5B}" type="presParOf" srcId="{61DD3CE5-6011-43F1-8DBF-08A576A6812C}" destId="{4F1B2B78-FB4B-42CA-82ED-E9AF6641D2FD}" srcOrd="0" destOrd="0" presId="urn:microsoft.com/office/officeart/2005/8/layout/hierarchy1"/>
    <dgm:cxn modelId="{CF07DA8E-C592-4CE2-B748-3D8DBF092311}" type="presParOf" srcId="{4F1B2B78-FB4B-42CA-82ED-E9AF6641D2FD}" destId="{34341A57-1C78-45B7-8C05-F101A6E8275A}" srcOrd="0" destOrd="0" presId="urn:microsoft.com/office/officeart/2005/8/layout/hierarchy1"/>
    <dgm:cxn modelId="{C5E58FC8-F1D3-4756-9450-5B3F67B7982B}" type="presParOf" srcId="{4F1B2B78-FB4B-42CA-82ED-E9AF6641D2FD}" destId="{9A1344B2-F0BE-4735-B9E4-141560DCA14F}" srcOrd="1" destOrd="0" presId="urn:microsoft.com/office/officeart/2005/8/layout/hierarchy1"/>
    <dgm:cxn modelId="{D694843C-4855-48B6-A2B9-E5B4DAA363FC}"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1296" y="2143148"/>
          <a:ext cx="91440" cy="399072"/>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8468" y="872748"/>
          <a:ext cx="838547" cy="399072"/>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4200" y="2143148"/>
          <a:ext cx="91440" cy="399072"/>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9920" y="872748"/>
          <a:ext cx="838547" cy="399072"/>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2383" y="14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846" y="1462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30366" y="171781"/>
        <a:ext cx="1321129" cy="820287"/>
      </dsp:txXfrm>
    </dsp:sp>
    <dsp:sp modelId="{8E74AC94-73E9-422B-886C-A9819F2CE71F}">
      <dsp:nvSpPr>
        <dsp:cNvPr id="0" name=""/>
        <dsp:cNvSpPr/>
      </dsp:nvSpPr>
      <dsp:spPr>
        <a:xfrm>
          <a:off x="1713835" y="12718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6299" y="14166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91819" y="1442181"/>
        <a:ext cx="1321129" cy="820287"/>
      </dsp:txXfrm>
    </dsp:sp>
    <dsp:sp modelId="{A109D0AB-84EE-4E03-9EFA-017E44552892}">
      <dsp:nvSpPr>
        <dsp:cNvPr id="0" name=""/>
        <dsp:cNvSpPr/>
      </dsp:nvSpPr>
      <dsp:spPr>
        <a:xfrm>
          <a:off x="1713835" y="25422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6299" y="26870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91819" y="2712581"/>
        <a:ext cx="1321129" cy="820287"/>
      </dsp:txXfrm>
    </dsp:sp>
    <dsp:sp modelId="{9853C245-5279-4B0C-B8A4-7664C89494C7}">
      <dsp:nvSpPr>
        <dsp:cNvPr id="0" name=""/>
        <dsp:cNvSpPr/>
      </dsp:nvSpPr>
      <dsp:spPr>
        <a:xfrm>
          <a:off x="3390931" y="12718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3394" y="14166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68914" y="1442181"/>
        <a:ext cx="1321129" cy="820287"/>
      </dsp:txXfrm>
    </dsp:sp>
    <dsp:sp modelId="{34341A57-1C78-45B7-8C05-F101A6E8275A}">
      <dsp:nvSpPr>
        <dsp:cNvPr id="0" name=""/>
        <dsp:cNvSpPr/>
      </dsp:nvSpPr>
      <dsp:spPr>
        <a:xfrm>
          <a:off x="3390931" y="25422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3394" y="26870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68914" y="2712581"/>
        <a:ext cx="1321129" cy="82028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10</Pages>
  <Words>2471</Words>
  <Characters>14087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12</cp:revision>
  <dcterms:created xsi:type="dcterms:W3CDTF">2022-05-22T12:45:00Z</dcterms:created>
  <dcterms:modified xsi:type="dcterms:W3CDTF">2022-07-27T14:16:00Z</dcterms:modified>
</cp:coreProperties>
</file>