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34CE" w:rsidRPr="00447187" w:rsidRDefault="008F5A54" w:rsidP="008A6E23">
      <w:pPr>
        <w:pStyle w:val="1"/>
        <w:jc w:val="right"/>
      </w:pPr>
      <w:bookmarkStart w:id="0" w:name="_Toc84499262"/>
      <w:r w:rsidRPr="00447187">
        <w:t>П</w:t>
      </w:r>
      <w:r w:rsidR="00D734CE" w:rsidRPr="00447187">
        <w:t xml:space="preserve">риложение </w:t>
      </w:r>
      <w:bookmarkEnd w:id="0"/>
      <w:r w:rsidR="00C1034E" w:rsidRPr="00447187">
        <w:t>1</w:t>
      </w:r>
    </w:p>
    <w:p w:rsidR="00D734CE" w:rsidRPr="00447187" w:rsidRDefault="00D734CE" w:rsidP="00D734CE">
      <w:pPr>
        <w:jc w:val="right"/>
        <w:rPr>
          <w:rFonts w:ascii="Times New Roman" w:hAnsi="Times New Roman"/>
          <w:b/>
          <w:sz w:val="24"/>
          <w:szCs w:val="24"/>
        </w:rPr>
      </w:pPr>
      <w:r w:rsidRPr="00447187">
        <w:rPr>
          <w:rFonts w:ascii="Times New Roman" w:hAnsi="Times New Roman"/>
          <w:sz w:val="24"/>
          <w:szCs w:val="24"/>
        </w:rPr>
        <w:t xml:space="preserve">к </w:t>
      </w:r>
      <w:r w:rsidR="00E27177" w:rsidRPr="00447187">
        <w:rPr>
          <w:rFonts w:ascii="Times New Roman" w:hAnsi="Times New Roman"/>
          <w:sz w:val="24"/>
          <w:szCs w:val="24"/>
        </w:rPr>
        <w:t>ПООП-П</w:t>
      </w:r>
      <w:r w:rsidRPr="00447187">
        <w:rPr>
          <w:rFonts w:ascii="Times New Roman" w:hAnsi="Times New Roman"/>
          <w:sz w:val="24"/>
          <w:szCs w:val="24"/>
        </w:rPr>
        <w:t xml:space="preserve"> </w:t>
      </w:r>
      <w:r w:rsidR="001811A7" w:rsidRPr="00447187">
        <w:rPr>
          <w:rFonts w:ascii="Times New Roman" w:hAnsi="Times New Roman"/>
          <w:sz w:val="24"/>
          <w:szCs w:val="24"/>
        </w:rPr>
        <w:t>по профессии</w:t>
      </w:r>
      <w:r w:rsidRPr="00447187">
        <w:rPr>
          <w:rFonts w:ascii="Times New Roman" w:hAnsi="Times New Roman"/>
          <w:b/>
          <w:sz w:val="24"/>
          <w:szCs w:val="24"/>
        </w:rPr>
        <w:t xml:space="preserve"> </w:t>
      </w:r>
    </w:p>
    <w:p w:rsidR="00D734CE" w:rsidRPr="00447187" w:rsidRDefault="008724B2" w:rsidP="00924CE4">
      <w:pPr>
        <w:spacing w:after="0"/>
        <w:jc w:val="right"/>
        <w:rPr>
          <w:rFonts w:ascii="Times New Roman" w:hAnsi="Times New Roman"/>
          <w:sz w:val="24"/>
          <w:szCs w:val="24"/>
          <w:u w:val="single"/>
        </w:rPr>
      </w:pPr>
      <w:r w:rsidRPr="00447187">
        <w:rPr>
          <w:rFonts w:ascii="Times New Roman" w:hAnsi="Times New Roman"/>
          <w:sz w:val="24"/>
          <w:szCs w:val="24"/>
          <w:u w:val="single"/>
        </w:rPr>
        <w:t>15</w:t>
      </w:r>
      <w:r w:rsidR="008F5A54" w:rsidRPr="00447187">
        <w:rPr>
          <w:rFonts w:ascii="Times New Roman" w:hAnsi="Times New Roman"/>
          <w:sz w:val="24"/>
          <w:szCs w:val="24"/>
          <w:u w:val="single"/>
        </w:rPr>
        <w:t>.0</w:t>
      </w:r>
      <w:r w:rsidR="00D92903" w:rsidRPr="00447187">
        <w:rPr>
          <w:rFonts w:ascii="Times New Roman" w:hAnsi="Times New Roman"/>
          <w:sz w:val="24"/>
          <w:szCs w:val="24"/>
          <w:u w:val="single"/>
        </w:rPr>
        <w:t>1</w:t>
      </w:r>
      <w:r w:rsidR="008F5A54" w:rsidRPr="00447187">
        <w:rPr>
          <w:rFonts w:ascii="Times New Roman" w:hAnsi="Times New Roman"/>
          <w:sz w:val="24"/>
          <w:szCs w:val="24"/>
          <w:u w:val="single"/>
        </w:rPr>
        <w:t>.</w:t>
      </w:r>
      <w:r w:rsidRPr="00447187">
        <w:rPr>
          <w:rFonts w:ascii="Times New Roman" w:hAnsi="Times New Roman"/>
          <w:sz w:val="24"/>
          <w:szCs w:val="24"/>
          <w:u w:val="single"/>
        </w:rPr>
        <w:t>32</w:t>
      </w:r>
      <w:r w:rsidR="00692163" w:rsidRPr="00447187">
        <w:rPr>
          <w:rFonts w:ascii="Times New Roman" w:hAnsi="Times New Roman"/>
          <w:sz w:val="24"/>
          <w:szCs w:val="24"/>
          <w:u w:val="single"/>
        </w:rPr>
        <w:t xml:space="preserve"> </w:t>
      </w:r>
      <w:r w:rsidRPr="00447187">
        <w:rPr>
          <w:rFonts w:ascii="Times New Roman" w:hAnsi="Times New Roman"/>
          <w:sz w:val="24"/>
          <w:szCs w:val="24"/>
          <w:u w:val="single"/>
        </w:rPr>
        <w:t>Оператор станков с ПУ</w:t>
      </w:r>
    </w:p>
    <w:p w:rsidR="00D734CE" w:rsidRPr="00447187" w:rsidRDefault="00D734CE" w:rsidP="00EB619C">
      <w:pPr>
        <w:tabs>
          <w:tab w:val="right" w:leader="underscore" w:pos="9639"/>
        </w:tabs>
        <w:spacing w:after="120"/>
        <w:jc w:val="center"/>
        <w:rPr>
          <w:rFonts w:ascii="Times New Roman" w:hAnsi="Times New Roman"/>
          <w:b/>
          <w:sz w:val="28"/>
          <w:szCs w:val="28"/>
          <w:vertAlign w:val="superscript"/>
        </w:rPr>
      </w:pPr>
    </w:p>
    <w:p w:rsidR="00D734CE" w:rsidRPr="00447187" w:rsidRDefault="00D734CE" w:rsidP="00EB619C">
      <w:pPr>
        <w:jc w:val="center"/>
        <w:rPr>
          <w:rFonts w:ascii="Times New Roman" w:hAnsi="Times New Roman"/>
          <w:b/>
        </w:rPr>
      </w:pPr>
    </w:p>
    <w:p w:rsidR="00D734CE" w:rsidRPr="00447187" w:rsidRDefault="00D734CE" w:rsidP="00EB619C">
      <w:pPr>
        <w:jc w:val="center"/>
        <w:rPr>
          <w:rFonts w:ascii="Times New Roman" w:hAnsi="Times New Roman"/>
          <w:b/>
          <w:sz w:val="24"/>
          <w:szCs w:val="24"/>
        </w:rPr>
      </w:pPr>
    </w:p>
    <w:p w:rsidR="00D734CE" w:rsidRPr="00447187" w:rsidRDefault="00D734CE" w:rsidP="00EB619C">
      <w:pPr>
        <w:jc w:val="center"/>
        <w:rPr>
          <w:rFonts w:ascii="Times New Roman" w:hAnsi="Times New Roman"/>
          <w:b/>
          <w:sz w:val="24"/>
          <w:szCs w:val="24"/>
        </w:rPr>
      </w:pPr>
    </w:p>
    <w:p w:rsidR="00D734CE" w:rsidRPr="00447187" w:rsidRDefault="00D734CE" w:rsidP="00EB619C">
      <w:pPr>
        <w:jc w:val="center"/>
        <w:rPr>
          <w:rFonts w:ascii="Times New Roman" w:hAnsi="Times New Roman"/>
          <w:b/>
          <w:sz w:val="24"/>
          <w:szCs w:val="24"/>
        </w:rPr>
      </w:pPr>
    </w:p>
    <w:p w:rsidR="00D734CE" w:rsidRPr="00447187" w:rsidRDefault="00D734CE" w:rsidP="00EB619C">
      <w:pPr>
        <w:jc w:val="center"/>
        <w:rPr>
          <w:rFonts w:ascii="Times New Roman" w:hAnsi="Times New Roman"/>
          <w:b/>
          <w:sz w:val="24"/>
          <w:szCs w:val="24"/>
        </w:rPr>
      </w:pPr>
    </w:p>
    <w:p w:rsidR="00D734CE" w:rsidRPr="00447187" w:rsidRDefault="000912D8" w:rsidP="00EB619C">
      <w:pPr>
        <w:pStyle w:val="1"/>
        <w:ind w:firstLine="0"/>
        <w:jc w:val="center"/>
      </w:pPr>
      <w:r w:rsidRPr="00447187">
        <w:t>Модель</w:t>
      </w:r>
      <w:r w:rsidR="00EB619C" w:rsidRPr="00447187">
        <w:t xml:space="preserve"> компетенций</w:t>
      </w:r>
      <w:r w:rsidR="00103E93" w:rsidRPr="00447187">
        <w:t xml:space="preserve"> выпускника</w:t>
      </w:r>
    </w:p>
    <w:p w:rsidR="00D92903" w:rsidRPr="00447187" w:rsidRDefault="008724B2" w:rsidP="00D92903">
      <w:pPr>
        <w:spacing w:after="0"/>
        <w:jc w:val="center"/>
        <w:rPr>
          <w:rFonts w:ascii="Times New Roman" w:hAnsi="Times New Roman"/>
          <w:sz w:val="24"/>
          <w:szCs w:val="24"/>
          <w:u w:val="single"/>
        </w:rPr>
      </w:pPr>
      <w:r w:rsidRPr="00447187">
        <w:rPr>
          <w:rFonts w:ascii="Times New Roman" w:hAnsi="Times New Roman"/>
          <w:sz w:val="24"/>
          <w:szCs w:val="24"/>
          <w:u w:val="single"/>
        </w:rPr>
        <w:t>15.01.32 Оператор станков с ПУ</w:t>
      </w:r>
    </w:p>
    <w:p w:rsidR="005669E7" w:rsidRPr="00447187" w:rsidRDefault="005669E7" w:rsidP="00EB619C">
      <w:pPr>
        <w:spacing w:line="360" w:lineRule="auto"/>
        <w:jc w:val="center"/>
        <w:rPr>
          <w:rFonts w:ascii="Times New Roman" w:hAnsi="Times New Roman"/>
          <w:b/>
          <w:sz w:val="28"/>
          <w:szCs w:val="28"/>
          <w:vertAlign w:val="superscript"/>
        </w:rPr>
      </w:pPr>
    </w:p>
    <w:p w:rsidR="00D734CE" w:rsidRPr="00447187" w:rsidRDefault="00D734CE" w:rsidP="00EB619C">
      <w:pPr>
        <w:jc w:val="center"/>
        <w:rPr>
          <w:rFonts w:ascii="Times New Roman" w:hAnsi="Times New Roman"/>
          <w:b/>
        </w:rPr>
      </w:pPr>
    </w:p>
    <w:p w:rsidR="00D734CE" w:rsidRPr="00447187" w:rsidRDefault="00D734CE" w:rsidP="00EB619C">
      <w:pPr>
        <w:jc w:val="center"/>
        <w:rPr>
          <w:rFonts w:ascii="Times New Roman" w:hAnsi="Times New Roman"/>
          <w:b/>
        </w:rPr>
      </w:pPr>
    </w:p>
    <w:p w:rsidR="00D734CE" w:rsidRPr="00447187" w:rsidRDefault="00D734CE" w:rsidP="00D734CE">
      <w:pPr>
        <w:jc w:val="center"/>
        <w:rPr>
          <w:rFonts w:ascii="Times New Roman" w:hAnsi="Times New Roman"/>
          <w:b/>
          <w:i/>
        </w:rPr>
      </w:pPr>
    </w:p>
    <w:p w:rsidR="00D734CE" w:rsidRPr="00447187" w:rsidRDefault="00D734CE" w:rsidP="00D734CE">
      <w:pPr>
        <w:jc w:val="center"/>
        <w:rPr>
          <w:rFonts w:ascii="Times New Roman" w:hAnsi="Times New Roman"/>
          <w:b/>
          <w:i/>
        </w:rPr>
      </w:pPr>
    </w:p>
    <w:p w:rsidR="00924CE4" w:rsidRPr="00447187" w:rsidRDefault="00924CE4" w:rsidP="00D734CE">
      <w:pPr>
        <w:jc w:val="center"/>
        <w:rPr>
          <w:rFonts w:ascii="Times New Roman" w:hAnsi="Times New Roman"/>
          <w:b/>
          <w:i/>
        </w:rPr>
      </w:pPr>
    </w:p>
    <w:p w:rsidR="00924CE4" w:rsidRPr="00447187" w:rsidRDefault="00924CE4" w:rsidP="00D734CE">
      <w:pPr>
        <w:jc w:val="center"/>
        <w:rPr>
          <w:rFonts w:ascii="Times New Roman" w:hAnsi="Times New Roman"/>
          <w:b/>
          <w:i/>
        </w:rPr>
      </w:pPr>
    </w:p>
    <w:p w:rsidR="00924CE4" w:rsidRPr="00447187" w:rsidRDefault="00924CE4" w:rsidP="00D734CE">
      <w:pPr>
        <w:jc w:val="center"/>
        <w:rPr>
          <w:rFonts w:ascii="Times New Roman" w:hAnsi="Times New Roman"/>
          <w:b/>
          <w:i/>
        </w:rPr>
      </w:pPr>
    </w:p>
    <w:p w:rsidR="00924CE4" w:rsidRPr="00447187" w:rsidRDefault="00924CE4" w:rsidP="00D734CE">
      <w:pPr>
        <w:jc w:val="center"/>
        <w:rPr>
          <w:rFonts w:ascii="Times New Roman" w:hAnsi="Times New Roman"/>
          <w:b/>
          <w:i/>
        </w:rPr>
      </w:pPr>
    </w:p>
    <w:p w:rsidR="00924CE4" w:rsidRPr="00447187" w:rsidRDefault="00924CE4" w:rsidP="00D734CE">
      <w:pPr>
        <w:jc w:val="center"/>
        <w:rPr>
          <w:rFonts w:ascii="Times New Roman" w:hAnsi="Times New Roman"/>
          <w:b/>
          <w:i/>
        </w:rPr>
      </w:pPr>
    </w:p>
    <w:p w:rsidR="00D734CE" w:rsidRPr="00447187" w:rsidRDefault="00D734CE" w:rsidP="00D734CE">
      <w:pPr>
        <w:jc w:val="center"/>
        <w:rPr>
          <w:rFonts w:ascii="Times New Roman" w:hAnsi="Times New Roman"/>
          <w:b/>
          <w:i/>
        </w:rPr>
      </w:pPr>
    </w:p>
    <w:p w:rsidR="001B0ED3" w:rsidRPr="00447187" w:rsidRDefault="001B0ED3" w:rsidP="00D734CE">
      <w:pPr>
        <w:jc w:val="center"/>
        <w:rPr>
          <w:rFonts w:ascii="Times New Roman" w:hAnsi="Times New Roman"/>
          <w:b/>
          <w:i/>
        </w:rPr>
      </w:pPr>
    </w:p>
    <w:p w:rsidR="00D734CE" w:rsidRPr="00447187" w:rsidRDefault="00D734CE" w:rsidP="00D734CE">
      <w:pPr>
        <w:jc w:val="center"/>
        <w:rPr>
          <w:rFonts w:ascii="Times New Roman" w:hAnsi="Times New Roman"/>
          <w:b/>
          <w:i/>
        </w:rPr>
      </w:pPr>
    </w:p>
    <w:p w:rsidR="00D734CE" w:rsidRPr="00447187" w:rsidRDefault="00D734CE" w:rsidP="00D734CE">
      <w:pPr>
        <w:jc w:val="center"/>
        <w:rPr>
          <w:rFonts w:ascii="Times New Roman" w:hAnsi="Times New Roman"/>
          <w:b/>
          <w:i/>
        </w:rPr>
      </w:pPr>
    </w:p>
    <w:p w:rsidR="00D734CE" w:rsidRPr="00447187" w:rsidRDefault="00D734CE" w:rsidP="00D734CE">
      <w:pPr>
        <w:jc w:val="center"/>
        <w:rPr>
          <w:rFonts w:ascii="Times New Roman" w:hAnsi="Times New Roman"/>
          <w:b/>
          <w:iCs/>
          <w:sz w:val="24"/>
          <w:szCs w:val="24"/>
        </w:rPr>
      </w:pPr>
      <w:r w:rsidRPr="00447187">
        <w:rPr>
          <w:rFonts w:ascii="Times New Roman" w:hAnsi="Times New Roman"/>
          <w:b/>
          <w:iCs/>
          <w:sz w:val="24"/>
          <w:szCs w:val="24"/>
        </w:rPr>
        <w:t>20_</w:t>
      </w:r>
      <w:r w:rsidR="00692163" w:rsidRPr="00447187">
        <w:rPr>
          <w:rFonts w:ascii="Times New Roman" w:hAnsi="Times New Roman"/>
          <w:b/>
          <w:iCs/>
          <w:sz w:val="24"/>
          <w:szCs w:val="24"/>
          <w:u w:val="single"/>
        </w:rPr>
        <w:t>22</w:t>
      </w:r>
      <w:r w:rsidRPr="00447187">
        <w:rPr>
          <w:rFonts w:ascii="Times New Roman" w:hAnsi="Times New Roman"/>
          <w:b/>
          <w:iCs/>
          <w:sz w:val="24"/>
          <w:szCs w:val="24"/>
        </w:rPr>
        <w:t>__</w:t>
      </w:r>
      <w:r w:rsidR="008A6E23" w:rsidRPr="00447187">
        <w:rPr>
          <w:rFonts w:ascii="Times New Roman" w:hAnsi="Times New Roman"/>
          <w:b/>
          <w:iCs/>
          <w:sz w:val="24"/>
          <w:szCs w:val="24"/>
        </w:rPr>
        <w:t xml:space="preserve"> г.</w:t>
      </w:r>
    </w:p>
    <w:p w:rsidR="00833FC8" w:rsidRPr="00447187" w:rsidRDefault="00833FC8" w:rsidP="00D734CE">
      <w:pPr>
        <w:jc w:val="center"/>
        <w:rPr>
          <w:rFonts w:ascii="Times New Roman" w:hAnsi="Times New Roman"/>
          <w:b/>
          <w:iCs/>
          <w:sz w:val="24"/>
          <w:szCs w:val="24"/>
        </w:rPr>
      </w:pPr>
      <w:r w:rsidRPr="00447187">
        <w:rPr>
          <w:rFonts w:ascii="Times New Roman" w:hAnsi="Times New Roman"/>
          <w:b/>
          <w:iCs/>
          <w:sz w:val="24"/>
          <w:szCs w:val="24"/>
        </w:rPr>
        <w:br w:type="page"/>
      </w:r>
      <w:r w:rsidR="00103E93" w:rsidRPr="00447187">
        <w:rPr>
          <w:rFonts w:ascii="Times New Roman" w:hAnsi="Times New Roman"/>
          <w:b/>
          <w:iCs/>
          <w:sz w:val="24"/>
          <w:szCs w:val="24"/>
        </w:rPr>
        <w:lastRenderedPageBreak/>
        <w:t>Пояснительная записка</w:t>
      </w:r>
    </w:p>
    <w:p w:rsidR="00D539DF" w:rsidRPr="00447187" w:rsidRDefault="00D539DF" w:rsidP="00D539DF">
      <w:pPr>
        <w:tabs>
          <w:tab w:val="left" w:pos="1276"/>
        </w:tabs>
        <w:ind w:firstLine="709"/>
        <w:contextualSpacing/>
        <w:jc w:val="both"/>
        <w:rPr>
          <w:rFonts w:ascii="Times New Roman" w:hAnsi="Times New Roman"/>
          <w:strike/>
          <w:color w:val="000000"/>
          <w:sz w:val="24"/>
          <w:szCs w:val="24"/>
        </w:rPr>
      </w:pPr>
      <w:r w:rsidRPr="00447187">
        <w:rPr>
          <w:rFonts w:ascii="Times New Roman" w:hAnsi="Times New Roman"/>
          <w:sz w:val="24"/>
          <w:szCs w:val="24"/>
        </w:rPr>
        <w:t>1.</w:t>
      </w:r>
      <w:r w:rsidR="00692163" w:rsidRPr="00447187">
        <w:rPr>
          <w:rFonts w:ascii="Times New Roman" w:hAnsi="Times New Roman"/>
          <w:b/>
          <w:bCs/>
          <w:color w:val="000000"/>
          <w:sz w:val="24"/>
          <w:szCs w:val="24"/>
        </w:rPr>
        <w:t xml:space="preserve"> </w:t>
      </w:r>
      <w:proofErr w:type="gramStart"/>
      <w:r w:rsidRPr="00447187">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447187">
        <w:rPr>
          <w:rFonts w:ascii="Times New Roman" w:hAnsi="Times New Roman"/>
          <w:color w:val="000000"/>
          <w:sz w:val="24"/>
          <w:szCs w:val="24"/>
        </w:rPr>
        <w:t>Профессионалитета</w:t>
      </w:r>
      <w:proofErr w:type="spellEnd"/>
      <w:r w:rsidRPr="00447187">
        <w:rPr>
          <w:rFonts w:ascii="Times New Roman" w:hAnsi="Times New Roman"/>
          <w:color w:val="000000"/>
          <w:sz w:val="24"/>
          <w:szCs w:val="24"/>
        </w:rPr>
        <w:t xml:space="preserve"> (далее – ОПОП-П).</w:t>
      </w:r>
      <w:proofErr w:type="gramEnd"/>
    </w:p>
    <w:p w:rsidR="00D539DF" w:rsidRPr="00447187" w:rsidRDefault="00D539DF" w:rsidP="00D539DF">
      <w:pPr>
        <w:tabs>
          <w:tab w:val="left" w:pos="1276"/>
        </w:tabs>
        <w:ind w:firstLine="709"/>
        <w:contextualSpacing/>
        <w:jc w:val="both"/>
        <w:rPr>
          <w:rFonts w:ascii="Times New Roman" w:hAnsi="Times New Roman"/>
          <w:sz w:val="24"/>
          <w:szCs w:val="24"/>
        </w:rPr>
      </w:pPr>
      <w:r w:rsidRPr="00447187">
        <w:rPr>
          <w:rFonts w:ascii="Times New Roman" w:hAnsi="Times New Roman"/>
          <w:sz w:val="24"/>
          <w:szCs w:val="24"/>
        </w:rPr>
        <w:t>2.</w:t>
      </w:r>
      <w:r w:rsidR="00692163" w:rsidRPr="00447187">
        <w:rPr>
          <w:rFonts w:ascii="Times New Roman" w:hAnsi="Times New Roman"/>
          <w:sz w:val="24"/>
          <w:szCs w:val="24"/>
        </w:rPr>
        <w:t xml:space="preserve"> </w:t>
      </w:r>
      <w:r w:rsidRPr="00447187">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D539DF" w:rsidRPr="00447187" w:rsidRDefault="00D539DF" w:rsidP="00D539DF">
      <w:pPr>
        <w:tabs>
          <w:tab w:val="left" w:pos="1276"/>
        </w:tabs>
        <w:ind w:firstLine="709"/>
        <w:contextualSpacing/>
        <w:jc w:val="both"/>
        <w:rPr>
          <w:rFonts w:ascii="Times New Roman" w:hAnsi="Times New Roman"/>
          <w:color w:val="000000"/>
          <w:sz w:val="24"/>
          <w:szCs w:val="24"/>
        </w:rPr>
      </w:pPr>
      <w:r w:rsidRPr="00447187">
        <w:rPr>
          <w:rFonts w:ascii="Times New Roman" w:hAnsi="Times New Roman"/>
          <w:color w:val="000000"/>
          <w:sz w:val="24"/>
          <w:szCs w:val="24"/>
        </w:rPr>
        <w:t>3.</w:t>
      </w:r>
      <w:r w:rsidR="00692163" w:rsidRPr="00447187">
        <w:rPr>
          <w:rFonts w:ascii="Times New Roman" w:hAnsi="Times New Roman"/>
          <w:color w:val="000000"/>
          <w:sz w:val="24"/>
          <w:szCs w:val="24"/>
        </w:rPr>
        <w:t xml:space="preserve"> </w:t>
      </w:r>
      <w:r w:rsidRPr="00447187">
        <w:rPr>
          <w:rFonts w:ascii="Times New Roman" w:hAnsi="Times New Roman"/>
          <w:color w:val="000000"/>
          <w:sz w:val="24"/>
          <w:szCs w:val="24"/>
        </w:rPr>
        <w:t xml:space="preserve">МК включает в себя профессиональную и </w:t>
      </w:r>
      <w:proofErr w:type="spellStart"/>
      <w:r w:rsidRPr="00447187">
        <w:rPr>
          <w:rFonts w:ascii="Times New Roman" w:hAnsi="Times New Roman"/>
          <w:sz w:val="24"/>
          <w:szCs w:val="24"/>
        </w:rPr>
        <w:t>надпрофессиональную</w:t>
      </w:r>
      <w:proofErr w:type="spellEnd"/>
      <w:r w:rsidRPr="00447187">
        <w:rPr>
          <w:rFonts w:ascii="Times New Roman" w:hAnsi="Times New Roman"/>
          <w:sz w:val="24"/>
          <w:szCs w:val="24"/>
        </w:rPr>
        <w:t xml:space="preserve"> части.</w:t>
      </w:r>
    </w:p>
    <w:p w:rsidR="00D539DF" w:rsidRPr="00447187" w:rsidRDefault="00D539DF" w:rsidP="00D539DF">
      <w:pPr>
        <w:tabs>
          <w:tab w:val="left" w:pos="1276"/>
        </w:tabs>
        <w:ind w:firstLine="709"/>
        <w:contextualSpacing/>
        <w:jc w:val="both"/>
        <w:rPr>
          <w:rFonts w:ascii="Times New Roman" w:hAnsi="Times New Roman"/>
          <w:color w:val="000000"/>
          <w:sz w:val="24"/>
          <w:szCs w:val="24"/>
        </w:rPr>
      </w:pPr>
      <w:r w:rsidRPr="00447187">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roofErr w:type="gramStart"/>
      <w:r w:rsidRPr="00447187">
        <w:rPr>
          <w:rFonts w:ascii="Times New Roman" w:hAnsi="Times New Roman"/>
          <w:color w:val="000000"/>
          <w:sz w:val="24"/>
          <w:szCs w:val="24"/>
        </w:rPr>
        <w:t>Представлена</w:t>
      </w:r>
      <w:proofErr w:type="gramEnd"/>
      <w:r w:rsidRPr="00447187">
        <w:rPr>
          <w:rFonts w:ascii="Times New Roman" w:hAnsi="Times New Roman"/>
          <w:color w:val="000000"/>
          <w:sz w:val="24"/>
          <w:szCs w:val="24"/>
        </w:rPr>
        <w:t xml:space="preserve"> в таблице 1. </w:t>
      </w:r>
    </w:p>
    <w:p w:rsidR="00D539DF" w:rsidRPr="00447187" w:rsidRDefault="00D539DF" w:rsidP="00D539DF">
      <w:pPr>
        <w:tabs>
          <w:tab w:val="left" w:pos="1276"/>
        </w:tabs>
        <w:ind w:firstLine="709"/>
        <w:contextualSpacing/>
        <w:jc w:val="both"/>
        <w:rPr>
          <w:rFonts w:ascii="Times New Roman" w:hAnsi="Times New Roman"/>
          <w:color w:val="000000"/>
          <w:sz w:val="24"/>
          <w:szCs w:val="24"/>
        </w:rPr>
      </w:pPr>
      <w:r w:rsidRPr="00447187">
        <w:rPr>
          <w:rFonts w:ascii="Times New Roman" w:hAnsi="Times New Roman"/>
          <w:color w:val="000000"/>
          <w:sz w:val="24"/>
          <w:szCs w:val="24"/>
        </w:rPr>
        <w:t>5.  </w:t>
      </w:r>
      <w:proofErr w:type="spellStart"/>
      <w:r w:rsidRPr="00447187">
        <w:rPr>
          <w:rFonts w:ascii="Times New Roman" w:hAnsi="Times New Roman"/>
          <w:sz w:val="24"/>
          <w:szCs w:val="24"/>
        </w:rPr>
        <w:t>Надпрофессиональная</w:t>
      </w:r>
      <w:proofErr w:type="spellEnd"/>
      <w:r w:rsidRPr="00447187">
        <w:rPr>
          <w:rFonts w:ascii="Times New Roman" w:hAnsi="Times New Roman"/>
          <w:sz w:val="24"/>
          <w:szCs w:val="24"/>
        </w:rPr>
        <w:t xml:space="preserve"> </w:t>
      </w:r>
      <w:r w:rsidRPr="00447187">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roofErr w:type="gramStart"/>
      <w:r w:rsidRPr="00447187">
        <w:rPr>
          <w:rFonts w:ascii="Times New Roman" w:hAnsi="Times New Roman"/>
          <w:color w:val="000000"/>
          <w:sz w:val="24"/>
          <w:szCs w:val="24"/>
        </w:rPr>
        <w:t>Представлена</w:t>
      </w:r>
      <w:proofErr w:type="gramEnd"/>
      <w:r w:rsidRPr="00447187">
        <w:rPr>
          <w:rFonts w:ascii="Times New Roman" w:hAnsi="Times New Roman"/>
          <w:color w:val="000000"/>
          <w:sz w:val="24"/>
          <w:szCs w:val="24"/>
        </w:rPr>
        <w:t xml:space="preserve"> в таблице 2.</w:t>
      </w:r>
    </w:p>
    <w:p w:rsidR="00D539DF" w:rsidRPr="00447187" w:rsidRDefault="00D539DF" w:rsidP="00D539DF">
      <w:pPr>
        <w:tabs>
          <w:tab w:val="left" w:pos="1276"/>
        </w:tabs>
        <w:ind w:firstLine="709"/>
        <w:contextualSpacing/>
        <w:jc w:val="both"/>
        <w:rPr>
          <w:rFonts w:ascii="Times New Roman" w:hAnsi="Times New Roman"/>
          <w:color w:val="000000"/>
          <w:sz w:val="24"/>
          <w:szCs w:val="24"/>
        </w:rPr>
      </w:pPr>
      <w:r w:rsidRPr="00447187">
        <w:rPr>
          <w:rFonts w:ascii="Times New Roman" w:hAnsi="Times New Roman"/>
          <w:color w:val="000000"/>
          <w:sz w:val="24"/>
          <w:szCs w:val="24"/>
        </w:rPr>
        <w:t xml:space="preserve">6.  Краткое описание и характеристика показателей </w:t>
      </w:r>
      <w:proofErr w:type="spellStart"/>
      <w:r w:rsidRPr="00447187">
        <w:rPr>
          <w:rFonts w:ascii="Times New Roman" w:hAnsi="Times New Roman"/>
          <w:color w:val="000000"/>
          <w:sz w:val="24"/>
          <w:szCs w:val="24"/>
        </w:rPr>
        <w:t>сформированности</w:t>
      </w:r>
      <w:proofErr w:type="spellEnd"/>
      <w:r w:rsidRPr="00447187">
        <w:rPr>
          <w:rFonts w:ascii="Times New Roman" w:hAnsi="Times New Roman"/>
          <w:color w:val="000000"/>
          <w:sz w:val="24"/>
          <w:szCs w:val="24"/>
        </w:rPr>
        <w:t xml:space="preserve"> корпоративных компетенций </w:t>
      </w:r>
      <w:proofErr w:type="gramStart"/>
      <w:r w:rsidRPr="00447187">
        <w:rPr>
          <w:rFonts w:ascii="Times New Roman" w:hAnsi="Times New Roman"/>
          <w:color w:val="000000"/>
          <w:sz w:val="24"/>
          <w:szCs w:val="24"/>
        </w:rPr>
        <w:t>приведены</w:t>
      </w:r>
      <w:proofErr w:type="gramEnd"/>
      <w:r w:rsidRPr="00447187">
        <w:rPr>
          <w:rFonts w:ascii="Times New Roman" w:hAnsi="Times New Roman"/>
          <w:color w:val="000000"/>
          <w:sz w:val="24"/>
          <w:szCs w:val="24"/>
        </w:rPr>
        <w:t xml:space="preserve"> в таблице 3.</w:t>
      </w:r>
    </w:p>
    <w:p w:rsidR="00103E93" w:rsidRPr="00447187" w:rsidRDefault="00D539DF" w:rsidP="00D539DF">
      <w:pPr>
        <w:widowControl w:val="0"/>
        <w:suppressAutoHyphens/>
        <w:ind w:firstLine="709"/>
        <w:jc w:val="both"/>
        <w:rPr>
          <w:rFonts w:ascii="Times New Roman" w:hAnsi="Times New Roman"/>
          <w:color w:val="000000"/>
          <w:sz w:val="24"/>
          <w:szCs w:val="24"/>
        </w:rPr>
      </w:pPr>
      <w:r w:rsidRPr="00447187">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447187">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D0283C" w:rsidRPr="00447187" w:rsidRDefault="00695FC2" w:rsidP="006E1B9E">
      <w:pPr>
        <w:widowControl w:val="0"/>
        <w:suppressAutoHyphens/>
        <w:jc w:val="both"/>
        <w:rPr>
          <w:rFonts w:ascii="Times New Roman" w:hAnsi="Times New Roman"/>
          <w:color w:val="000000"/>
          <w:sz w:val="24"/>
          <w:szCs w:val="24"/>
        </w:rPr>
      </w:pPr>
      <w:r w:rsidRPr="00447187">
        <w:rPr>
          <w:rFonts w:ascii="Times New Roman" w:hAnsi="Times New Roman"/>
          <w:b/>
          <w:noProof/>
          <w:sz w:val="24"/>
          <w:szCs w:val="24"/>
        </w:rPr>
        <w:drawing>
          <wp:inline distT="0" distB="0" distL="0" distR="0">
            <wp:extent cx="6634480" cy="3569970"/>
            <wp:effectExtent l="0" t="0" r="0" b="0"/>
            <wp:docPr id="1" name="Схема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Схема 5"/>
                    <pic:cNvPicPr>
                      <a:picLocks noChangeArrowheads="1"/>
                    </pic:cNvPicPr>
                  </pic:nvPicPr>
                  <pic:blipFill>
                    <a:blip r:embed="rId8"/>
                    <a:srcRect l="-41898" r="-41809"/>
                    <a:stretch>
                      <a:fillRect/>
                    </a:stretch>
                  </pic:blipFill>
                  <pic:spPr bwMode="auto">
                    <a:xfrm>
                      <a:off x="0" y="0"/>
                      <a:ext cx="6634480" cy="3569970"/>
                    </a:xfrm>
                    <a:prstGeom prst="rect">
                      <a:avLst/>
                    </a:prstGeom>
                    <a:noFill/>
                    <a:ln w="9525">
                      <a:noFill/>
                      <a:miter lim="800000"/>
                      <a:headEnd/>
                      <a:tailEnd/>
                    </a:ln>
                  </pic:spPr>
                </pic:pic>
              </a:graphicData>
            </a:graphic>
          </wp:inline>
        </w:drawing>
      </w:r>
      <w:bookmarkEnd w:id="1"/>
    </w:p>
    <w:p w:rsidR="00D734CE" w:rsidRPr="00447187" w:rsidRDefault="00D734CE" w:rsidP="00D734CE">
      <w:pPr>
        <w:rPr>
          <w:rFonts w:ascii="Times New Roman" w:hAnsi="Times New Roman"/>
          <w:b/>
          <w:iCs/>
          <w:sz w:val="24"/>
          <w:szCs w:val="24"/>
        </w:rPr>
        <w:sectPr w:rsidR="00D734CE" w:rsidRPr="00447187" w:rsidSect="003551C6">
          <w:footerReference w:type="even" r:id="rId9"/>
          <w:footerReference w:type="default" r:id="rId10"/>
          <w:pgSz w:w="11907" w:h="16840"/>
          <w:pgMar w:top="1134" w:right="851" w:bottom="992" w:left="1418" w:header="709" w:footer="709" w:gutter="0"/>
          <w:cols w:space="720"/>
        </w:sectPr>
      </w:pPr>
    </w:p>
    <w:p w:rsidR="00103E93" w:rsidRPr="00447187" w:rsidRDefault="00103E93" w:rsidP="00082015">
      <w:pPr>
        <w:tabs>
          <w:tab w:val="left" w:pos="204"/>
        </w:tabs>
        <w:jc w:val="center"/>
        <w:rPr>
          <w:rFonts w:ascii="Times New Roman" w:hAnsi="Times New Roman"/>
          <w:b/>
          <w:bCs/>
        </w:rPr>
      </w:pPr>
      <w:r w:rsidRPr="00447187">
        <w:rPr>
          <w:rFonts w:ascii="Times New Roman" w:hAnsi="Times New Roman"/>
          <w:b/>
          <w:bCs/>
        </w:rPr>
        <w:lastRenderedPageBreak/>
        <w:t>Таблица 1 – Модель компетенций выпускника (профессиональная часть)</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276"/>
        <w:gridCol w:w="1559"/>
        <w:gridCol w:w="1418"/>
        <w:gridCol w:w="1276"/>
        <w:gridCol w:w="1275"/>
        <w:gridCol w:w="2410"/>
        <w:gridCol w:w="1701"/>
        <w:gridCol w:w="2835"/>
      </w:tblGrid>
      <w:tr w:rsidR="00CC7867" w:rsidRPr="00447187" w:rsidTr="00CC7867">
        <w:trPr>
          <w:trHeight w:val="356"/>
        </w:trPr>
        <w:tc>
          <w:tcPr>
            <w:tcW w:w="3085" w:type="dxa"/>
            <w:gridSpan w:val="2"/>
            <w:vMerge w:val="restart"/>
            <w:shd w:val="clear" w:color="auto" w:fill="C5E0B3"/>
            <w:vAlign w:val="center"/>
          </w:tcPr>
          <w:p w:rsidR="00CC7867" w:rsidRPr="00447187" w:rsidRDefault="00CC7867" w:rsidP="00460C03">
            <w:pPr>
              <w:widowControl w:val="0"/>
              <w:spacing w:after="0" w:line="240" w:lineRule="auto"/>
              <w:contextualSpacing/>
              <w:jc w:val="center"/>
              <w:rPr>
                <w:rFonts w:ascii="Times New Roman" w:hAnsi="Times New Roman"/>
                <w:b/>
                <w:bCs/>
                <w:color w:val="000000" w:themeColor="text1"/>
                <w:sz w:val="20"/>
                <w:szCs w:val="20"/>
              </w:rPr>
            </w:pPr>
            <w:r w:rsidRPr="00447187">
              <w:rPr>
                <w:rFonts w:ascii="Times New Roman" w:hAnsi="Times New Roman"/>
                <w:b/>
                <w:bCs/>
                <w:color w:val="000000" w:themeColor="text1"/>
                <w:sz w:val="20"/>
                <w:szCs w:val="20"/>
              </w:rPr>
              <w:t>ПС 1</w:t>
            </w:r>
          </w:p>
          <w:p w:rsidR="00CC7867" w:rsidRPr="00447187" w:rsidRDefault="00CC7867" w:rsidP="00460C03">
            <w:pPr>
              <w:widowControl w:val="0"/>
              <w:spacing w:after="0" w:line="240" w:lineRule="auto"/>
              <w:contextualSpacing/>
              <w:jc w:val="center"/>
              <w:rPr>
                <w:rFonts w:ascii="Times New Roman" w:hAnsi="Times New Roman"/>
                <w:bCs/>
                <w:color w:val="000000" w:themeColor="text1"/>
                <w:sz w:val="20"/>
                <w:szCs w:val="20"/>
              </w:rPr>
            </w:pPr>
            <w:r w:rsidRPr="00447187">
              <w:rPr>
                <w:rFonts w:ascii="Times New Roman" w:hAnsi="Times New Roman"/>
                <w:bCs/>
                <w:color w:val="000000" w:themeColor="text1"/>
                <w:sz w:val="20"/>
                <w:szCs w:val="20"/>
              </w:rPr>
              <w:t>40.092 Оператор широкого профиля</w:t>
            </w:r>
          </w:p>
          <w:p w:rsidR="00CC7867" w:rsidRPr="00447187" w:rsidRDefault="00CC7867" w:rsidP="00460C03">
            <w:pPr>
              <w:widowControl w:val="0"/>
              <w:spacing w:after="0" w:line="240" w:lineRule="auto"/>
              <w:contextualSpacing/>
              <w:jc w:val="center"/>
              <w:rPr>
                <w:rFonts w:ascii="Times New Roman" w:hAnsi="Times New Roman"/>
                <w:color w:val="000000" w:themeColor="text1"/>
                <w:sz w:val="20"/>
                <w:szCs w:val="20"/>
              </w:rPr>
            </w:pPr>
          </w:p>
        </w:tc>
        <w:tc>
          <w:tcPr>
            <w:tcW w:w="2977" w:type="dxa"/>
            <w:gridSpan w:val="2"/>
            <w:vMerge w:val="restart"/>
            <w:shd w:val="clear" w:color="auto" w:fill="C2D69B" w:themeFill="accent3" w:themeFillTint="99"/>
            <w:vAlign w:val="center"/>
          </w:tcPr>
          <w:p w:rsidR="00CC7867" w:rsidRPr="00CC7867" w:rsidRDefault="00CC7867" w:rsidP="00E448F0">
            <w:pPr>
              <w:widowControl w:val="0"/>
              <w:spacing w:after="0" w:line="240" w:lineRule="auto"/>
              <w:contextualSpacing/>
              <w:jc w:val="center"/>
              <w:rPr>
                <w:rFonts w:ascii="Times New Roman" w:hAnsi="Times New Roman"/>
                <w:b/>
                <w:color w:val="000000" w:themeColor="text1"/>
                <w:sz w:val="20"/>
                <w:szCs w:val="20"/>
              </w:rPr>
            </w:pPr>
            <w:r w:rsidRPr="00447187">
              <w:rPr>
                <w:rFonts w:ascii="Times New Roman" w:hAnsi="Times New Roman"/>
                <w:color w:val="000000" w:themeColor="text1"/>
                <w:sz w:val="20"/>
                <w:szCs w:val="20"/>
              </w:rPr>
              <w:br w:type="page"/>
            </w:r>
            <w:r w:rsidRPr="00CC7867">
              <w:rPr>
                <w:rFonts w:ascii="Times New Roman" w:hAnsi="Times New Roman"/>
                <w:b/>
                <w:color w:val="000000" w:themeColor="text1"/>
                <w:sz w:val="20"/>
                <w:szCs w:val="20"/>
              </w:rPr>
              <w:t>ПС 2</w:t>
            </w:r>
          </w:p>
          <w:p w:rsidR="00CC7867" w:rsidRPr="00CC7867" w:rsidRDefault="00CC7867" w:rsidP="00B745F1">
            <w:pPr>
              <w:pStyle w:val="3"/>
              <w:spacing w:before="0" w:after="0"/>
              <w:rPr>
                <w:rFonts w:ascii="Times New Roman" w:hAnsi="Times New Roman"/>
                <w:b w:val="0"/>
                <w:bCs w:val="0"/>
                <w:color w:val="000000" w:themeColor="text1"/>
                <w:sz w:val="20"/>
                <w:szCs w:val="20"/>
              </w:rPr>
            </w:pPr>
            <w:r w:rsidRPr="00CC7867">
              <w:rPr>
                <w:rFonts w:ascii="Times New Roman" w:hAnsi="Times New Roman"/>
                <w:b w:val="0"/>
                <w:bCs w:val="0"/>
                <w:color w:val="000000" w:themeColor="text1"/>
                <w:sz w:val="20"/>
                <w:szCs w:val="20"/>
              </w:rPr>
              <w:t>40.222 Оператор металлорежущих станков с числовым программным управлением</w:t>
            </w:r>
          </w:p>
          <w:p w:rsidR="00CC7867" w:rsidRPr="00CC7867" w:rsidRDefault="00CC7867" w:rsidP="00B745F1">
            <w:pPr>
              <w:widowControl w:val="0"/>
              <w:contextualSpacing/>
              <w:jc w:val="center"/>
              <w:rPr>
                <w:rFonts w:ascii="Times New Roman" w:hAnsi="Times New Roman"/>
                <w:color w:val="000000" w:themeColor="text1"/>
                <w:sz w:val="20"/>
                <w:szCs w:val="20"/>
              </w:rPr>
            </w:pPr>
          </w:p>
        </w:tc>
        <w:tc>
          <w:tcPr>
            <w:tcW w:w="2551" w:type="dxa"/>
            <w:gridSpan w:val="2"/>
            <w:vMerge w:val="restart"/>
            <w:shd w:val="clear" w:color="auto" w:fill="C2D69B" w:themeFill="accent3" w:themeFillTint="99"/>
          </w:tcPr>
          <w:p w:rsidR="00CC7867" w:rsidRPr="00CC7867" w:rsidRDefault="00CC7867" w:rsidP="00CC7867">
            <w:pPr>
              <w:widowControl w:val="0"/>
              <w:spacing w:after="0" w:line="240" w:lineRule="auto"/>
              <w:contextualSpacing/>
              <w:jc w:val="center"/>
              <w:rPr>
                <w:rFonts w:ascii="Times New Roman" w:hAnsi="Times New Roman"/>
                <w:b/>
                <w:color w:val="000000" w:themeColor="text1"/>
                <w:sz w:val="20"/>
                <w:szCs w:val="20"/>
              </w:rPr>
            </w:pPr>
            <w:r w:rsidRPr="00CC7867">
              <w:rPr>
                <w:rFonts w:ascii="Times New Roman" w:hAnsi="Times New Roman"/>
                <w:b/>
                <w:color w:val="000000" w:themeColor="text1"/>
                <w:sz w:val="20"/>
                <w:szCs w:val="20"/>
              </w:rPr>
              <w:t>ПС 3</w:t>
            </w:r>
          </w:p>
          <w:p w:rsidR="00CC7867" w:rsidRPr="00CC7867" w:rsidRDefault="00CC7867" w:rsidP="00CC7867">
            <w:pPr>
              <w:pStyle w:val="3"/>
              <w:spacing w:before="0" w:after="0"/>
              <w:rPr>
                <w:rFonts w:ascii="Times New Roman" w:hAnsi="Times New Roman"/>
                <w:b w:val="0"/>
                <w:sz w:val="20"/>
                <w:szCs w:val="20"/>
              </w:rPr>
            </w:pPr>
            <w:r w:rsidRPr="00CC7867">
              <w:rPr>
                <w:rFonts w:ascii="Times New Roman" w:hAnsi="Times New Roman"/>
                <w:b w:val="0"/>
                <w:sz w:val="20"/>
                <w:szCs w:val="20"/>
              </w:rPr>
              <w:t>40.026 Наладчик металлорежущих станков с числовым программным управлением</w:t>
            </w:r>
          </w:p>
          <w:p w:rsidR="00CC7867" w:rsidRPr="00CC786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6946" w:type="dxa"/>
            <w:gridSpan w:val="3"/>
            <w:shd w:val="clear" w:color="auto" w:fill="BDD6EE"/>
          </w:tcPr>
          <w:p w:rsidR="00CC7867" w:rsidRPr="00447187" w:rsidRDefault="00CC7867" w:rsidP="00692163">
            <w:pPr>
              <w:widowControl w:val="0"/>
              <w:spacing w:after="0" w:line="240" w:lineRule="auto"/>
              <w:contextualSpacing/>
              <w:jc w:val="center"/>
              <w:rPr>
                <w:rFonts w:ascii="Times New Roman" w:hAnsi="Times New Roman"/>
                <w:b/>
                <w:bCs/>
                <w:color w:val="000000" w:themeColor="text1"/>
                <w:sz w:val="20"/>
                <w:szCs w:val="20"/>
              </w:rPr>
            </w:pPr>
            <w:r w:rsidRPr="00447187">
              <w:rPr>
                <w:rFonts w:ascii="Times New Roman" w:hAnsi="Times New Roman"/>
                <w:b/>
                <w:bCs/>
                <w:color w:val="000000" w:themeColor="text1"/>
                <w:sz w:val="20"/>
                <w:szCs w:val="20"/>
              </w:rPr>
              <w:t>ФГОС</w:t>
            </w:r>
          </w:p>
        </w:tc>
      </w:tr>
      <w:tr w:rsidR="00CC7867" w:rsidRPr="00447187" w:rsidTr="00CC7867">
        <w:trPr>
          <w:trHeight w:val="356"/>
        </w:trPr>
        <w:tc>
          <w:tcPr>
            <w:tcW w:w="3085" w:type="dxa"/>
            <w:gridSpan w:val="2"/>
            <w:vMerge/>
            <w:shd w:val="clear" w:color="auto" w:fill="C5E0B3"/>
          </w:tcPr>
          <w:p w:rsidR="00CC7867" w:rsidRPr="00447187" w:rsidRDefault="00CC7867" w:rsidP="00E448F0">
            <w:pPr>
              <w:widowControl w:val="0"/>
              <w:spacing w:after="0" w:line="240" w:lineRule="auto"/>
              <w:contextualSpacing/>
              <w:jc w:val="center"/>
              <w:rPr>
                <w:rFonts w:ascii="Times New Roman" w:hAnsi="Times New Roman"/>
                <w:b/>
                <w:bCs/>
                <w:color w:val="000000" w:themeColor="text1"/>
                <w:sz w:val="20"/>
                <w:szCs w:val="20"/>
              </w:rPr>
            </w:pPr>
          </w:p>
        </w:tc>
        <w:tc>
          <w:tcPr>
            <w:tcW w:w="2977" w:type="dxa"/>
            <w:gridSpan w:val="2"/>
            <w:vMerge/>
            <w:shd w:val="clear" w:color="auto" w:fill="C2D69B" w:themeFill="accent3" w:themeFillTint="99"/>
            <w:vAlign w:val="center"/>
          </w:tcPr>
          <w:p w:rsidR="00CC7867" w:rsidRPr="00CC7867" w:rsidRDefault="00CC7867" w:rsidP="00E448F0">
            <w:pPr>
              <w:widowControl w:val="0"/>
              <w:spacing w:after="0" w:line="240" w:lineRule="auto"/>
              <w:contextualSpacing/>
              <w:jc w:val="center"/>
              <w:rPr>
                <w:rFonts w:ascii="Times New Roman" w:hAnsi="Times New Roman"/>
                <w:color w:val="000000" w:themeColor="text1"/>
                <w:sz w:val="20"/>
                <w:szCs w:val="20"/>
              </w:rPr>
            </w:pPr>
          </w:p>
        </w:tc>
        <w:tc>
          <w:tcPr>
            <w:tcW w:w="2551" w:type="dxa"/>
            <w:gridSpan w:val="2"/>
            <w:vMerge/>
            <w:shd w:val="clear" w:color="auto" w:fill="C2D69B" w:themeFill="accent3" w:themeFillTint="99"/>
          </w:tcPr>
          <w:p w:rsidR="00CC7867" w:rsidRPr="00CC7867" w:rsidRDefault="00CC7867" w:rsidP="00346FAE">
            <w:pPr>
              <w:widowControl w:val="0"/>
              <w:spacing w:after="0" w:line="240" w:lineRule="auto"/>
              <w:contextualSpacing/>
              <w:jc w:val="center"/>
              <w:rPr>
                <w:rFonts w:ascii="Times New Roman" w:hAnsi="Times New Roman"/>
                <w:color w:val="000000" w:themeColor="text1"/>
                <w:sz w:val="20"/>
                <w:szCs w:val="20"/>
              </w:rPr>
            </w:pPr>
          </w:p>
        </w:tc>
        <w:tc>
          <w:tcPr>
            <w:tcW w:w="2410" w:type="dxa"/>
            <w:shd w:val="clear" w:color="auto" w:fill="BDD6EE"/>
          </w:tcPr>
          <w:p w:rsidR="00CC7867" w:rsidRPr="00447187" w:rsidRDefault="00CC7867" w:rsidP="00346FAE">
            <w:pPr>
              <w:widowControl w:val="0"/>
              <w:spacing w:after="0" w:line="240" w:lineRule="auto"/>
              <w:contextualSpacing/>
              <w:jc w:val="center"/>
              <w:rPr>
                <w:rFonts w:ascii="Times New Roman" w:hAnsi="Times New Roman"/>
                <w:b/>
                <w:bCs/>
                <w:color w:val="000000" w:themeColor="text1"/>
                <w:sz w:val="20"/>
                <w:szCs w:val="20"/>
              </w:rPr>
            </w:pPr>
            <w:r w:rsidRPr="00447187">
              <w:rPr>
                <w:rStyle w:val="af0"/>
                <w:rFonts w:ascii="Times New Roman" w:hAnsi="Times New Roman"/>
                <w:b/>
                <w:iCs/>
                <w:color w:val="000000" w:themeColor="text1"/>
                <w:sz w:val="20"/>
                <w:szCs w:val="20"/>
              </w:rPr>
              <w:t xml:space="preserve">ВД 1 </w:t>
            </w:r>
            <w:r w:rsidRPr="00447187">
              <w:rPr>
                <w:rFonts w:ascii="Times New Roman" w:hAnsi="Times New Roman"/>
                <w:color w:val="000000" w:themeColor="text1"/>
                <w:sz w:val="20"/>
                <w:szCs w:val="20"/>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p>
        </w:tc>
        <w:tc>
          <w:tcPr>
            <w:tcW w:w="1701" w:type="dxa"/>
            <w:shd w:val="clear" w:color="auto" w:fill="BDD6EE"/>
          </w:tcPr>
          <w:p w:rsidR="00CC7867" w:rsidRPr="00447187" w:rsidRDefault="00CC7867" w:rsidP="00346FAE">
            <w:pPr>
              <w:widowControl w:val="0"/>
              <w:spacing w:after="0" w:line="240" w:lineRule="auto"/>
              <w:contextualSpacing/>
              <w:jc w:val="center"/>
              <w:rPr>
                <w:rFonts w:ascii="Times New Roman" w:hAnsi="Times New Roman"/>
                <w:b/>
                <w:color w:val="000000" w:themeColor="text1"/>
                <w:sz w:val="20"/>
                <w:szCs w:val="20"/>
              </w:rPr>
            </w:pPr>
            <w:r w:rsidRPr="00447187">
              <w:rPr>
                <w:rFonts w:ascii="Times New Roman" w:hAnsi="Times New Roman"/>
                <w:b/>
                <w:color w:val="000000" w:themeColor="text1"/>
                <w:sz w:val="20"/>
                <w:szCs w:val="20"/>
              </w:rPr>
              <w:t xml:space="preserve">ВД 2 </w:t>
            </w:r>
            <w:r w:rsidRPr="00447187">
              <w:rPr>
                <w:rFonts w:ascii="Times New Roman" w:hAnsi="Times New Roman"/>
                <w:color w:val="000000" w:themeColor="text1"/>
                <w:sz w:val="20"/>
                <w:szCs w:val="20"/>
              </w:rPr>
              <w:t>Разработка управляющих программ для станков с числовым программным управлением</w:t>
            </w:r>
          </w:p>
        </w:tc>
        <w:tc>
          <w:tcPr>
            <w:tcW w:w="2835" w:type="dxa"/>
            <w:shd w:val="clear" w:color="auto" w:fill="BDD6EE"/>
          </w:tcPr>
          <w:p w:rsidR="00CC7867" w:rsidRPr="00447187" w:rsidRDefault="00CC7867" w:rsidP="008724B2">
            <w:pPr>
              <w:widowControl w:val="0"/>
              <w:spacing w:after="0" w:line="240" w:lineRule="auto"/>
              <w:contextualSpacing/>
              <w:jc w:val="center"/>
              <w:rPr>
                <w:rFonts w:ascii="Times New Roman" w:hAnsi="Times New Roman"/>
                <w:b/>
                <w:color w:val="000000" w:themeColor="text1"/>
                <w:sz w:val="20"/>
                <w:szCs w:val="20"/>
              </w:rPr>
            </w:pPr>
            <w:r w:rsidRPr="00447187">
              <w:rPr>
                <w:rFonts w:ascii="Times New Roman" w:hAnsi="Times New Roman"/>
                <w:b/>
                <w:color w:val="000000" w:themeColor="text1"/>
                <w:sz w:val="20"/>
                <w:szCs w:val="20"/>
              </w:rPr>
              <w:t xml:space="preserve">ВД 3 </w:t>
            </w:r>
            <w:r w:rsidRPr="00447187">
              <w:rPr>
                <w:rFonts w:ascii="Times New Roman" w:hAnsi="Times New Roman"/>
                <w:color w:val="000000" w:themeColor="text1"/>
                <w:sz w:val="20"/>
                <w:szCs w:val="20"/>
              </w:rPr>
              <w:t xml:space="preserve">Изготовление деталей </w:t>
            </w:r>
            <w:proofErr w:type="gramStart"/>
            <w:r w:rsidRPr="00447187">
              <w:rPr>
                <w:rFonts w:ascii="Times New Roman" w:hAnsi="Times New Roman"/>
                <w:color w:val="000000" w:themeColor="text1"/>
                <w:sz w:val="20"/>
                <w:szCs w:val="20"/>
              </w:rPr>
              <w:t>на металлорежущих станках с программным управлением по стадиям технологического процесса в соответствии с требованиями</w:t>
            </w:r>
            <w:proofErr w:type="gramEnd"/>
            <w:r w:rsidRPr="00447187">
              <w:rPr>
                <w:rFonts w:ascii="Times New Roman" w:hAnsi="Times New Roman"/>
                <w:color w:val="000000" w:themeColor="text1"/>
                <w:sz w:val="20"/>
                <w:szCs w:val="20"/>
              </w:rPr>
              <w:t xml:space="preserve"> охраны труда и экологической безопасности</w:t>
            </w:r>
          </w:p>
        </w:tc>
      </w:tr>
      <w:tr w:rsidR="00CC7867" w:rsidRPr="00447187" w:rsidTr="00CC7867">
        <w:trPr>
          <w:trHeight w:val="356"/>
        </w:trPr>
        <w:tc>
          <w:tcPr>
            <w:tcW w:w="1809" w:type="dxa"/>
            <w:shd w:val="clear" w:color="auto" w:fill="C5E0B3"/>
          </w:tcPr>
          <w:p w:rsidR="00CC7867" w:rsidRPr="00447187" w:rsidRDefault="00CC7867" w:rsidP="00197221">
            <w:pPr>
              <w:widowControl w:val="0"/>
              <w:spacing w:after="0" w:line="240" w:lineRule="auto"/>
              <w:contextualSpacing/>
              <w:rPr>
                <w:rFonts w:ascii="Times New Roman" w:hAnsi="Times New Roman"/>
                <w:color w:val="000000" w:themeColor="text1"/>
                <w:sz w:val="20"/>
                <w:szCs w:val="20"/>
              </w:rPr>
            </w:pPr>
            <w:bookmarkStart w:id="2" w:name="_Hlk103623257"/>
          </w:p>
        </w:tc>
        <w:tc>
          <w:tcPr>
            <w:tcW w:w="1276" w:type="dxa"/>
            <w:shd w:val="clear" w:color="auto" w:fill="C5E0B3"/>
          </w:tcPr>
          <w:p w:rsidR="00CC7867" w:rsidRPr="00447187" w:rsidRDefault="00CC7867" w:rsidP="00197221">
            <w:pPr>
              <w:widowControl w:val="0"/>
              <w:spacing w:after="0" w:line="240" w:lineRule="auto"/>
              <w:contextualSpacing/>
              <w:rPr>
                <w:rFonts w:ascii="Times New Roman" w:hAnsi="Times New Roman"/>
                <w:color w:val="000000" w:themeColor="text1"/>
                <w:sz w:val="20"/>
                <w:szCs w:val="20"/>
              </w:rPr>
            </w:pPr>
          </w:p>
        </w:tc>
        <w:tc>
          <w:tcPr>
            <w:tcW w:w="1559" w:type="dxa"/>
            <w:shd w:val="clear" w:color="auto" w:fill="C2D69B" w:themeFill="accent3" w:themeFillTint="99"/>
            <w:vAlign w:val="center"/>
          </w:tcPr>
          <w:p w:rsidR="00CC7867" w:rsidRPr="00CC7867" w:rsidRDefault="00CC7867" w:rsidP="00E448F0">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vAlign w:val="center"/>
          </w:tcPr>
          <w:p w:rsidR="00CC7867" w:rsidRPr="00B745F1" w:rsidRDefault="00CC7867" w:rsidP="00461072">
            <w:pPr>
              <w:widowControl w:val="0"/>
              <w:spacing w:after="0" w:line="240" w:lineRule="auto"/>
              <w:contextualSpacing/>
              <w:rPr>
                <w:rFonts w:ascii="Times New Roman" w:hAnsi="Times New Roman"/>
                <w:color w:val="000000" w:themeColor="text1"/>
                <w:sz w:val="20"/>
                <w:szCs w:val="20"/>
              </w:rPr>
            </w:pPr>
          </w:p>
        </w:tc>
        <w:tc>
          <w:tcPr>
            <w:tcW w:w="1276" w:type="dxa"/>
            <w:vMerge w:val="restart"/>
            <w:shd w:val="clear" w:color="auto" w:fill="C2D69B" w:themeFill="accent3" w:themeFillTint="99"/>
          </w:tcPr>
          <w:p w:rsidR="00CC7867" w:rsidRPr="00CC7867" w:rsidRDefault="00CC7867" w:rsidP="00CC7867">
            <w:pPr>
              <w:widowControl w:val="0"/>
              <w:spacing w:after="0" w:line="240" w:lineRule="auto"/>
              <w:contextualSpacing/>
              <w:jc w:val="center"/>
              <w:rPr>
                <w:rFonts w:ascii="Times New Roman" w:hAnsi="Times New Roman"/>
                <w:color w:val="000000" w:themeColor="text1"/>
                <w:sz w:val="20"/>
                <w:szCs w:val="20"/>
              </w:rPr>
            </w:pPr>
            <w:r w:rsidRPr="00447187">
              <w:rPr>
                <w:rFonts w:ascii="Times New Roman" w:hAnsi="Times New Roman"/>
                <w:color w:val="000000" w:themeColor="text1"/>
                <w:sz w:val="20"/>
                <w:szCs w:val="20"/>
              </w:rPr>
              <w:t>ОТФ А</w:t>
            </w:r>
            <w:r w:rsidRPr="00CC7867">
              <w:rPr>
                <w:rFonts w:ascii="Times New Roman" w:hAnsi="Times New Roman"/>
                <w:color w:val="000000"/>
                <w:sz w:val="20"/>
                <w:szCs w:val="20"/>
              </w:rPr>
              <w:t xml:space="preserve"> Наладка универсальных сверлильных, фрезерных, расточных станков с ЧПУ</w:t>
            </w:r>
          </w:p>
        </w:tc>
        <w:tc>
          <w:tcPr>
            <w:tcW w:w="1275" w:type="dxa"/>
            <w:vMerge w:val="restart"/>
            <w:shd w:val="clear" w:color="auto" w:fill="C2D69B" w:themeFill="accent3" w:themeFillTint="99"/>
          </w:tcPr>
          <w:p w:rsidR="00CC7867" w:rsidRPr="00CC7867" w:rsidRDefault="00CC7867" w:rsidP="00CC7867">
            <w:pPr>
              <w:widowControl w:val="0"/>
              <w:spacing w:after="0" w:line="240" w:lineRule="auto"/>
              <w:contextualSpacing/>
              <w:jc w:val="center"/>
              <w:rPr>
                <w:rFonts w:ascii="Times New Roman" w:hAnsi="Times New Roman"/>
                <w:color w:val="000000" w:themeColor="text1"/>
                <w:sz w:val="20"/>
                <w:szCs w:val="20"/>
              </w:rPr>
            </w:pPr>
            <w:r w:rsidRPr="00CC7867">
              <w:rPr>
                <w:rFonts w:ascii="Times New Roman" w:hAnsi="Times New Roman"/>
                <w:color w:val="000000"/>
                <w:sz w:val="20"/>
                <w:szCs w:val="20"/>
              </w:rPr>
              <w:t>B/01.3 Подготовка универсального сверлильного, фрезерного или расточного станка с ЧПУ и технологической оснастки к изготовлению простых деталей не типа тел вращения</w:t>
            </w:r>
          </w:p>
        </w:tc>
        <w:tc>
          <w:tcPr>
            <w:tcW w:w="2410" w:type="dxa"/>
            <w:shd w:val="clear" w:color="auto" w:fill="BDD6EE"/>
            <w:vAlign w:val="center"/>
          </w:tcPr>
          <w:p w:rsidR="00CC7867" w:rsidRPr="00447187" w:rsidRDefault="00CC7867" w:rsidP="00461072">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1701" w:type="dxa"/>
            <w:shd w:val="clear" w:color="auto" w:fill="BDD6EE"/>
          </w:tcPr>
          <w:p w:rsidR="00CC7867" w:rsidRPr="00447187" w:rsidRDefault="00CC7867" w:rsidP="00346FAE">
            <w:pPr>
              <w:widowControl w:val="0"/>
              <w:spacing w:after="0" w:line="240" w:lineRule="auto"/>
              <w:contextualSpacing/>
              <w:jc w:val="center"/>
              <w:rPr>
                <w:rFonts w:ascii="Times New Roman" w:hAnsi="Times New Roman"/>
                <w:b/>
                <w:color w:val="000000" w:themeColor="text1"/>
                <w:sz w:val="20"/>
                <w:szCs w:val="20"/>
              </w:rPr>
            </w:pPr>
          </w:p>
        </w:tc>
        <w:tc>
          <w:tcPr>
            <w:tcW w:w="2835" w:type="dxa"/>
            <w:shd w:val="clear" w:color="auto" w:fill="BDD6EE"/>
          </w:tcPr>
          <w:p w:rsidR="00CC7867" w:rsidRPr="00447187" w:rsidRDefault="00CC7867" w:rsidP="008724B2">
            <w:pPr>
              <w:widowControl w:val="0"/>
              <w:spacing w:after="0" w:line="240" w:lineRule="auto"/>
              <w:contextualSpacing/>
              <w:jc w:val="center"/>
              <w:rPr>
                <w:rFonts w:ascii="Times New Roman" w:hAnsi="Times New Roman"/>
                <w:b/>
                <w:color w:val="000000" w:themeColor="text1"/>
                <w:sz w:val="20"/>
                <w:szCs w:val="20"/>
              </w:rPr>
            </w:pPr>
          </w:p>
        </w:tc>
      </w:tr>
      <w:tr w:rsidR="00CC7867" w:rsidRPr="00447187" w:rsidTr="00CC7867">
        <w:tc>
          <w:tcPr>
            <w:tcW w:w="1809"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559" w:type="dxa"/>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vMerge/>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vMerge/>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 xml:space="preserve">ПК 1.2. Осуществлять подготовку к использованию инструмента, оснастки, </w:t>
            </w:r>
            <w:proofErr w:type="spellStart"/>
            <w:r w:rsidRPr="00447187">
              <w:rPr>
                <w:rFonts w:ascii="Times New Roman" w:hAnsi="Times New Roman"/>
                <w:color w:val="000000" w:themeColor="text1"/>
                <w:sz w:val="20"/>
                <w:szCs w:val="20"/>
              </w:rPr>
              <w:t>подналадку</w:t>
            </w:r>
            <w:proofErr w:type="spellEnd"/>
            <w:r w:rsidRPr="00447187">
              <w:rPr>
                <w:rFonts w:ascii="Times New Roman" w:hAnsi="Times New Roman"/>
                <w:color w:val="000000" w:themeColor="text1"/>
                <w:sz w:val="20"/>
                <w:szCs w:val="20"/>
              </w:rPr>
              <w:t xml:space="preserve"> металлорежущих станков различного вида и типа (сверлильных, токарных, фрезерных, копировальных, </w:t>
            </w:r>
            <w:r w:rsidRPr="00447187">
              <w:rPr>
                <w:rFonts w:ascii="Times New Roman" w:hAnsi="Times New Roman"/>
                <w:color w:val="000000" w:themeColor="text1"/>
                <w:sz w:val="20"/>
                <w:szCs w:val="20"/>
              </w:rPr>
              <w:lastRenderedPageBreak/>
              <w:t>шпоночных и шлифовальных) в соответствии с полученным заданием</w:t>
            </w:r>
          </w:p>
        </w:tc>
        <w:tc>
          <w:tcPr>
            <w:tcW w:w="1701"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rPr>
          <w:trHeight w:val="410"/>
        </w:trPr>
        <w:tc>
          <w:tcPr>
            <w:tcW w:w="1809" w:type="dxa"/>
            <w:vMerge w:val="restart"/>
            <w:shd w:val="clear" w:color="auto" w:fill="C5E0B3"/>
          </w:tcPr>
          <w:p w:rsidR="00CC7867" w:rsidRPr="00447187" w:rsidRDefault="00CC7867" w:rsidP="00460C03">
            <w:pPr>
              <w:widowControl w:val="0"/>
              <w:spacing w:after="0" w:line="240" w:lineRule="auto"/>
              <w:contextualSpacing/>
              <w:jc w:val="center"/>
              <w:rPr>
                <w:rFonts w:ascii="Times New Roman" w:hAnsi="Times New Roman"/>
                <w:color w:val="000000" w:themeColor="text1"/>
                <w:sz w:val="20"/>
                <w:szCs w:val="20"/>
              </w:rPr>
            </w:pPr>
            <w:r w:rsidRPr="00447187">
              <w:rPr>
                <w:rFonts w:ascii="Times New Roman" w:hAnsi="Times New Roman"/>
                <w:color w:val="000000" w:themeColor="text1"/>
                <w:sz w:val="20"/>
                <w:szCs w:val="20"/>
              </w:rPr>
              <w:lastRenderedPageBreak/>
              <w:t>ОТФ А</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Изготовление простых деталей на токарных, фрезерных, сверлильных станках с точностью размеров по 12-14-му квалитету и с точностью размеров до 9-11-го квалитета на шлифовальных станках</w:t>
            </w:r>
          </w:p>
        </w:tc>
        <w:tc>
          <w:tcPr>
            <w:tcW w:w="1276" w:type="dxa"/>
            <w:shd w:val="clear" w:color="auto" w:fill="C5E0B3"/>
          </w:tcPr>
          <w:p w:rsidR="00CC7867" w:rsidRPr="00447187" w:rsidRDefault="00CC7867" w:rsidP="00460C0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ТФ А/01.2</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Токарная обработка наружных и внутренних поверхностей заготовок простых деталей с точностью размеров по 12-14-му квалитету на универсальных токарных станках (включая конические поверхности)</w:t>
            </w:r>
          </w:p>
        </w:tc>
        <w:tc>
          <w:tcPr>
            <w:tcW w:w="1559" w:type="dxa"/>
            <w:vMerge w:val="restart"/>
            <w:shd w:val="clear" w:color="auto" w:fill="C2D69B" w:themeFill="accent3" w:themeFillTint="99"/>
            <w:vAlign w:val="center"/>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r w:rsidRPr="00447187">
              <w:rPr>
                <w:rFonts w:ascii="Times New Roman" w:hAnsi="Times New Roman"/>
                <w:color w:val="000000" w:themeColor="text1"/>
                <w:sz w:val="20"/>
                <w:szCs w:val="20"/>
              </w:rPr>
              <w:t>ОТФ А</w:t>
            </w:r>
          </w:p>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r w:rsidRPr="00CC7867">
              <w:rPr>
                <w:rFonts w:ascii="Times New Roman" w:hAnsi="Times New Roman"/>
                <w:color w:val="000000" w:themeColor="text1"/>
                <w:sz w:val="20"/>
                <w:szCs w:val="20"/>
              </w:rPr>
              <w:t>Изготовление простых деталей не типа тел вращения на универсальных сверлильных, фрезерных или расточных станках с ЧПУ</w:t>
            </w:r>
          </w:p>
        </w:tc>
        <w:tc>
          <w:tcPr>
            <w:tcW w:w="1418" w:type="dxa"/>
            <w:vMerge w:val="restart"/>
            <w:shd w:val="clear" w:color="auto" w:fill="C2D69B" w:themeFill="accent3" w:themeFillTint="99"/>
            <w:vAlign w:val="center"/>
          </w:tcPr>
          <w:p w:rsidR="00CC7867" w:rsidRPr="00CC7867" w:rsidRDefault="00CC7867" w:rsidP="00CC7867">
            <w:pPr>
              <w:widowControl w:val="0"/>
              <w:spacing w:after="0" w:line="240" w:lineRule="auto"/>
              <w:contextualSpacing/>
              <w:jc w:val="center"/>
              <w:rPr>
                <w:rFonts w:ascii="Times New Roman" w:hAnsi="Times New Roman"/>
                <w:color w:val="000000" w:themeColor="text1"/>
                <w:sz w:val="20"/>
                <w:szCs w:val="20"/>
              </w:rPr>
            </w:pPr>
            <w:r w:rsidRPr="00CC7867">
              <w:rPr>
                <w:rFonts w:ascii="Times New Roman" w:hAnsi="Times New Roman"/>
                <w:color w:val="000000" w:themeColor="text1"/>
                <w:sz w:val="20"/>
                <w:szCs w:val="20"/>
              </w:rPr>
              <w:t>ТФ А/02.02</w:t>
            </w:r>
          </w:p>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hyperlink r:id="rId11" w:history="1">
              <w:r w:rsidRPr="00CC7867">
                <w:rPr>
                  <w:rFonts w:ascii="Times New Roman" w:hAnsi="Times New Roman"/>
                  <w:sz w:val="20"/>
                  <w:szCs w:val="20"/>
                </w:rPr>
                <w:t>Установка технологической последовательности и режимов шлифования по технологической карте или самостоятельно</w:t>
              </w:r>
            </w:hyperlink>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vMerge w:val="restart"/>
            <w:shd w:val="clear" w:color="auto" w:fill="BDD6EE"/>
            <w:vAlign w:val="center"/>
          </w:tcPr>
          <w:p w:rsidR="00CC7867" w:rsidRPr="00447187" w:rsidRDefault="00CC7867" w:rsidP="009A2B18">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1.3</w:t>
            </w:r>
            <w:proofErr w:type="gramStart"/>
            <w:r w:rsidRPr="00447187">
              <w:rPr>
                <w:rFonts w:ascii="Times New Roman" w:hAnsi="Times New Roman"/>
                <w:color w:val="000000" w:themeColor="text1"/>
                <w:sz w:val="20"/>
                <w:szCs w:val="20"/>
              </w:rPr>
              <w:t xml:space="preserve"> О</w:t>
            </w:r>
            <w:proofErr w:type="gramEnd"/>
            <w:r w:rsidRPr="00447187">
              <w:rPr>
                <w:rFonts w:ascii="Times New Roman" w:hAnsi="Times New Roman"/>
                <w:color w:val="000000" w:themeColor="text1"/>
                <w:sz w:val="20"/>
                <w:szCs w:val="20"/>
              </w:rPr>
              <w:t>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1701" w:type="dxa"/>
            <w:vMerge w:val="restart"/>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vMerge w:val="restart"/>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rPr>
          <w:trHeight w:val="891"/>
        </w:trPr>
        <w:tc>
          <w:tcPr>
            <w:tcW w:w="1809" w:type="dxa"/>
            <w:vMerge/>
            <w:shd w:val="clear" w:color="auto" w:fill="C5E0B3"/>
          </w:tcPr>
          <w:p w:rsidR="00CC7867" w:rsidRPr="00447187" w:rsidRDefault="00CC7867" w:rsidP="00460C0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CC7867" w:rsidRPr="00447187" w:rsidRDefault="00CC7867" w:rsidP="00460C0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ТФ А/02.2</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 xml:space="preserve">Фрезерование простых деталей с точностью размеров по 12-14-му квалитету на горизонтальных и вертикальных </w:t>
            </w:r>
            <w:r w:rsidRPr="00447187">
              <w:rPr>
                <w:rFonts w:ascii="Times New Roman" w:hAnsi="Times New Roman"/>
                <w:iCs/>
                <w:color w:val="333333"/>
                <w:sz w:val="20"/>
                <w:szCs w:val="20"/>
              </w:rPr>
              <w:lastRenderedPageBreak/>
              <w:t>фрезерных станках</w:t>
            </w: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vMerge/>
            <w:shd w:val="clear" w:color="auto" w:fill="BDD6EE"/>
            <w:vAlign w:val="center"/>
          </w:tcPr>
          <w:p w:rsidR="00CC7867" w:rsidRPr="00447187" w:rsidRDefault="00CC7867" w:rsidP="009A2B18">
            <w:pPr>
              <w:widowControl w:val="0"/>
              <w:spacing w:after="0" w:line="240" w:lineRule="auto"/>
              <w:contextualSpacing/>
              <w:rPr>
                <w:rFonts w:ascii="Times New Roman" w:hAnsi="Times New Roman"/>
                <w:color w:val="000000" w:themeColor="text1"/>
                <w:sz w:val="20"/>
                <w:szCs w:val="20"/>
              </w:rPr>
            </w:pPr>
          </w:p>
        </w:tc>
        <w:tc>
          <w:tcPr>
            <w:tcW w:w="1701" w:type="dxa"/>
            <w:vMerge/>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vMerge/>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rPr>
          <w:trHeight w:val="891"/>
        </w:trPr>
        <w:tc>
          <w:tcPr>
            <w:tcW w:w="1809" w:type="dxa"/>
            <w:vMerge/>
            <w:shd w:val="clear" w:color="auto" w:fill="C5E0B3"/>
          </w:tcPr>
          <w:p w:rsidR="00CC7867" w:rsidRPr="00447187" w:rsidRDefault="00CC7867" w:rsidP="00460C0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CC7867" w:rsidRPr="00447187" w:rsidRDefault="00CC7867" w:rsidP="00460C0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ТФ А/03.2</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Сверление, рассверливание, зенкерование отверстий в простых деталях с точностью размеров по 12-14-му квалитету на глубину до пяти диаметров</w:t>
            </w: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vMerge/>
            <w:shd w:val="clear" w:color="auto" w:fill="BDD6EE"/>
            <w:vAlign w:val="center"/>
          </w:tcPr>
          <w:p w:rsidR="00CC7867" w:rsidRPr="00447187" w:rsidRDefault="00CC7867" w:rsidP="009A2B18">
            <w:pPr>
              <w:widowControl w:val="0"/>
              <w:spacing w:after="0" w:line="240" w:lineRule="auto"/>
              <w:contextualSpacing/>
              <w:rPr>
                <w:rFonts w:ascii="Times New Roman" w:hAnsi="Times New Roman"/>
                <w:color w:val="000000" w:themeColor="text1"/>
                <w:sz w:val="20"/>
                <w:szCs w:val="20"/>
              </w:rPr>
            </w:pPr>
          </w:p>
        </w:tc>
        <w:tc>
          <w:tcPr>
            <w:tcW w:w="1701" w:type="dxa"/>
            <w:vMerge/>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vMerge/>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rPr>
          <w:trHeight w:val="891"/>
        </w:trPr>
        <w:tc>
          <w:tcPr>
            <w:tcW w:w="1809" w:type="dxa"/>
            <w:vMerge/>
            <w:shd w:val="clear" w:color="auto" w:fill="C5E0B3"/>
          </w:tcPr>
          <w:p w:rsidR="00CC7867" w:rsidRPr="00447187" w:rsidRDefault="00CC7867" w:rsidP="00460C0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CC7867" w:rsidRPr="00447187" w:rsidRDefault="00CC7867" w:rsidP="00460C0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ТФ А/04.2</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Нарезание наружной и внутренней резьбы на заготовках деталей метчиком и плашкой</w:t>
            </w: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vMerge/>
            <w:shd w:val="clear" w:color="auto" w:fill="BDD6EE"/>
            <w:vAlign w:val="center"/>
          </w:tcPr>
          <w:p w:rsidR="00CC7867" w:rsidRPr="00447187" w:rsidRDefault="00CC7867" w:rsidP="009A2B18">
            <w:pPr>
              <w:widowControl w:val="0"/>
              <w:spacing w:after="0" w:line="240" w:lineRule="auto"/>
              <w:contextualSpacing/>
              <w:rPr>
                <w:rFonts w:ascii="Times New Roman" w:hAnsi="Times New Roman"/>
                <w:color w:val="000000" w:themeColor="text1"/>
                <w:sz w:val="20"/>
                <w:szCs w:val="20"/>
              </w:rPr>
            </w:pPr>
          </w:p>
        </w:tc>
        <w:tc>
          <w:tcPr>
            <w:tcW w:w="1701" w:type="dxa"/>
            <w:vMerge/>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vMerge/>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rPr>
          <w:trHeight w:val="891"/>
        </w:trPr>
        <w:tc>
          <w:tcPr>
            <w:tcW w:w="1809" w:type="dxa"/>
            <w:vMerge/>
            <w:shd w:val="clear" w:color="auto" w:fill="C5E0B3"/>
          </w:tcPr>
          <w:p w:rsidR="00CC7867" w:rsidRPr="00447187" w:rsidRDefault="00CC7867" w:rsidP="00460C0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CC7867" w:rsidRPr="00447187" w:rsidRDefault="00CC7867" w:rsidP="00460C0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ТФ А/05.02</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Шлифование поверхностей простых деталей с точностью размеров до 9-11-го квалитета</w:t>
            </w: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vMerge/>
            <w:shd w:val="clear" w:color="auto" w:fill="BDD6EE"/>
            <w:vAlign w:val="center"/>
          </w:tcPr>
          <w:p w:rsidR="00CC7867" w:rsidRPr="00447187" w:rsidRDefault="00CC7867" w:rsidP="009A2B18">
            <w:pPr>
              <w:widowControl w:val="0"/>
              <w:spacing w:after="0" w:line="240" w:lineRule="auto"/>
              <w:contextualSpacing/>
              <w:rPr>
                <w:rFonts w:ascii="Times New Roman" w:hAnsi="Times New Roman"/>
                <w:color w:val="000000" w:themeColor="text1"/>
                <w:sz w:val="20"/>
                <w:szCs w:val="20"/>
              </w:rPr>
            </w:pPr>
          </w:p>
        </w:tc>
        <w:tc>
          <w:tcPr>
            <w:tcW w:w="1701" w:type="dxa"/>
            <w:vMerge/>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vMerge/>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c>
          <w:tcPr>
            <w:tcW w:w="1809" w:type="dxa"/>
            <w:vMerge/>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5E0B3"/>
          </w:tcPr>
          <w:p w:rsidR="00CC7867" w:rsidRPr="00447187" w:rsidRDefault="00CC7867" w:rsidP="002405E8">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ТФ А/06.02</w:t>
            </w:r>
          </w:p>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iCs/>
                <w:color w:val="333333"/>
                <w:sz w:val="20"/>
                <w:szCs w:val="20"/>
              </w:rPr>
              <w:t xml:space="preserve">Контроль </w:t>
            </w:r>
            <w:r w:rsidRPr="00447187">
              <w:rPr>
                <w:rFonts w:ascii="Times New Roman" w:hAnsi="Times New Roman"/>
                <w:iCs/>
                <w:color w:val="333333"/>
                <w:sz w:val="20"/>
                <w:szCs w:val="20"/>
              </w:rPr>
              <w:lastRenderedPageBreak/>
              <w:t>качества обработки поверхностей простых деталей с точностью размеров по 9-14-му квалитету</w:t>
            </w: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350A70" w:rsidRDefault="00350A70" w:rsidP="00CC7867">
            <w:pPr>
              <w:widowControl w:val="0"/>
              <w:spacing w:after="0" w:line="240" w:lineRule="auto"/>
              <w:contextualSpacing/>
              <w:jc w:val="center"/>
              <w:rPr>
                <w:rFonts w:ascii="Times New Roman" w:hAnsi="Times New Roman"/>
                <w:color w:val="000000" w:themeColor="text1"/>
                <w:sz w:val="20"/>
                <w:szCs w:val="20"/>
              </w:rPr>
            </w:pPr>
            <w:r w:rsidRPr="00350A70">
              <w:rPr>
                <w:rFonts w:ascii="Times New Roman" w:hAnsi="Times New Roman"/>
                <w:color w:val="000000"/>
                <w:sz w:val="20"/>
                <w:szCs w:val="20"/>
              </w:rPr>
              <w:t xml:space="preserve">B/03.3 Контроль </w:t>
            </w:r>
            <w:r w:rsidRPr="00350A70">
              <w:rPr>
                <w:rFonts w:ascii="Times New Roman" w:hAnsi="Times New Roman"/>
                <w:color w:val="000000"/>
                <w:sz w:val="20"/>
                <w:szCs w:val="20"/>
              </w:rPr>
              <w:lastRenderedPageBreak/>
              <w:t>параметров пробной простой детали не типа тела вращения с точностью размеров по 12 - 14-му квалитету, изготовленной на универсальном сверлильном, фрезерном или расточном станке с ЧПУ</w:t>
            </w: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9A2B18">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 xml:space="preserve">ПК 1.4. Вести технологический процесс </w:t>
            </w:r>
            <w:r w:rsidRPr="00447187">
              <w:rPr>
                <w:rFonts w:ascii="Times New Roman" w:hAnsi="Times New Roman"/>
                <w:color w:val="000000" w:themeColor="text1"/>
                <w:sz w:val="20"/>
                <w:szCs w:val="20"/>
              </w:rPr>
              <w:lastRenderedPageBreak/>
              <w:t>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1701"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835" w:type="dxa"/>
            <w:shd w:val="clear" w:color="auto" w:fill="BDD6EE"/>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r>
      <w:tr w:rsidR="00CC7867" w:rsidRPr="00447187" w:rsidTr="00CC7867">
        <w:tc>
          <w:tcPr>
            <w:tcW w:w="1809"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559" w:type="dxa"/>
            <w:vMerge w:val="restart"/>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2.1. Разрабатывать управляющие программы с применением систем автоматического программирования</w:t>
            </w:r>
          </w:p>
        </w:tc>
        <w:tc>
          <w:tcPr>
            <w:tcW w:w="2835" w:type="dxa"/>
            <w:shd w:val="clear" w:color="auto" w:fill="BDD6EE"/>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p>
        </w:tc>
      </w:tr>
      <w:tr w:rsidR="00CC7867" w:rsidRPr="00447187" w:rsidTr="00CC7867">
        <w:tc>
          <w:tcPr>
            <w:tcW w:w="1809"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2.2. Разрабатывать управляющие программы с применением систем CAD/CAM</w:t>
            </w:r>
          </w:p>
        </w:tc>
        <w:tc>
          <w:tcPr>
            <w:tcW w:w="2835" w:type="dxa"/>
            <w:shd w:val="clear" w:color="auto" w:fill="BDD6EE"/>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p>
        </w:tc>
      </w:tr>
      <w:tr w:rsidR="00CC7867" w:rsidRPr="00447187" w:rsidTr="00CC7867">
        <w:tc>
          <w:tcPr>
            <w:tcW w:w="1809"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5E0B3"/>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559" w:type="dxa"/>
            <w:vMerge/>
            <w:shd w:val="clear" w:color="auto" w:fill="C2D69B" w:themeFill="accent3" w:themeFillTint="99"/>
            <w:vAlign w:val="center"/>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tcPr>
          <w:p w:rsidR="00CC7867" w:rsidRPr="00B745F1"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CC7867">
            <w:pPr>
              <w:widowControl w:val="0"/>
              <w:spacing w:after="0" w:line="240" w:lineRule="auto"/>
              <w:contextualSpacing/>
              <w:jc w:val="center"/>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 xml:space="preserve">ПК 2.3. Выполнять диалоговое </w:t>
            </w:r>
            <w:r w:rsidRPr="00447187">
              <w:rPr>
                <w:rFonts w:ascii="Times New Roman" w:hAnsi="Times New Roman"/>
                <w:color w:val="000000" w:themeColor="text1"/>
                <w:sz w:val="20"/>
                <w:szCs w:val="20"/>
              </w:rPr>
              <w:lastRenderedPageBreak/>
              <w:t>программирование с пульта управления станком</w:t>
            </w:r>
          </w:p>
        </w:tc>
        <w:tc>
          <w:tcPr>
            <w:tcW w:w="2835" w:type="dxa"/>
            <w:shd w:val="clear" w:color="auto" w:fill="BDD6EE"/>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p>
        </w:tc>
      </w:tr>
      <w:tr w:rsidR="00350A70" w:rsidRPr="00447187" w:rsidTr="00CC7867">
        <w:tc>
          <w:tcPr>
            <w:tcW w:w="1809" w:type="dxa"/>
            <w:shd w:val="clear" w:color="auto" w:fill="C5E0B3"/>
          </w:tcPr>
          <w:p w:rsidR="00350A70" w:rsidRPr="00447187" w:rsidRDefault="00350A70"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5E0B3"/>
          </w:tcPr>
          <w:p w:rsidR="00350A70" w:rsidRPr="00447187" w:rsidRDefault="00350A70" w:rsidP="00692163">
            <w:pPr>
              <w:widowControl w:val="0"/>
              <w:spacing w:after="0" w:line="240" w:lineRule="auto"/>
              <w:contextualSpacing/>
              <w:rPr>
                <w:rFonts w:ascii="Times New Roman" w:hAnsi="Times New Roman"/>
                <w:color w:val="000000" w:themeColor="text1"/>
                <w:sz w:val="20"/>
                <w:szCs w:val="20"/>
              </w:rPr>
            </w:pPr>
          </w:p>
        </w:tc>
        <w:tc>
          <w:tcPr>
            <w:tcW w:w="1559" w:type="dxa"/>
            <w:vMerge w:val="restart"/>
            <w:shd w:val="clear" w:color="auto" w:fill="C2D69B" w:themeFill="accent3" w:themeFillTint="99"/>
            <w:vAlign w:val="center"/>
          </w:tcPr>
          <w:p w:rsidR="00350A70" w:rsidRPr="00B745F1" w:rsidRDefault="00350A70" w:rsidP="00CC7867">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tcPr>
          <w:p w:rsidR="00350A70" w:rsidRPr="00B745F1" w:rsidRDefault="00350A70" w:rsidP="00CC7867">
            <w:pPr>
              <w:widowControl w:val="0"/>
              <w:spacing w:after="0" w:line="240" w:lineRule="auto"/>
              <w:contextualSpacing/>
              <w:jc w:val="center"/>
              <w:rPr>
                <w:rFonts w:ascii="Times New Roman" w:hAnsi="Times New Roman"/>
                <w:color w:val="000000" w:themeColor="text1"/>
                <w:sz w:val="20"/>
                <w:szCs w:val="20"/>
              </w:rPr>
            </w:pPr>
          </w:p>
        </w:tc>
        <w:tc>
          <w:tcPr>
            <w:tcW w:w="1276" w:type="dxa"/>
            <w:vMerge w:val="restart"/>
            <w:shd w:val="clear" w:color="auto" w:fill="C2D69B" w:themeFill="accent3" w:themeFillTint="99"/>
          </w:tcPr>
          <w:p w:rsidR="00350A70" w:rsidRPr="00350A70" w:rsidRDefault="00350A70" w:rsidP="00CC7867">
            <w:pPr>
              <w:widowControl w:val="0"/>
              <w:spacing w:after="0" w:line="240" w:lineRule="auto"/>
              <w:contextualSpacing/>
              <w:jc w:val="center"/>
              <w:rPr>
                <w:rFonts w:ascii="Times New Roman" w:hAnsi="Times New Roman"/>
                <w:color w:val="000000" w:themeColor="text1"/>
                <w:sz w:val="20"/>
                <w:szCs w:val="20"/>
              </w:rPr>
            </w:pPr>
            <w:r w:rsidRPr="00350A70">
              <w:rPr>
                <w:rFonts w:ascii="Times New Roman" w:hAnsi="Times New Roman"/>
                <w:color w:val="000000" w:themeColor="text1"/>
                <w:sz w:val="20"/>
                <w:szCs w:val="20"/>
              </w:rPr>
              <w:t xml:space="preserve">ОТФ </w:t>
            </w:r>
            <w:proofErr w:type="gramStart"/>
            <w:r w:rsidRPr="00350A70">
              <w:rPr>
                <w:rFonts w:ascii="Times New Roman" w:hAnsi="Times New Roman"/>
                <w:color w:val="000000" w:themeColor="text1"/>
                <w:sz w:val="20"/>
                <w:szCs w:val="20"/>
              </w:rPr>
              <w:t>В</w:t>
            </w:r>
            <w:proofErr w:type="gramEnd"/>
            <w:r w:rsidRPr="00350A70">
              <w:rPr>
                <w:rFonts w:ascii="Times New Roman" w:hAnsi="Times New Roman"/>
                <w:color w:val="000000"/>
                <w:sz w:val="20"/>
                <w:szCs w:val="20"/>
              </w:rPr>
              <w:t xml:space="preserve"> Наладка универсальных сверлильных, фрезерных, расточных станков с ЧПУ</w:t>
            </w:r>
          </w:p>
        </w:tc>
        <w:tc>
          <w:tcPr>
            <w:tcW w:w="1275" w:type="dxa"/>
            <w:vMerge w:val="restart"/>
            <w:shd w:val="clear" w:color="auto" w:fill="C2D69B" w:themeFill="accent3" w:themeFillTint="99"/>
          </w:tcPr>
          <w:p w:rsidR="00350A70" w:rsidRPr="00350A70" w:rsidRDefault="00350A70" w:rsidP="00CC7867">
            <w:pPr>
              <w:widowControl w:val="0"/>
              <w:spacing w:after="0" w:line="240" w:lineRule="auto"/>
              <w:contextualSpacing/>
              <w:jc w:val="center"/>
              <w:rPr>
                <w:rFonts w:ascii="Times New Roman" w:hAnsi="Times New Roman"/>
                <w:color w:val="000000" w:themeColor="text1"/>
                <w:sz w:val="20"/>
                <w:szCs w:val="20"/>
              </w:rPr>
            </w:pPr>
            <w:r w:rsidRPr="00350A70">
              <w:rPr>
                <w:rFonts w:ascii="Times New Roman" w:hAnsi="Times New Roman"/>
                <w:color w:val="000000"/>
                <w:sz w:val="20"/>
                <w:szCs w:val="20"/>
              </w:rPr>
              <w:t>B/01.3 Подготовка универсального сверлильного, фрезерного или расточного станка с ЧПУ и технологической оснастки к изготовлению простых деталей не типа тел вращения</w:t>
            </w:r>
          </w:p>
        </w:tc>
        <w:tc>
          <w:tcPr>
            <w:tcW w:w="2410" w:type="dxa"/>
            <w:shd w:val="clear" w:color="auto" w:fill="BDD6EE"/>
            <w:vAlign w:val="center"/>
          </w:tcPr>
          <w:p w:rsidR="00350A70" w:rsidRPr="00447187" w:rsidRDefault="00350A70"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350A70" w:rsidRPr="00447187" w:rsidRDefault="00350A70" w:rsidP="00F7535E">
            <w:pPr>
              <w:widowControl w:val="0"/>
              <w:spacing w:after="0" w:line="240" w:lineRule="auto"/>
              <w:contextualSpacing/>
              <w:rPr>
                <w:rFonts w:ascii="Times New Roman" w:hAnsi="Times New Roman"/>
                <w:color w:val="000000" w:themeColor="text1"/>
                <w:sz w:val="20"/>
                <w:szCs w:val="20"/>
              </w:rPr>
            </w:pPr>
          </w:p>
        </w:tc>
        <w:tc>
          <w:tcPr>
            <w:tcW w:w="2835" w:type="dxa"/>
            <w:shd w:val="clear" w:color="auto" w:fill="BDD6EE"/>
          </w:tcPr>
          <w:p w:rsidR="00350A70" w:rsidRPr="00447187" w:rsidRDefault="00350A70"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350A70" w:rsidRPr="00447187" w:rsidTr="00CC7867">
        <w:tc>
          <w:tcPr>
            <w:tcW w:w="1809" w:type="dxa"/>
            <w:shd w:val="clear" w:color="auto" w:fill="C5E0B3"/>
          </w:tcPr>
          <w:p w:rsidR="00350A70" w:rsidRPr="00447187" w:rsidRDefault="00350A70" w:rsidP="0069216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350A70" w:rsidRPr="00447187" w:rsidRDefault="00350A70" w:rsidP="00692163">
            <w:pPr>
              <w:widowControl w:val="0"/>
              <w:spacing w:after="0" w:line="240" w:lineRule="auto"/>
              <w:contextualSpacing/>
              <w:jc w:val="center"/>
              <w:rPr>
                <w:rFonts w:ascii="Times New Roman" w:hAnsi="Times New Roman"/>
                <w:color w:val="000000" w:themeColor="text1"/>
                <w:sz w:val="20"/>
                <w:szCs w:val="20"/>
              </w:rPr>
            </w:pPr>
          </w:p>
        </w:tc>
        <w:tc>
          <w:tcPr>
            <w:tcW w:w="1559" w:type="dxa"/>
            <w:vMerge/>
            <w:shd w:val="clear" w:color="auto" w:fill="C2D69B" w:themeFill="accent3" w:themeFillTint="99"/>
            <w:vAlign w:val="center"/>
          </w:tcPr>
          <w:p w:rsidR="00350A70" w:rsidRPr="00B745F1" w:rsidRDefault="00350A70" w:rsidP="00692163">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tcPr>
          <w:p w:rsidR="00350A70" w:rsidRPr="00B745F1" w:rsidRDefault="00350A70" w:rsidP="00692163">
            <w:pPr>
              <w:widowControl w:val="0"/>
              <w:spacing w:after="0" w:line="240" w:lineRule="auto"/>
              <w:contextualSpacing/>
              <w:rPr>
                <w:rFonts w:ascii="Times New Roman" w:hAnsi="Times New Roman"/>
                <w:color w:val="000000" w:themeColor="text1"/>
                <w:sz w:val="20"/>
                <w:szCs w:val="20"/>
              </w:rPr>
            </w:pPr>
          </w:p>
        </w:tc>
        <w:tc>
          <w:tcPr>
            <w:tcW w:w="1276" w:type="dxa"/>
            <w:vMerge/>
            <w:shd w:val="clear" w:color="auto" w:fill="C2D69B" w:themeFill="accent3" w:themeFillTint="99"/>
          </w:tcPr>
          <w:p w:rsidR="00350A70" w:rsidRPr="00447187" w:rsidRDefault="00350A70" w:rsidP="00692163">
            <w:pPr>
              <w:widowControl w:val="0"/>
              <w:spacing w:after="0" w:line="240" w:lineRule="auto"/>
              <w:contextualSpacing/>
              <w:rPr>
                <w:rFonts w:ascii="Times New Roman" w:hAnsi="Times New Roman"/>
                <w:color w:val="000000" w:themeColor="text1"/>
                <w:sz w:val="20"/>
                <w:szCs w:val="20"/>
              </w:rPr>
            </w:pPr>
          </w:p>
        </w:tc>
        <w:tc>
          <w:tcPr>
            <w:tcW w:w="1275" w:type="dxa"/>
            <w:vMerge/>
            <w:shd w:val="clear" w:color="auto" w:fill="C2D69B" w:themeFill="accent3" w:themeFillTint="99"/>
          </w:tcPr>
          <w:p w:rsidR="00350A70" w:rsidRPr="00447187" w:rsidRDefault="00350A70" w:rsidP="00692163">
            <w:pPr>
              <w:widowControl w:val="0"/>
              <w:spacing w:after="0" w:line="240" w:lineRule="auto"/>
              <w:contextualSpacing/>
              <w:rPr>
                <w:rFonts w:ascii="Times New Roman" w:hAnsi="Times New Roman"/>
                <w:color w:val="000000" w:themeColor="text1"/>
                <w:sz w:val="20"/>
                <w:szCs w:val="20"/>
              </w:rPr>
            </w:pPr>
          </w:p>
        </w:tc>
        <w:tc>
          <w:tcPr>
            <w:tcW w:w="2410" w:type="dxa"/>
            <w:shd w:val="clear" w:color="auto" w:fill="BDD6EE"/>
            <w:vAlign w:val="center"/>
          </w:tcPr>
          <w:p w:rsidR="00350A70" w:rsidRPr="00447187" w:rsidRDefault="00350A70"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350A70" w:rsidRPr="00447187" w:rsidRDefault="00350A70" w:rsidP="00F7535E">
            <w:pPr>
              <w:widowControl w:val="0"/>
              <w:spacing w:after="0" w:line="240" w:lineRule="auto"/>
              <w:contextualSpacing/>
              <w:rPr>
                <w:rFonts w:ascii="Times New Roman" w:hAnsi="Times New Roman"/>
                <w:color w:val="000000" w:themeColor="text1"/>
                <w:sz w:val="20"/>
                <w:szCs w:val="20"/>
              </w:rPr>
            </w:pPr>
          </w:p>
        </w:tc>
        <w:tc>
          <w:tcPr>
            <w:tcW w:w="2835" w:type="dxa"/>
            <w:shd w:val="clear" w:color="auto" w:fill="BDD6EE"/>
          </w:tcPr>
          <w:p w:rsidR="00350A70" w:rsidRPr="00447187" w:rsidRDefault="00350A70"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CC7867" w:rsidRPr="00447187" w:rsidTr="00CC7867">
        <w:tc>
          <w:tcPr>
            <w:tcW w:w="1809" w:type="dxa"/>
            <w:shd w:val="clear" w:color="auto" w:fill="C5E0B3"/>
          </w:tcPr>
          <w:p w:rsidR="00CC7867" w:rsidRPr="00447187" w:rsidRDefault="00CC7867" w:rsidP="0069216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CC7867" w:rsidRPr="00447187" w:rsidRDefault="00CC7867" w:rsidP="00692163">
            <w:pPr>
              <w:widowControl w:val="0"/>
              <w:spacing w:after="0" w:line="240" w:lineRule="auto"/>
              <w:contextualSpacing/>
              <w:jc w:val="center"/>
              <w:rPr>
                <w:rFonts w:ascii="Times New Roman" w:hAnsi="Times New Roman"/>
                <w:color w:val="000000" w:themeColor="text1"/>
                <w:sz w:val="20"/>
                <w:szCs w:val="20"/>
              </w:rPr>
            </w:pPr>
          </w:p>
        </w:tc>
        <w:tc>
          <w:tcPr>
            <w:tcW w:w="1559" w:type="dxa"/>
            <w:shd w:val="clear" w:color="auto" w:fill="C2D69B" w:themeFill="accent3" w:themeFillTint="99"/>
            <w:vAlign w:val="center"/>
          </w:tcPr>
          <w:p w:rsidR="00CC7867" w:rsidRPr="00B745F1" w:rsidRDefault="00CC7867" w:rsidP="00692163">
            <w:pPr>
              <w:widowControl w:val="0"/>
              <w:spacing w:after="0" w:line="240" w:lineRule="auto"/>
              <w:contextualSpacing/>
              <w:jc w:val="center"/>
              <w:rPr>
                <w:rFonts w:ascii="Times New Roman" w:hAnsi="Times New Roman"/>
                <w:color w:val="000000" w:themeColor="text1"/>
                <w:sz w:val="20"/>
                <w:szCs w:val="20"/>
              </w:rPr>
            </w:pPr>
          </w:p>
        </w:tc>
        <w:tc>
          <w:tcPr>
            <w:tcW w:w="1418" w:type="dxa"/>
            <w:shd w:val="clear" w:color="auto" w:fill="C2D69B" w:themeFill="accent3" w:themeFillTint="99"/>
          </w:tcPr>
          <w:p w:rsidR="00CC7867" w:rsidRPr="00B745F1" w:rsidRDefault="00CC7867" w:rsidP="00692163">
            <w:pPr>
              <w:widowControl w:val="0"/>
              <w:spacing w:after="0" w:line="240" w:lineRule="auto"/>
              <w:contextualSpacing/>
              <w:rPr>
                <w:rFonts w:ascii="Times New Roman" w:hAnsi="Times New Roman"/>
                <w:color w:val="000000" w:themeColor="text1"/>
                <w:sz w:val="20"/>
                <w:szCs w:val="20"/>
              </w:rPr>
            </w:pPr>
          </w:p>
        </w:tc>
        <w:tc>
          <w:tcPr>
            <w:tcW w:w="1276" w:type="dxa"/>
            <w:shd w:val="clear" w:color="auto" w:fill="C2D69B" w:themeFill="accent3" w:themeFillTint="99"/>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p>
        </w:tc>
        <w:tc>
          <w:tcPr>
            <w:tcW w:w="2835" w:type="dxa"/>
            <w:shd w:val="clear" w:color="auto" w:fill="BDD6EE"/>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ПК 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CC7867" w:rsidRPr="00447187" w:rsidTr="00CC7867">
        <w:tc>
          <w:tcPr>
            <w:tcW w:w="1809" w:type="dxa"/>
            <w:shd w:val="clear" w:color="auto" w:fill="C5E0B3"/>
          </w:tcPr>
          <w:p w:rsidR="00CC7867" w:rsidRPr="00447187" w:rsidRDefault="00CC7867" w:rsidP="00692163">
            <w:pPr>
              <w:widowControl w:val="0"/>
              <w:spacing w:after="0" w:line="240" w:lineRule="auto"/>
              <w:contextualSpacing/>
              <w:jc w:val="center"/>
              <w:rPr>
                <w:rFonts w:ascii="Times New Roman" w:hAnsi="Times New Roman"/>
                <w:color w:val="000000" w:themeColor="text1"/>
                <w:sz w:val="20"/>
                <w:szCs w:val="20"/>
              </w:rPr>
            </w:pPr>
          </w:p>
        </w:tc>
        <w:tc>
          <w:tcPr>
            <w:tcW w:w="1276" w:type="dxa"/>
            <w:shd w:val="clear" w:color="auto" w:fill="C5E0B3"/>
          </w:tcPr>
          <w:p w:rsidR="00CC7867" w:rsidRPr="00447187" w:rsidRDefault="00CC7867" w:rsidP="00692163">
            <w:pPr>
              <w:widowControl w:val="0"/>
              <w:spacing w:after="0" w:line="240" w:lineRule="auto"/>
              <w:contextualSpacing/>
              <w:jc w:val="center"/>
              <w:rPr>
                <w:rFonts w:ascii="Times New Roman" w:hAnsi="Times New Roman"/>
                <w:color w:val="000000" w:themeColor="text1"/>
                <w:sz w:val="20"/>
                <w:szCs w:val="20"/>
              </w:rPr>
            </w:pPr>
          </w:p>
        </w:tc>
        <w:tc>
          <w:tcPr>
            <w:tcW w:w="1559" w:type="dxa"/>
            <w:shd w:val="clear" w:color="auto" w:fill="C2D69B" w:themeFill="accent3" w:themeFillTint="99"/>
            <w:vAlign w:val="center"/>
          </w:tcPr>
          <w:p w:rsidR="00CC7867" w:rsidRPr="00B745F1" w:rsidRDefault="00350A70" w:rsidP="00692163">
            <w:pPr>
              <w:widowControl w:val="0"/>
              <w:spacing w:after="0" w:line="240" w:lineRule="auto"/>
              <w:contextualSpacing/>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ОТФ В </w:t>
            </w:r>
            <w:r w:rsidR="00CC7867" w:rsidRPr="00130E25">
              <w:rPr>
                <w:rFonts w:ascii="Times New Roman" w:hAnsi="Times New Roman"/>
                <w:color w:val="000000" w:themeColor="text1"/>
                <w:sz w:val="20"/>
                <w:szCs w:val="20"/>
              </w:rPr>
              <w:t xml:space="preserve">Изготовление простых деталей не типа тел вращения на универсальных сверлильных, </w:t>
            </w:r>
            <w:r w:rsidR="00CC7867" w:rsidRPr="00130E25">
              <w:rPr>
                <w:rFonts w:ascii="Times New Roman" w:hAnsi="Times New Roman"/>
                <w:color w:val="000000" w:themeColor="text1"/>
                <w:sz w:val="20"/>
                <w:szCs w:val="20"/>
              </w:rPr>
              <w:lastRenderedPageBreak/>
              <w:t>фрезерных или расточных станках с ЧПУ</w:t>
            </w:r>
          </w:p>
        </w:tc>
        <w:tc>
          <w:tcPr>
            <w:tcW w:w="1418" w:type="dxa"/>
            <w:shd w:val="clear" w:color="auto" w:fill="C2D69B" w:themeFill="accent3" w:themeFillTint="99"/>
          </w:tcPr>
          <w:p w:rsidR="00CC7867" w:rsidRPr="00B745F1" w:rsidRDefault="00350A70" w:rsidP="00692163">
            <w:pPr>
              <w:widowControl w:val="0"/>
              <w:spacing w:after="0" w:line="240" w:lineRule="auto"/>
              <w:contextualSpacing/>
              <w:rPr>
                <w:rFonts w:ascii="Times New Roman" w:hAnsi="Times New Roman"/>
                <w:color w:val="000000" w:themeColor="text1"/>
                <w:sz w:val="20"/>
                <w:szCs w:val="20"/>
              </w:rPr>
            </w:pPr>
            <w:r w:rsidRPr="00350A70">
              <w:rPr>
                <w:rFonts w:ascii="Times New Roman" w:hAnsi="Times New Roman"/>
                <w:color w:val="000000"/>
                <w:sz w:val="20"/>
                <w:szCs w:val="20"/>
              </w:rPr>
              <w:lastRenderedPageBreak/>
              <w:t>B/02.2</w:t>
            </w:r>
            <w:r w:rsidRPr="00CC7867">
              <w:rPr>
                <w:rFonts w:ascii="Times New Roman" w:hAnsi="Times New Roman"/>
                <w:color w:val="000000" w:themeColor="text1"/>
                <w:sz w:val="20"/>
                <w:szCs w:val="20"/>
              </w:rPr>
              <w:t xml:space="preserve"> </w:t>
            </w:r>
            <w:r w:rsidR="00CC7867" w:rsidRPr="00CC7867">
              <w:rPr>
                <w:rFonts w:ascii="Times New Roman" w:hAnsi="Times New Roman"/>
                <w:color w:val="000000" w:themeColor="text1"/>
                <w:sz w:val="20"/>
                <w:szCs w:val="20"/>
              </w:rPr>
              <w:t xml:space="preserve">Контроль параметров простой детали не типа тела вращения с точностью </w:t>
            </w:r>
            <w:r w:rsidR="00CC7867" w:rsidRPr="00CC7867">
              <w:rPr>
                <w:rFonts w:ascii="Times New Roman" w:hAnsi="Times New Roman"/>
                <w:color w:val="000000" w:themeColor="text1"/>
                <w:sz w:val="20"/>
                <w:szCs w:val="20"/>
              </w:rPr>
              <w:lastRenderedPageBreak/>
              <w:t>размеров по 12 - 14-му квалитету, изготовленной на универсальном сверлильном, фрезерном или расточном станке с ЧПУ</w:t>
            </w:r>
          </w:p>
        </w:tc>
        <w:tc>
          <w:tcPr>
            <w:tcW w:w="1276" w:type="dxa"/>
            <w:shd w:val="clear" w:color="auto" w:fill="C2D69B" w:themeFill="accent3" w:themeFillTint="99"/>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275" w:type="dxa"/>
            <w:shd w:val="clear" w:color="auto" w:fill="C2D69B" w:themeFill="accent3" w:themeFillTint="99"/>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2410" w:type="dxa"/>
            <w:shd w:val="clear" w:color="auto" w:fill="BDD6EE"/>
            <w:vAlign w:val="center"/>
          </w:tcPr>
          <w:p w:rsidR="00CC7867" w:rsidRPr="00447187" w:rsidRDefault="00CC7867" w:rsidP="00692163">
            <w:pPr>
              <w:widowControl w:val="0"/>
              <w:spacing w:after="0" w:line="240" w:lineRule="auto"/>
              <w:contextualSpacing/>
              <w:rPr>
                <w:rFonts w:ascii="Times New Roman" w:hAnsi="Times New Roman"/>
                <w:color w:val="000000" w:themeColor="text1"/>
                <w:sz w:val="20"/>
                <w:szCs w:val="20"/>
              </w:rPr>
            </w:pPr>
          </w:p>
        </w:tc>
        <w:tc>
          <w:tcPr>
            <w:tcW w:w="1701" w:type="dxa"/>
            <w:shd w:val="clear" w:color="auto" w:fill="BDD6EE"/>
            <w:vAlign w:val="center"/>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p>
        </w:tc>
        <w:tc>
          <w:tcPr>
            <w:tcW w:w="2835" w:type="dxa"/>
            <w:shd w:val="clear" w:color="auto" w:fill="BDD6EE"/>
          </w:tcPr>
          <w:p w:rsidR="00CC7867" w:rsidRPr="00447187" w:rsidRDefault="00CC7867" w:rsidP="00F7535E">
            <w:pPr>
              <w:widowControl w:val="0"/>
              <w:spacing w:after="0" w:line="240" w:lineRule="auto"/>
              <w:contextualSpacing/>
              <w:rPr>
                <w:rFonts w:ascii="Times New Roman" w:hAnsi="Times New Roman"/>
                <w:color w:val="000000" w:themeColor="text1"/>
                <w:sz w:val="20"/>
                <w:szCs w:val="20"/>
              </w:rPr>
            </w:pPr>
            <w:r w:rsidRPr="00447187">
              <w:rPr>
                <w:rFonts w:ascii="Times New Roman" w:hAnsi="Times New Roman"/>
                <w:color w:val="000000" w:themeColor="text1"/>
                <w:sz w:val="20"/>
                <w:szCs w:val="20"/>
              </w:rPr>
              <w:t xml:space="preserve">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w:t>
            </w:r>
            <w:r w:rsidRPr="00447187">
              <w:rPr>
                <w:rFonts w:ascii="Times New Roman" w:hAnsi="Times New Roman"/>
                <w:color w:val="000000" w:themeColor="text1"/>
                <w:sz w:val="20"/>
                <w:szCs w:val="20"/>
              </w:rPr>
              <w:lastRenderedPageBreak/>
              <w:t>заданием и технической документацией</w:t>
            </w:r>
          </w:p>
        </w:tc>
      </w:tr>
      <w:bookmarkEnd w:id="2"/>
    </w:tbl>
    <w:p w:rsidR="00103E93" w:rsidRPr="00447187" w:rsidRDefault="00103E93" w:rsidP="00082015">
      <w:pPr>
        <w:spacing w:after="120"/>
        <w:ind w:firstLine="709"/>
        <w:jc w:val="both"/>
        <w:rPr>
          <w:rFonts w:ascii="Times New Roman" w:hAnsi="Times New Roman"/>
        </w:rPr>
      </w:pPr>
    </w:p>
    <w:p w:rsidR="00103E93" w:rsidRPr="00447187" w:rsidRDefault="00103E93" w:rsidP="00082015">
      <w:pPr>
        <w:spacing w:after="120"/>
        <w:ind w:firstLine="709"/>
        <w:jc w:val="both"/>
        <w:rPr>
          <w:rFonts w:ascii="Times New Roman" w:hAnsi="Times New Roman"/>
          <w:b/>
          <w:bCs/>
        </w:rPr>
      </w:pPr>
      <w:r w:rsidRPr="00447187">
        <w:rPr>
          <w:rFonts w:ascii="Times New Roman" w:hAnsi="Times New Roman"/>
          <w:b/>
          <w:bCs/>
        </w:rPr>
        <w:t>Обозначения:</w:t>
      </w:r>
    </w:p>
    <w:p w:rsidR="00103E93" w:rsidRPr="00447187" w:rsidRDefault="00103E93" w:rsidP="00082015">
      <w:pPr>
        <w:spacing w:after="120"/>
        <w:ind w:firstLine="709"/>
        <w:jc w:val="both"/>
        <w:rPr>
          <w:rFonts w:ascii="Times New Roman" w:hAnsi="Times New Roman"/>
        </w:rPr>
      </w:pPr>
      <w:r w:rsidRPr="00447187">
        <w:rPr>
          <w:rFonts w:ascii="Times New Roman" w:hAnsi="Times New Roman"/>
        </w:rPr>
        <w:t xml:space="preserve">ПС 1 – Профессиональный стандарт 1 – </w:t>
      </w:r>
      <w:r w:rsidR="00EE65C2">
        <w:rPr>
          <w:rFonts w:ascii="Times New Roman" w:hAnsi="Times New Roman"/>
        </w:rPr>
      </w:r>
      <w:r w:rsidR="00EE65C2">
        <w:rPr>
          <w:rFonts w:ascii="Times New Roman" w:hAnsi="Times New Roman"/>
        </w:rPr>
        <w:pict>
          <v:rect id="Прямоугольник 7" o:spid="_x0000_s2055" style="width:12.75pt;height:12.75pt;visibility:visible;mso-position-horizontal-relative:char;mso-position-vertical-relative:line;v-text-anchor:middle" fillcolor="#92d050" strokecolor="#2f528f" strokeweight="1pt">
            <w10:wrap type="none"/>
            <w10:anchorlock/>
          </v:rect>
        </w:pict>
      </w:r>
      <w:r w:rsidR="001E6F93" w:rsidRPr="00447187">
        <w:rPr>
          <w:rFonts w:ascii="Times New Roman" w:hAnsi="Times New Roman"/>
        </w:rPr>
        <w:tab/>
      </w:r>
      <w:r w:rsidR="001E6F93" w:rsidRPr="00447187">
        <w:rPr>
          <w:rFonts w:ascii="Times New Roman" w:hAnsi="Times New Roman"/>
        </w:rPr>
        <w:tab/>
      </w:r>
      <w:r w:rsidR="001E6F93" w:rsidRPr="00447187">
        <w:rPr>
          <w:rFonts w:ascii="Times New Roman" w:hAnsi="Times New Roman"/>
        </w:rPr>
        <w:tab/>
      </w:r>
      <w:r w:rsidRPr="00447187">
        <w:rPr>
          <w:rFonts w:ascii="Times New Roman" w:hAnsi="Times New Roman"/>
        </w:rPr>
        <w:t xml:space="preserve">ПС 2 – Профессиональный стандарт 2 – </w:t>
      </w:r>
      <w:r w:rsidR="00EE65C2">
        <w:rPr>
          <w:rFonts w:ascii="Times New Roman" w:hAnsi="Times New Roman"/>
        </w:rPr>
      </w:r>
      <w:r w:rsidR="00EE65C2">
        <w:rPr>
          <w:rFonts w:ascii="Times New Roman" w:hAnsi="Times New Roman"/>
        </w:rPr>
        <w:pict>
          <v:rect id="Прямоугольник 8" o:spid="_x0000_s2054" style="width:12.75pt;height:12.75pt;visibility:visible;mso-position-horizontal-relative:char;mso-position-vertical-relative:line;v-text-anchor:middle" fillcolor="#fbe5d6" strokecolor="#2f528f" strokeweight="1pt">
            <w10:wrap type="none"/>
            <w10:anchorlock/>
          </v:rect>
        </w:pict>
      </w:r>
    </w:p>
    <w:p w:rsidR="00103E93" w:rsidRPr="00447187" w:rsidRDefault="00103E93" w:rsidP="00082015">
      <w:pPr>
        <w:spacing w:after="120"/>
        <w:ind w:firstLine="709"/>
        <w:jc w:val="both"/>
        <w:rPr>
          <w:rFonts w:ascii="Times New Roman" w:hAnsi="Times New Roman"/>
        </w:rPr>
      </w:pPr>
      <w:r w:rsidRPr="00447187">
        <w:rPr>
          <w:rFonts w:ascii="Times New Roman" w:hAnsi="Times New Roman"/>
        </w:rPr>
        <w:t>ОТФ – обобщенная трудовая функция</w:t>
      </w:r>
      <w:r w:rsidR="001E6F93" w:rsidRPr="00447187">
        <w:rPr>
          <w:rFonts w:ascii="Times New Roman" w:hAnsi="Times New Roman"/>
        </w:rPr>
        <w:tab/>
      </w:r>
      <w:r w:rsidR="001E6F93" w:rsidRPr="00447187">
        <w:rPr>
          <w:rFonts w:ascii="Times New Roman" w:hAnsi="Times New Roman"/>
        </w:rPr>
        <w:tab/>
      </w:r>
      <w:r w:rsidR="001E6F93" w:rsidRPr="00447187">
        <w:rPr>
          <w:rFonts w:ascii="Times New Roman" w:hAnsi="Times New Roman"/>
        </w:rPr>
        <w:tab/>
      </w:r>
      <w:proofErr w:type="gramStart"/>
      <w:r w:rsidRPr="00447187">
        <w:rPr>
          <w:rFonts w:ascii="Times New Roman" w:hAnsi="Times New Roman"/>
        </w:rPr>
        <w:t>ТР</w:t>
      </w:r>
      <w:proofErr w:type="gramEnd"/>
      <w:r w:rsidRPr="00447187">
        <w:rPr>
          <w:rFonts w:ascii="Times New Roman" w:hAnsi="Times New Roman"/>
        </w:rPr>
        <w:t xml:space="preserve"> – трудовая функция</w:t>
      </w:r>
    </w:p>
    <w:p w:rsidR="00103E93" w:rsidRPr="00447187" w:rsidRDefault="00103E93" w:rsidP="003101DD">
      <w:pPr>
        <w:spacing w:after="120"/>
        <w:ind w:left="8496" w:hanging="7785"/>
        <w:jc w:val="both"/>
        <w:rPr>
          <w:rFonts w:ascii="Times New Roman" w:hAnsi="Times New Roman"/>
        </w:rPr>
      </w:pPr>
      <w:r w:rsidRPr="00447187">
        <w:rPr>
          <w:rFonts w:ascii="Times New Roman" w:hAnsi="Times New Roman"/>
        </w:rPr>
        <w:t xml:space="preserve">ФГОС – федеральный государственный образовательный стандарт – </w:t>
      </w:r>
      <w:r w:rsidR="00EE65C2">
        <w:rPr>
          <w:rFonts w:ascii="Times New Roman" w:hAnsi="Times New Roman"/>
        </w:rPr>
      </w:r>
      <w:r w:rsidR="00EE65C2">
        <w:rPr>
          <w:rFonts w:ascii="Times New Roman" w:hAnsi="Times New Roman"/>
        </w:rPr>
        <w:pict>
          <v:rect id="Прямоугольник 2" o:spid="_x0000_s2053" style="width:12.75pt;height:12.75pt;visibility:visible;mso-position-horizontal-relative:char;mso-position-vertical-relative:line;v-text-anchor:middle" fillcolor="#b4c7e7" strokeweight="1pt">
            <w10:wrap type="none"/>
            <w10:anchorlock/>
          </v:rect>
        </w:pict>
      </w:r>
      <w:r w:rsidR="001E6F93" w:rsidRPr="00447187">
        <w:rPr>
          <w:rFonts w:ascii="Times New Roman" w:hAnsi="Times New Roman"/>
        </w:rPr>
        <w:tab/>
      </w:r>
      <w:r w:rsidRPr="00447187">
        <w:rPr>
          <w:rFonts w:ascii="Times New Roman" w:hAnsi="Times New Roman"/>
        </w:rPr>
        <w:t>ВД – вид деятельности</w:t>
      </w:r>
      <w:r w:rsidR="003101DD" w:rsidRPr="00447187">
        <w:rPr>
          <w:rFonts w:ascii="Times New Roman" w:hAnsi="Times New Roman"/>
        </w:rPr>
        <w:tab/>
        <w:t>ПК – профессиональная</w:t>
      </w:r>
      <w:r w:rsidR="003101DD" w:rsidRPr="00447187">
        <w:rPr>
          <w:rFonts w:ascii="Times New Roman" w:hAnsi="Times New Roman"/>
        </w:rPr>
        <w:br/>
        <w:t xml:space="preserve"> компетенция, в том числе для цифровой экономики.</w:t>
      </w:r>
    </w:p>
    <w:p w:rsidR="00103E93" w:rsidRPr="00447187" w:rsidRDefault="00103E93" w:rsidP="00082015">
      <w:pPr>
        <w:spacing w:after="120"/>
        <w:ind w:firstLine="709"/>
        <w:jc w:val="both"/>
        <w:rPr>
          <w:rFonts w:ascii="Times New Roman" w:hAnsi="Times New Roman"/>
        </w:rPr>
      </w:pPr>
      <w:r w:rsidRPr="00447187">
        <w:rPr>
          <w:rFonts w:ascii="Times New Roman" w:hAnsi="Times New Roman"/>
        </w:rPr>
        <w:t>ТФ ПС</w:t>
      </w:r>
      <w:proofErr w:type="gramStart"/>
      <w:r w:rsidRPr="00447187">
        <w:rPr>
          <w:rFonts w:ascii="Times New Roman" w:hAnsi="Times New Roman"/>
        </w:rPr>
        <w:t>1</w:t>
      </w:r>
      <w:proofErr w:type="gramEnd"/>
      <w:r w:rsidRPr="00447187">
        <w:rPr>
          <w:rFonts w:ascii="Times New Roman" w:hAnsi="Times New Roman"/>
        </w:rPr>
        <w:t xml:space="preserve">, ТФ ПС2 соответствуют ПК ФГОС по ВД1 – </w:t>
      </w:r>
      <w:r w:rsidR="00EE65C2">
        <w:rPr>
          <w:rFonts w:ascii="Times New Roman" w:hAnsi="Times New Roman"/>
        </w:rPr>
      </w:r>
      <w:r w:rsidR="00EE65C2">
        <w:rPr>
          <w:rFonts w:ascii="Times New Roman" w:hAnsi="Times New Roman"/>
        </w:rPr>
        <w:pict>
          <v:rect id="Прямоугольник 1" o:spid="_x0000_s2052" style="width:12.75pt;height:12.75pt;visibility:visible;mso-position-horizontal-relative:char;mso-position-vertical-relative:line;v-text-anchor:middle" fillcolor="yellow" strokecolor="#2f528f" strokeweight="1pt">
            <w10:wrap type="none"/>
            <w10:anchorlock/>
          </v:rect>
        </w:pict>
      </w:r>
    </w:p>
    <w:p w:rsidR="00D539DF" w:rsidRPr="00447187" w:rsidRDefault="00103E93" w:rsidP="00D539DF">
      <w:pPr>
        <w:tabs>
          <w:tab w:val="left" w:pos="204"/>
        </w:tabs>
        <w:jc w:val="center"/>
        <w:rPr>
          <w:rFonts w:ascii="Times New Roman" w:hAnsi="Times New Roman"/>
          <w:b/>
          <w:bCs/>
          <w:sz w:val="24"/>
          <w:szCs w:val="24"/>
        </w:rPr>
      </w:pPr>
      <w:r w:rsidRPr="00447187">
        <w:rPr>
          <w:rFonts w:ascii="Times New Roman" w:hAnsi="Times New Roman"/>
        </w:rPr>
        <w:br w:type="page"/>
      </w:r>
      <w:r w:rsidR="00D539DF" w:rsidRPr="00447187">
        <w:rPr>
          <w:rFonts w:ascii="Times New Roman" w:hAnsi="Times New Roman"/>
          <w:b/>
          <w:bCs/>
          <w:sz w:val="24"/>
          <w:szCs w:val="24"/>
        </w:rPr>
        <w:lastRenderedPageBreak/>
        <w:t>Таблица 2 – Модель компетенций выпускника (</w:t>
      </w:r>
      <w:proofErr w:type="spellStart"/>
      <w:r w:rsidR="00D539DF" w:rsidRPr="00447187">
        <w:rPr>
          <w:rFonts w:ascii="Times New Roman" w:hAnsi="Times New Roman"/>
          <w:b/>
          <w:bCs/>
          <w:sz w:val="24"/>
          <w:szCs w:val="24"/>
        </w:rPr>
        <w:t>надпрофессиональная</w:t>
      </w:r>
      <w:proofErr w:type="spellEnd"/>
      <w:r w:rsidR="00D539DF" w:rsidRPr="00447187">
        <w:rPr>
          <w:rFonts w:ascii="Times New Roman" w:hAnsi="Times New Roman"/>
          <w:b/>
          <w:bCs/>
          <w:sz w:val="24"/>
          <w:szCs w:val="24"/>
        </w:rPr>
        <w:t xml:space="preserve"> часть)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38"/>
        <w:gridCol w:w="1742"/>
        <w:gridCol w:w="1742"/>
        <w:gridCol w:w="1745"/>
        <w:gridCol w:w="6719"/>
      </w:tblGrid>
      <w:tr w:rsidR="00D539DF" w:rsidRPr="00447187" w:rsidTr="007C1D27">
        <w:tc>
          <w:tcPr>
            <w:tcW w:w="960"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b/>
                <w:bCs/>
                <w:sz w:val="20"/>
                <w:szCs w:val="20"/>
              </w:rPr>
            </w:pPr>
            <w:r w:rsidRPr="00447187">
              <w:rPr>
                <w:rFonts w:ascii="Times New Roman" w:hAnsi="Times New Roman"/>
                <w:b/>
                <w:bCs/>
                <w:sz w:val="20"/>
                <w:szCs w:val="20"/>
              </w:rPr>
              <w:t>Корпоративные компетенции</w:t>
            </w:r>
          </w:p>
        </w:tc>
        <w:tc>
          <w:tcPr>
            <w:tcW w:w="1768" w:type="pct"/>
            <w:gridSpan w:val="3"/>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 xml:space="preserve">Показатель </w:t>
            </w:r>
            <w:proofErr w:type="spellStart"/>
            <w:r w:rsidRPr="00447187">
              <w:rPr>
                <w:rFonts w:ascii="Times New Roman" w:hAnsi="Times New Roman"/>
                <w:sz w:val="20"/>
                <w:szCs w:val="20"/>
              </w:rPr>
              <w:t>сформированности</w:t>
            </w:r>
            <w:proofErr w:type="spellEnd"/>
            <w:r w:rsidRPr="00447187">
              <w:rPr>
                <w:rFonts w:ascii="Times New Roman" w:hAnsi="Times New Roman"/>
                <w:sz w:val="20"/>
                <w:szCs w:val="20"/>
              </w:rPr>
              <w:t xml:space="preserve"> корпоративных компетенций согласно требованиям предприятия-работодателя</w:t>
            </w:r>
            <w:r w:rsidR="008A7D0B" w:rsidRPr="00447187">
              <w:rPr>
                <w:rFonts w:ascii="Times New Roman" w:hAnsi="Times New Roman"/>
                <w:sz w:val="20"/>
                <w:szCs w:val="20"/>
              </w:rPr>
              <w:t xml:space="preserve"> (выбирается один из уровней)</w:t>
            </w:r>
          </w:p>
        </w:tc>
        <w:tc>
          <w:tcPr>
            <w:tcW w:w="2272" w:type="pct"/>
            <w:vMerge w:val="restart"/>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Реализуемые общие компетенции согласно ФГОС СПО</w:t>
            </w:r>
          </w:p>
        </w:tc>
      </w:tr>
      <w:tr w:rsidR="00D539DF" w:rsidRPr="00447187" w:rsidTr="007C1D27">
        <w:trPr>
          <w:trHeight w:val="826"/>
        </w:trPr>
        <w:tc>
          <w:tcPr>
            <w:tcW w:w="960" w:type="pct"/>
            <w:vMerge/>
            <w:tcBorders>
              <w:bottom w:val="single" w:sz="4" w:space="0" w:color="auto"/>
            </w:tcBorders>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D539DF" w:rsidRPr="00447187" w:rsidRDefault="00D539DF" w:rsidP="00D539DF">
            <w:pPr>
              <w:spacing w:after="0"/>
              <w:jc w:val="center"/>
              <w:rPr>
                <w:rFonts w:ascii="Times New Roman" w:hAnsi="Times New Roman"/>
                <w:b/>
                <w:sz w:val="16"/>
                <w:szCs w:val="16"/>
              </w:rPr>
            </w:pPr>
            <w:r w:rsidRPr="00447187">
              <w:rPr>
                <w:rFonts w:ascii="Times New Roman" w:hAnsi="Times New Roman"/>
                <w:b/>
                <w:sz w:val="16"/>
                <w:szCs w:val="16"/>
              </w:rPr>
              <w:t>0</w:t>
            </w:r>
          </w:p>
          <w:p w:rsidR="00D539DF" w:rsidRPr="00447187" w:rsidRDefault="00D539DF" w:rsidP="00D539DF">
            <w:pPr>
              <w:tabs>
                <w:tab w:val="left" w:pos="204"/>
              </w:tabs>
              <w:spacing w:after="0"/>
              <w:jc w:val="center"/>
              <w:rPr>
                <w:rFonts w:ascii="Times New Roman" w:hAnsi="Times New Roman"/>
                <w:b/>
                <w:sz w:val="16"/>
                <w:szCs w:val="16"/>
              </w:rPr>
            </w:pPr>
            <w:r w:rsidRPr="00447187">
              <w:rPr>
                <w:rFonts w:ascii="Times New Roman" w:hAnsi="Times New Roman"/>
                <w:b/>
                <w:sz w:val="16"/>
                <w:szCs w:val="16"/>
              </w:rPr>
              <w:t xml:space="preserve">Начальный </w:t>
            </w:r>
          </w:p>
          <w:p w:rsidR="00D539DF" w:rsidRPr="00447187" w:rsidRDefault="00D539DF" w:rsidP="00D539DF">
            <w:pPr>
              <w:tabs>
                <w:tab w:val="left" w:pos="204"/>
              </w:tabs>
              <w:spacing w:after="0"/>
              <w:jc w:val="center"/>
              <w:rPr>
                <w:rFonts w:ascii="Times New Roman" w:hAnsi="Times New Roman"/>
                <w:b/>
                <w:sz w:val="16"/>
                <w:szCs w:val="16"/>
              </w:rPr>
            </w:pPr>
            <w:r w:rsidRPr="00447187">
              <w:rPr>
                <w:rFonts w:ascii="Times New Roman" w:hAnsi="Times New Roman"/>
                <w:b/>
                <w:sz w:val="16"/>
                <w:szCs w:val="16"/>
              </w:rPr>
              <w:t>уровень*</w:t>
            </w:r>
          </w:p>
        </w:tc>
        <w:tc>
          <w:tcPr>
            <w:tcW w:w="589" w:type="pct"/>
            <w:tcBorders>
              <w:bottom w:val="single" w:sz="4" w:space="0" w:color="auto"/>
            </w:tcBorders>
            <w:shd w:val="clear" w:color="auto" w:fill="FFF2CC"/>
            <w:vAlign w:val="center"/>
          </w:tcPr>
          <w:p w:rsidR="00D539DF" w:rsidRPr="00447187" w:rsidRDefault="00D539DF" w:rsidP="00D539DF">
            <w:pPr>
              <w:spacing w:after="0"/>
              <w:jc w:val="center"/>
              <w:rPr>
                <w:rFonts w:ascii="Times New Roman" w:hAnsi="Times New Roman"/>
                <w:b/>
                <w:sz w:val="16"/>
                <w:szCs w:val="16"/>
              </w:rPr>
            </w:pPr>
            <w:r w:rsidRPr="00447187">
              <w:rPr>
                <w:rFonts w:ascii="Times New Roman" w:hAnsi="Times New Roman"/>
                <w:b/>
                <w:sz w:val="16"/>
                <w:szCs w:val="16"/>
              </w:rPr>
              <w:t>1</w:t>
            </w:r>
          </w:p>
          <w:p w:rsidR="00D539DF" w:rsidRPr="00447187" w:rsidRDefault="00D539DF" w:rsidP="00D539DF">
            <w:pPr>
              <w:tabs>
                <w:tab w:val="left" w:pos="204"/>
              </w:tabs>
              <w:spacing w:after="0"/>
              <w:jc w:val="center"/>
              <w:rPr>
                <w:rFonts w:ascii="Times New Roman" w:hAnsi="Times New Roman"/>
                <w:b/>
                <w:sz w:val="16"/>
                <w:szCs w:val="16"/>
              </w:rPr>
            </w:pPr>
            <w:r w:rsidRPr="00447187">
              <w:rPr>
                <w:rFonts w:ascii="Times New Roman" w:hAnsi="Times New Roman"/>
                <w:b/>
                <w:sz w:val="16"/>
                <w:szCs w:val="16"/>
              </w:rPr>
              <w:t>Базовый        уровень**</w:t>
            </w:r>
          </w:p>
        </w:tc>
        <w:tc>
          <w:tcPr>
            <w:tcW w:w="590" w:type="pct"/>
            <w:tcBorders>
              <w:bottom w:val="single" w:sz="4" w:space="0" w:color="auto"/>
            </w:tcBorders>
            <w:shd w:val="clear" w:color="auto" w:fill="FFF2CC"/>
            <w:vAlign w:val="center"/>
          </w:tcPr>
          <w:p w:rsidR="00D539DF" w:rsidRPr="00447187" w:rsidRDefault="00D539DF" w:rsidP="00D539DF">
            <w:pPr>
              <w:spacing w:after="0"/>
              <w:jc w:val="center"/>
              <w:rPr>
                <w:rFonts w:ascii="Times New Roman" w:hAnsi="Times New Roman"/>
                <w:b/>
                <w:sz w:val="16"/>
                <w:szCs w:val="16"/>
              </w:rPr>
            </w:pPr>
            <w:r w:rsidRPr="00447187">
              <w:rPr>
                <w:rFonts w:ascii="Times New Roman" w:hAnsi="Times New Roman"/>
                <w:b/>
                <w:sz w:val="16"/>
                <w:szCs w:val="16"/>
              </w:rPr>
              <w:t>2</w:t>
            </w:r>
          </w:p>
          <w:p w:rsidR="00D539DF" w:rsidRPr="00447187" w:rsidRDefault="00D539DF" w:rsidP="00D539DF">
            <w:pPr>
              <w:tabs>
                <w:tab w:val="left" w:pos="204"/>
              </w:tabs>
              <w:spacing w:after="0"/>
              <w:jc w:val="center"/>
              <w:rPr>
                <w:rFonts w:ascii="Times New Roman" w:hAnsi="Times New Roman"/>
                <w:b/>
                <w:sz w:val="16"/>
                <w:szCs w:val="16"/>
              </w:rPr>
            </w:pPr>
            <w:r w:rsidRPr="00447187">
              <w:rPr>
                <w:rFonts w:ascii="Times New Roman" w:hAnsi="Times New Roman"/>
                <w:b/>
                <w:sz w:val="16"/>
                <w:szCs w:val="16"/>
              </w:rPr>
              <w:t>Повышенный уровень***</w:t>
            </w:r>
          </w:p>
        </w:tc>
        <w:tc>
          <w:tcPr>
            <w:tcW w:w="2272" w:type="pct"/>
            <w:vMerge/>
            <w:tcBorders>
              <w:bottom w:val="single" w:sz="4" w:space="0" w:color="auto"/>
            </w:tcBorders>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lang w:val="en-US"/>
              </w:rPr>
            </w:pPr>
          </w:p>
        </w:tc>
      </w:tr>
      <w:tr w:rsidR="00D539DF" w:rsidRPr="00447187" w:rsidTr="007C1D27">
        <w:trPr>
          <w:trHeight w:val="1175"/>
        </w:trPr>
        <w:tc>
          <w:tcPr>
            <w:tcW w:w="960" w:type="pct"/>
            <w:tcBorders>
              <w:bottom w:val="single" w:sz="4" w:space="0" w:color="auto"/>
            </w:tcBorders>
            <w:shd w:val="clear" w:color="auto" w:fill="FFF2CC"/>
            <w:vAlign w:val="center"/>
          </w:tcPr>
          <w:p w:rsidR="00D539DF" w:rsidRPr="00447187" w:rsidRDefault="00D539DF" w:rsidP="00D539DF">
            <w:pPr>
              <w:spacing w:after="0"/>
              <w:jc w:val="center"/>
              <w:rPr>
                <w:rFonts w:ascii="Times New Roman" w:hAnsi="Times New Roman"/>
                <w:b/>
                <w:bCs/>
                <w:sz w:val="20"/>
                <w:szCs w:val="20"/>
              </w:rPr>
            </w:pPr>
            <w:r w:rsidRPr="00447187">
              <w:rPr>
                <w:rFonts w:ascii="Times New Roman" w:hAnsi="Times New Roman"/>
                <w:b/>
                <w:bCs/>
                <w:sz w:val="20"/>
                <w:szCs w:val="20"/>
              </w:rPr>
              <w:t>Корпоративная компетенция 1</w:t>
            </w:r>
          </w:p>
          <w:p w:rsidR="00D539DF" w:rsidRPr="00447187" w:rsidRDefault="00D539DF" w:rsidP="00D539DF">
            <w:pPr>
              <w:spacing w:after="0"/>
              <w:jc w:val="center"/>
              <w:rPr>
                <w:rFonts w:ascii="Times New Roman" w:hAnsi="Times New Roman"/>
                <w:bCs/>
                <w:smallCaps/>
                <w:sz w:val="20"/>
                <w:szCs w:val="20"/>
              </w:rPr>
            </w:pPr>
            <w:r w:rsidRPr="00447187">
              <w:rPr>
                <w:rFonts w:ascii="Times New Roman" w:hAnsi="Times New Roman"/>
                <w:bCs/>
                <w:sz w:val="20"/>
                <w:szCs w:val="20"/>
              </w:rPr>
              <w:t>Системное мышление</w:t>
            </w:r>
            <w:r w:rsidRPr="00447187">
              <w:rPr>
                <w:rFonts w:ascii="Times New Roman" w:hAnsi="Times New Roman"/>
                <w:bCs/>
                <w:smallCaps/>
                <w:sz w:val="20"/>
                <w:szCs w:val="20"/>
              </w:rPr>
              <w:t xml:space="preserve"> /</w:t>
            </w:r>
          </w:p>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90" w:type="pct"/>
            <w:tcBorders>
              <w:bottom w:val="single" w:sz="4" w:space="0" w:color="auto"/>
            </w:tcBorders>
            <w:shd w:val="clear" w:color="auto" w:fill="FFF2CC"/>
            <w:vAlign w:val="center"/>
          </w:tcPr>
          <w:p w:rsidR="00D539DF" w:rsidRPr="00447187" w:rsidRDefault="0011033D"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w:t>
            </w:r>
          </w:p>
        </w:tc>
        <w:tc>
          <w:tcPr>
            <w:tcW w:w="2272" w:type="pct"/>
            <w:tcBorders>
              <w:bottom w:val="single" w:sz="4" w:space="0" w:color="auto"/>
            </w:tcBorders>
            <w:shd w:val="clear" w:color="auto" w:fill="BDD6EE"/>
            <w:vAlign w:val="center"/>
          </w:tcPr>
          <w:p w:rsidR="00D539DF" w:rsidRPr="00447187" w:rsidRDefault="008D309B" w:rsidP="00D539DF">
            <w:pPr>
              <w:tabs>
                <w:tab w:val="left" w:pos="204"/>
              </w:tabs>
              <w:spacing w:after="0"/>
              <w:jc w:val="center"/>
              <w:rPr>
                <w:rFonts w:ascii="Times New Roman" w:hAnsi="Times New Roman"/>
                <w:i/>
                <w:iCs/>
                <w:sz w:val="20"/>
                <w:szCs w:val="20"/>
              </w:rPr>
            </w:pPr>
            <w:r w:rsidRPr="00447187">
              <w:rPr>
                <w:rFonts w:ascii="Times New Roman" w:hAnsi="Times New Roman"/>
                <w:sz w:val="20"/>
                <w:szCs w:val="20"/>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539DF" w:rsidRPr="00447187" w:rsidTr="00D539DF">
        <w:tc>
          <w:tcPr>
            <w:tcW w:w="5000" w:type="pct"/>
            <w:gridSpan w:val="5"/>
            <w:shd w:val="clear" w:color="auto" w:fill="FFFFFF"/>
            <w:vAlign w:val="center"/>
          </w:tcPr>
          <w:p w:rsidR="00D539DF" w:rsidRPr="00447187" w:rsidRDefault="00D539DF" w:rsidP="00D539DF">
            <w:pPr>
              <w:tabs>
                <w:tab w:val="left" w:pos="204"/>
              </w:tabs>
              <w:spacing w:after="0"/>
              <w:jc w:val="both"/>
              <w:rPr>
                <w:rFonts w:ascii="Times New Roman" w:hAnsi="Times New Roman"/>
                <w:sz w:val="18"/>
                <w:szCs w:val="18"/>
              </w:rPr>
            </w:pPr>
            <w:r w:rsidRPr="00447187">
              <w:rPr>
                <w:rFonts w:ascii="Times New Roman" w:hAnsi="Times New Roman"/>
                <w:b/>
                <w:bCs/>
                <w:sz w:val="18"/>
                <w:szCs w:val="18"/>
              </w:rPr>
              <w:t xml:space="preserve">Описание. </w:t>
            </w:r>
            <w:r w:rsidRPr="00447187">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D539DF" w:rsidRPr="00447187" w:rsidTr="007C1D27">
        <w:trPr>
          <w:trHeight w:val="464"/>
        </w:trPr>
        <w:tc>
          <w:tcPr>
            <w:tcW w:w="960"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b/>
                <w:bCs/>
                <w:sz w:val="20"/>
                <w:szCs w:val="20"/>
              </w:rPr>
            </w:pPr>
            <w:r w:rsidRPr="00447187">
              <w:rPr>
                <w:rFonts w:ascii="Times New Roman" w:hAnsi="Times New Roman"/>
                <w:b/>
                <w:bCs/>
                <w:sz w:val="20"/>
                <w:szCs w:val="20"/>
              </w:rPr>
              <w:t>Корпоративная компетенция 2</w:t>
            </w:r>
          </w:p>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rsidR="00D539DF" w:rsidRPr="00447187" w:rsidRDefault="0011033D"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w:t>
            </w:r>
          </w:p>
        </w:tc>
        <w:tc>
          <w:tcPr>
            <w:tcW w:w="590"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2272" w:type="pct"/>
            <w:vMerge w:val="restart"/>
            <w:shd w:val="clear" w:color="auto" w:fill="BDD6EE"/>
            <w:vAlign w:val="center"/>
          </w:tcPr>
          <w:p w:rsidR="00D539DF" w:rsidRPr="00447187" w:rsidRDefault="008D309B"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539DF" w:rsidRPr="00447187" w:rsidTr="007C1D27">
        <w:trPr>
          <w:trHeight w:val="464"/>
        </w:trPr>
        <w:tc>
          <w:tcPr>
            <w:tcW w:w="96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p>
        </w:tc>
      </w:tr>
      <w:tr w:rsidR="00D539DF" w:rsidRPr="00447187" w:rsidTr="007C1D27">
        <w:trPr>
          <w:trHeight w:val="464"/>
        </w:trPr>
        <w:tc>
          <w:tcPr>
            <w:tcW w:w="96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p>
        </w:tc>
      </w:tr>
      <w:tr w:rsidR="00D539DF" w:rsidRPr="00447187" w:rsidTr="00D539DF">
        <w:tc>
          <w:tcPr>
            <w:tcW w:w="5000" w:type="pct"/>
            <w:gridSpan w:val="5"/>
            <w:shd w:val="clear" w:color="auto" w:fill="FFFFFF"/>
          </w:tcPr>
          <w:p w:rsidR="00D539DF" w:rsidRPr="00447187" w:rsidRDefault="00D539DF" w:rsidP="00D539DF">
            <w:pPr>
              <w:tabs>
                <w:tab w:val="left" w:pos="204"/>
              </w:tabs>
              <w:spacing w:after="0"/>
              <w:rPr>
                <w:rFonts w:ascii="Times New Roman" w:hAnsi="Times New Roman"/>
                <w:sz w:val="18"/>
                <w:szCs w:val="18"/>
              </w:rPr>
            </w:pPr>
            <w:r w:rsidRPr="00447187">
              <w:rPr>
                <w:rFonts w:ascii="Times New Roman" w:hAnsi="Times New Roman"/>
                <w:b/>
                <w:bCs/>
                <w:sz w:val="18"/>
                <w:szCs w:val="18"/>
              </w:rPr>
              <w:t xml:space="preserve">Описание. </w:t>
            </w:r>
            <w:r w:rsidRPr="00447187">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447187">
              <w:rPr>
                <w:rFonts w:ascii="Times New Roman" w:hAnsi="Times New Roman"/>
                <w:color w:val="000000"/>
                <w:sz w:val="18"/>
                <w:szCs w:val="18"/>
                <w:lang w:val="en-US"/>
              </w:rPr>
              <w:t>SMART</w:t>
            </w:r>
            <w:r w:rsidRPr="00447187">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D539DF" w:rsidRPr="00447187" w:rsidTr="007C1D27">
        <w:trPr>
          <w:trHeight w:val="464"/>
        </w:trPr>
        <w:tc>
          <w:tcPr>
            <w:tcW w:w="960"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b/>
                <w:bCs/>
                <w:sz w:val="20"/>
                <w:szCs w:val="20"/>
              </w:rPr>
            </w:pPr>
            <w:r w:rsidRPr="00447187">
              <w:rPr>
                <w:rFonts w:ascii="Times New Roman" w:hAnsi="Times New Roman"/>
                <w:b/>
                <w:bCs/>
                <w:sz w:val="20"/>
                <w:szCs w:val="20"/>
              </w:rPr>
              <w:t>Корпоративная компетенция 3</w:t>
            </w:r>
          </w:p>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bCs/>
                <w:sz w:val="20"/>
                <w:szCs w:val="20"/>
              </w:rPr>
              <w:t>Ориентация на результат</w:t>
            </w: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90" w:type="pct"/>
            <w:vMerge w:val="restart"/>
            <w:shd w:val="clear" w:color="auto" w:fill="FFF2CC"/>
            <w:vAlign w:val="center"/>
          </w:tcPr>
          <w:p w:rsidR="00D539DF" w:rsidRPr="00447187" w:rsidRDefault="0011033D"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w:t>
            </w:r>
          </w:p>
        </w:tc>
        <w:tc>
          <w:tcPr>
            <w:tcW w:w="2272" w:type="pct"/>
            <w:vMerge w:val="restart"/>
            <w:shd w:val="clear" w:color="auto" w:fill="BDD6EE"/>
            <w:vAlign w:val="center"/>
          </w:tcPr>
          <w:p w:rsidR="00D539DF" w:rsidRPr="00447187" w:rsidRDefault="008D309B"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tc>
      </w:tr>
      <w:tr w:rsidR="00D539DF" w:rsidRPr="00447187" w:rsidTr="007C1D27">
        <w:trPr>
          <w:trHeight w:val="464"/>
        </w:trPr>
        <w:tc>
          <w:tcPr>
            <w:tcW w:w="96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p>
        </w:tc>
      </w:tr>
      <w:tr w:rsidR="00D539DF" w:rsidRPr="00447187" w:rsidTr="007C1D27">
        <w:trPr>
          <w:trHeight w:val="464"/>
        </w:trPr>
        <w:tc>
          <w:tcPr>
            <w:tcW w:w="96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p>
        </w:tc>
      </w:tr>
      <w:tr w:rsidR="00D539DF" w:rsidRPr="00447187" w:rsidTr="00D539DF">
        <w:tc>
          <w:tcPr>
            <w:tcW w:w="5000" w:type="pct"/>
            <w:gridSpan w:val="5"/>
            <w:shd w:val="clear" w:color="auto" w:fill="FFFFFF"/>
          </w:tcPr>
          <w:p w:rsidR="00D539DF" w:rsidRPr="00447187" w:rsidRDefault="00D539DF" w:rsidP="00D539DF">
            <w:pPr>
              <w:tabs>
                <w:tab w:val="left" w:pos="204"/>
              </w:tabs>
              <w:spacing w:after="0"/>
              <w:jc w:val="both"/>
              <w:rPr>
                <w:rFonts w:ascii="Times New Roman" w:hAnsi="Times New Roman"/>
                <w:sz w:val="18"/>
                <w:szCs w:val="18"/>
              </w:rPr>
            </w:pPr>
            <w:r w:rsidRPr="00447187">
              <w:rPr>
                <w:rFonts w:ascii="Times New Roman" w:hAnsi="Times New Roman"/>
                <w:b/>
                <w:bCs/>
                <w:sz w:val="18"/>
                <w:szCs w:val="18"/>
              </w:rPr>
              <w:t xml:space="preserve">Описание. </w:t>
            </w:r>
            <w:r w:rsidRPr="00447187">
              <w:rPr>
                <w:rFonts w:ascii="Times New Roman" w:hAnsi="Times New Roman"/>
                <w:bCs/>
                <w:iCs/>
                <w:color w:val="000000"/>
                <w:sz w:val="18"/>
                <w:szCs w:val="18"/>
              </w:rPr>
              <w:t xml:space="preserve">Ставит перед собой сложные цели </w:t>
            </w:r>
            <w:r w:rsidRPr="00447187">
              <w:rPr>
                <w:rFonts w:ascii="Times New Roman" w:hAnsi="Times New Roman"/>
                <w:color w:val="000000"/>
                <w:sz w:val="18"/>
                <w:szCs w:val="18"/>
              </w:rPr>
              <w:t>(</w:t>
            </w:r>
            <w:r w:rsidRPr="00447187">
              <w:rPr>
                <w:rFonts w:ascii="Times New Roman" w:hAnsi="Times New Roman"/>
                <w:color w:val="000000"/>
                <w:sz w:val="18"/>
                <w:szCs w:val="18"/>
                <w:lang w:val="en-US"/>
              </w:rPr>
              <w:t>SMART</w:t>
            </w:r>
            <w:r w:rsidRPr="00447187">
              <w:rPr>
                <w:rFonts w:ascii="Times New Roman" w:hAnsi="Times New Roman"/>
                <w:color w:val="000000"/>
                <w:sz w:val="18"/>
                <w:szCs w:val="18"/>
              </w:rPr>
              <w:t>****)</w:t>
            </w:r>
            <w:r w:rsidRPr="00447187">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447187">
              <w:rPr>
                <w:rFonts w:ascii="Times New Roman" w:hAnsi="Times New Roman"/>
                <w:color w:val="000000"/>
                <w:sz w:val="18"/>
                <w:szCs w:val="18"/>
              </w:rPr>
              <w:t>Сталкиваясь со сложностями и препятствиями</w:t>
            </w:r>
            <w:r w:rsidRPr="00447187">
              <w:rPr>
                <w:rFonts w:ascii="Times New Roman" w:hAnsi="Times New Roman"/>
                <w:bCs/>
                <w:iCs/>
                <w:color w:val="000000"/>
                <w:sz w:val="18"/>
                <w:szCs w:val="18"/>
              </w:rPr>
              <w:t xml:space="preserve">, </w:t>
            </w:r>
            <w:r w:rsidRPr="00447187">
              <w:rPr>
                <w:rFonts w:ascii="Times New Roman" w:hAnsi="Times New Roman"/>
                <w:color w:val="000000"/>
                <w:sz w:val="18"/>
                <w:szCs w:val="18"/>
              </w:rPr>
              <w:t xml:space="preserve">предлагает свои варианты решения и осуществляет их. </w:t>
            </w:r>
            <w:r w:rsidRPr="00447187">
              <w:rPr>
                <w:rFonts w:ascii="Times New Roman" w:hAnsi="Times New Roman"/>
                <w:bCs/>
                <w:iCs/>
                <w:color w:val="000000"/>
                <w:sz w:val="18"/>
                <w:szCs w:val="18"/>
              </w:rPr>
              <w:t>Выполняет принятые на себя обязательства в срок и в полном объеме.</w:t>
            </w:r>
            <w:r w:rsidRPr="00447187">
              <w:rPr>
                <w:rFonts w:ascii="Times New Roman" w:hAnsi="Times New Roman"/>
                <w:color w:val="000000"/>
                <w:sz w:val="18"/>
                <w:szCs w:val="18"/>
              </w:rPr>
              <w:t xml:space="preserve"> </w:t>
            </w:r>
            <w:r w:rsidRPr="00447187">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D539DF" w:rsidRPr="00447187" w:rsidTr="007C1D27">
        <w:trPr>
          <w:trHeight w:val="464"/>
        </w:trPr>
        <w:tc>
          <w:tcPr>
            <w:tcW w:w="960"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b/>
                <w:bCs/>
                <w:sz w:val="20"/>
                <w:szCs w:val="20"/>
              </w:rPr>
            </w:pPr>
            <w:r w:rsidRPr="00447187">
              <w:rPr>
                <w:rFonts w:ascii="Times New Roman" w:hAnsi="Times New Roman"/>
                <w:b/>
                <w:bCs/>
                <w:sz w:val="20"/>
                <w:szCs w:val="20"/>
              </w:rPr>
              <w:t xml:space="preserve">Корпоративная </w:t>
            </w:r>
            <w:r w:rsidRPr="00447187">
              <w:rPr>
                <w:rFonts w:ascii="Times New Roman" w:hAnsi="Times New Roman"/>
                <w:b/>
                <w:bCs/>
                <w:sz w:val="20"/>
                <w:szCs w:val="20"/>
              </w:rPr>
              <w:lastRenderedPageBreak/>
              <w:t>компетенция 4</w:t>
            </w:r>
          </w:p>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bCs/>
                <w:sz w:val="20"/>
                <w:szCs w:val="20"/>
              </w:rPr>
              <w:t>Построение отношений / эффективная коммуникация</w:t>
            </w: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90" w:type="pct"/>
            <w:vMerge w:val="restart"/>
            <w:shd w:val="clear" w:color="auto" w:fill="FFF2CC"/>
            <w:vAlign w:val="center"/>
          </w:tcPr>
          <w:p w:rsidR="00D539DF" w:rsidRPr="00447187" w:rsidRDefault="0011033D"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w:t>
            </w:r>
          </w:p>
        </w:tc>
        <w:tc>
          <w:tcPr>
            <w:tcW w:w="2272" w:type="pct"/>
            <w:vMerge w:val="restart"/>
            <w:shd w:val="clear" w:color="auto" w:fill="BDD6EE"/>
            <w:vAlign w:val="center"/>
          </w:tcPr>
          <w:p w:rsidR="00D539DF" w:rsidRPr="00447187" w:rsidRDefault="008D309B"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ОК 04. Эффективно взаимодействовать и работать в коллективе и команде;</w:t>
            </w:r>
          </w:p>
        </w:tc>
      </w:tr>
      <w:tr w:rsidR="00D539DF" w:rsidRPr="00447187" w:rsidTr="007C1D27">
        <w:trPr>
          <w:trHeight w:val="464"/>
        </w:trPr>
        <w:tc>
          <w:tcPr>
            <w:tcW w:w="96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p>
        </w:tc>
      </w:tr>
      <w:tr w:rsidR="00D539DF" w:rsidRPr="00447187" w:rsidTr="00D539DF">
        <w:tc>
          <w:tcPr>
            <w:tcW w:w="5000" w:type="pct"/>
            <w:gridSpan w:val="5"/>
            <w:shd w:val="clear" w:color="auto" w:fill="FFFFFF"/>
            <w:vAlign w:val="center"/>
          </w:tcPr>
          <w:p w:rsidR="00D539DF" w:rsidRPr="00447187" w:rsidRDefault="00D539DF" w:rsidP="00D539DF">
            <w:pPr>
              <w:tabs>
                <w:tab w:val="left" w:pos="204"/>
              </w:tabs>
              <w:spacing w:after="0"/>
              <w:jc w:val="both"/>
              <w:rPr>
                <w:rFonts w:ascii="Times New Roman" w:hAnsi="Times New Roman"/>
                <w:sz w:val="18"/>
                <w:szCs w:val="18"/>
              </w:rPr>
            </w:pPr>
            <w:r w:rsidRPr="00447187">
              <w:rPr>
                <w:rFonts w:ascii="Times New Roman" w:hAnsi="Times New Roman"/>
                <w:b/>
                <w:bCs/>
                <w:color w:val="000000"/>
                <w:sz w:val="18"/>
                <w:szCs w:val="18"/>
              </w:rPr>
              <w:lastRenderedPageBreak/>
              <w:t>Описание.</w:t>
            </w:r>
            <w:r w:rsidRPr="00447187">
              <w:rPr>
                <w:rFonts w:ascii="Times New Roman" w:hAnsi="Times New Roman"/>
                <w:color w:val="000000"/>
                <w:sz w:val="18"/>
                <w:szCs w:val="18"/>
              </w:rPr>
              <w:t xml:space="preserve"> </w:t>
            </w:r>
            <w:proofErr w:type="gramStart"/>
            <w:r w:rsidRPr="00447187">
              <w:rPr>
                <w:rFonts w:ascii="Times New Roman" w:hAnsi="Times New Roman"/>
                <w:color w:val="000000"/>
                <w:sz w:val="18"/>
                <w:szCs w:val="18"/>
              </w:rPr>
              <w:t>Инициативен</w:t>
            </w:r>
            <w:proofErr w:type="gramEnd"/>
            <w:r w:rsidRPr="00447187">
              <w:rPr>
                <w:rFonts w:ascii="Times New Roman" w:hAnsi="Times New Roman"/>
                <w:color w:val="000000"/>
                <w:sz w:val="18"/>
                <w:szCs w:val="18"/>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447187">
              <w:rPr>
                <w:rFonts w:ascii="Times New Roman" w:hAnsi="Times New Roman"/>
                <w:color w:val="000000"/>
                <w:sz w:val="18"/>
                <w:szCs w:val="18"/>
              </w:rPr>
              <w:t>внимателен</w:t>
            </w:r>
            <w:proofErr w:type="gramEnd"/>
            <w:r w:rsidRPr="00447187">
              <w:rPr>
                <w:rFonts w:ascii="Times New Roman" w:hAnsi="Times New Roman"/>
                <w:color w:val="000000"/>
                <w:sz w:val="18"/>
                <w:szCs w:val="18"/>
              </w:rPr>
              <w:t xml:space="preserve">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D539DF" w:rsidRPr="00447187" w:rsidTr="007C1D27">
        <w:trPr>
          <w:trHeight w:val="464"/>
        </w:trPr>
        <w:tc>
          <w:tcPr>
            <w:tcW w:w="960"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b/>
                <w:bCs/>
                <w:sz w:val="20"/>
                <w:szCs w:val="20"/>
              </w:rPr>
            </w:pPr>
            <w:r w:rsidRPr="00447187">
              <w:rPr>
                <w:rFonts w:ascii="Times New Roman" w:hAnsi="Times New Roman"/>
                <w:b/>
                <w:bCs/>
                <w:sz w:val="20"/>
                <w:szCs w:val="20"/>
              </w:rPr>
              <w:t>Корпоративная компетенция 5</w:t>
            </w:r>
          </w:p>
          <w:p w:rsidR="00D539DF" w:rsidRPr="00447187" w:rsidRDefault="00D539DF" w:rsidP="00D539DF">
            <w:pPr>
              <w:tabs>
                <w:tab w:val="left" w:pos="204"/>
              </w:tabs>
              <w:spacing w:after="0"/>
              <w:jc w:val="center"/>
              <w:rPr>
                <w:rFonts w:ascii="Times New Roman" w:hAnsi="Times New Roman"/>
                <w:sz w:val="20"/>
                <w:szCs w:val="20"/>
              </w:rPr>
            </w:pPr>
            <w:r w:rsidRPr="00447187">
              <w:rPr>
                <w:rFonts w:ascii="Times New Roman" w:hAnsi="Times New Roman"/>
                <w:bCs/>
                <w:sz w:val="20"/>
                <w:szCs w:val="20"/>
              </w:rPr>
              <w:t>Открытость новому</w:t>
            </w: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89" w:type="pct"/>
            <w:vMerge w:val="restart"/>
            <w:shd w:val="clear" w:color="auto" w:fill="FFF2CC"/>
            <w:vAlign w:val="center"/>
          </w:tcPr>
          <w:p w:rsidR="00D539DF" w:rsidRPr="00447187" w:rsidRDefault="00D539DF" w:rsidP="00D539DF">
            <w:pPr>
              <w:tabs>
                <w:tab w:val="left" w:pos="204"/>
              </w:tabs>
              <w:spacing w:after="0"/>
              <w:jc w:val="center"/>
              <w:rPr>
                <w:rFonts w:ascii="Times New Roman" w:hAnsi="Times New Roman"/>
                <w:sz w:val="20"/>
                <w:szCs w:val="20"/>
              </w:rPr>
            </w:pPr>
          </w:p>
        </w:tc>
        <w:tc>
          <w:tcPr>
            <w:tcW w:w="590" w:type="pct"/>
            <w:vMerge w:val="restart"/>
            <w:shd w:val="clear" w:color="auto" w:fill="FFF2CC"/>
            <w:vAlign w:val="center"/>
          </w:tcPr>
          <w:p w:rsidR="00D539DF" w:rsidRPr="00447187" w:rsidRDefault="0011033D"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w:t>
            </w:r>
          </w:p>
        </w:tc>
        <w:tc>
          <w:tcPr>
            <w:tcW w:w="2272" w:type="pct"/>
            <w:vMerge w:val="restart"/>
            <w:shd w:val="clear" w:color="auto" w:fill="BDD6EE"/>
            <w:vAlign w:val="center"/>
          </w:tcPr>
          <w:p w:rsidR="00D539DF" w:rsidRPr="00447187" w:rsidRDefault="008D309B" w:rsidP="00D539DF">
            <w:pPr>
              <w:tabs>
                <w:tab w:val="left" w:pos="204"/>
              </w:tabs>
              <w:spacing w:after="0"/>
              <w:jc w:val="center"/>
              <w:rPr>
                <w:rFonts w:ascii="Times New Roman" w:hAnsi="Times New Roman"/>
                <w:sz w:val="20"/>
                <w:szCs w:val="20"/>
              </w:rPr>
            </w:pPr>
            <w:r w:rsidRPr="00447187">
              <w:rPr>
                <w:rFonts w:ascii="Times New Roman" w:hAnsi="Times New Roman"/>
                <w:sz w:val="20"/>
                <w:szCs w:val="20"/>
              </w:rPr>
              <w:t>ОК 01. Выбирать способы решения задач профессиональной деятельности применительно к различным контекстам</w:t>
            </w:r>
          </w:p>
        </w:tc>
      </w:tr>
      <w:tr w:rsidR="00D539DF" w:rsidRPr="00447187" w:rsidTr="007C1D27">
        <w:trPr>
          <w:trHeight w:val="464"/>
        </w:trPr>
        <w:tc>
          <w:tcPr>
            <w:tcW w:w="96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rsidR="00D539DF" w:rsidRPr="00447187" w:rsidRDefault="00D539DF" w:rsidP="00D539DF">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rsidR="00D539DF" w:rsidRPr="00447187" w:rsidRDefault="00D539DF" w:rsidP="00D539DF">
            <w:pPr>
              <w:tabs>
                <w:tab w:val="left" w:pos="204"/>
              </w:tabs>
              <w:spacing w:after="0"/>
              <w:jc w:val="center"/>
              <w:rPr>
                <w:rFonts w:ascii="Times New Roman" w:hAnsi="Times New Roman"/>
                <w:sz w:val="20"/>
                <w:szCs w:val="20"/>
              </w:rPr>
            </w:pPr>
          </w:p>
        </w:tc>
      </w:tr>
      <w:tr w:rsidR="00D539DF" w:rsidRPr="00447187" w:rsidTr="00D539DF">
        <w:tc>
          <w:tcPr>
            <w:tcW w:w="5000" w:type="pct"/>
            <w:gridSpan w:val="5"/>
            <w:shd w:val="clear" w:color="auto" w:fill="FFFFFF"/>
            <w:vAlign w:val="center"/>
          </w:tcPr>
          <w:p w:rsidR="00D539DF" w:rsidRPr="00447187" w:rsidRDefault="00D539DF" w:rsidP="00D539DF">
            <w:pPr>
              <w:tabs>
                <w:tab w:val="left" w:pos="204"/>
              </w:tabs>
              <w:spacing w:after="0"/>
              <w:jc w:val="both"/>
              <w:rPr>
                <w:rFonts w:ascii="Times New Roman" w:hAnsi="Times New Roman"/>
                <w:sz w:val="18"/>
                <w:szCs w:val="18"/>
              </w:rPr>
            </w:pPr>
            <w:r w:rsidRPr="00447187">
              <w:rPr>
                <w:rFonts w:ascii="Times New Roman" w:hAnsi="Times New Roman"/>
                <w:b/>
                <w:bCs/>
                <w:sz w:val="18"/>
                <w:szCs w:val="18"/>
              </w:rPr>
              <w:t xml:space="preserve">Описание. </w:t>
            </w:r>
            <w:proofErr w:type="gramStart"/>
            <w:r w:rsidRPr="00447187">
              <w:rPr>
                <w:rFonts w:ascii="Times New Roman" w:hAnsi="Times New Roman"/>
                <w:bCs/>
                <w:color w:val="000000"/>
                <w:sz w:val="18"/>
                <w:szCs w:val="18"/>
              </w:rPr>
              <w:t>Открыт</w:t>
            </w:r>
            <w:proofErr w:type="gramEnd"/>
            <w:r w:rsidRPr="00447187">
              <w:rPr>
                <w:rFonts w:ascii="Times New Roman" w:hAnsi="Times New Roman"/>
                <w:bCs/>
                <w:color w:val="000000"/>
                <w:sz w:val="18"/>
                <w:szCs w:val="18"/>
              </w:rPr>
              <w:t xml:space="preserve">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w:t>
            </w:r>
            <w:proofErr w:type="gramStart"/>
            <w:r w:rsidRPr="00447187">
              <w:rPr>
                <w:rFonts w:ascii="Times New Roman" w:hAnsi="Times New Roman"/>
                <w:bCs/>
                <w:color w:val="000000"/>
                <w:sz w:val="18"/>
                <w:szCs w:val="18"/>
              </w:rPr>
              <w:t>Эффективен в ситуации изменений, быстро переключается с одного вида деятельности на другой, корректирует свои действия с учетом новых обстоятельств.</w:t>
            </w:r>
            <w:proofErr w:type="gramEnd"/>
            <w:r w:rsidRPr="00447187">
              <w:rPr>
                <w:rFonts w:ascii="Times New Roman" w:hAnsi="Times New Roman"/>
                <w:bCs/>
                <w:color w:val="000000"/>
                <w:sz w:val="18"/>
                <w:szCs w:val="18"/>
              </w:rPr>
              <w:t xml:space="preserve"> Способен быстро схватывать суть, перенимать успешный опыт других, обогащать свое видение за счет альтернативных точек зрения. </w:t>
            </w:r>
          </w:p>
        </w:tc>
      </w:tr>
      <w:tr w:rsidR="00695FC2" w:rsidRPr="00447187" w:rsidTr="00432DC2">
        <w:tc>
          <w:tcPr>
            <w:tcW w:w="5000" w:type="pct"/>
            <w:gridSpan w:val="5"/>
            <w:shd w:val="clear" w:color="auto" w:fill="FFFFFF"/>
            <w:vAlign w:val="center"/>
          </w:tcPr>
          <w:p w:rsidR="00695FC2" w:rsidRPr="00447187" w:rsidRDefault="00695FC2" w:rsidP="00432DC2">
            <w:pPr>
              <w:tabs>
                <w:tab w:val="left" w:pos="204"/>
              </w:tabs>
              <w:spacing w:after="0"/>
              <w:rPr>
                <w:rFonts w:ascii="Times New Roman" w:hAnsi="Times New Roman"/>
                <w:b/>
                <w:bCs/>
                <w:sz w:val="20"/>
                <w:szCs w:val="20"/>
              </w:rPr>
            </w:pPr>
            <w:r w:rsidRPr="00447187">
              <w:rPr>
                <w:rFonts w:ascii="Times New Roman" w:hAnsi="Times New Roman"/>
                <w:b/>
                <w:bCs/>
                <w:sz w:val="20"/>
                <w:szCs w:val="20"/>
              </w:rPr>
              <w:t xml:space="preserve">Описание: </w:t>
            </w:r>
            <w:r w:rsidRPr="00447187">
              <w:rPr>
                <w:rFonts w:ascii="Times New Roman" w:hAnsi="Times New Roman"/>
                <w:i/>
                <w:iCs/>
                <w:sz w:val="20"/>
                <w:szCs w:val="20"/>
              </w:rPr>
              <w:t>описать содержание</w:t>
            </w:r>
          </w:p>
        </w:tc>
      </w:tr>
      <w:tr w:rsidR="00695FC2" w:rsidRPr="00447187" w:rsidTr="00432DC2">
        <w:tc>
          <w:tcPr>
            <w:tcW w:w="5000" w:type="pct"/>
            <w:gridSpan w:val="5"/>
            <w:shd w:val="clear" w:color="auto" w:fill="FFFFFF"/>
            <w:vAlign w:val="center"/>
          </w:tcPr>
          <w:p w:rsidR="00695FC2" w:rsidRPr="00447187" w:rsidRDefault="00695FC2" w:rsidP="00432DC2">
            <w:pPr>
              <w:tabs>
                <w:tab w:val="left" w:pos="204"/>
              </w:tabs>
              <w:spacing w:after="0"/>
              <w:rPr>
                <w:rFonts w:ascii="Times New Roman" w:hAnsi="Times New Roman"/>
                <w:b/>
                <w:bCs/>
                <w:sz w:val="20"/>
                <w:szCs w:val="20"/>
              </w:rPr>
            </w:pPr>
          </w:p>
        </w:tc>
      </w:tr>
    </w:tbl>
    <w:p w:rsidR="00D539DF" w:rsidRPr="00447187" w:rsidRDefault="00D539DF" w:rsidP="00D539DF">
      <w:pPr>
        <w:rPr>
          <w:rFonts w:ascii="Times New Roman" w:hAnsi="Times New Roman"/>
          <w:b/>
          <w:bCs/>
          <w:sz w:val="24"/>
          <w:szCs w:val="24"/>
        </w:rPr>
      </w:pPr>
    </w:p>
    <w:p w:rsidR="00D539DF" w:rsidRPr="00447187" w:rsidRDefault="00D539DF" w:rsidP="00D539DF">
      <w:pPr>
        <w:rPr>
          <w:rFonts w:ascii="Times New Roman" w:hAnsi="Times New Roman"/>
          <w:b/>
          <w:bCs/>
          <w:sz w:val="24"/>
          <w:szCs w:val="24"/>
        </w:rPr>
      </w:pPr>
      <w:r w:rsidRPr="00447187">
        <w:rPr>
          <w:rFonts w:ascii="Times New Roman" w:hAnsi="Times New Roman"/>
          <w:b/>
          <w:bCs/>
          <w:sz w:val="24"/>
          <w:szCs w:val="24"/>
        </w:rPr>
        <w:t>Обозначения:</w:t>
      </w:r>
    </w:p>
    <w:p w:rsidR="00D539DF" w:rsidRPr="00447187" w:rsidRDefault="00EE65C2"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5" o:spid="_x0000_s2051" style="width:17.5pt;height:11.3pt;visibility:visible;mso-position-horizontal-relative:char;mso-position-vertical-relative:line;mso-width-relative:margin;mso-height-relative:margin;v-text-anchor:middle" fillcolor="#fff2cc" strokeweight="1pt">
            <w10:wrap type="none"/>
            <w10:anchorlock/>
          </v:rect>
        </w:pict>
      </w:r>
      <w:r w:rsidR="008A7D0B" w:rsidRPr="00447187">
        <w:rPr>
          <w:rFonts w:ascii="Times New Roman" w:hAnsi="Times New Roman"/>
          <w:sz w:val="24"/>
          <w:szCs w:val="24"/>
        </w:rPr>
        <w:t xml:space="preserve"> –</w:t>
      </w:r>
      <w:r w:rsidR="00D539DF" w:rsidRPr="00447187">
        <w:rPr>
          <w:rFonts w:ascii="Times New Roman" w:hAnsi="Times New Roman"/>
          <w:sz w:val="24"/>
          <w:szCs w:val="24"/>
        </w:rPr>
        <w:t xml:space="preserve"> </w:t>
      </w:r>
      <w:r w:rsidR="008A7D0B" w:rsidRPr="00447187">
        <w:rPr>
          <w:rFonts w:ascii="Times New Roman" w:hAnsi="Times New Roman"/>
          <w:sz w:val="24"/>
          <w:szCs w:val="24"/>
        </w:rPr>
        <w:t>о</w:t>
      </w:r>
      <w:r w:rsidR="00D539DF" w:rsidRPr="00447187">
        <w:rPr>
          <w:rFonts w:ascii="Times New Roman" w:hAnsi="Times New Roman"/>
          <w:sz w:val="24"/>
          <w:szCs w:val="24"/>
        </w:rPr>
        <w:t>пределяется работодателем</w:t>
      </w:r>
    </w:p>
    <w:p w:rsidR="00D539DF" w:rsidRPr="00447187" w:rsidRDefault="00EE65C2" w:rsidP="00D539DF">
      <w:pPr>
        <w:ind w:firstLine="709"/>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pict>
          <v:rect id="Прямоугольник 6" o:spid="_x0000_s2050" style="width:17.5pt;height:11.35pt;visibility:visible;mso-position-horizontal-relative:char;mso-position-vertical-relative:line;mso-width-relative:margin;mso-height-relative:margin;v-text-anchor:middle" fillcolor="#b4c7e7" strokeweight="1pt">
            <w10:wrap type="none"/>
            <w10:anchorlock/>
          </v:rect>
        </w:pict>
      </w:r>
      <w:r w:rsidR="008A7D0B" w:rsidRPr="00447187">
        <w:rPr>
          <w:rFonts w:ascii="Times New Roman" w:hAnsi="Times New Roman"/>
          <w:sz w:val="24"/>
          <w:szCs w:val="24"/>
        </w:rPr>
        <w:t xml:space="preserve"> – о</w:t>
      </w:r>
      <w:r w:rsidR="00D539DF" w:rsidRPr="00447187">
        <w:rPr>
          <w:rFonts w:ascii="Times New Roman" w:hAnsi="Times New Roman"/>
          <w:sz w:val="24"/>
          <w:szCs w:val="24"/>
        </w:rPr>
        <w:t>пределяется федеральным государственным образовательным стандартом</w:t>
      </w:r>
    </w:p>
    <w:p w:rsidR="00D539DF" w:rsidRPr="00447187" w:rsidRDefault="00D539DF" w:rsidP="00D539DF">
      <w:pPr>
        <w:ind w:firstLine="709"/>
        <w:jc w:val="both"/>
        <w:rPr>
          <w:rFonts w:ascii="Times New Roman" w:hAnsi="Times New Roman"/>
          <w:sz w:val="24"/>
          <w:szCs w:val="24"/>
        </w:rPr>
      </w:pPr>
    </w:p>
    <w:p w:rsidR="004E70F9" w:rsidRPr="00447187" w:rsidRDefault="004E70F9">
      <w:pPr>
        <w:spacing w:after="0" w:line="240" w:lineRule="auto"/>
        <w:rPr>
          <w:rFonts w:ascii="Times New Roman" w:hAnsi="Times New Roman"/>
          <w:b/>
          <w:bCs/>
          <w:sz w:val="24"/>
          <w:szCs w:val="24"/>
        </w:rPr>
      </w:pPr>
      <w:r w:rsidRPr="00447187">
        <w:rPr>
          <w:rFonts w:ascii="Times New Roman" w:hAnsi="Times New Roman"/>
          <w:b/>
          <w:bCs/>
          <w:sz w:val="24"/>
          <w:szCs w:val="24"/>
        </w:rPr>
        <w:br w:type="page"/>
      </w:r>
    </w:p>
    <w:p w:rsidR="00D539DF" w:rsidRPr="00447187" w:rsidRDefault="00D539DF" w:rsidP="00D539DF">
      <w:pPr>
        <w:jc w:val="center"/>
        <w:rPr>
          <w:rFonts w:ascii="Times New Roman" w:hAnsi="Times New Roman"/>
          <w:b/>
          <w:bCs/>
          <w:sz w:val="24"/>
          <w:szCs w:val="24"/>
        </w:rPr>
      </w:pPr>
      <w:r w:rsidRPr="00447187">
        <w:rPr>
          <w:rFonts w:ascii="Times New Roman" w:hAnsi="Times New Roman"/>
          <w:b/>
          <w:bCs/>
          <w:sz w:val="24"/>
          <w:szCs w:val="24"/>
        </w:rPr>
        <w:lastRenderedPageBreak/>
        <w:t xml:space="preserve">Таблица 3 – Показатель </w:t>
      </w:r>
      <w:proofErr w:type="spellStart"/>
      <w:r w:rsidRPr="00447187">
        <w:rPr>
          <w:rFonts w:ascii="Times New Roman" w:hAnsi="Times New Roman"/>
          <w:b/>
          <w:bCs/>
          <w:sz w:val="24"/>
          <w:szCs w:val="24"/>
        </w:rPr>
        <w:t>сформированности</w:t>
      </w:r>
      <w:proofErr w:type="spellEnd"/>
      <w:r w:rsidRPr="00447187">
        <w:rPr>
          <w:rFonts w:ascii="Times New Roman" w:hAnsi="Times New Roman"/>
          <w:b/>
          <w:bCs/>
          <w:sz w:val="24"/>
          <w:szCs w:val="24"/>
        </w:rPr>
        <w:t xml:space="preserve">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tblPr>
      <w:tblGrid>
        <w:gridCol w:w="11034"/>
        <w:gridCol w:w="3678"/>
      </w:tblGrid>
      <w:tr w:rsidR="00D539DF" w:rsidRPr="00447187" w:rsidTr="00D539DF">
        <w:trPr>
          <w:trHeight w:val="416"/>
        </w:trPr>
        <w:tc>
          <w:tcPr>
            <w:tcW w:w="3750" w:type="pct"/>
            <w:shd w:val="clear" w:color="auto" w:fill="FFFFFF"/>
            <w:vAlign w:val="center"/>
            <w:hideMark/>
          </w:tcPr>
          <w:p w:rsidR="00D539DF" w:rsidRPr="00447187" w:rsidRDefault="00D539DF" w:rsidP="00D539DF">
            <w:pPr>
              <w:spacing w:after="0"/>
              <w:jc w:val="center"/>
              <w:rPr>
                <w:rFonts w:ascii="Times New Roman" w:hAnsi="Times New Roman"/>
                <w:b/>
                <w:bCs/>
                <w:color w:val="000000"/>
              </w:rPr>
            </w:pPr>
            <w:r w:rsidRPr="00447187">
              <w:rPr>
                <w:rFonts w:ascii="Times New Roman" w:hAnsi="Times New Roman"/>
                <w:b/>
                <w:bCs/>
                <w:color w:val="000000"/>
              </w:rPr>
              <w:t>Описание</w:t>
            </w:r>
          </w:p>
        </w:tc>
        <w:tc>
          <w:tcPr>
            <w:tcW w:w="1250" w:type="pct"/>
            <w:shd w:val="clear" w:color="auto" w:fill="FFFFFF"/>
            <w:vAlign w:val="center"/>
            <w:hideMark/>
          </w:tcPr>
          <w:p w:rsidR="00D539DF" w:rsidRPr="00447187" w:rsidRDefault="00D539DF" w:rsidP="00D539DF">
            <w:pPr>
              <w:spacing w:after="0"/>
              <w:jc w:val="center"/>
              <w:rPr>
                <w:rFonts w:ascii="Times New Roman" w:hAnsi="Times New Roman"/>
                <w:b/>
                <w:bCs/>
                <w:color w:val="000000"/>
              </w:rPr>
            </w:pPr>
            <w:r w:rsidRPr="00447187">
              <w:rPr>
                <w:rFonts w:ascii="Times New Roman" w:hAnsi="Times New Roman"/>
                <w:b/>
                <w:bCs/>
                <w:color w:val="000000"/>
              </w:rPr>
              <w:t>Уровень развития</w:t>
            </w:r>
          </w:p>
        </w:tc>
      </w:tr>
      <w:tr w:rsidR="00D539DF" w:rsidRPr="00447187" w:rsidTr="00D539DF">
        <w:trPr>
          <w:trHeight w:val="1095"/>
        </w:trPr>
        <w:tc>
          <w:tcPr>
            <w:tcW w:w="3750" w:type="pct"/>
            <w:vAlign w:val="center"/>
            <w:hideMark/>
          </w:tcPr>
          <w:p w:rsidR="00D539DF" w:rsidRPr="00447187" w:rsidRDefault="00D539DF" w:rsidP="00D539DF">
            <w:pPr>
              <w:spacing w:after="0"/>
              <w:rPr>
                <w:rFonts w:ascii="Times New Roman" w:hAnsi="Times New Roman"/>
                <w:color w:val="000000"/>
              </w:rPr>
            </w:pPr>
            <w:r w:rsidRPr="00447187">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D539DF" w:rsidRPr="00447187" w:rsidRDefault="00D539DF" w:rsidP="00D539DF">
            <w:pPr>
              <w:spacing w:after="0"/>
              <w:jc w:val="center"/>
              <w:rPr>
                <w:rFonts w:ascii="Times New Roman" w:hAnsi="Times New Roman"/>
                <w:b/>
              </w:rPr>
            </w:pPr>
            <w:r w:rsidRPr="00447187">
              <w:rPr>
                <w:rFonts w:ascii="Times New Roman" w:hAnsi="Times New Roman"/>
                <w:b/>
              </w:rPr>
              <w:t>2</w:t>
            </w:r>
          </w:p>
          <w:p w:rsidR="00D539DF" w:rsidRPr="00447187" w:rsidRDefault="00D539DF" w:rsidP="00D539DF">
            <w:pPr>
              <w:spacing w:after="0"/>
              <w:jc w:val="center"/>
              <w:rPr>
                <w:rFonts w:ascii="Times New Roman" w:hAnsi="Times New Roman"/>
                <w:b/>
              </w:rPr>
            </w:pPr>
            <w:r w:rsidRPr="00447187">
              <w:rPr>
                <w:rFonts w:ascii="Times New Roman" w:hAnsi="Times New Roman"/>
                <w:b/>
              </w:rPr>
              <w:t xml:space="preserve">Повышенный </w:t>
            </w:r>
          </w:p>
          <w:p w:rsidR="00D539DF" w:rsidRPr="00447187" w:rsidRDefault="00D539DF" w:rsidP="00D539DF">
            <w:pPr>
              <w:spacing w:after="0"/>
              <w:jc w:val="center"/>
              <w:rPr>
                <w:rFonts w:ascii="Times New Roman" w:hAnsi="Times New Roman"/>
                <w:color w:val="000000"/>
              </w:rPr>
            </w:pPr>
            <w:r w:rsidRPr="00447187">
              <w:rPr>
                <w:rFonts w:ascii="Times New Roman" w:hAnsi="Times New Roman"/>
                <w:b/>
              </w:rPr>
              <w:t>уровень***</w:t>
            </w:r>
          </w:p>
        </w:tc>
      </w:tr>
      <w:tr w:rsidR="00D539DF" w:rsidRPr="00447187" w:rsidTr="007C1D27">
        <w:trPr>
          <w:trHeight w:val="1270"/>
        </w:trPr>
        <w:tc>
          <w:tcPr>
            <w:tcW w:w="3750" w:type="pct"/>
            <w:vAlign w:val="center"/>
            <w:hideMark/>
          </w:tcPr>
          <w:p w:rsidR="00D539DF" w:rsidRPr="00447187" w:rsidRDefault="00D539DF" w:rsidP="00D539DF">
            <w:pPr>
              <w:spacing w:after="0"/>
              <w:rPr>
                <w:rFonts w:ascii="Times New Roman" w:hAnsi="Times New Roman"/>
                <w:color w:val="000000"/>
              </w:rPr>
            </w:pPr>
            <w:r w:rsidRPr="00447187">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rsidR="00D539DF" w:rsidRPr="00447187" w:rsidRDefault="00D539DF" w:rsidP="00D539DF">
            <w:pPr>
              <w:spacing w:after="0"/>
              <w:jc w:val="center"/>
              <w:rPr>
                <w:rFonts w:ascii="Times New Roman" w:hAnsi="Times New Roman"/>
                <w:b/>
              </w:rPr>
            </w:pPr>
            <w:r w:rsidRPr="00447187">
              <w:rPr>
                <w:rFonts w:ascii="Times New Roman" w:hAnsi="Times New Roman"/>
                <w:b/>
              </w:rPr>
              <w:t>1</w:t>
            </w:r>
          </w:p>
          <w:p w:rsidR="00D539DF" w:rsidRPr="00447187" w:rsidRDefault="00D539DF" w:rsidP="00D539DF">
            <w:pPr>
              <w:spacing w:after="0"/>
              <w:jc w:val="center"/>
              <w:rPr>
                <w:rFonts w:ascii="Times New Roman" w:hAnsi="Times New Roman"/>
                <w:b/>
              </w:rPr>
            </w:pPr>
            <w:r w:rsidRPr="00447187">
              <w:rPr>
                <w:rFonts w:ascii="Times New Roman" w:hAnsi="Times New Roman"/>
                <w:b/>
              </w:rPr>
              <w:t xml:space="preserve">Базовый </w:t>
            </w:r>
          </w:p>
          <w:p w:rsidR="00D539DF" w:rsidRPr="00447187" w:rsidRDefault="00D539DF" w:rsidP="00D539DF">
            <w:pPr>
              <w:spacing w:after="0"/>
              <w:jc w:val="center"/>
              <w:rPr>
                <w:rFonts w:ascii="Times New Roman" w:hAnsi="Times New Roman"/>
                <w:color w:val="000000"/>
              </w:rPr>
            </w:pPr>
            <w:r w:rsidRPr="00447187">
              <w:rPr>
                <w:rFonts w:ascii="Times New Roman" w:hAnsi="Times New Roman"/>
                <w:b/>
              </w:rPr>
              <w:t>уровень**</w:t>
            </w:r>
          </w:p>
        </w:tc>
      </w:tr>
      <w:tr w:rsidR="00D539DF" w:rsidRPr="00447187" w:rsidTr="007C1D27">
        <w:trPr>
          <w:trHeight w:val="703"/>
        </w:trPr>
        <w:tc>
          <w:tcPr>
            <w:tcW w:w="3750" w:type="pct"/>
            <w:vAlign w:val="center"/>
            <w:hideMark/>
          </w:tcPr>
          <w:p w:rsidR="00D539DF" w:rsidRPr="00447187" w:rsidRDefault="00D539DF" w:rsidP="00D539DF">
            <w:pPr>
              <w:spacing w:after="0"/>
              <w:rPr>
                <w:rFonts w:ascii="Times New Roman" w:hAnsi="Times New Roman"/>
                <w:color w:val="000000"/>
              </w:rPr>
            </w:pPr>
            <w:r w:rsidRPr="00447187">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rsidR="00D539DF" w:rsidRPr="00447187" w:rsidRDefault="00D539DF" w:rsidP="00D539DF">
            <w:pPr>
              <w:spacing w:after="0"/>
              <w:jc w:val="center"/>
              <w:rPr>
                <w:rFonts w:ascii="Times New Roman" w:hAnsi="Times New Roman"/>
                <w:b/>
              </w:rPr>
            </w:pPr>
            <w:r w:rsidRPr="00447187">
              <w:rPr>
                <w:rFonts w:ascii="Times New Roman" w:hAnsi="Times New Roman"/>
                <w:b/>
              </w:rPr>
              <w:t>0</w:t>
            </w:r>
          </w:p>
          <w:p w:rsidR="00D539DF" w:rsidRPr="00447187" w:rsidRDefault="00D539DF" w:rsidP="00D539DF">
            <w:pPr>
              <w:tabs>
                <w:tab w:val="left" w:pos="204"/>
              </w:tabs>
              <w:spacing w:after="0"/>
              <w:jc w:val="center"/>
              <w:rPr>
                <w:rFonts w:ascii="Times New Roman" w:hAnsi="Times New Roman"/>
                <w:b/>
              </w:rPr>
            </w:pPr>
            <w:r w:rsidRPr="00447187">
              <w:rPr>
                <w:rFonts w:ascii="Times New Roman" w:hAnsi="Times New Roman"/>
                <w:b/>
              </w:rPr>
              <w:t xml:space="preserve">Начальный </w:t>
            </w:r>
          </w:p>
          <w:p w:rsidR="00D539DF" w:rsidRPr="00447187" w:rsidRDefault="00D539DF" w:rsidP="00D539DF">
            <w:pPr>
              <w:spacing w:after="0"/>
              <w:jc w:val="center"/>
              <w:rPr>
                <w:rFonts w:ascii="Times New Roman" w:hAnsi="Times New Roman"/>
                <w:color w:val="000000"/>
              </w:rPr>
            </w:pPr>
            <w:r w:rsidRPr="00447187">
              <w:rPr>
                <w:rFonts w:ascii="Times New Roman" w:hAnsi="Times New Roman"/>
                <w:b/>
              </w:rPr>
              <w:t>уровень*</w:t>
            </w:r>
          </w:p>
        </w:tc>
      </w:tr>
    </w:tbl>
    <w:p w:rsidR="00D539DF" w:rsidRPr="00447187" w:rsidRDefault="00D539DF" w:rsidP="00D539DF">
      <w:pPr>
        <w:rPr>
          <w:rFonts w:ascii="Times New Roman" w:hAnsi="Times New Roman"/>
          <w:b/>
          <w:bCs/>
        </w:rPr>
      </w:pPr>
    </w:p>
    <w:sectPr w:rsidR="00D539DF" w:rsidRPr="00447187"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E8F" w:rsidRDefault="009E1E8F" w:rsidP="0018331B">
      <w:pPr>
        <w:spacing w:after="0" w:line="240" w:lineRule="auto"/>
      </w:pPr>
      <w:r>
        <w:separator/>
      </w:r>
    </w:p>
  </w:endnote>
  <w:endnote w:type="continuationSeparator" w:id="0">
    <w:p w:rsidR="009E1E8F" w:rsidRDefault="009E1E8F"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EE65C2"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rsidR="0037301B" w:rsidRDefault="0037301B" w:rsidP="00733AEF">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01B" w:rsidRDefault="00EE65C2" w:rsidP="00285FE4">
    <w:pPr>
      <w:pStyle w:val="a5"/>
      <w:jc w:val="right"/>
    </w:pPr>
    <w:fldSimple w:instr="PAGE   \* MERGEFORMAT">
      <w:r w:rsidR="00350A70">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E8F" w:rsidRDefault="009E1E8F" w:rsidP="0018331B">
      <w:pPr>
        <w:spacing w:after="0" w:line="240" w:lineRule="auto"/>
      </w:pPr>
      <w:r>
        <w:separator/>
      </w:r>
    </w:p>
  </w:footnote>
  <w:footnote w:type="continuationSeparator" w:id="0">
    <w:p w:rsidR="009E1E8F" w:rsidRDefault="009E1E8F"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679"/>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33D"/>
    <w:rsid w:val="0011210C"/>
    <w:rsid w:val="001125AB"/>
    <w:rsid w:val="001137ED"/>
    <w:rsid w:val="00113BCB"/>
    <w:rsid w:val="00114339"/>
    <w:rsid w:val="0011635F"/>
    <w:rsid w:val="001163D3"/>
    <w:rsid w:val="001201E7"/>
    <w:rsid w:val="00120FDF"/>
    <w:rsid w:val="00121851"/>
    <w:rsid w:val="00121FD5"/>
    <w:rsid w:val="00123CA0"/>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1A7"/>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221"/>
    <w:rsid w:val="0019755F"/>
    <w:rsid w:val="001A07DA"/>
    <w:rsid w:val="001A0F32"/>
    <w:rsid w:val="001A2644"/>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05E8"/>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502"/>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6FAE"/>
    <w:rsid w:val="003471C3"/>
    <w:rsid w:val="00347DC1"/>
    <w:rsid w:val="00347FD1"/>
    <w:rsid w:val="00350503"/>
    <w:rsid w:val="00350A70"/>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326"/>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E7C1C"/>
    <w:rsid w:val="003F0189"/>
    <w:rsid w:val="003F05D5"/>
    <w:rsid w:val="003F08F7"/>
    <w:rsid w:val="003F0B5D"/>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0E6"/>
    <w:rsid w:val="00447187"/>
    <w:rsid w:val="00447DEF"/>
    <w:rsid w:val="0045461F"/>
    <w:rsid w:val="0045571D"/>
    <w:rsid w:val="00457F4F"/>
    <w:rsid w:val="00460189"/>
    <w:rsid w:val="00460C03"/>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5B34"/>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0F9"/>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3996"/>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2ECA"/>
    <w:rsid w:val="0068391B"/>
    <w:rsid w:val="00684193"/>
    <w:rsid w:val="00684203"/>
    <w:rsid w:val="00684228"/>
    <w:rsid w:val="00686CF4"/>
    <w:rsid w:val="00687E84"/>
    <w:rsid w:val="0069064E"/>
    <w:rsid w:val="00692163"/>
    <w:rsid w:val="006924AA"/>
    <w:rsid w:val="006931D1"/>
    <w:rsid w:val="006937F7"/>
    <w:rsid w:val="0069472D"/>
    <w:rsid w:val="00695FC2"/>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4B2"/>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49AC"/>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09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A54"/>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87F7F"/>
    <w:rsid w:val="0099042C"/>
    <w:rsid w:val="009908CD"/>
    <w:rsid w:val="00993020"/>
    <w:rsid w:val="009933E9"/>
    <w:rsid w:val="0099503F"/>
    <w:rsid w:val="00995684"/>
    <w:rsid w:val="009A0154"/>
    <w:rsid w:val="009A0CEC"/>
    <w:rsid w:val="009A141B"/>
    <w:rsid w:val="009A14CD"/>
    <w:rsid w:val="009A1977"/>
    <w:rsid w:val="009A1B61"/>
    <w:rsid w:val="009A2309"/>
    <w:rsid w:val="009A2B18"/>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1E8F"/>
    <w:rsid w:val="009E3323"/>
    <w:rsid w:val="009E3AF8"/>
    <w:rsid w:val="009E3B3F"/>
    <w:rsid w:val="009E4EC3"/>
    <w:rsid w:val="009E5922"/>
    <w:rsid w:val="009E64FA"/>
    <w:rsid w:val="009E6952"/>
    <w:rsid w:val="009F0C98"/>
    <w:rsid w:val="009F14EF"/>
    <w:rsid w:val="009F2650"/>
    <w:rsid w:val="009F31F4"/>
    <w:rsid w:val="009F75CC"/>
    <w:rsid w:val="009F768C"/>
    <w:rsid w:val="00A01536"/>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1579"/>
    <w:rsid w:val="00B52B19"/>
    <w:rsid w:val="00B52B4F"/>
    <w:rsid w:val="00B53CF5"/>
    <w:rsid w:val="00B54479"/>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F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8E"/>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C7867"/>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2903"/>
    <w:rsid w:val="00D933A9"/>
    <w:rsid w:val="00D941BA"/>
    <w:rsid w:val="00D95292"/>
    <w:rsid w:val="00D96940"/>
    <w:rsid w:val="00D970BE"/>
    <w:rsid w:val="00DA1016"/>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84F"/>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1C84"/>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5C2"/>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535E"/>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1642"/>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a8">
    <w:name w:val="Обычный (Интернет)"/>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01536"/>
    <w:rPr>
      <w:rFonts w:cs="Times New Roman"/>
      <w:sz w:val="20"/>
      <w:szCs w:val="20"/>
    </w:rPr>
  </w:style>
  <w:style w:type="character" w:customStyle="1" w:styleId="12">
    <w:name w:val="Текст примечания Знак1"/>
    <w:uiPriority w:val="99"/>
    <w:rsid w:val="00A0153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A01536"/>
    <w:rPr>
      <w:rFonts w:ascii="Times New Roman" w:hAnsi="Times New Roman" w:cs="Times New Roman"/>
      <w:b/>
      <w:bCs/>
      <w:sz w:val="20"/>
      <w:szCs w:val="20"/>
    </w:rPr>
  </w:style>
  <w:style w:type="character" w:customStyle="1" w:styleId="13">
    <w:name w:val="Тема примечания Знак1"/>
    <w:uiPriority w:val="99"/>
    <w:rsid w:val="00A01536"/>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2">
    <w:name w:val="Таблица простая 3"/>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0">
    <w:name w:val="Неразрешенное упоминание"/>
    <w:uiPriority w:val="99"/>
    <w:semiHidden/>
    <w:unhideWhenUsed/>
    <w:rsid w:val="001E4C11"/>
    <w:rPr>
      <w:color w:val="605E5C"/>
      <w:shd w:val="clear" w:color="auto" w:fill="E1DFDD"/>
    </w:rPr>
  </w:style>
  <w:style w:type="paragraph" w:customStyle="1" w:styleId="affffff1">
    <w:name w:val="Заголовок"/>
    <w:basedOn w:val="a"/>
    <w:next w:val="a"/>
    <w:link w:val="affffff2"/>
    <w:uiPriority w:val="10"/>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5">
    <w:name w:val="Сетка таблицы1"/>
    <w:basedOn w:val="a1"/>
    <w:next w:val="afffff6"/>
    <w:uiPriority w:val="3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0174047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379308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7458856">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3700257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pt.ru/docs/profstandarts/details/12344"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38F69E-48E3-4A9D-9FA2-26A675DB6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1901</Words>
  <Characters>10841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dns</cp:lastModifiedBy>
  <cp:revision>4</cp:revision>
  <cp:lastPrinted>2022-05-16T02:39:00Z</cp:lastPrinted>
  <dcterms:created xsi:type="dcterms:W3CDTF">2022-06-20T09:55:00Z</dcterms:created>
  <dcterms:modified xsi:type="dcterms:W3CDTF">2022-08-18T08:30:00Z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