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5F1200" w:rsidRDefault="00DC0B5C" w:rsidP="00DC0B5C">
      <w:pPr>
        <w:keepNext/>
        <w:ind w:firstLine="709"/>
        <w:jc w:val="right"/>
        <w:rPr>
          <w:rFonts w:ascii="Times New Roman" w:eastAsia="Times New Roman" w:hAnsi="Times New Roman" w:cs="Times New Roman"/>
          <w:b/>
          <w:sz w:val="24"/>
          <w:szCs w:val="24"/>
        </w:rPr>
      </w:pPr>
      <w:r w:rsidRPr="005F1200">
        <w:rPr>
          <w:rFonts w:ascii="Times New Roman" w:eastAsia="Times New Roman" w:hAnsi="Times New Roman" w:cs="Times New Roman"/>
          <w:b/>
          <w:sz w:val="24"/>
          <w:szCs w:val="24"/>
        </w:rPr>
        <w:t xml:space="preserve">ПРИЛОЖЕНИЕ </w:t>
      </w:r>
      <w:r w:rsidR="002A33C2" w:rsidRPr="005F1200">
        <w:rPr>
          <w:rFonts w:ascii="Times New Roman" w:eastAsia="Times New Roman" w:hAnsi="Times New Roman" w:cs="Times New Roman"/>
          <w:b/>
          <w:sz w:val="24"/>
          <w:szCs w:val="24"/>
        </w:rPr>
        <w:t>4</w:t>
      </w:r>
    </w:p>
    <w:p w14:paraId="4C3FA209" w14:textId="41A2875C" w:rsidR="00DD47A1" w:rsidRPr="005F1200" w:rsidRDefault="00DC0B5C" w:rsidP="00FC0DA4">
      <w:pPr>
        <w:keepNext/>
        <w:jc w:val="right"/>
        <w:outlineLvl w:val="0"/>
        <w:rPr>
          <w:rFonts w:ascii="Times New Roman" w:hAnsi="Times New Roman" w:cs="Times New Roman"/>
          <w:b/>
          <w:sz w:val="24"/>
          <w:szCs w:val="24"/>
        </w:rPr>
      </w:pPr>
      <w:r w:rsidRPr="005F1200">
        <w:rPr>
          <w:rFonts w:ascii="Times New Roman" w:eastAsia="Times New Roman" w:hAnsi="Times New Roman" w:cs="Times New Roman"/>
          <w:b/>
          <w:bCs/>
          <w:kern w:val="32"/>
          <w:sz w:val="24"/>
          <w:szCs w:val="24"/>
          <w:lang w:eastAsia="x-none"/>
        </w:rPr>
        <w:t xml:space="preserve">к </w:t>
      </w:r>
      <w:r w:rsidR="006E2DA7" w:rsidRPr="005F1200">
        <w:rPr>
          <w:rFonts w:ascii="Times New Roman" w:eastAsia="Times New Roman" w:hAnsi="Times New Roman" w:cs="Times New Roman"/>
          <w:b/>
          <w:bCs/>
          <w:kern w:val="32"/>
          <w:sz w:val="24"/>
          <w:szCs w:val="24"/>
          <w:lang w:eastAsia="x-none"/>
        </w:rPr>
        <w:t>ПОП-П</w:t>
      </w:r>
      <w:r w:rsidR="00C32269" w:rsidRPr="005F1200">
        <w:rPr>
          <w:rFonts w:ascii="Times New Roman" w:eastAsia="Times New Roman" w:hAnsi="Times New Roman" w:cs="Times New Roman"/>
          <w:b/>
          <w:bCs/>
          <w:kern w:val="32"/>
          <w:sz w:val="24"/>
          <w:szCs w:val="24"/>
          <w:lang w:eastAsia="x-none"/>
        </w:rPr>
        <w:t xml:space="preserve"> </w:t>
      </w:r>
      <w:r w:rsidR="00FC0DA4" w:rsidRPr="005F1200">
        <w:rPr>
          <w:rFonts w:ascii="Times New Roman" w:eastAsia="Times New Roman" w:hAnsi="Times New Roman" w:cs="Times New Roman"/>
          <w:b/>
          <w:bCs/>
          <w:kern w:val="32"/>
          <w:sz w:val="24"/>
          <w:szCs w:val="24"/>
          <w:lang w:eastAsia="x-none"/>
        </w:rPr>
        <w:t>по профессии</w:t>
      </w:r>
      <w:bookmarkStart w:id="0" w:name="_Hlk147906861"/>
      <w:r w:rsidR="00C32269" w:rsidRPr="005F1200">
        <w:rPr>
          <w:rFonts w:ascii="Times New Roman" w:eastAsia="Times New Roman" w:hAnsi="Times New Roman" w:cs="Times New Roman"/>
          <w:b/>
          <w:bCs/>
          <w:kern w:val="32"/>
          <w:sz w:val="24"/>
          <w:szCs w:val="24"/>
          <w:lang w:eastAsia="x-none"/>
        </w:rPr>
        <w:br/>
      </w:r>
      <w:bookmarkEnd w:id="0"/>
      <w:r w:rsidR="002B4B2C">
        <w:rPr>
          <w:rFonts w:ascii="Times New Roman" w:eastAsia="Times New Roman" w:hAnsi="Times New Roman" w:cs="Times New Roman"/>
          <w:b/>
          <w:bCs/>
          <w:kern w:val="32"/>
          <w:sz w:val="24"/>
          <w:szCs w:val="24"/>
          <w:lang w:eastAsia="x-none"/>
        </w:rPr>
        <w:t>11.01.08 Оператор почтовой связи</w:t>
      </w:r>
    </w:p>
    <w:p w14:paraId="403805EA" w14:textId="77777777" w:rsidR="00DD47A1" w:rsidRPr="005F1200" w:rsidRDefault="00DD47A1" w:rsidP="00DD47A1">
      <w:pPr>
        <w:jc w:val="center"/>
        <w:rPr>
          <w:rFonts w:ascii="Times New Roman" w:hAnsi="Times New Roman" w:cs="Times New Roman"/>
          <w:b/>
          <w:sz w:val="24"/>
          <w:szCs w:val="24"/>
        </w:rPr>
      </w:pPr>
    </w:p>
    <w:p w14:paraId="4047C942" w14:textId="77777777" w:rsidR="00DD47A1" w:rsidRPr="005F1200" w:rsidRDefault="00DD47A1" w:rsidP="00DD47A1">
      <w:pPr>
        <w:jc w:val="center"/>
        <w:rPr>
          <w:rFonts w:ascii="Times New Roman" w:hAnsi="Times New Roman" w:cs="Times New Roman"/>
          <w:b/>
          <w:sz w:val="24"/>
          <w:szCs w:val="24"/>
        </w:rPr>
      </w:pPr>
    </w:p>
    <w:p w14:paraId="1D00CE5B" w14:textId="77777777" w:rsidR="00DD47A1" w:rsidRPr="005F1200" w:rsidRDefault="00DD47A1" w:rsidP="00DD47A1">
      <w:pPr>
        <w:jc w:val="center"/>
        <w:rPr>
          <w:rFonts w:ascii="Times New Roman" w:hAnsi="Times New Roman" w:cs="Times New Roman"/>
          <w:b/>
          <w:sz w:val="24"/>
          <w:szCs w:val="24"/>
        </w:rPr>
      </w:pPr>
    </w:p>
    <w:p w14:paraId="42F949AE" w14:textId="77777777" w:rsidR="00DD47A1" w:rsidRPr="005F1200" w:rsidRDefault="00DD47A1" w:rsidP="00DD47A1">
      <w:pPr>
        <w:jc w:val="center"/>
        <w:rPr>
          <w:rFonts w:ascii="Times New Roman" w:hAnsi="Times New Roman" w:cs="Times New Roman"/>
          <w:b/>
          <w:sz w:val="24"/>
          <w:szCs w:val="24"/>
        </w:rPr>
      </w:pPr>
    </w:p>
    <w:p w14:paraId="708C8322" w14:textId="77777777" w:rsidR="00DD47A1" w:rsidRPr="005F1200" w:rsidRDefault="00DD47A1" w:rsidP="00DD47A1">
      <w:pPr>
        <w:jc w:val="center"/>
        <w:rPr>
          <w:rFonts w:ascii="Times New Roman" w:hAnsi="Times New Roman" w:cs="Times New Roman"/>
          <w:b/>
          <w:sz w:val="24"/>
          <w:szCs w:val="24"/>
        </w:rPr>
      </w:pPr>
    </w:p>
    <w:p w14:paraId="598F90E8" w14:textId="77777777" w:rsidR="00DD47A1" w:rsidRPr="005F1200" w:rsidRDefault="00DD47A1" w:rsidP="00DD47A1">
      <w:pPr>
        <w:jc w:val="center"/>
        <w:rPr>
          <w:rFonts w:ascii="Times New Roman" w:hAnsi="Times New Roman" w:cs="Times New Roman"/>
          <w:b/>
          <w:sz w:val="24"/>
          <w:szCs w:val="24"/>
        </w:rPr>
      </w:pPr>
    </w:p>
    <w:p w14:paraId="73B7014D" w14:textId="77777777" w:rsidR="00DD47A1" w:rsidRPr="005F1200" w:rsidRDefault="00DD47A1" w:rsidP="00DD47A1">
      <w:pPr>
        <w:jc w:val="center"/>
        <w:rPr>
          <w:rFonts w:ascii="Times New Roman" w:hAnsi="Times New Roman" w:cs="Times New Roman"/>
          <w:b/>
          <w:sz w:val="24"/>
          <w:szCs w:val="24"/>
        </w:rPr>
      </w:pPr>
    </w:p>
    <w:p w14:paraId="4EB9CBD3" w14:textId="0D906CC2" w:rsidR="00DD47A1" w:rsidRPr="005F1200" w:rsidRDefault="00DD47A1" w:rsidP="00DD47A1">
      <w:pPr>
        <w:pStyle w:val="af8"/>
        <w:jc w:val="center"/>
        <w:rPr>
          <w:rFonts w:ascii="Times New Roman" w:hAnsi="Times New Roman" w:cs="Times New Roman"/>
          <w:b/>
          <w:bCs/>
          <w:color w:val="auto"/>
          <w:spacing w:val="0"/>
          <w:sz w:val="24"/>
          <w:szCs w:val="24"/>
        </w:rPr>
      </w:pPr>
      <w:bookmarkStart w:id="1" w:name="_Toc128991807"/>
      <w:r w:rsidRPr="005F1200">
        <w:rPr>
          <w:rFonts w:ascii="Times New Roman" w:hAnsi="Times New Roman" w:cs="Times New Roman"/>
          <w:b/>
          <w:bCs/>
          <w:color w:val="auto"/>
          <w:spacing w:val="0"/>
          <w:sz w:val="24"/>
          <w:szCs w:val="24"/>
        </w:rPr>
        <w:t xml:space="preserve">ПРИМЕРНАЯ ПРОГРАММА </w:t>
      </w:r>
      <w:bookmarkEnd w:id="1"/>
      <w:r w:rsidR="000E138D" w:rsidRPr="005F1200">
        <w:rPr>
          <w:rFonts w:ascii="Times New Roman" w:hAnsi="Times New Roman" w:cs="Times New Roman"/>
          <w:b/>
          <w:bCs/>
          <w:color w:val="auto"/>
          <w:spacing w:val="0"/>
          <w:sz w:val="24"/>
          <w:szCs w:val="24"/>
        </w:rPr>
        <w:br/>
      </w:r>
      <w:r w:rsidRPr="005F1200">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5F1200" w:rsidRDefault="00DD47A1" w:rsidP="00DD47A1">
      <w:pPr>
        <w:jc w:val="center"/>
        <w:rPr>
          <w:rFonts w:ascii="Times New Roman" w:hAnsi="Times New Roman" w:cs="Times New Roman"/>
          <w:b/>
          <w:sz w:val="24"/>
          <w:szCs w:val="24"/>
        </w:rPr>
      </w:pPr>
    </w:p>
    <w:p w14:paraId="7266B926" w14:textId="77777777" w:rsidR="00DD47A1" w:rsidRPr="005F1200" w:rsidRDefault="00DD47A1" w:rsidP="00DD47A1">
      <w:pPr>
        <w:jc w:val="center"/>
        <w:rPr>
          <w:rFonts w:ascii="Times New Roman" w:hAnsi="Times New Roman" w:cs="Times New Roman"/>
          <w:b/>
          <w:sz w:val="24"/>
          <w:szCs w:val="24"/>
        </w:rPr>
      </w:pPr>
    </w:p>
    <w:p w14:paraId="69D9DA58" w14:textId="77777777" w:rsidR="00DD47A1" w:rsidRPr="005F1200" w:rsidRDefault="00DD47A1" w:rsidP="00DD47A1">
      <w:pPr>
        <w:jc w:val="center"/>
        <w:rPr>
          <w:rFonts w:ascii="Times New Roman" w:hAnsi="Times New Roman" w:cs="Times New Roman"/>
          <w:b/>
          <w:sz w:val="24"/>
          <w:szCs w:val="24"/>
        </w:rPr>
      </w:pPr>
    </w:p>
    <w:p w14:paraId="659A3F67" w14:textId="77777777" w:rsidR="00DD47A1" w:rsidRPr="005F1200" w:rsidRDefault="00DD47A1" w:rsidP="00DD47A1">
      <w:pPr>
        <w:jc w:val="center"/>
        <w:rPr>
          <w:rFonts w:ascii="Times New Roman" w:hAnsi="Times New Roman" w:cs="Times New Roman"/>
          <w:b/>
          <w:sz w:val="24"/>
          <w:szCs w:val="24"/>
        </w:rPr>
      </w:pPr>
    </w:p>
    <w:p w14:paraId="697F3FA9" w14:textId="77777777" w:rsidR="00DD47A1" w:rsidRPr="005F1200" w:rsidRDefault="00DD47A1" w:rsidP="00DD47A1">
      <w:pPr>
        <w:jc w:val="center"/>
        <w:rPr>
          <w:rFonts w:ascii="Times New Roman" w:hAnsi="Times New Roman" w:cs="Times New Roman"/>
          <w:b/>
          <w:sz w:val="24"/>
          <w:szCs w:val="24"/>
        </w:rPr>
      </w:pPr>
    </w:p>
    <w:p w14:paraId="51BA3027" w14:textId="77777777" w:rsidR="00DD47A1" w:rsidRPr="005F1200" w:rsidRDefault="00DD47A1" w:rsidP="00DD47A1">
      <w:pPr>
        <w:jc w:val="center"/>
        <w:rPr>
          <w:rFonts w:ascii="Times New Roman" w:hAnsi="Times New Roman" w:cs="Times New Roman"/>
          <w:b/>
          <w:sz w:val="24"/>
          <w:szCs w:val="24"/>
        </w:rPr>
      </w:pPr>
    </w:p>
    <w:p w14:paraId="6ED62860" w14:textId="77777777" w:rsidR="00DD47A1" w:rsidRPr="005F1200" w:rsidRDefault="00DD47A1" w:rsidP="00DD47A1">
      <w:pPr>
        <w:jc w:val="center"/>
        <w:rPr>
          <w:rFonts w:ascii="Times New Roman" w:hAnsi="Times New Roman" w:cs="Times New Roman"/>
          <w:b/>
          <w:sz w:val="24"/>
          <w:szCs w:val="24"/>
        </w:rPr>
      </w:pPr>
    </w:p>
    <w:p w14:paraId="28D7CD68" w14:textId="77777777" w:rsidR="00DD47A1" w:rsidRPr="005F1200" w:rsidRDefault="00DD47A1" w:rsidP="00DD47A1">
      <w:pPr>
        <w:jc w:val="center"/>
        <w:rPr>
          <w:rFonts w:ascii="Times New Roman" w:hAnsi="Times New Roman" w:cs="Times New Roman"/>
          <w:b/>
          <w:sz w:val="24"/>
          <w:szCs w:val="24"/>
        </w:rPr>
      </w:pPr>
    </w:p>
    <w:p w14:paraId="79EFE339" w14:textId="77777777" w:rsidR="00DD47A1" w:rsidRPr="005F1200" w:rsidRDefault="00DD47A1" w:rsidP="00DD47A1">
      <w:pPr>
        <w:jc w:val="center"/>
        <w:rPr>
          <w:rFonts w:ascii="Times New Roman" w:hAnsi="Times New Roman" w:cs="Times New Roman"/>
          <w:b/>
          <w:sz w:val="24"/>
          <w:szCs w:val="24"/>
        </w:rPr>
      </w:pPr>
    </w:p>
    <w:p w14:paraId="02ECF6C0" w14:textId="77777777" w:rsidR="00DD47A1" w:rsidRPr="005F1200" w:rsidRDefault="00DD47A1" w:rsidP="00DD47A1">
      <w:pPr>
        <w:jc w:val="center"/>
        <w:rPr>
          <w:rFonts w:ascii="Times New Roman" w:hAnsi="Times New Roman" w:cs="Times New Roman"/>
          <w:b/>
          <w:sz w:val="24"/>
          <w:szCs w:val="24"/>
        </w:rPr>
      </w:pPr>
    </w:p>
    <w:p w14:paraId="57C2CCBC" w14:textId="77777777" w:rsidR="00DD47A1" w:rsidRPr="005F1200" w:rsidRDefault="00DD47A1" w:rsidP="00DD47A1">
      <w:pPr>
        <w:jc w:val="center"/>
        <w:rPr>
          <w:rFonts w:ascii="Times New Roman" w:hAnsi="Times New Roman" w:cs="Times New Roman"/>
          <w:b/>
          <w:sz w:val="24"/>
          <w:szCs w:val="24"/>
        </w:rPr>
      </w:pPr>
    </w:p>
    <w:p w14:paraId="67352FD9" w14:textId="77777777" w:rsidR="00DD47A1" w:rsidRPr="005F1200" w:rsidRDefault="00DD47A1" w:rsidP="00DD47A1">
      <w:pPr>
        <w:jc w:val="center"/>
        <w:rPr>
          <w:rFonts w:ascii="Times New Roman" w:hAnsi="Times New Roman" w:cs="Times New Roman"/>
          <w:b/>
          <w:sz w:val="24"/>
          <w:szCs w:val="24"/>
        </w:rPr>
      </w:pPr>
    </w:p>
    <w:p w14:paraId="7E7989B8" w14:textId="77777777" w:rsidR="00DD47A1" w:rsidRPr="005F1200" w:rsidRDefault="00DD47A1" w:rsidP="00DD47A1">
      <w:pPr>
        <w:jc w:val="center"/>
        <w:rPr>
          <w:rFonts w:ascii="Times New Roman" w:hAnsi="Times New Roman" w:cs="Times New Roman"/>
          <w:b/>
          <w:sz w:val="24"/>
          <w:szCs w:val="24"/>
        </w:rPr>
      </w:pPr>
    </w:p>
    <w:p w14:paraId="17A55BA5" w14:textId="77777777" w:rsidR="00DD47A1" w:rsidRPr="005F1200" w:rsidRDefault="00DD47A1" w:rsidP="00DD47A1">
      <w:pPr>
        <w:jc w:val="center"/>
        <w:rPr>
          <w:rFonts w:ascii="Times New Roman" w:hAnsi="Times New Roman" w:cs="Times New Roman"/>
          <w:b/>
          <w:sz w:val="24"/>
          <w:szCs w:val="24"/>
        </w:rPr>
      </w:pPr>
    </w:p>
    <w:p w14:paraId="3DB98FE6" w14:textId="77777777" w:rsidR="00DD47A1" w:rsidRPr="005F1200" w:rsidRDefault="00DD47A1" w:rsidP="00DD47A1">
      <w:pPr>
        <w:jc w:val="center"/>
        <w:rPr>
          <w:rFonts w:ascii="Times New Roman" w:hAnsi="Times New Roman" w:cs="Times New Roman"/>
          <w:b/>
          <w:sz w:val="24"/>
          <w:szCs w:val="24"/>
        </w:rPr>
      </w:pPr>
    </w:p>
    <w:p w14:paraId="12D244EC" w14:textId="77777777" w:rsidR="00DD47A1" w:rsidRPr="005F1200" w:rsidRDefault="00DD47A1" w:rsidP="00DD47A1">
      <w:pPr>
        <w:jc w:val="center"/>
        <w:rPr>
          <w:rFonts w:ascii="Times New Roman" w:hAnsi="Times New Roman" w:cs="Times New Roman"/>
          <w:b/>
          <w:sz w:val="24"/>
          <w:szCs w:val="24"/>
        </w:rPr>
      </w:pPr>
    </w:p>
    <w:p w14:paraId="27AAC776" w14:textId="77777777" w:rsidR="00DD47A1" w:rsidRPr="005F1200" w:rsidRDefault="00DD47A1" w:rsidP="00DD47A1">
      <w:pPr>
        <w:jc w:val="center"/>
        <w:rPr>
          <w:rFonts w:ascii="Times New Roman" w:hAnsi="Times New Roman" w:cs="Times New Roman"/>
          <w:b/>
          <w:sz w:val="24"/>
          <w:szCs w:val="24"/>
        </w:rPr>
      </w:pPr>
    </w:p>
    <w:p w14:paraId="5DB2B668" w14:textId="77777777" w:rsidR="00DD47A1" w:rsidRPr="005F1200" w:rsidRDefault="00DD47A1" w:rsidP="00DD47A1">
      <w:pPr>
        <w:jc w:val="center"/>
        <w:rPr>
          <w:rFonts w:ascii="Times New Roman" w:hAnsi="Times New Roman" w:cs="Times New Roman"/>
          <w:b/>
          <w:sz w:val="24"/>
          <w:szCs w:val="24"/>
        </w:rPr>
      </w:pPr>
    </w:p>
    <w:p w14:paraId="2C0CAAFE" w14:textId="77777777" w:rsidR="00DD47A1" w:rsidRPr="005F1200" w:rsidRDefault="00DD47A1" w:rsidP="00DD47A1">
      <w:pPr>
        <w:jc w:val="center"/>
        <w:rPr>
          <w:rFonts w:ascii="Times New Roman" w:hAnsi="Times New Roman" w:cs="Times New Roman"/>
          <w:b/>
          <w:sz w:val="24"/>
          <w:szCs w:val="24"/>
        </w:rPr>
      </w:pPr>
    </w:p>
    <w:p w14:paraId="7D08ABBC" w14:textId="77777777" w:rsidR="00DD47A1" w:rsidRPr="005F1200" w:rsidRDefault="00DD47A1" w:rsidP="00DD47A1">
      <w:pPr>
        <w:jc w:val="center"/>
        <w:rPr>
          <w:rFonts w:ascii="Times New Roman" w:hAnsi="Times New Roman" w:cs="Times New Roman"/>
          <w:b/>
          <w:sz w:val="24"/>
          <w:szCs w:val="24"/>
        </w:rPr>
      </w:pPr>
    </w:p>
    <w:p w14:paraId="50B146DA" w14:textId="77777777" w:rsidR="00DD47A1" w:rsidRPr="005F1200" w:rsidRDefault="00DD47A1" w:rsidP="00DD47A1">
      <w:pPr>
        <w:jc w:val="center"/>
        <w:rPr>
          <w:rFonts w:ascii="Times New Roman" w:hAnsi="Times New Roman" w:cs="Times New Roman"/>
          <w:b/>
          <w:sz w:val="24"/>
          <w:szCs w:val="24"/>
        </w:rPr>
      </w:pPr>
    </w:p>
    <w:p w14:paraId="3BF80744" w14:textId="77777777" w:rsidR="00DD47A1" w:rsidRPr="005F1200" w:rsidRDefault="00DD47A1" w:rsidP="00DD47A1">
      <w:pPr>
        <w:jc w:val="center"/>
        <w:rPr>
          <w:rFonts w:ascii="Times New Roman" w:hAnsi="Times New Roman" w:cs="Times New Roman"/>
          <w:b/>
          <w:sz w:val="24"/>
          <w:szCs w:val="24"/>
        </w:rPr>
      </w:pPr>
    </w:p>
    <w:p w14:paraId="5D81E089" w14:textId="77777777" w:rsidR="00DD47A1" w:rsidRPr="005F1200" w:rsidRDefault="00DD47A1" w:rsidP="00DD47A1">
      <w:pPr>
        <w:jc w:val="center"/>
        <w:rPr>
          <w:rFonts w:ascii="Times New Roman" w:hAnsi="Times New Roman" w:cs="Times New Roman"/>
          <w:b/>
          <w:sz w:val="24"/>
          <w:szCs w:val="24"/>
        </w:rPr>
      </w:pPr>
    </w:p>
    <w:p w14:paraId="5AD1EF03" w14:textId="77777777" w:rsidR="00DD47A1" w:rsidRPr="005F1200" w:rsidRDefault="00DD47A1" w:rsidP="00DD47A1">
      <w:pPr>
        <w:jc w:val="center"/>
        <w:rPr>
          <w:rFonts w:ascii="Times New Roman" w:hAnsi="Times New Roman" w:cs="Times New Roman"/>
          <w:b/>
          <w:sz w:val="24"/>
          <w:szCs w:val="24"/>
        </w:rPr>
      </w:pPr>
    </w:p>
    <w:p w14:paraId="06583658" w14:textId="77777777" w:rsidR="00DD47A1" w:rsidRPr="005F1200" w:rsidRDefault="00DD47A1" w:rsidP="00DD47A1">
      <w:pPr>
        <w:jc w:val="center"/>
        <w:rPr>
          <w:rFonts w:ascii="Times New Roman" w:hAnsi="Times New Roman" w:cs="Times New Roman"/>
          <w:b/>
          <w:sz w:val="24"/>
          <w:szCs w:val="24"/>
        </w:rPr>
      </w:pPr>
    </w:p>
    <w:p w14:paraId="2E86190A" w14:textId="77777777" w:rsidR="00DD47A1" w:rsidRPr="005F1200" w:rsidRDefault="00DD47A1" w:rsidP="00DD47A1">
      <w:pPr>
        <w:jc w:val="center"/>
        <w:rPr>
          <w:rFonts w:ascii="Times New Roman" w:hAnsi="Times New Roman" w:cs="Times New Roman"/>
          <w:b/>
          <w:sz w:val="24"/>
          <w:szCs w:val="24"/>
        </w:rPr>
      </w:pPr>
    </w:p>
    <w:p w14:paraId="3BC91D7B" w14:textId="77777777" w:rsidR="00DD47A1" w:rsidRPr="005F1200" w:rsidRDefault="00DD47A1" w:rsidP="00DD47A1">
      <w:pPr>
        <w:jc w:val="center"/>
        <w:rPr>
          <w:rFonts w:ascii="Times New Roman" w:hAnsi="Times New Roman" w:cs="Times New Roman"/>
          <w:b/>
          <w:sz w:val="24"/>
          <w:szCs w:val="24"/>
        </w:rPr>
      </w:pPr>
    </w:p>
    <w:p w14:paraId="27D53AFC" w14:textId="77777777" w:rsidR="00DD47A1" w:rsidRPr="005F1200" w:rsidRDefault="00DD47A1" w:rsidP="00DD47A1">
      <w:pPr>
        <w:jc w:val="center"/>
        <w:rPr>
          <w:rFonts w:ascii="Times New Roman" w:hAnsi="Times New Roman" w:cs="Times New Roman"/>
          <w:b/>
          <w:sz w:val="24"/>
          <w:szCs w:val="24"/>
        </w:rPr>
      </w:pPr>
    </w:p>
    <w:p w14:paraId="74298740" w14:textId="77777777" w:rsidR="00DD47A1" w:rsidRPr="005F1200" w:rsidRDefault="00DD47A1" w:rsidP="00DD47A1">
      <w:pPr>
        <w:jc w:val="center"/>
        <w:rPr>
          <w:rFonts w:ascii="Times New Roman" w:hAnsi="Times New Roman" w:cs="Times New Roman"/>
          <w:b/>
          <w:sz w:val="24"/>
          <w:szCs w:val="24"/>
        </w:rPr>
      </w:pPr>
    </w:p>
    <w:p w14:paraId="68C448D6" w14:textId="4BCFF92D" w:rsidR="005F1200" w:rsidRPr="005F1200" w:rsidRDefault="005F1200" w:rsidP="005F1200">
      <w:pPr>
        <w:rPr>
          <w:rFonts w:ascii="Times New Roman" w:hAnsi="Times New Roman" w:cs="Times New Roman"/>
          <w:b/>
          <w:sz w:val="24"/>
          <w:szCs w:val="24"/>
        </w:rPr>
      </w:pPr>
    </w:p>
    <w:p w14:paraId="6ECB9985" w14:textId="5CF7398B" w:rsidR="00DD47A1" w:rsidRPr="005F1200" w:rsidRDefault="00DD47A1" w:rsidP="00DD47A1">
      <w:pPr>
        <w:jc w:val="center"/>
        <w:rPr>
          <w:rFonts w:ascii="Times New Roman" w:hAnsi="Times New Roman" w:cs="Times New Roman"/>
          <w:b/>
          <w:sz w:val="24"/>
          <w:szCs w:val="24"/>
        </w:rPr>
      </w:pPr>
      <w:r w:rsidRPr="005F1200">
        <w:rPr>
          <w:rFonts w:ascii="Times New Roman" w:hAnsi="Times New Roman" w:cs="Times New Roman"/>
          <w:b/>
          <w:bCs/>
          <w:sz w:val="24"/>
          <w:szCs w:val="24"/>
        </w:rPr>
        <w:t>20</w:t>
      </w:r>
      <w:r w:rsidR="00F66E09" w:rsidRPr="005F1200">
        <w:rPr>
          <w:rFonts w:ascii="Times New Roman" w:hAnsi="Times New Roman" w:cs="Times New Roman"/>
          <w:b/>
          <w:bCs/>
          <w:sz w:val="24"/>
          <w:szCs w:val="24"/>
        </w:rPr>
        <w:t>24</w:t>
      </w:r>
      <w:r w:rsidR="00620C44">
        <w:rPr>
          <w:rFonts w:ascii="Times New Roman" w:hAnsi="Times New Roman" w:cs="Times New Roman"/>
          <w:b/>
          <w:bCs/>
          <w:sz w:val="24"/>
          <w:szCs w:val="24"/>
        </w:rPr>
        <w:t xml:space="preserve"> </w:t>
      </w:r>
      <w:r w:rsidRPr="005F1200">
        <w:rPr>
          <w:rFonts w:ascii="Times New Roman" w:hAnsi="Times New Roman" w:cs="Times New Roman"/>
          <w:b/>
          <w:bCs/>
          <w:sz w:val="24"/>
          <w:szCs w:val="24"/>
        </w:rPr>
        <w:t>г.</w:t>
      </w:r>
    </w:p>
    <w:p w14:paraId="7DB7F5A0" w14:textId="70F40281" w:rsidR="00DD47A1" w:rsidRPr="005F1200" w:rsidRDefault="00DD47A1">
      <w:pPr>
        <w:rPr>
          <w:rFonts w:ascii="Times New Roman" w:eastAsia="Times New Roman" w:hAnsi="Times New Roman" w:cs="Times New Roman"/>
          <w:b/>
          <w:sz w:val="24"/>
          <w:szCs w:val="24"/>
          <w:vertAlign w:val="superscript"/>
          <w:lang w:eastAsia="zh-CN"/>
        </w:rPr>
      </w:pPr>
      <w:r w:rsidRPr="005F1200">
        <w:rPr>
          <w:rFonts w:ascii="Times New Roman" w:eastAsia="Times New Roman" w:hAnsi="Times New Roman" w:cs="Times New Roman"/>
          <w:b/>
          <w:sz w:val="24"/>
          <w:szCs w:val="24"/>
          <w:vertAlign w:val="superscript"/>
          <w:lang w:eastAsia="zh-CN"/>
        </w:rPr>
        <w:br w:type="page"/>
      </w:r>
    </w:p>
    <w:p w14:paraId="4238A994" w14:textId="59234121" w:rsidR="0013234A" w:rsidRPr="005F1200" w:rsidRDefault="008C4F91" w:rsidP="008C4F91">
      <w:pPr>
        <w:jc w:val="center"/>
        <w:rPr>
          <w:rFonts w:ascii="Times New Roman" w:eastAsia="Times New Roman" w:hAnsi="Times New Roman" w:cs="Times New Roman"/>
          <w:b/>
          <w:bCs/>
          <w:sz w:val="24"/>
          <w:szCs w:val="24"/>
          <w:lang w:eastAsia="zh-CN"/>
        </w:rPr>
      </w:pPr>
      <w:r w:rsidRPr="005F1200">
        <w:rPr>
          <w:rFonts w:ascii="Times New Roman" w:eastAsia="Times New Roman" w:hAnsi="Times New Roman" w:cs="Times New Roman"/>
          <w:b/>
          <w:bCs/>
          <w:sz w:val="24"/>
          <w:szCs w:val="24"/>
          <w:lang w:eastAsia="zh-CN"/>
        </w:rPr>
        <w:lastRenderedPageBreak/>
        <w:t>СОДЕРЖАНИЕ</w:t>
      </w:r>
    </w:p>
    <w:p w14:paraId="2EF791D1" w14:textId="77777777" w:rsidR="008C4F91" w:rsidRPr="005F1200" w:rsidRDefault="008C4F91">
      <w:pPr>
        <w:rPr>
          <w:rFonts w:ascii="Times New Roman" w:eastAsia="Times New Roman" w:hAnsi="Times New Roman" w:cs="Times New Roman"/>
          <w:b/>
          <w:bCs/>
          <w:sz w:val="24"/>
          <w:szCs w:val="24"/>
          <w:lang w:eastAsia="zh-CN"/>
        </w:rPr>
      </w:pPr>
    </w:p>
    <w:p w14:paraId="1F96256C" w14:textId="335B7FF8" w:rsidR="00A74440" w:rsidRPr="005F1200" w:rsidRDefault="0013234A">
      <w:pPr>
        <w:pStyle w:val="14"/>
        <w:rPr>
          <w:rFonts w:asciiTheme="minorHAnsi" w:eastAsiaTheme="minorEastAsia" w:hAnsiTheme="minorHAnsi" w:cstheme="minorBidi"/>
          <w:b w:val="0"/>
          <w:bCs w:val="0"/>
          <w:lang w:eastAsia="ru-RU"/>
        </w:rPr>
      </w:pPr>
      <w:r w:rsidRPr="005F1200">
        <w:rPr>
          <w:rFonts w:eastAsia="Times New Roman"/>
          <w:b w:val="0"/>
          <w:bCs w:val="0"/>
          <w:sz w:val="24"/>
          <w:szCs w:val="24"/>
          <w:lang w:eastAsia="zh-CN"/>
        </w:rPr>
        <w:fldChar w:fldCharType="begin"/>
      </w:r>
      <w:r w:rsidRPr="005F1200">
        <w:rPr>
          <w:rFonts w:eastAsia="Times New Roman"/>
          <w:b w:val="0"/>
          <w:bCs w:val="0"/>
          <w:sz w:val="24"/>
          <w:szCs w:val="24"/>
          <w:lang w:eastAsia="zh-CN"/>
        </w:rPr>
        <w:instrText xml:space="preserve"> TOC \o "1-3" \t "Абзац списка;1" </w:instrText>
      </w:r>
      <w:r w:rsidRPr="005F1200">
        <w:rPr>
          <w:rFonts w:eastAsia="Times New Roman"/>
          <w:b w:val="0"/>
          <w:bCs w:val="0"/>
          <w:sz w:val="24"/>
          <w:szCs w:val="24"/>
          <w:lang w:eastAsia="zh-CN"/>
        </w:rPr>
        <w:fldChar w:fldCharType="separate"/>
      </w:r>
      <w:r w:rsidR="00A74440" w:rsidRPr="005F1200">
        <w:rPr>
          <w:rFonts w:eastAsia="Times New Roman"/>
          <w:lang w:eastAsia="zh-CN"/>
        </w:rPr>
        <w:t>Общие положения</w:t>
      </w:r>
      <w:r w:rsidR="00A74440" w:rsidRPr="005F1200">
        <w:tab/>
      </w:r>
      <w:r w:rsidR="00A74440" w:rsidRPr="005F1200">
        <w:fldChar w:fldCharType="begin"/>
      </w:r>
      <w:r w:rsidR="00A74440" w:rsidRPr="005F1200">
        <w:instrText xml:space="preserve"> PAGEREF _Toc158294936 \h </w:instrText>
      </w:r>
      <w:r w:rsidR="00A74440" w:rsidRPr="005F1200">
        <w:fldChar w:fldCharType="separate"/>
      </w:r>
      <w:r w:rsidR="00A74440" w:rsidRPr="005F1200">
        <w:t>3</w:t>
      </w:r>
      <w:r w:rsidR="00A74440" w:rsidRPr="005F1200">
        <w:fldChar w:fldCharType="end"/>
      </w:r>
    </w:p>
    <w:p w14:paraId="5E26573B" w14:textId="25B05D39" w:rsidR="00A74440" w:rsidRPr="005F1200" w:rsidRDefault="00A74440">
      <w:pPr>
        <w:pStyle w:val="14"/>
        <w:rPr>
          <w:rFonts w:asciiTheme="minorHAnsi" w:eastAsiaTheme="minorEastAsia" w:hAnsiTheme="minorHAnsi" w:cstheme="minorBidi"/>
          <w:b w:val="0"/>
          <w:bCs w:val="0"/>
          <w:lang w:eastAsia="ru-RU"/>
        </w:rPr>
      </w:pPr>
      <w:r w:rsidRPr="005F1200">
        <w:rPr>
          <w:rFonts w:eastAsia="Times New Roman"/>
          <w:lang w:eastAsia="zh-CN"/>
        </w:rPr>
        <w:t>Примерные требования к проведению демонстрационного экзамена</w:t>
      </w:r>
      <w:r w:rsidRPr="005F1200">
        <w:tab/>
      </w:r>
      <w:r w:rsidRPr="005F1200">
        <w:fldChar w:fldCharType="begin"/>
      </w:r>
      <w:r w:rsidRPr="005F1200">
        <w:instrText xml:space="preserve"> PAGEREF _Toc158294937 \h </w:instrText>
      </w:r>
      <w:r w:rsidRPr="005F1200">
        <w:fldChar w:fldCharType="separate"/>
      </w:r>
      <w:r w:rsidRPr="005F1200">
        <w:t>4</w:t>
      </w:r>
      <w:r w:rsidRPr="005F1200">
        <w:fldChar w:fldCharType="end"/>
      </w:r>
    </w:p>
    <w:p w14:paraId="4057C7AF" w14:textId="2CF2E310" w:rsidR="00A74440" w:rsidRPr="005F1200" w:rsidRDefault="00A74440">
      <w:pPr>
        <w:pStyle w:val="14"/>
        <w:rPr>
          <w:rFonts w:asciiTheme="minorHAnsi" w:eastAsiaTheme="minorEastAsia" w:hAnsiTheme="minorHAnsi" w:cstheme="minorBidi"/>
          <w:b w:val="0"/>
          <w:bCs w:val="0"/>
          <w:lang w:eastAsia="ru-RU"/>
        </w:rPr>
      </w:pPr>
      <w:r w:rsidRPr="005F1200">
        <w:rPr>
          <w:rFonts w:eastAsia="Times New Roman"/>
          <w:lang w:eastAsia="zh-CN"/>
        </w:rPr>
        <w:t>Примерная структура программы ГИА</w:t>
      </w:r>
      <w:r w:rsidRPr="005F1200">
        <w:tab/>
      </w:r>
      <w:r w:rsidRPr="005F1200">
        <w:fldChar w:fldCharType="begin"/>
      </w:r>
      <w:r w:rsidRPr="005F1200">
        <w:instrText xml:space="preserve"> PAGEREF _Toc158294940 \h </w:instrText>
      </w:r>
      <w:r w:rsidRPr="005F1200">
        <w:fldChar w:fldCharType="separate"/>
      </w:r>
      <w:r w:rsidRPr="005F1200">
        <w:t>5</w:t>
      </w:r>
      <w:r w:rsidRPr="005F1200">
        <w:fldChar w:fldCharType="end"/>
      </w:r>
    </w:p>
    <w:p w14:paraId="6D38DC67" w14:textId="1A59890E" w:rsidR="0013234A" w:rsidRPr="005F1200" w:rsidRDefault="0013234A">
      <w:pPr>
        <w:rPr>
          <w:rFonts w:ascii="Times New Roman" w:eastAsia="Times New Roman" w:hAnsi="Times New Roman" w:cs="Times New Roman"/>
          <w:b/>
          <w:bCs/>
          <w:sz w:val="24"/>
          <w:szCs w:val="24"/>
          <w:lang w:eastAsia="zh-CN"/>
        </w:rPr>
      </w:pPr>
      <w:r w:rsidRPr="005F1200">
        <w:rPr>
          <w:rFonts w:ascii="Times New Roman" w:eastAsia="Times New Roman" w:hAnsi="Times New Roman" w:cs="Times New Roman"/>
          <w:b/>
          <w:bCs/>
          <w:sz w:val="24"/>
          <w:szCs w:val="24"/>
          <w:lang w:eastAsia="zh-CN"/>
        </w:rPr>
        <w:fldChar w:fldCharType="end"/>
      </w:r>
      <w:r w:rsidRPr="005F1200">
        <w:rPr>
          <w:rFonts w:ascii="Times New Roman" w:eastAsia="Times New Roman" w:hAnsi="Times New Roman" w:cs="Times New Roman"/>
          <w:b/>
          <w:bCs/>
          <w:sz w:val="24"/>
          <w:szCs w:val="24"/>
          <w:lang w:eastAsia="zh-CN"/>
        </w:rPr>
        <w:br w:type="page"/>
      </w:r>
    </w:p>
    <w:p w14:paraId="0F644B66" w14:textId="3BA9FA01" w:rsidR="00C07FB3" w:rsidRPr="005F1200"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5F1200">
        <w:rPr>
          <w:rFonts w:ascii="Times New Roman" w:eastAsia="Times New Roman" w:hAnsi="Times New Roman" w:cs="Times New Roman"/>
          <w:b/>
          <w:bCs/>
          <w:sz w:val="24"/>
          <w:szCs w:val="24"/>
          <w:lang w:eastAsia="zh-CN"/>
        </w:rPr>
        <w:lastRenderedPageBreak/>
        <w:t xml:space="preserve">Общие </w:t>
      </w:r>
      <w:r w:rsidR="00D13E2F" w:rsidRPr="005F1200">
        <w:rPr>
          <w:rFonts w:ascii="Times New Roman" w:eastAsia="Times New Roman" w:hAnsi="Times New Roman" w:cs="Times New Roman"/>
          <w:b/>
          <w:bCs/>
          <w:sz w:val="24"/>
          <w:szCs w:val="24"/>
          <w:lang w:eastAsia="zh-CN"/>
        </w:rPr>
        <w:t>положения</w:t>
      </w:r>
      <w:bookmarkEnd w:id="2"/>
    </w:p>
    <w:p w14:paraId="61C30C52" w14:textId="7EDAE771" w:rsidR="00E351CC" w:rsidRPr="005F1200" w:rsidRDefault="00E351CC" w:rsidP="001E637C">
      <w:pPr>
        <w:pStyle w:val="af4"/>
        <w:spacing w:before="0" w:after="0" w:line="276" w:lineRule="auto"/>
        <w:ind w:firstLine="709"/>
      </w:pPr>
      <w:r w:rsidRPr="005F1200">
        <w:t xml:space="preserve">Примерная программа государственной итоговой аттестации (далее – примерная программа ГИА) выпускников </w:t>
      </w:r>
      <w:r w:rsidR="00FC0DA4" w:rsidRPr="005F1200">
        <w:t xml:space="preserve">по профессии </w:t>
      </w:r>
      <w:r w:rsidR="002B4B2C">
        <w:rPr>
          <w:rFonts w:eastAsia="Calibri"/>
          <w:bCs/>
          <w:noProof/>
          <w:szCs w:val="24"/>
        </w:rPr>
        <w:t>11.01.08 Оператор почтовой связи</w:t>
      </w:r>
      <w:r w:rsidR="003B2D31" w:rsidRPr="005F1200">
        <w:t xml:space="preserve"> </w:t>
      </w:r>
      <w:r w:rsidRPr="005F1200">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F1200">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F1200">
        <w:t xml:space="preserve">ФГОС СПО </w:t>
      </w:r>
      <w:r w:rsidR="00FC0DA4" w:rsidRPr="005F1200">
        <w:t xml:space="preserve">по профессии </w:t>
      </w:r>
      <w:r w:rsidR="002B4B2C">
        <w:rPr>
          <w:rFonts w:eastAsia="Calibri"/>
          <w:bCs/>
          <w:noProof/>
          <w:szCs w:val="24"/>
        </w:rPr>
        <w:t>11.01.08 Оператор почтовой связи</w:t>
      </w:r>
      <w:r w:rsidRPr="005F1200">
        <w:t>, и определяет совокупность требований к е</w:t>
      </w:r>
      <w:r w:rsidR="006E2DA7" w:rsidRPr="005F1200">
        <w:t>е</w:t>
      </w:r>
      <w:r w:rsidRPr="005F1200">
        <w:t xml:space="preserve"> организации и проведению.</w:t>
      </w:r>
    </w:p>
    <w:p w14:paraId="72343A06" w14:textId="72AA6616" w:rsidR="00E351CC" w:rsidRPr="005F1200" w:rsidRDefault="00E351CC" w:rsidP="001E637C">
      <w:pPr>
        <w:pStyle w:val="af4"/>
        <w:spacing w:before="0" w:after="0" w:line="276" w:lineRule="auto"/>
        <w:ind w:firstLine="709"/>
      </w:pPr>
      <w:r w:rsidRPr="005F1200">
        <w:t>Цель государственной итоговой аттестации – установление соответствия</w:t>
      </w:r>
      <w:r w:rsidR="00580A60" w:rsidRPr="005F1200">
        <w:t xml:space="preserve"> результатов освоения обучающимися образовательной программы </w:t>
      </w:r>
      <w:r w:rsidR="00FC0DA4" w:rsidRPr="005F1200">
        <w:t>по профессии</w:t>
      </w:r>
      <w:r w:rsidR="005F1200" w:rsidRPr="005F1200">
        <w:t xml:space="preserve"> </w:t>
      </w:r>
      <w:r w:rsidR="002B4B2C">
        <w:rPr>
          <w:rFonts w:eastAsia="Calibri"/>
          <w:bCs/>
          <w:noProof/>
          <w:szCs w:val="24"/>
        </w:rPr>
        <w:t>11.01.08 Оператор почтовой связи</w:t>
      </w:r>
      <w:r w:rsidRPr="005F1200">
        <w:t xml:space="preserve"> </w:t>
      </w:r>
      <w:r w:rsidR="00580A60" w:rsidRPr="005F1200">
        <w:t>соответствующим требованиям ФГОС СПО</w:t>
      </w:r>
      <w:r w:rsidRPr="005F1200">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F1200" w:rsidRDefault="001E637C" w:rsidP="001E637C">
      <w:pPr>
        <w:pStyle w:val="af4"/>
        <w:spacing w:before="0" w:after="0" w:line="276" w:lineRule="auto"/>
        <w:ind w:firstLine="709"/>
      </w:pPr>
      <w:r w:rsidRPr="005F1200">
        <w:t>Задачи государственной итоговой аттестации:</w:t>
      </w:r>
    </w:p>
    <w:p w14:paraId="7DAFC75A" w14:textId="57E70514" w:rsidR="001E637C" w:rsidRPr="005F1200" w:rsidRDefault="001E637C" w:rsidP="001E637C">
      <w:pPr>
        <w:pStyle w:val="af4"/>
        <w:spacing w:before="0" w:after="0" w:line="276" w:lineRule="auto"/>
        <w:ind w:firstLine="709"/>
      </w:pPr>
      <w:r w:rsidRPr="005F1200">
        <w:t>– определение соответствия навыков, умений и знаний выпускников современным требованиям рынка труда, квалификационным требованиям</w:t>
      </w:r>
      <w:r w:rsidR="00580A60" w:rsidRPr="005F1200">
        <w:t xml:space="preserve"> ФГОС СПО и</w:t>
      </w:r>
      <w:r w:rsidRPr="005F1200">
        <w:t xml:space="preserve"> регионального рынка труда;</w:t>
      </w:r>
    </w:p>
    <w:p w14:paraId="50AE8E18" w14:textId="7EFFDBFE" w:rsidR="001E637C" w:rsidRPr="005F1200" w:rsidRDefault="001E637C" w:rsidP="001E637C">
      <w:pPr>
        <w:pStyle w:val="af4"/>
        <w:spacing w:before="0" w:after="0" w:line="276" w:lineRule="auto"/>
        <w:ind w:firstLine="709"/>
      </w:pPr>
      <w:r w:rsidRPr="005F1200">
        <w:t xml:space="preserve">– определение степени сформированности профессиональных компетенций, </w:t>
      </w:r>
      <w:r w:rsidR="00580A60" w:rsidRPr="005F1200">
        <w:t>личностных качеств, соответствующих ФГОС СПО и</w:t>
      </w:r>
      <w:r w:rsidRPr="005F1200">
        <w:t xml:space="preserve"> наиболее востребованных на рынке труда.</w:t>
      </w:r>
    </w:p>
    <w:p w14:paraId="7A045FCC" w14:textId="0A8F62DD" w:rsidR="001E637C" w:rsidRPr="005F1200" w:rsidRDefault="001E637C" w:rsidP="001E637C">
      <w:pPr>
        <w:pStyle w:val="af4"/>
        <w:spacing w:before="0" w:after="0" w:line="276" w:lineRule="auto"/>
        <w:ind w:firstLine="709"/>
      </w:pPr>
      <w:r w:rsidRPr="005F1200">
        <w:t xml:space="preserve">По результатам ГИА выпускнику </w:t>
      </w:r>
      <w:r w:rsidR="00FC0DA4" w:rsidRPr="005F1200">
        <w:t xml:space="preserve">по профессии </w:t>
      </w:r>
      <w:r w:rsidR="002B4B2C">
        <w:rPr>
          <w:rFonts w:eastAsia="Calibri"/>
          <w:bCs/>
          <w:noProof/>
          <w:szCs w:val="24"/>
        </w:rPr>
        <w:t>11.01.08 Оператор почтовой связи</w:t>
      </w:r>
      <w:r w:rsidR="003B2D31" w:rsidRPr="005F1200">
        <w:t xml:space="preserve"> </w:t>
      </w:r>
      <w:r w:rsidRPr="005F1200">
        <w:t xml:space="preserve">присваивается квалификация: </w:t>
      </w:r>
      <w:r w:rsidR="00C03F32">
        <w:rPr>
          <w:rFonts w:eastAsia="Calibri"/>
          <w:bCs/>
          <w:noProof/>
          <w:szCs w:val="24"/>
        </w:rPr>
        <w:t>оператор почтовой связи</w:t>
      </w:r>
      <w:r w:rsidR="00BB6596" w:rsidRPr="005F1200">
        <w:t>.</w:t>
      </w:r>
    </w:p>
    <w:p w14:paraId="2A45287B" w14:textId="4800ACEF" w:rsidR="001E637C" w:rsidRPr="005F1200" w:rsidRDefault="00E351CC" w:rsidP="001E637C">
      <w:pPr>
        <w:pStyle w:val="af4"/>
        <w:spacing w:before="0" w:after="0" w:line="276" w:lineRule="auto"/>
        <w:ind w:firstLine="709"/>
      </w:pPr>
      <w:r w:rsidRPr="005F1200">
        <w:t xml:space="preserve">Примерная программа ГИА является частью </w:t>
      </w:r>
      <w:r w:rsidR="006E2DA7" w:rsidRPr="005F1200">
        <w:t>ПОП-П</w:t>
      </w:r>
      <w:r w:rsidRPr="005F1200">
        <w:t xml:space="preserve"> по программе подготовки </w:t>
      </w:r>
      <w:r w:rsidR="00FC0DA4" w:rsidRPr="005F1200">
        <w:t>квалифицированных рабочих и служащих</w:t>
      </w:r>
      <w:r w:rsidRPr="005F1200">
        <w:t xml:space="preserve"> и определяет совокупность требований к ГИА, в том числе к содержанию, организации работы, оценочным материалам ГИА выпускников по </w:t>
      </w:r>
      <w:r w:rsidR="003B2D31" w:rsidRPr="005F1200">
        <w:t xml:space="preserve">данной </w:t>
      </w:r>
      <w:r w:rsidR="00620C44">
        <w:t>профессии</w:t>
      </w:r>
      <w:r w:rsidRPr="005F1200">
        <w:t>.</w:t>
      </w:r>
    </w:p>
    <w:p w14:paraId="025B2ECE" w14:textId="35419B52" w:rsidR="00C07FB3" w:rsidRPr="005F1200" w:rsidRDefault="00C07FB3" w:rsidP="001E637C">
      <w:pPr>
        <w:pStyle w:val="af4"/>
        <w:spacing w:before="0" w:after="0" w:line="276" w:lineRule="auto"/>
        <w:ind w:firstLine="709"/>
        <w:rPr>
          <w:shd w:val="clear" w:color="auto" w:fill="FFFFFF"/>
        </w:rPr>
      </w:pPr>
      <w:r w:rsidRPr="005F1200">
        <w:t xml:space="preserve">Выпускник, освоивший образовательную программу, должен быть готов к выполнению видов деятельности, </w:t>
      </w:r>
      <w:r w:rsidR="00632024" w:rsidRPr="005F1200">
        <w:t>предусмотренных образовательной программой</w:t>
      </w:r>
      <w:r w:rsidR="0093259F" w:rsidRPr="005F1200">
        <w:t xml:space="preserve"> (таблица 1), и демонстрировать результаты освоения образовательной программы (таблица 2)</w:t>
      </w:r>
      <w:r w:rsidRPr="005F1200">
        <w:t>.</w:t>
      </w:r>
    </w:p>
    <w:p w14:paraId="7F1F4D67" w14:textId="2EE4B7DA" w:rsidR="00C07FB3" w:rsidRPr="005F1200" w:rsidRDefault="00C07FB3" w:rsidP="008C4F91">
      <w:pPr>
        <w:jc w:val="right"/>
        <w:rPr>
          <w:rFonts w:ascii="Times New Roman" w:hAnsi="Times New Roman" w:cs="Times New Roman"/>
          <w:b/>
          <w:bCs/>
          <w:sz w:val="24"/>
          <w:szCs w:val="24"/>
          <w:shd w:val="clear" w:color="auto" w:fill="FFFFFF"/>
        </w:rPr>
      </w:pPr>
      <w:r w:rsidRPr="005F1200">
        <w:rPr>
          <w:rFonts w:ascii="Times New Roman" w:hAnsi="Times New Roman" w:cs="Times New Roman"/>
          <w:b/>
          <w:bCs/>
          <w:sz w:val="24"/>
          <w:szCs w:val="24"/>
          <w:shd w:val="clear" w:color="auto" w:fill="FFFFFF"/>
        </w:rPr>
        <w:t xml:space="preserve">Таблица 1 </w:t>
      </w:r>
    </w:p>
    <w:p w14:paraId="6EE96DF1" w14:textId="77777777" w:rsidR="00C07FB3" w:rsidRPr="005F1200" w:rsidRDefault="00C07FB3" w:rsidP="008C4F91">
      <w:pPr>
        <w:spacing w:line="276" w:lineRule="auto"/>
        <w:jc w:val="center"/>
        <w:rPr>
          <w:rFonts w:ascii="Times New Roman" w:hAnsi="Times New Roman" w:cs="Times New Roman"/>
          <w:b/>
          <w:bCs/>
          <w:sz w:val="24"/>
          <w:szCs w:val="24"/>
        </w:rPr>
      </w:pPr>
      <w:r w:rsidRPr="005F1200">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950B9A"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950B9A" w:rsidRDefault="00C07FB3" w:rsidP="00E6774A">
            <w:pPr>
              <w:jc w:val="center"/>
              <w:rPr>
                <w:rFonts w:ascii="Times New Roman" w:hAnsi="Times New Roman" w:cs="Times New Roman"/>
                <w:b/>
                <w:color w:val="000000"/>
                <w:sz w:val="24"/>
                <w:szCs w:val="24"/>
              </w:rPr>
            </w:pPr>
            <w:r w:rsidRPr="00950B9A">
              <w:rPr>
                <w:rFonts w:ascii="Times New Roman" w:hAnsi="Times New Roman" w:cs="Times New Roman"/>
                <w:b/>
                <w:color w:val="000000"/>
                <w:sz w:val="24"/>
                <w:szCs w:val="24"/>
              </w:rPr>
              <w:t xml:space="preserve">Код и наименование </w:t>
            </w:r>
          </w:p>
          <w:p w14:paraId="7FF2CB31" w14:textId="77777777" w:rsidR="00C07FB3" w:rsidRPr="00950B9A" w:rsidRDefault="00C07FB3" w:rsidP="00E6774A">
            <w:pPr>
              <w:jc w:val="center"/>
              <w:rPr>
                <w:rFonts w:ascii="Times New Roman" w:hAnsi="Times New Roman" w:cs="Times New Roman"/>
                <w:color w:val="000000"/>
                <w:sz w:val="24"/>
                <w:szCs w:val="24"/>
              </w:rPr>
            </w:pPr>
            <w:r w:rsidRPr="00950B9A">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950B9A" w:rsidRDefault="00C07FB3" w:rsidP="00E6774A">
            <w:pPr>
              <w:jc w:val="center"/>
              <w:rPr>
                <w:rFonts w:ascii="Times New Roman" w:hAnsi="Times New Roman" w:cs="Times New Roman"/>
                <w:b/>
                <w:bCs/>
                <w:color w:val="000000"/>
                <w:sz w:val="24"/>
                <w:szCs w:val="24"/>
              </w:rPr>
            </w:pPr>
            <w:r w:rsidRPr="00950B9A">
              <w:rPr>
                <w:rFonts w:ascii="Times New Roman" w:hAnsi="Times New Roman" w:cs="Times New Roman"/>
                <w:b/>
                <w:bCs/>
                <w:color w:val="000000"/>
                <w:sz w:val="24"/>
                <w:szCs w:val="24"/>
              </w:rPr>
              <w:t xml:space="preserve">Код и наименование </w:t>
            </w:r>
          </w:p>
          <w:p w14:paraId="1E0D550D" w14:textId="77777777" w:rsidR="00C07FB3" w:rsidRPr="00950B9A" w:rsidRDefault="00C07FB3" w:rsidP="00E6774A">
            <w:pPr>
              <w:jc w:val="center"/>
              <w:rPr>
                <w:rFonts w:ascii="Times New Roman" w:hAnsi="Times New Roman" w:cs="Times New Roman"/>
                <w:b/>
                <w:bCs/>
                <w:color w:val="000000"/>
                <w:sz w:val="24"/>
                <w:szCs w:val="24"/>
              </w:rPr>
            </w:pPr>
            <w:r w:rsidRPr="00950B9A">
              <w:rPr>
                <w:rFonts w:ascii="Times New Roman" w:hAnsi="Times New Roman" w:cs="Times New Roman"/>
                <w:b/>
                <w:bCs/>
                <w:color w:val="000000"/>
                <w:sz w:val="24"/>
                <w:szCs w:val="24"/>
              </w:rPr>
              <w:t xml:space="preserve">профессионального модуля (ПМ), </w:t>
            </w:r>
          </w:p>
          <w:p w14:paraId="0084906B" w14:textId="77777777" w:rsidR="00C07FB3" w:rsidRPr="00950B9A" w:rsidRDefault="00C07FB3" w:rsidP="00E6774A">
            <w:pPr>
              <w:jc w:val="center"/>
              <w:rPr>
                <w:rFonts w:ascii="Times New Roman" w:hAnsi="Times New Roman" w:cs="Times New Roman"/>
                <w:b/>
                <w:bCs/>
                <w:color w:val="000000"/>
                <w:sz w:val="24"/>
                <w:szCs w:val="24"/>
              </w:rPr>
            </w:pPr>
            <w:r w:rsidRPr="00950B9A">
              <w:rPr>
                <w:rFonts w:ascii="Times New Roman" w:hAnsi="Times New Roman" w:cs="Times New Roman"/>
                <w:b/>
                <w:bCs/>
                <w:color w:val="000000"/>
                <w:sz w:val="24"/>
                <w:szCs w:val="24"/>
              </w:rPr>
              <w:t>в рамках которого осваивается ВД</w:t>
            </w:r>
          </w:p>
        </w:tc>
      </w:tr>
      <w:tr w:rsidR="00C07FB3" w:rsidRPr="00950B9A"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950B9A" w:rsidRDefault="00C07FB3" w:rsidP="00E6774A">
            <w:pPr>
              <w:jc w:val="center"/>
              <w:rPr>
                <w:rFonts w:ascii="Times New Roman" w:hAnsi="Times New Roman" w:cs="Times New Roman"/>
                <w:color w:val="000000"/>
                <w:sz w:val="24"/>
                <w:szCs w:val="24"/>
              </w:rPr>
            </w:pPr>
            <w:r w:rsidRPr="00950B9A">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950B9A" w:rsidRDefault="00C07FB3" w:rsidP="00E6774A">
            <w:pPr>
              <w:jc w:val="center"/>
              <w:rPr>
                <w:rFonts w:ascii="Times New Roman" w:hAnsi="Times New Roman" w:cs="Times New Roman"/>
                <w:color w:val="000000"/>
                <w:sz w:val="24"/>
                <w:szCs w:val="24"/>
              </w:rPr>
            </w:pPr>
            <w:r w:rsidRPr="00950B9A">
              <w:rPr>
                <w:rFonts w:ascii="Times New Roman" w:hAnsi="Times New Roman" w:cs="Times New Roman"/>
                <w:color w:val="000000"/>
                <w:sz w:val="24"/>
                <w:szCs w:val="24"/>
              </w:rPr>
              <w:t>2</w:t>
            </w:r>
          </w:p>
        </w:tc>
      </w:tr>
      <w:tr w:rsidR="00C07FB3" w:rsidRPr="00950B9A"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950B9A" w:rsidRDefault="00C07FB3" w:rsidP="00E6774A">
            <w:pPr>
              <w:jc w:val="center"/>
              <w:rPr>
                <w:rFonts w:ascii="Times New Roman" w:hAnsi="Times New Roman" w:cs="Times New Roman"/>
                <w:b/>
                <w:color w:val="000000"/>
                <w:sz w:val="24"/>
                <w:szCs w:val="24"/>
              </w:rPr>
            </w:pPr>
            <w:r w:rsidRPr="00950B9A">
              <w:rPr>
                <w:rFonts w:ascii="Times New Roman" w:hAnsi="Times New Roman" w:cs="Times New Roman"/>
                <w:b/>
                <w:color w:val="000000"/>
                <w:sz w:val="24"/>
                <w:szCs w:val="24"/>
              </w:rPr>
              <w:t>В соответствии с ФГОС</w:t>
            </w:r>
          </w:p>
        </w:tc>
      </w:tr>
      <w:tr w:rsidR="00A15A61" w:rsidRPr="00950B9A"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1183DB26" w:rsidR="00A15A61" w:rsidRPr="00950B9A" w:rsidRDefault="00A15A61" w:rsidP="00A15A61">
            <w:pPr>
              <w:ind w:left="49" w:right="51"/>
              <w:rPr>
                <w:rFonts w:ascii="Times New Roman" w:hAnsi="Times New Roman" w:cs="Times New Roman"/>
                <w:color w:val="000000"/>
                <w:sz w:val="24"/>
                <w:szCs w:val="24"/>
              </w:rPr>
            </w:pPr>
            <w:r>
              <w:rPr>
                <w:rFonts w:ascii="Times New Roman" w:hAnsi="Times New Roman" w:cs="Times New Roman"/>
                <w:sz w:val="24"/>
                <w:szCs w:val="24"/>
              </w:rPr>
              <w:t>П</w:t>
            </w:r>
            <w:r w:rsidRPr="00E70F6C">
              <w:rPr>
                <w:rFonts w:ascii="Times New Roman" w:hAnsi="Times New Roman" w:cs="Times New Roman"/>
                <w:sz w:val="24"/>
                <w:szCs w:val="24"/>
              </w:rPr>
              <w:t>рием, сортировка, обработка и контроль почтовых отправлений и емкостей, оформление почтовых операций;</w:t>
            </w:r>
          </w:p>
        </w:tc>
        <w:tc>
          <w:tcPr>
            <w:tcW w:w="4492" w:type="dxa"/>
            <w:tcBorders>
              <w:top w:val="single" w:sz="4" w:space="0" w:color="000000"/>
              <w:left w:val="single" w:sz="4" w:space="0" w:color="000000"/>
              <w:bottom w:val="single" w:sz="4" w:space="0" w:color="000000"/>
              <w:right w:val="single" w:sz="4" w:space="0" w:color="000000"/>
            </w:tcBorders>
          </w:tcPr>
          <w:p w14:paraId="09F95399" w14:textId="29141059" w:rsidR="00A15A61" w:rsidRPr="00950B9A" w:rsidRDefault="00A15A61" w:rsidP="00A15A61">
            <w:pPr>
              <w:ind w:left="77" w:right="137"/>
              <w:rPr>
                <w:rFonts w:ascii="Times New Roman" w:hAnsi="Times New Roman" w:cs="Times New Roman"/>
                <w:bCs/>
                <w:color w:val="000000"/>
                <w:sz w:val="24"/>
                <w:szCs w:val="24"/>
              </w:rPr>
            </w:pPr>
            <w:r w:rsidRPr="00E70F6C">
              <w:rPr>
                <w:rFonts w:ascii="Times New Roman" w:hAnsi="Times New Roman"/>
                <w:sz w:val="24"/>
                <w:szCs w:val="24"/>
              </w:rPr>
              <w:t>ПМ. 01</w:t>
            </w:r>
            <w:r>
              <w:rPr>
                <w:rFonts w:ascii="Times New Roman" w:hAnsi="Times New Roman"/>
                <w:sz w:val="24"/>
                <w:szCs w:val="24"/>
              </w:rPr>
              <w:t xml:space="preserve"> </w:t>
            </w:r>
            <w:r w:rsidRPr="00E70F6C">
              <w:rPr>
                <w:rFonts w:ascii="Times New Roman" w:hAnsi="Times New Roman"/>
                <w:sz w:val="24"/>
                <w:szCs w:val="24"/>
              </w:rPr>
              <w:t>Прием, сортировка, обработка и контроль почтовых отправлений и емкостей, оформление почтовых операций</w:t>
            </w:r>
          </w:p>
        </w:tc>
      </w:tr>
      <w:tr w:rsidR="00A15A61" w:rsidRPr="00950B9A"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2A9E1875" w:rsidR="00A15A61" w:rsidRPr="00950B9A" w:rsidRDefault="00A15A61" w:rsidP="00A15A61">
            <w:pPr>
              <w:ind w:left="49" w:right="51"/>
              <w:rPr>
                <w:rFonts w:ascii="Times New Roman" w:hAnsi="Times New Roman" w:cs="Times New Roman"/>
                <w:color w:val="000000"/>
                <w:sz w:val="24"/>
                <w:szCs w:val="24"/>
              </w:rPr>
            </w:pPr>
            <w:r>
              <w:rPr>
                <w:rFonts w:ascii="Times New Roman" w:hAnsi="Times New Roman" w:cs="Times New Roman"/>
                <w:sz w:val="24"/>
                <w:szCs w:val="24"/>
              </w:rPr>
              <w:t>Р</w:t>
            </w:r>
            <w:r w:rsidRPr="00E70F6C">
              <w:rPr>
                <w:rFonts w:ascii="Times New Roman" w:hAnsi="Times New Roman" w:cs="Times New Roman"/>
                <w:sz w:val="24"/>
                <w:szCs w:val="24"/>
              </w:rPr>
              <w:t>еализация знаков почтовой оплаты, товаров народного потребления, подписки периодических изданий;</w:t>
            </w:r>
          </w:p>
        </w:tc>
        <w:tc>
          <w:tcPr>
            <w:tcW w:w="4492" w:type="dxa"/>
            <w:tcBorders>
              <w:top w:val="single" w:sz="4" w:space="0" w:color="000000"/>
              <w:left w:val="single" w:sz="4" w:space="0" w:color="000000"/>
              <w:bottom w:val="single" w:sz="4" w:space="0" w:color="000000"/>
              <w:right w:val="single" w:sz="4" w:space="0" w:color="000000"/>
            </w:tcBorders>
          </w:tcPr>
          <w:p w14:paraId="0514B28A" w14:textId="703BA35C" w:rsidR="00A15A61" w:rsidRPr="00950B9A" w:rsidRDefault="00A15A61" w:rsidP="00A15A61">
            <w:pPr>
              <w:ind w:left="77" w:right="137"/>
              <w:rPr>
                <w:rFonts w:ascii="Times New Roman" w:hAnsi="Times New Roman" w:cs="Times New Roman"/>
                <w:color w:val="000000"/>
                <w:sz w:val="24"/>
                <w:szCs w:val="24"/>
              </w:rPr>
            </w:pPr>
            <w:r w:rsidRPr="00E70F6C">
              <w:rPr>
                <w:rFonts w:ascii="Times New Roman" w:hAnsi="Times New Roman"/>
                <w:sz w:val="24"/>
                <w:szCs w:val="24"/>
              </w:rPr>
              <w:t>ПМ. 02</w:t>
            </w:r>
            <w:r w:rsidRPr="00E70F6C">
              <w:rPr>
                <w:rFonts w:ascii="Times New Roman" w:hAnsi="Times New Roman"/>
                <w:sz w:val="24"/>
                <w:szCs w:val="24"/>
              </w:rPr>
              <w:tab/>
              <w:t>Реализация знаков почтовой оплаты, товаров народного потребления, подписки периодических изданий</w:t>
            </w:r>
          </w:p>
        </w:tc>
      </w:tr>
      <w:tr w:rsidR="00A15A61" w:rsidRPr="00950B9A" w14:paraId="4D06532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3D92220" w14:textId="0CC21C91" w:rsidR="00A15A61" w:rsidRPr="00950B9A" w:rsidRDefault="00A15A61" w:rsidP="00A15A61">
            <w:pPr>
              <w:ind w:left="49" w:right="51"/>
              <w:rPr>
                <w:rFonts w:ascii="Times New Roman" w:hAnsi="Times New Roman" w:cs="Times New Roman"/>
                <w:color w:val="000000"/>
                <w:sz w:val="24"/>
                <w:szCs w:val="24"/>
              </w:rPr>
            </w:pPr>
            <w:r>
              <w:rPr>
                <w:rFonts w:ascii="Times New Roman" w:hAnsi="Times New Roman" w:cs="Times New Roman"/>
                <w:sz w:val="24"/>
                <w:szCs w:val="24"/>
              </w:rPr>
              <w:t>П</w:t>
            </w:r>
            <w:r w:rsidRPr="00E70F6C">
              <w:rPr>
                <w:rFonts w:ascii="Times New Roman" w:hAnsi="Times New Roman" w:cs="Times New Roman"/>
                <w:sz w:val="24"/>
                <w:szCs w:val="24"/>
              </w:rPr>
              <w:t>рием платежей, прием и выплата переводов, выплата пенсий и пособий, реализация страховых продуктов;</w:t>
            </w:r>
          </w:p>
        </w:tc>
        <w:tc>
          <w:tcPr>
            <w:tcW w:w="4492" w:type="dxa"/>
            <w:tcBorders>
              <w:top w:val="single" w:sz="4" w:space="0" w:color="000000"/>
              <w:left w:val="single" w:sz="4" w:space="0" w:color="000000"/>
              <w:bottom w:val="single" w:sz="4" w:space="0" w:color="000000"/>
              <w:right w:val="single" w:sz="4" w:space="0" w:color="000000"/>
            </w:tcBorders>
          </w:tcPr>
          <w:p w14:paraId="0BFEE791" w14:textId="55ACB9A3" w:rsidR="00A15A61" w:rsidRPr="00950B9A" w:rsidRDefault="00A15A61" w:rsidP="00A15A61">
            <w:pPr>
              <w:ind w:left="77" w:right="137"/>
              <w:rPr>
                <w:rFonts w:ascii="Times New Roman" w:hAnsi="Times New Roman" w:cs="Times New Roman"/>
                <w:color w:val="000000"/>
                <w:sz w:val="24"/>
                <w:szCs w:val="24"/>
              </w:rPr>
            </w:pPr>
            <w:r w:rsidRPr="00E50554">
              <w:rPr>
                <w:rFonts w:ascii="Times New Roman" w:hAnsi="Times New Roman"/>
                <w:sz w:val="24"/>
                <w:szCs w:val="24"/>
              </w:rPr>
              <w:t>ПМ.03</w:t>
            </w:r>
            <w:r>
              <w:rPr>
                <w:rFonts w:ascii="Times New Roman" w:hAnsi="Times New Roman"/>
                <w:sz w:val="24"/>
                <w:szCs w:val="24"/>
              </w:rPr>
              <w:t xml:space="preserve"> </w:t>
            </w:r>
            <w:r w:rsidRPr="00E50554">
              <w:rPr>
                <w:rFonts w:ascii="Times New Roman" w:hAnsi="Times New Roman"/>
                <w:sz w:val="24"/>
                <w:szCs w:val="24"/>
              </w:rPr>
              <w:t>Прием платежей, прием и выплата переводов, выплата пенсий и пособий, реализация страховых продуктов</w:t>
            </w:r>
          </w:p>
        </w:tc>
      </w:tr>
      <w:tr w:rsidR="00A15A61" w:rsidRPr="00950B9A" w14:paraId="143F6125"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6B10931" w14:textId="4C49E154" w:rsidR="00A15A61" w:rsidRPr="00950B9A" w:rsidRDefault="00A15A61" w:rsidP="00A15A61">
            <w:pPr>
              <w:ind w:left="49" w:right="51"/>
              <w:rPr>
                <w:rFonts w:ascii="Times New Roman" w:hAnsi="Times New Roman" w:cs="Times New Roman"/>
                <w:color w:val="000000"/>
                <w:sz w:val="24"/>
                <w:szCs w:val="24"/>
              </w:rPr>
            </w:pPr>
            <w:r>
              <w:rPr>
                <w:rFonts w:ascii="Times New Roman" w:hAnsi="Times New Roman" w:cs="Times New Roman"/>
                <w:sz w:val="24"/>
                <w:szCs w:val="24"/>
              </w:rPr>
              <w:lastRenderedPageBreak/>
              <w:t>У</w:t>
            </w:r>
            <w:r w:rsidRPr="00E70F6C">
              <w:rPr>
                <w:rFonts w:ascii="Times New Roman" w:hAnsi="Times New Roman" w:cs="Times New Roman"/>
                <w:sz w:val="24"/>
                <w:szCs w:val="24"/>
              </w:rPr>
              <w:t>чет, хранение и выдача денег и других ценностей</w:t>
            </w:r>
          </w:p>
        </w:tc>
        <w:tc>
          <w:tcPr>
            <w:tcW w:w="4492" w:type="dxa"/>
            <w:tcBorders>
              <w:top w:val="single" w:sz="4" w:space="0" w:color="000000"/>
              <w:left w:val="single" w:sz="4" w:space="0" w:color="000000"/>
              <w:bottom w:val="single" w:sz="4" w:space="0" w:color="000000"/>
              <w:right w:val="single" w:sz="4" w:space="0" w:color="000000"/>
            </w:tcBorders>
          </w:tcPr>
          <w:p w14:paraId="50BA403E" w14:textId="1A76C088" w:rsidR="00A15A61" w:rsidRPr="00950B9A" w:rsidRDefault="00A15A61" w:rsidP="00A15A61">
            <w:pPr>
              <w:ind w:left="77" w:right="137"/>
              <w:rPr>
                <w:rFonts w:ascii="Times New Roman" w:hAnsi="Times New Roman" w:cs="Times New Roman"/>
                <w:color w:val="000000"/>
                <w:sz w:val="24"/>
                <w:szCs w:val="24"/>
              </w:rPr>
            </w:pPr>
            <w:r w:rsidRPr="00E50554">
              <w:rPr>
                <w:rFonts w:ascii="Times New Roman" w:hAnsi="Times New Roman"/>
                <w:sz w:val="24"/>
                <w:szCs w:val="24"/>
              </w:rPr>
              <w:t>ПМ.04</w:t>
            </w:r>
            <w:r w:rsidRPr="00E50554">
              <w:rPr>
                <w:rFonts w:ascii="Times New Roman" w:hAnsi="Times New Roman"/>
                <w:sz w:val="24"/>
                <w:szCs w:val="24"/>
              </w:rPr>
              <w:tab/>
              <w:t>Учет, хранение и выдача денег и других ценностей</w:t>
            </w:r>
          </w:p>
        </w:tc>
      </w:tr>
    </w:tbl>
    <w:p w14:paraId="2E15C9B9" w14:textId="29C470FD" w:rsidR="00C07FB3" w:rsidRPr="005F1200" w:rsidRDefault="00C07FB3" w:rsidP="00C07FB3">
      <w:pPr>
        <w:pStyle w:val="a4"/>
        <w:spacing w:line="276" w:lineRule="auto"/>
        <w:ind w:left="0" w:firstLine="709"/>
        <w:jc w:val="both"/>
        <w:rPr>
          <w:rFonts w:ascii="Times New Roman" w:hAnsi="Times New Roman" w:cs="Times New Roman"/>
          <w:shd w:val="clear" w:color="auto" w:fill="FFFFFF"/>
        </w:rPr>
      </w:pPr>
    </w:p>
    <w:p w14:paraId="65227952" w14:textId="54DC977C" w:rsidR="0035019E" w:rsidRPr="005F1200" w:rsidRDefault="0035019E" w:rsidP="0035019E">
      <w:pPr>
        <w:jc w:val="right"/>
        <w:rPr>
          <w:rFonts w:ascii="Times New Roman" w:hAnsi="Times New Roman" w:cs="Times New Roman"/>
          <w:b/>
          <w:bCs/>
          <w:sz w:val="24"/>
          <w:szCs w:val="24"/>
          <w:shd w:val="clear" w:color="auto" w:fill="FFFFFF"/>
        </w:rPr>
      </w:pPr>
      <w:r w:rsidRPr="005F1200">
        <w:rPr>
          <w:rFonts w:ascii="Times New Roman" w:hAnsi="Times New Roman" w:cs="Times New Roman"/>
          <w:b/>
          <w:bCs/>
          <w:sz w:val="24"/>
          <w:szCs w:val="24"/>
          <w:shd w:val="clear" w:color="auto" w:fill="FFFFFF"/>
        </w:rPr>
        <w:t xml:space="preserve">Таблица 2 </w:t>
      </w:r>
    </w:p>
    <w:p w14:paraId="0C4A18D7" w14:textId="2F747025" w:rsidR="00D13E2F" w:rsidRPr="005F1200" w:rsidRDefault="00D13E2F" w:rsidP="0056201B">
      <w:pPr>
        <w:spacing w:after="120"/>
        <w:jc w:val="center"/>
        <w:rPr>
          <w:rFonts w:ascii="Times New Roman" w:hAnsi="Times New Roman"/>
          <w:b/>
          <w:sz w:val="24"/>
          <w:szCs w:val="24"/>
        </w:rPr>
      </w:pPr>
      <w:r w:rsidRPr="005F1200">
        <w:rPr>
          <w:rFonts w:ascii="Times New Roman" w:hAnsi="Times New Roman"/>
          <w:b/>
          <w:sz w:val="24"/>
          <w:szCs w:val="24"/>
        </w:rPr>
        <w:t xml:space="preserve">Перечень результатов, демонстрируемых </w:t>
      </w:r>
      <w:r w:rsidR="0056201B" w:rsidRPr="005F1200">
        <w:rPr>
          <w:rFonts w:ascii="Times New Roman" w:hAnsi="Times New Roman"/>
          <w:b/>
          <w:sz w:val="24"/>
          <w:szCs w:val="24"/>
        </w:rPr>
        <w:t>выпускником</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6D76EB" w:rsidRPr="005F1200" w14:paraId="0680EB30" w14:textId="77777777" w:rsidTr="00D113A5">
        <w:trPr>
          <w:trHeight w:val="472"/>
        </w:trPr>
        <w:tc>
          <w:tcPr>
            <w:tcW w:w="3387" w:type="dxa"/>
          </w:tcPr>
          <w:p w14:paraId="11A7B5DE" w14:textId="77777777" w:rsidR="00D13E2F" w:rsidRPr="005F1200" w:rsidRDefault="00D13E2F" w:rsidP="00D25349">
            <w:pPr>
              <w:widowControl w:val="0"/>
              <w:jc w:val="center"/>
              <w:rPr>
                <w:rFonts w:ascii="Times New Roman" w:hAnsi="Times New Roman"/>
                <w:b/>
                <w:bCs/>
                <w:sz w:val="24"/>
                <w:szCs w:val="24"/>
              </w:rPr>
            </w:pPr>
            <w:r w:rsidRPr="005F1200">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5F1200" w:rsidRDefault="00D13E2F" w:rsidP="00D25349">
            <w:pPr>
              <w:widowControl w:val="0"/>
              <w:jc w:val="center"/>
              <w:rPr>
                <w:rFonts w:ascii="Times New Roman" w:hAnsi="Times New Roman"/>
                <w:b/>
                <w:bCs/>
                <w:sz w:val="24"/>
                <w:szCs w:val="24"/>
              </w:rPr>
            </w:pPr>
            <w:r w:rsidRPr="005F1200">
              <w:rPr>
                <w:rFonts w:ascii="Times New Roman" w:hAnsi="Times New Roman"/>
                <w:sz w:val="24"/>
                <w:szCs w:val="24"/>
                <w:shd w:val="clear" w:color="auto" w:fill="FFFFFF"/>
                <w:lang w:eastAsia="ru-RU"/>
              </w:rPr>
              <w:t>Профессиональные компетенции</w:t>
            </w:r>
          </w:p>
        </w:tc>
      </w:tr>
      <w:tr w:rsidR="00B55510" w:rsidRPr="005F1200" w14:paraId="576D971E" w14:textId="77777777" w:rsidTr="00D113A5">
        <w:trPr>
          <w:trHeight w:val="259"/>
        </w:trPr>
        <w:tc>
          <w:tcPr>
            <w:tcW w:w="3387" w:type="dxa"/>
            <w:vMerge w:val="restart"/>
          </w:tcPr>
          <w:p w14:paraId="1ACB46FD" w14:textId="779EC432" w:rsidR="00B55510" w:rsidRPr="005F1200" w:rsidRDefault="00B55510" w:rsidP="00B55510">
            <w:pPr>
              <w:widowControl w:val="0"/>
              <w:ind w:left="118"/>
              <w:rPr>
                <w:rFonts w:ascii="Times New Roman" w:hAnsi="Times New Roman"/>
                <w:sz w:val="24"/>
                <w:szCs w:val="24"/>
              </w:rPr>
            </w:pPr>
            <w:r>
              <w:rPr>
                <w:rFonts w:ascii="Times New Roman" w:hAnsi="Times New Roman" w:cs="Times New Roman"/>
                <w:sz w:val="24"/>
                <w:szCs w:val="24"/>
              </w:rPr>
              <w:t>П</w:t>
            </w:r>
            <w:r w:rsidRPr="00E70F6C">
              <w:rPr>
                <w:rFonts w:ascii="Times New Roman" w:hAnsi="Times New Roman" w:cs="Times New Roman"/>
                <w:sz w:val="24"/>
                <w:szCs w:val="24"/>
              </w:rPr>
              <w:t>рием, сортировка, обработка и контроль почтовых отправлений и емкостей, оформление почтовых операций;</w:t>
            </w:r>
          </w:p>
        </w:tc>
        <w:tc>
          <w:tcPr>
            <w:tcW w:w="6242" w:type="dxa"/>
          </w:tcPr>
          <w:p w14:paraId="036F1462" w14:textId="0945400E" w:rsidR="00B55510" w:rsidRPr="005F1200" w:rsidRDefault="00CC2BE1" w:rsidP="00AC6F67">
            <w:pPr>
              <w:widowControl w:val="0"/>
              <w:ind w:left="136"/>
              <w:rPr>
                <w:rFonts w:ascii="Times New Roman" w:hAnsi="Times New Roman"/>
                <w:sz w:val="24"/>
                <w:szCs w:val="24"/>
              </w:rPr>
            </w:pPr>
            <w:r w:rsidRPr="00CC2BE1">
              <w:rPr>
                <w:rFonts w:ascii="Times New Roman" w:hAnsi="Times New Roman"/>
                <w:sz w:val="24"/>
                <w:szCs w:val="24"/>
              </w:rPr>
              <w:t>ПК 1.1. Осуществлять технологические операции контроля, обработки, вручения почтовых отправлений и емкостей различных видов, оформления почтовых операций.</w:t>
            </w:r>
          </w:p>
        </w:tc>
      </w:tr>
      <w:tr w:rsidR="00B55510" w:rsidRPr="005F1200" w14:paraId="1CD663CE" w14:textId="77777777" w:rsidTr="00AE44E3">
        <w:trPr>
          <w:trHeight w:val="336"/>
        </w:trPr>
        <w:tc>
          <w:tcPr>
            <w:tcW w:w="3387" w:type="dxa"/>
            <w:vMerge/>
          </w:tcPr>
          <w:p w14:paraId="224B377C" w14:textId="77777777" w:rsidR="00B55510" w:rsidRPr="005F1200" w:rsidRDefault="00B55510" w:rsidP="00B55510">
            <w:pPr>
              <w:widowControl w:val="0"/>
              <w:ind w:left="118"/>
              <w:rPr>
                <w:rFonts w:ascii="Times New Roman" w:hAnsi="Times New Roman"/>
                <w:sz w:val="24"/>
                <w:szCs w:val="24"/>
              </w:rPr>
            </w:pPr>
          </w:p>
        </w:tc>
        <w:tc>
          <w:tcPr>
            <w:tcW w:w="6242" w:type="dxa"/>
          </w:tcPr>
          <w:p w14:paraId="3A9C64DE" w14:textId="61C3EF87" w:rsidR="00B55510" w:rsidRPr="005F1200" w:rsidRDefault="00CC2BE1" w:rsidP="00AC6F67">
            <w:pPr>
              <w:widowControl w:val="0"/>
              <w:ind w:left="136"/>
              <w:rPr>
                <w:rFonts w:ascii="Times New Roman" w:hAnsi="Times New Roman"/>
                <w:sz w:val="24"/>
                <w:szCs w:val="24"/>
              </w:rPr>
            </w:pPr>
            <w:r w:rsidRPr="00CC2BE1">
              <w:rPr>
                <w:rFonts w:ascii="Times New Roman" w:hAnsi="Times New Roman"/>
                <w:sz w:val="24"/>
                <w:szCs w:val="24"/>
              </w:rPr>
              <w:t>ПК 1.2. Оформлять переводные и почтово-кассовые операции и другие услуги с использованием почтово-кассового терминала.</w:t>
            </w:r>
          </w:p>
        </w:tc>
      </w:tr>
      <w:tr w:rsidR="00B55510" w:rsidRPr="005F1200" w14:paraId="622F18D0" w14:textId="77777777" w:rsidTr="00D113A5">
        <w:trPr>
          <w:trHeight w:val="336"/>
        </w:trPr>
        <w:tc>
          <w:tcPr>
            <w:tcW w:w="3387" w:type="dxa"/>
            <w:vMerge/>
          </w:tcPr>
          <w:p w14:paraId="052CE943" w14:textId="77777777" w:rsidR="00B55510" w:rsidRPr="005F1200" w:rsidRDefault="00B55510" w:rsidP="00B55510">
            <w:pPr>
              <w:widowControl w:val="0"/>
              <w:ind w:left="118"/>
              <w:rPr>
                <w:rFonts w:ascii="Times New Roman" w:hAnsi="Times New Roman"/>
                <w:sz w:val="24"/>
                <w:szCs w:val="24"/>
              </w:rPr>
            </w:pPr>
          </w:p>
        </w:tc>
        <w:tc>
          <w:tcPr>
            <w:tcW w:w="6242" w:type="dxa"/>
          </w:tcPr>
          <w:p w14:paraId="26FD6597" w14:textId="6901469F" w:rsidR="00B55510" w:rsidRPr="005F1200" w:rsidRDefault="00CC2BE1" w:rsidP="00AC6F67">
            <w:pPr>
              <w:widowControl w:val="0"/>
              <w:ind w:left="136"/>
              <w:rPr>
                <w:rFonts w:ascii="Times New Roman" w:hAnsi="Times New Roman"/>
                <w:sz w:val="24"/>
                <w:szCs w:val="24"/>
              </w:rPr>
            </w:pPr>
            <w:r w:rsidRPr="00CC2BE1">
              <w:rPr>
                <w:rFonts w:ascii="Times New Roman" w:hAnsi="Times New Roman"/>
                <w:sz w:val="24"/>
                <w:szCs w:val="24"/>
              </w:rPr>
              <w:t>ПК 1.3. Оказывать услуги с использованием единой автоматизированной системы отделений почтовой связи и осуществлять производственные процессы с использованием средств автоматизации.</w:t>
            </w:r>
          </w:p>
        </w:tc>
      </w:tr>
      <w:tr w:rsidR="00B55510" w:rsidRPr="005F1200" w14:paraId="14D7A82F" w14:textId="77777777" w:rsidTr="00D113A5">
        <w:trPr>
          <w:trHeight w:val="86"/>
        </w:trPr>
        <w:tc>
          <w:tcPr>
            <w:tcW w:w="3387" w:type="dxa"/>
            <w:vMerge w:val="restart"/>
          </w:tcPr>
          <w:p w14:paraId="26732D6D" w14:textId="5C0F6123" w:rsidR="00B55510" w:rsidRPr="005F1200" w:rsidRDefault="00B55510" w:rsidP="00B55510">
            <w:pPr>
              <w:widowControl w:val="0"/>
              <w:ind w:left="118"/>
              <w:rPr>
                <w:rFonts w:ascii="Times New Roman" w:hAnsi="Times New Roman"/>
                <w:sz w:val="24"/>
                <w:szCs w:val="24"/>
              </w:rPr>
            </w:pPr>
            <w:r>
              <w:rPr>
                <w:rFonts w:ascii="Times New Roman" w:hAnsi="Times New Roman" w:cs="Times New Roman"/>
                <w:sz w:val="24"/>
                <w:szCs w:val="24"/>
              </w:rPr>
              <w:t>Р</w:t>
            </w:r>
            <w:r w:rsidRPr="00E70F6C">
              <w:rPr>
                <w:rFonts w:ascii="Times New Roman" w:hAnsi="Times New Roman" w:cs="Times New Roman"/>
                <w:sz w:val="24"/>
                <w:szCs w:val="24"/>
              </w:rPr>
              <w:t>еализация знаков почтовой оплаты, товаров народного потребления, подписки периодических изданий</w:t>
            </w:r>
          </w:p>
        </w:tc>
        <w:tc>
          <w:tcPr>
            <w:tcW w:w="6242" w:type="dxa"/>
          </w:tcPr>
          <w:p w14:paraId="2BA28511" w14:textId="6BA7457D" w:rsidR="00B55510" w:rsidRPr="005F1200" w:rsidRDefault="00CC2BE1" w:rsidP="00AC6F67">
            <w:pPr>
              <w:widowControl w:val="0"/>
              <w:ind w:left="136"/>
              <w:rPr>
                <w:rFonts w:ascii="Times New Roman" w:eastAsia="Calibri" w:hAnsi="Times New Roman"/>
                <w:spacing w:val="2"/>
                <w:sz w:val="24"/>
                <w:szCs w:val="24"/>
                <w:shd w:val="clear" w:color="auto" w:fill="FFFFFF"/>
              </w:rPr>
            </w:pPr>
            <w:r w:rsidRPr="00CC2BE1">
              <w:rPr>
                <w:rFonts w:ascii="Times New Roman" w:eastAsia="Calibri" w:hAnsi="Times New Roman"/>
                <w:spacing w:val="2"/>
                <w:sz w:val="24"/>
                <w:szCs w:val="24"/>
                <w:shd w:val="clear" w:color="auto" w:fill="FFFFFF"/>
              </w:rPr>
              <w:t>ПК 2.1. Осуществлять продажу знаков почтовой оплаты и других условных ценностей.</w:t>
            </w:r>
          </w:p>
        </w:tc>
      </w:tr>
      <w:tr w:rsidR="00B55510" w:rsidRPr="005F1200" w14:paraId="40A4E688" w14:textId="77777777" w:rsidTr="00D113A5">
        <w:trPr>
          <w:trHeight w:val="236"/>
        </w:trPr>
        <w:tc>
          <w:tcPr>
            <w:tcW w:w="3387" w:type="dxa"/>
            <w:vMerge/>
          </w:tcPr>
          <w:p w14:paraId="305BBFBC" w14:textId="77777777" w:rsidR="00B55510" w:rsidRPr="005F1200" w:rsidRDefault="00B55510" w:rsidP="00B55510">
            <w:pPr>
              <w:widowControl w:val="0"/>
              <w:ind w:left="118"/>
              <w:rPr>
                <w:rFonts w:ascii="Times New Roman" w:hAnsi="Times New Roman"/>
                <w:sz w:val="24"/>
                <w:szCs w:val="24"/>
              </w:rPr>
            </w:pPr>
          </w:p>
        </w:tc>
        <w:tc>
          <w:tcPr>
            <w:tcW w:w="6242" w:type="dxa"/>
          </w:tcPr>
          <w:p w14:paraId="4AD74CAA" w14:textId="2AC038C8" w:rsidR="00B55510" w:rsidRPr="005F1200" w:rsidRDefault="00CC2BE1" w:rsidP="00AC6F67">
            <w:pPr>
              <w:widowControl w:val="0"/>
              <w:ind w:left="136"/>
              <w:rPr>
                <w:rFonts w:ascii="Times New Roman" w:eastAsia="Calibri" w:hAnsi="Times New Roman"/>
                <w:spacing w:val="2"/>
                <w:sz w:val="24"/>
                <w:szCs w:val="24"/>
                <w:shd w:val="clear" w:color="auto" w:fill="FFFFFF"/>
              </w:rPr>
            </w:pPr>
            <w:r w:rsidRPr="00CC2BE1">
              <w:rPr>
                <w:rFonts w:ascii="Times New Roman" w:eastAsia="Calibri" w:hAnsi="Times New Roman"/>
                <w:spacing w:val="2"/>
                <w:sz w:val="24"/>
                <w:szCs w:val="24"/>
                <w:shd w:val="clear" w:color="auto" w:fill="FFFFFF"/>
              </w:rPr>
              <w:t>ПК 2.2. Предоставлять услуги по подписке и обработке периодических печатных изданий в отделении почтовой связи (оформление, переадресовка, доставка, прием заказов по каталогам).</w:t>
            </w:r>
          </w:p>
        </w:tc>
      </w:tr>
      <w:tr w:rsidR="00B55510" w:rsidRPr="005F1200" w14:paraId="0C9E890F" w14:textId="77777777" w:rsidTr="00D113A5">
        <w:trPr>
          <w:trHeight w:val="118"/>
        </w:trPr>
        <w:tc>
          <w:tcPr>
            <w:tcW w:w="3387" w:type="dxa"/>
            <w:vMerge/>
          </w:tcPr>
          <w:p w14:paraId="112CC1E8" w14:textId="77777777" w:rsidR="00B55510" w:rsidRPr="005F1200" w:rsidRDefault="00B55510" w:rsidP="00B55510">
            <w:pPr>
              <w:widowControl w:val="0"/>
              <w:ind w:left="118"/>
              <w:rPr>
                <w:rFonts w:ascii="Times New Roman" w:hAnsi="Times New Roman"/>
                <w:sz w:val="24"/>
                <w:szCs w:val="24"/>
              </w:rPr>
            </w:pPr>
          </w:p>
        </w:tc>
        <w:tc>
          <w:tcPr>
            <w:tcW w:w="6242" w:type="dxa"/>
          </w:tcPr>
          <w:p w14:paraId="7D17943B" w14:textId="39137607" w:rsidR="00B55510" w:rsidRPr="005F1200" w:rsidRDefault="00CC2BE1" w:rsidP="00AC6F67">
            <w:pPr>
              <w:widowControl w:val="0"/>
              <w:ind w:left="136"/>
              <w:rPr>
                <w:rFonts w:ascii="Times New Roman" w:eastAsia="Calibri" w:hAnsi="Times New Roman"/>
                <w:spacing w:val="2"/>
                <w:sz w:val="24"/>
                <w:szCs w:val="24"/>
                <w:shd w:val="clear" w:color="auto" w:fill="FFFFFF"/>
              </w:rPr>
            </w:pPr>
            <w:r w:rsidRPr="00CC2BE1">
              <w:rPr>
                <w:rFonts w:ascii="Times New Roman" w:eastAsia="Calibri" w:hAnsi="Times New Roman"/>
                <w:spacing w:val="2"/>
                <w:sz w:val="24"/>
                <w:szCs w:val="24"/>
                <w:shd w:val="clear" w:color="auto" w:fill="FFFFFF"/>
              </w:rPr>
              <w:t>ПК 2.3. Осуществлять продажу товаров народного потребления.</w:t>
            </w:r>
          </w:p>
        </w:tc>
      </w:tr>
      <w:tr w:rsidR="00B55510" w:rsidRPr="005F1200" w14:paraId="5B2269BD" w14:textId="77777777" w:rsidTr="0045381E">
        <w:trPr>
          <w:trHeight w:val="259"/>
        </w:trPr>
        <w:tc>
          <w:tcPr>
            <w:tcW w:w="3387" w:type="dxa"/>
            <w:vMerge w:val="restart"/>
          </w:tcPr>
          <w:p w14:paraId="0FF73A09" w14:textId="22B59198" w:rsidR="00B55510" w:rsidRPr="005F1200" w:rsidRDefault="00B55510" w:rsidP="00B55510">
            <w:pPr>
              <w:widowControl w:val="0"/>
              <w:ind w:left="118"/>
              <w:rPr>
                <w:rFonts w:ascii="Times New Roman" w:hAnsi="Times New Roman"/>
                <w:sz w:val="24"/>
                <w:szCs w:val="24"/>
              </w:rPr>
            </w:pPr>
            <w:r>
              <w:rPr>
                <w:rFonts w:ascii="Times New Roman" w:hAnsi="Times New Roman" w:cs="Times New Roman"/>
                <w:sz w:val="24"/>
                <w:szCs w:val="24"/>
              </w:rPr>
              <w:t>П</w:t>
            </w:r>
            <w:r w:rsidRPr="00E70F6C">
              <w:rPr>
                <w:rFonts w:ascii="Times New Roman" w:hAnsi="Times New Roman" w:cs="Times New Roman"/>
                <w:sz w:val="24"/>
                <w:szCs w:val="24"/>
              </w:rPr>
              <w:t>рием платежей, прием и выплата переводов, выплата пенсий и пособий, реализация страховых продуктов</w:t>
            </w:r>
          </w:p>
        </w:tc>
        <w:tc>
          <w:tcPr>
            <w:tcW w:w="6242" w:type="dxa"/>
          </w:tcPr>
          <w:p w14:paraId="1A7A2677" w14:textId="48F53CD3" w:rsidR="00B55510" w:rsidRPr="005F1200" w:rsidRDefault="00CC2BE1" w:rsidP="00AC6F67">
            <w:pPr>
              <w:widowControl w:val="0"/>
              <w:ind w:left="136"/>
              <w:rPr>
                <w:rFonts w:ascii="Times New Roman" w:hAnsi="Times New Roman"/>
                <w:sz w:val="24"/>
                <w:szCs w:val="24"/>
              </w:rPr>
            </w:pPr>
            <w:r w:rsidRPr="00CC2BE1">
              <w:rPr>
                <w:rFonts w:ascii="Times New Roman" w:hAnsi="Times New Roman"/>
                <w:sz w:val="24"/>
                <w:szCs w:val="24"/>
              </w:rPr>
              <w:t>ПК 3.1. Обеспечивать и контролировать порядок приема переводов денежных средств, платежей (коммунальных, муниципальных) и денежных выплат.</w:t>
            </w:r>
          </w:p>
        </w:tc>
      </w:tr>
      <w:tr w:rsidR="00B55510" w:rsidRPr="005F1200" w14:paraId="2A7CE8A4" w14:textId="77777777" w:rsidTr="0045381E">
        <w:trPr>
          <w:trHeight w:val="336"/>
        </w:trPr>
        <w:tc>
          <w:tcPr>
            <w:tcW w:w="3387" w:type="dxa"/>
            <w:vMerge/>
          </w:tcPr>
          <w:p w14:paraId="523F4E94" w14:textId="77777777" w:rsidR="00B55510" w:rsidRPr="005F1200" w:rsidRDefault="00B55510" w:rsidP="00B55510">
            <w:pPr>
              <w:widowControl w:val="0"/>
              <w:ind w:left="118"/>
              <w:rPr>
                <w:rFonts w:ascii="Times New Roman" w:hAnsi="Times New Roman"/>
                <w:sz w:val="24"/>
                <w:szCs w:val="24"/>
              </w:rPr>
            </w:pPr>
          </w:p>
        </w:tc>
        <w:tc>
          <w:tcPr>
            <w:tcW w:w="6242" w:type="dxa"/>
          </w:tcPr>
          <w:p w14:paraId="61B65237" w14:textId="5442576B" w:rsidR="00B55510" w:rsidRPr="005F1200" w:rsidRDefault="00CC2BE1" w:rsidP="00AC6F67">
            <w:pPr>
              <w:widowControl w:val="0"/>
              <w:ind w:left="136"/>
              <w:rPr>
                <w:rFonts w:ascii="Times New Roman" w:hAnsi="Times New Roman"/>
                <w:sz w:val="24"/>
                <w:szCs w:val="24"/>
              </w:rPr>
            </w:pPr>
            <w:r w:rsidRPr="00CC2BE1">
              <w:rPr>
                <w:rFonts w:ascii="Times New Roman" w:hAnsi="Times New Roman"/>
                <w:sz w:val="24"/>
                <w:szCs w:val="24"/>
              </w:rPr>
              <w:t>ПК 3.2. Оказывать дополнительные и социально значимые услуги в объекте почтовой связи.</w:t>
            </w:r>
          </w:p>
        </w:tc>
      </w:tr>
      <w:tr w:rsidR="00B55510" w:rsidRPr="005F1200" w14:paraId="5F403727" w14:textId="77777777" w:rsidTr="0045381E">
        <w:trPr>
          <w:trHeight w:val="336"/>
        </w:trPr>
        <w:tc>
          <w:tcPr>
            <w:tcW w:w="3387" w:type="dxa"/>
            <w:vMerge/>
          </w:tcPr>
          <w:p w14:paraId="14F59B32" w14:textId="77777777" w:rsidR="00B55510" w:rsidRPr="005F1200" w:rsidRDefault="00B55510" w:rsidP="00B55510">
            <w:pPr>
              <w:widowControl w:val="0"/>
              <w:ind w:left="118"/>
              <w:rPr>
                <w:rFonts w:ascii="Times New Roman" w:hAnsi="Times New Roman"/>
                <w:sz w:val="24"/>
                <w:szCs w:val="24"/>
              </w:rPr>
            </w:pPr>
          </w:p>
        </w:tc>
        <w:tc>
          <w:tcPr>
            <w:tcW w:w="6242" w:type="dxa"/>
          </w:tcPr>
          <w:p w14:paraId="2D4F88CF" w14:textId="2175A88E" w:rsidR="00B55510" w:rsidRPr="005F1200" w:rsidRDefault="00CC2BE1" w:rsidP="00AC6F67">
            <w:pPr>
              <w:widowControl w:val="0"/>
              <w:ind w:left="136"/>
              <w:rPr>
                <w:rFonts w:ascii="Times New Roman" w:hAnsi="Times New Roman"/>
                <w:sz w:val="24"/>
                <w:szCs w:val="24"/>
              </w:rPr>
            </w:pPr>
            <w:r w:rsidRPr="00CC2BE1">
              <w:rPr>
                <w:rFonts w:ascii="Times New Roman" w:hAnsi="Times New Roman"/>
                <w:sz w:val="24"/>
                <w:szCs w:val="24"/>
              </w:rPr>
              <w:t>ПК 3.3. Осуществлять эксплуатацию терминала самообслуживания.</w:t>
            </w:r>
          </w:p>
        </w:tc>
      </w:tr>
      <w:tr w:rsidR="00B55510" w:rsidRPr="005F1200" w14:paraId="25D4F77B" w14:textId="77777777" w:rsidTr="0045381E">
        <w:trPr>
          <w:trHeight w:val="86"/>
        </w:trPr>
        <w:tc>
          <w:tcPr>
            <w:tcW w:w="3387" w:type="dxa"/>
            <w:vMerge w:val="restart"/>
          </w:tcPr>
          <w:p w14:paraId="1970F9A3" w14:textId="666A436B" w:rsidR="00B55510" w:rsidRPr="005F1200" w:rsidRDefault="00B55510" w:rsidP="00B55510">
            <w:pPr>
              <w:widowControl w:val="0"/>
              <w:ind w:left="118"/>
              <w:rPr>
                <w:rFonts w:ascii="Times New Roman" w:hAnsi="Times New Roman"/>
                <w:sz w:val="24"/>
                <w:szCs w:val="24"/>
              </w:rPr>
            </w:pPr>
            <w:r>
              <w:rPr>
                <w:rFonts w:ascii="Times New Roman" w:hAnsi="Times New Roman" w:cs="Times New Roman"/>
                <w:sz w:val="24"/>
                <w:szCs w:val="24"/>
              </w:rPr>
              <w:t>У</w:t>
            </w:r>
            <w:r w:rsidRPr="00E70F6C">
              <w:rPr>
                <w:rFonts w:ascii="Times New Roman" w:hAnsi="Times New Roman" w:cs="Times New Roman"/>
                <w:sz w:val="24"/>
                <w:szCs w:val="24"/>
              </w:rPr>
              <w:t>чет, хранение и выдача денег и других ценностей</w:t>
            </w:r>
          </w:p>
        </w:tc>
        <w:tc>
          <w:tcPr>
            <w:tcW w:w="6242" w:type="dxa"/>
          </w:tcPr>
          <w:p w14:paraId="1E25A919" w14:textId="4F7E2139" w:rsidR="00B55510" w:rsidRPr="005F1200" w:rsidRDefault="00AC6F67" w:rsidP="00AC6F67">
            <w:pPr>
              <w:widowControl w:val="0"/>
              <w:ind w:left="136"/>
              <w:rPr>
                <w:rFonts w:ascii="Times New Roman" w:eastAsia="Calibri" w:hAnsi="Times New Roman"/>
                <w:spacing w:val="2"/>
                <w:sz w:val="24"/>
                <w:szCs w:val="24"/>
                <w:shd w:val="clear" w:color="auto" w:fill="FFFFFF"/>
              </w:rPr>
            </w:pPr>
            <w:r w:rsidRPr="00AC6F67">
              <w:rPr>
                <w:rFonts w:ascii="Times New Roman" w:eastAsia="Calibri" w:hAnsi="Times New Roman"/>
                <w:spacing w:val="2"/>
                <w:sz w:val="24"/>
                <w:szCs w:val="24"/>
                <w:shd w:val="clear" w:color="auto" w:fill="FFFFFF"/>
              </w:rPr>
              <w:t>ПК 4.1. Классифицировать денежные средства и условные ценности в отрасли почтовой связи и производить их учет.</w:t>
            </w:r>
          </w:p>
        </w:tc>
      </w:tr>
      <w:tr w:rsidR="00B55510" w:rsidRPr="005F1200" w14:paraId="37979FD9" w14:textId="77777777" w:rsidTr="0045381E">
        <w:trPr>
          <w:trHeight w:val="236"/>
        </w:trPr>
        <w:tc>
          <w:tcPr>
            <w:tcW w:w="3387" w:type="dxa"/>
            <w:vMerge/>
          </w:tcPr>
          <w:p w14:paraId="7626E386" w14:textId="77777777" w:rsidR="00B55510" w:rsidRPr="005F1200" w:rsidRDefault="00B55510" w:rsidP="00B55510">
            <w:pPr>
              <w:widowControl w:val="0"/>
              <w:rPr>
                <w:rFonts w:ascii="Times New Roman" w:hAnsi="Times New Roman"/>
                <w:sz w:val="24"/>
                <w:szCs w:val="24"/>
              </w:rPr>
            </w:pPr>
          </w:p>
        </w:tc>
        <w:tc>
          <w:tcPr>
            <w:tcW w:w="6242" w:type="dxa"/>
          </w:tcPr>
          <w:p w14:paraId="4CF39493" w14:textId="116B58A4" w:rsidR="00B55510" w:rsidRPr="005F1200" w:rsidRDefault="00AC6F67" w:rsidP="00AC6F67">
            <w:pPr>
              <w:widowControl w:val="0"/>
              <w:ind w:left="136"/>
              <w:rPr>
                <w:rFonts w:ascii="Times New Roman" w:eastAsia="Calibri" w:hAnsi="Times New Roman"/>
                <w:spacing w:val="2"/>
                <w:sz w:val="24"/>
                <w:szCs w:val="24"/>
                <w:shd w:val="clear" w:color="auto" w:fill="FFFFFF"/>
              </w:rPr>
            </w:pPr>
            <w:r w:rsidRPr="00AC6F67">
              <w:rPr>
                <w:rFonts w:ascii="Times New Roman" w:eastAsia="Calibri" w:hAnsi="Times New Roman"/>
                <w:spacing w:val="2"/>
                <w:sz w:val="24"/>
                <w:szCs w:val="24"/>
                <w:shd w:val="clear" w:color="auto" w:fill="FFFFFF"/>
              </w:rPr>
              <w:t>ПК 4.2. Соблюдать порядок хранения, учета и рассылки знаков почтовой оплаты, денежных средств и других условных ценностей.</w:t>
            </w:r>
          </w:p>
        </w:tc>
      </w:tr>
      <w:tr w:rsidR="00B55510" w:rsidRPr="005F1200" w14:paraId="11DF5737" w14:textId="77777777" w:rsidTr="0045381E">
        <w:trPr>
          <w:trHeight w:val="118"/>
        </w:trPr>
        <w:tc>
          <w:tcPr>
            <w:tcW w:w="3387" w:type="dxa"/>
            <w:vMerge/>
          </w:tcPr>
          <w:p w14:paraId="4EDC1682" w14:textId="77777777" w:rsidR="00B55510" w:rsidRPr="005F1200" w:rsidRDefault="00B55510" w:rsidP="00B55510">
            <w:pPr>
              <w:widowControl w:val="0"/>
              <w:rPr>
                <w:rFonts w:ascii="Times New Roman" w:hAnsi="Times New Roman"/>
                <w:sz w:val="24"/>
                <w:szCs w:val="24"/>
              </w:rPr>
            </w:pPr>
          </w:p>
        </w:tc>
        <w:tc>
          <w:tcPr>
            <w:tcW w:w="6242" w:type="dxa"/>
          </w:tcPr>
          <w:p w14:paraId="6C58486C" w14:textId="55FCC079" w:rsidR="00B55510" w:rsidRPr="005F1200" w:rsidRDefault="00AC6F67" w:rsidP="00AC6F67">
            <w:pPr>
              <w:widowControl w:val="0"/>
              <w:ind w:left="136"/>
              <w:rPr>
                <w:rFonts w:ascii="Times New Roman" w:eastAsia="Calibri" w:hAnsi="Times New Roman"/>
                <w:spacing w:val="2"/>
                <w:sz w:val="24"/>
                <w:szCs w:val="24"/>
                <w:shd w:val="clear" w:color="auto" w:fill="FFFFFF"/>
              </w:rPr>
            </w:pPr>
            <w:r w:rsidRPr="00AC6F67">
              <w:rPr>
                <w:rFonts w:ascii="Times New Roman" w:eastAsia="Calibri" w:hAnsi="Times New Roman"/>
                <w:spacing w:val="2"/>
                <w:sz w:val="24"/>
                <w:szCs w:val="24"/>
                <w:shd w:val="clear" w:color="auto" w:fill="FFFFFF"/>
              </w:rPr>
              <w:t>ПК 4.3. Организовывать деятельность почтальонов по доставке денежных переводов и пенсий на дому, анализировать и оценивать отчет почтальона.</w:t>
            </w:r>
          </w:p>
        </w:tc>
      </w:tr>
    </w:tbl>
    <w:p w14:paraId="2371AEF9" w14:textId="77777777" w:rsidR="00D570F5" w:rsidRPr="005F1200" w:rsidRDefault="00D570F5" w:rsidP="00C07FB3">
      <w:pPr>
        <w:pStyle w:val="a4"/>
        <w:spacing w:line="276" w:lineRule="auto"/>
        <w:ind w:left="0" w:firstLine="709"/>
        <w:jc w:val="both"/>
        <w:rPr>
          <w:rFonts w:ascii="Times New Roman" w:hAnsi="Times New Roman" w:cs="Times New Roman"/>
          <w:shd w:val="clear" w:color="auto" w:fill="FFFFFF"/>
        </w:rPr>
      </w:pPr>
    </w:p>
    <w:p w14:paraId="0132F224" w14:textId="66C030E6" w:rsidR="00D570F5" w:rsidRPr="005F1200" w:rsidRDefault="00C47807" w:rsidP="001E637C">
      <w:pPr>
        <w:suppressAutoHyphens/>
        <w:spacing w:line="276" w:lineRule="auto"/>
        <w:ind w:firstLine="708"/>
        <w:jc w:val="both"/>
      </w:pPr>
      <w:r w:rsidRPr="005F1200">
        <w:rPr>
          <w:rFonts w:ascii="Times New Roman" w:hAnsi="Times New Roman" w:cs="Times New Roman"/>
          <w:sz w:val="24"/>
          <w:szCs w:val="24"/>
        </w:rPr>
        <w:t xml:space="preserve">Выпускники, освоившие программу </w:t>
      </w:r>
      <w:r w:rsidR="00FC0DA4" w:rsidRPr="005F1200">
        <w:rPr>
          <w:rFonts w:ascii="Times New Roman" w:hAnsi="Times New Roman" w:cs="Times New Roman"/>
          <w:sz w:val="24"/>
          <w:szCs w:val="24"/>
        </w:rPr>
        <w:t>по профессии</w:t>
      </w:r>
      <w:r w:rsidR="00620C44">
        <w:rPr>
          <w:rFonts w:ascii="Times New Roman" w:hAnsi="Times New Roman" w:cs="Times New Roman"/>
          <w:sz w:val="24"/>
          <w:szCs w:val="24"/>
        </w:rPr>
        <w:t xml:space="preserve"> </w:t>
      </w:r>
      <w:r w:rsidR="002B4B2C">
        <w:rPr>
          <w:rFonts w:ascii="Times New Roman" w:eastAsia="Calibri" w:hAnsi="Times New Roman" w:cs="Times New Roman"/>
          <w:bCs/>
          <w:noProof/>
          <w:sz w:val="24"/>
          <w:szCs w:val="24"/>
        </w:rPr>
        <w:t>11.01.08 Оператор почтовой связи</w:t>
      </w:r>
      <w:r w:rsidRPr="005F1200">
        <w:rPr>
          <w:rFonts w:ascii="Times New Roman" w:eastAsia="Calibri" w:hAnsi="Times New Roman" w:cs="Times New Roman"/>
          <w:sz w:val="24"/>
          <w:szCs w:val="24"/>
        </w:rPr>
        <w:t>,</w:t>
      </w:r>
      <w:r w:rsidRPr="005F1200">
        <w:rPr>
          <w:rFonts w:ascii="Times New Roman" w:hAnsi="Times New Roman" w:cs="Times New Roman"/>
          <w:sz w:val="24"/>
          <w:szCs w:val="24"/>
        </w:rPr>
        <w:t xml:space="preserve"> сдают ГИА в форме демонстрационного экзамена </w:t>
      </w:r>
      <w:r w:rsidR="006E2DA7" w:rsidRPr="005F1200">
        <w:rPr>
          <w:rFonts w:ascii="Times New Roman" w:hAnsi="Times New Roman" w:cs="Times New Roman"/>
          <w:sz w:val="24"/>
          <w:szCs w:val="24"/>
        </w:rPr>
        <w:t>профильного уровня</w:t>
      </w:r>
      <w:r w:rsidR="00FC0DA4" w:rsidRPr="005F1200">
        <w:rPr>
          <w:rFonts w:ascii="Times New Roman" w:hAnsi="Times New Roman" w:cs="Times New Roman"/>
          <w:sz w:val="24"/>
          <w:szCs w:val="24"/>
        </w:rPr>
        <w:t>.</w:t>
      </w:r>
    </w:p>
    <w:p w14:paraId="1B2AA9AC" w14:textId="29331FCE"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957E5DF" w14:textId="2AB8FC69" w:rsidR="00AC6F67" w:rsidRDefault="00AC6F67"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5B8170C" w14:textId="5258E519" w:rsidR="00A76D6F" w:rsidRDefault="00A76D6F"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3759E3B2" w14:textId="77777777" w:rsidR="00A76D6F" w:rsidRDefault="00A76D6F"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0DC08287" w14:textId="77777777" w:rsidR="00AC6F67" w:rsidRPr="005F1200" w:rsidRDefault="00AC6F67"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5F120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8294937"/>
      <w:r w:rsidRPr="005F1200">
        <w:rPr>
          <w:rFonts w:ascii="Times New Roman" w:eastAsia="Times New Roman" w:hAnsi="Times New Roman" w:cs="Times New Roman"/>
          <w:b/>
          <w:bCs/>
          <w:sz w:val="24"/>
          <w:szCs w:val="24"/>
          <w:lang w:eastAsia="zh-CN"/>
        </w:rPr>
        <w:lastRenderedPageBreak/>
        <w:t>Примерны</w:t>
      </w:r>
      <w:r w:rsidR="001E637C" w:rsidRPr="005F1200">
        <w:rPr>
          <w:rFonts w:ascii="Times New Roman" w:eastAsia="Times New Roman" w:hAnsi="Times New Roman" w:cs="Times New Roman"/>
          <w:b/>
          <w:bCs/>
          <w:sz w:val="24"/>
          <w:szCs w:val="24"/>
          <w:lang w:eastAsia="zh-CN"/>
        </w:rPr>
        <w:t xml:space="preserve">е требования к </w:t>
      </w:r>
      <w:r w:rsidRPr="005F1200">
        <w:rPr>
          <w:rFonts w:ascii="Times New Roman" w:eastAsia="Times New Roman" w:hAnsi="Times New Roman" w:cs="Times New Roman"/>
          <w:b/>
          <w:bCs/>
          <w:sz w:val="24"/>
          <w:szCs w:val="24"/>
          <w:lang w:eastAsia="zh-CN"/>
        </w:rPr>
        <w:t>проведени</w:t>
      </w:r>
      <w:r w:rsidR="001E637C" w:rsidRPr="005F1200">
        <w:rPr>
          <w:rFonts w:ascii="Times New Roman" w:eastAsia="Times New Roman" w:hAnsi="Times New Roman" w:cs="Times New Roman"/>
          <w:b/>
          <w:bCs/>
          <w:sz w:val="24"/>
          <w:szCs w:val="24"/>
          <w:lang w:eastAsia="zh-CN"/>
        </w:rPr>
        <w:t>ю</w:t>
      </w:r>
      <w:r w:rsidRPr="005F120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Pr="005F1200" w:rsidRDefault="006E2DA7"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F1200">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5F1200"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F1200">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5F1200">
        <w:rPr>
          <w:rFonts w:ascii="Times New Roman" w:eastAsia="Times New Roman" w:hAnsi="Times New Roman" w:cs="Times New Roman"/>
          <w:sz w:val="24"/>
          <w:szCs w:val="24"/>
          <w:lang w:eastAsia="zh-CN"/>
        </w:rPr>
        <w:t>–</w:t>
      </w:r>
      <w:r w:rsidRPr="005F1200">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Pr="005F1200"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F1200">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5F1200"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1E248B8B" w14:textId="77777777"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40"/>
      <w:bookmarkStart w:id="6" w:name="_Hlk158217002"/>
      <w:r w:rsidRPr="005F1200">
        <w:rPr>
          <w:rFonts w:ascii="Times New Roman" w:eastAsia="Times New Roman" w:hAnsi="Times New Roman" w:cs="Times New Roman"/>
          <w:b/>
          <w:bCs/>
          <w:sz w:val="24"/>
          <w:szCs w:val="24"/>
          <w:lang w:eastAsia="zh-CN"/>
        </w:rPr>
        <w:t>Примерная структура программы ГИА</w:t>
      </w:r>
      <w:bookmarkEnd w:id="5"/>
    </w:p>
    <w:p w14:paraId="7B0A11FC" w14:textId="77777777"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7" w:name="_Toc158294941"/>
      <w:r w:rsidRPr="005F1200">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7"/>
      <w:r w:rsidRPr="005F1200">
        <w:rPr>
          <w:rFonts w:ascii="Times New Roman" w:eastAsia="Times New Roman" w:hAnsi="Times New Roman" w:cs="Times New Roman"/>
          <w:sz w:val="24"/>
          <w:szCs w:val="24"/>
          <w:lang w:eastAsia="zh-CN"/>
        </w:rPr>
        <w:t xml:space="preserve"> </w:t>
      </w:r>
    </w:p>
    <w:p w14:paraId="4C60DD1E" w14:textId="77777777"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8" w:name="_Toc158294942"/>
      <w:r w:rsidRPr="005F1200">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8"/>
    </w:p>
    <w:p w14:paraId="3B0FA961" w14:textId="4C2C3E95"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3"/>
      <w:r w:rsidRPr="005F1200">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требований к содержанию, описание условий допуска и подготовки ДЭ)</w:t>
      </w:r>
      <w:bookmarkEnd w:id="9"/>
    </w:p>
    <w:p w14:paraId="62E1D424" w14:textId="5869B910"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4"/>
      <w:r w:rsidRPr="005F1200">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ДЭ)</w:t>
      </w:r>
      <w:bookmarkEnd w:id="10"/>
    </w:p>
    <w:p w14:paraId="0C94441F" w14:textId="6AED79F8"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5"/>
      <w:r w:rsidRPr="005F1200">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ДЭ)</w:t>
      </w:r>
      <w:bookmarkEnd w:id="11"/>
    </w:p>
    <w:p w14:paraId="2F0600FA" w14:textId="77777777"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6"/>
      <w:r w:rsidRPr="005F1200">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2"/>
    </w:p>
    <w:p w14:paraId="146034A4" w14:textId="77777777"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3" w:name="_Toc158294947"/>
      <w:r w:rsidRPr="005F1200">
        <w:rPr>
          <w:rFonts w:ascii="Times New Roman" w:eastAsia="Times New Roman" w:hAnsi="Times New Roman" w:cs="Times New Roman"/>
          <w:b/>
          <w:bCs/>
          <w:sz w:val="24"/>
          <w:szCs w:val="24"/>
          <w:lang w:eastAsia="zh-CN"/>
        </w:rPr>
        <w:t>Приложения:</w:t>
      </w:r>
      <w:bookmarkEnd w:id="13"/>
    </w:p>
    <w:p w14:paraId="49D0256F" w14:textId="336D1329"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5138F375" w14:textId="77777777" w:rsidR="00A74440" w:rsidRPr="00A7444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9"/>
      <w:r w:rsidRPr="00A74440">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4"/>
    </w:p>
    <w:p w14:paraId="10E0AB12" w14:textId="03FDC02B" w:rsidR="00A7444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5" w:name="_Toc158294950"/>
      <w:r w:rsidRPr="00A74440">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67FE2">
        <w:rPr>
          <w:rFonts w:ascii="Times New Roman" w:eastAsia="Times New Roman" w:hAnsi="Times New Roman" w:cs="Times New Roman"/>
          <w:sz w:val="24"/>
          <w:szCs w:val="24"/>
          <w:lang w:eastAsia="zh-CN"/>
        </w:rPr>
        <w:t>Д</w:t>
      </w:r>
      <w:r w:rsidRPr="00A74440">
        <w:rPr>
          <w:rFonts w:ascii="Times New Roman" w:eastAsia="Times New Roman" w:hAnsi="Times New Roman" w:cs="Times New Roman"/>
          <w:sz w:val="24"/>
          <w:szCs w:val="24"/>
          <w:lang w:eastAsia="zh-CN"/>
        </w:rPr>
        <w:t>Э</w:t>
      </w:r>
      <w:bookmarkEnd w:id="15"/>
    </w:p>
    <w:bookmarkEnd w:id="6"/>
    <w:p w14:paraId="160F83AB" w14:textId="77777777" w:rsidR="00A7444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sectPr w:rsidR="0051713F" w:rsidRPr="005F59C7"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CC2ABB" w14:textId="77777777" w:rsidR="00195915" w:rsidRDefault="00195915" w:rsidP="00A858FE">
      <w:r>
        <w:separator/>
      </w:r>
    </w:p>
  </w:endnote>
  <w:endnote w:type="continuationSeparator" w:id="0">
    <w:p w14:paraId="1E3C4AD8" w14:textId="77777777" w:rsidR="00195915" w:rsidRDefault="0019591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486DB8" w14:textId="77777777" w:rsidR="00195915" w:rsidRDefault="00195915" w:rsidP="00A858FE">
      <w:r>
        <w:separator/>
      </w:r>
    </w:p>
  </w:footnote>
  <w:footnote w:type="continuationSeparator" w:id="0">
    <w:p w14:paraId="4C0709D3" w14:textId="77777777" w:rsidR="00195915" w:rsidRDefault="00195915"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0F7F5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5915"/>
    <w:rsid w:val="00196996"/>
    <w:rsid w:val="00197F9A"/>
    <w:rsid w:val="001A38DD"/>
    <w:rsid w:val="001A6B4D"/>
    <w:rsid w:val="001A723D"/>
    <w:rsid w:val="001B28C4"/>
    <w:rsid w:val="001C3496"/>
    <w:rsid w:val="001C3659"/>
    <w:rsid w:val="001D439B"/>
    <w:rsid w:val="001E57B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B4B2C"/>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5EB"/>
    <w:rsid w:val="005D7117"/>
    <w:rsid w:val="005E1251"/>
    <w:rsid w:val="005E2A95"/>
    <w:rsid w:val="005E666F"/>
    <w:rsid w:val="005E767F"/>
    <w:rsid w:val="005F1200"/>
    <w:rsid w:val="005F254D"/>
    <w:rsid w:val="005F3BA8"/>
    <w:rsid w:val="005F59C7"/>
    <w:rsid w:val="005F647B"/>
    <w:rsid w:val="00600817"/>
    <w:rsid w:val="00600D64"/>
    <w:rsid w:val="0060207D"/>
    <w:rsid w:val="006034DE"/>
    <w:rsid w:val="0061235E"/>
    <w:rsid w:val="006136E4"/>
    <w:rsid w:val="00615954"/>
    <w:rsid w:val="00620976"/>
    <w:rsid w:val="00620C44"/>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FE2"/>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0D70"/>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0B9A"/>
    <w:rsid w:val="00951D9B"/>
    <w:rsid w:val="009559C1"/>
    <w:rsid w:val="0095653B"/>
    <w:rsid w:val="00956668"/>
    <w:rsid w:val="00957653"/>
    <w:rsid w:val="00962AFE"/>
    <w:rsid w:val="009644CA"/>
    <w:rsid w:val="00985111"/>
    <w:rsid w:val="00986849"/>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252B"/>
    <w:rsid w:val="009E44E8"/>
    <w:rsid w:val="009E57EA"/>
    <w:rsid w:val="009F6FDA"/>
    <w:rsid w:val="00A055DC"/>
    <w:rsid w:val="00A06CD6"/>
    <w:rsid w:val="00A10B16"/>
    <w:rsid w:val="00A10FBD"/>
    <w:rsid w:val="00A12848"/>
    <w:rsid w:val="00A12CBE"/>
    <w:rsid w:val="00A15A61"/>
    <w:rsid w:val="00A20347"/>
    <w:rsid w:val="00A20899"/>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4440"/>
    <w:rsid w:val="00A76D6F"/>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C6F67"/>
    <w:rsid w:val="00AD1AEA"/>
    <w:rsid w:val="00AD32F1"/>
    <w:rsid w:val="00AE44E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5510"/>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3F32"/>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2BE1"/>
    <w:rsid w:val="00CC325B"/>
    <w:rsid w:val="00CC74BA"/>
    <w:rsid w:val="00CC7BD0"/>
    <w:rsid w:val="00CD0013"/>
    <w:rsid w:val="00CD0E51"/>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1D3"/>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66E09"/>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0DA4"/>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5</Pages>
  <Words>1186</Words>
  <Characters>6763</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4</cp:revision>
  <cp:lastPrinted>2023-04-28T08:44:00Z</cp:lastPrinted>
  <dcterms:created xsi:type="dcterms:W3CDTF">2024-03-12T11:40:00Z</dcterms:created>
  <dcterms:modified xsi:type="dcterms:W3CDTF">2024-11-18T13:32:00Z</dcterms:modified>
</cp:coreProperties>
</file>