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7A6B8" w14:textId="77777777" w:rsidR="00811197" w:rsidRDefault="002D29A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3633BD15" w14:textId="77777777" w:rsidR="00811197" w:rsidRDefault="002D29A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35.02.18 Технология переработки древесины</w:t>
      </w:r>
      <w:bookmarkEnd w:id="1"/>
    </w:p>
    <w:p w14:paraId="79E9991B" w14:textId="77777777" w:rsidR="00811197" w:rsidRDefault="0081119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1A38FC8" w14:textId="77777777" w:rsidR="00811197" w:rsidRDefault="0081119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ACF9F95" w14:textId="77777777" w:rsidR="00811197" w:rsidRDefault="0081119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A29EC40" w14:textId="77777777" w:rsidR="00811197" w:rsidRDefault="0081119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55913EA" w14:textId="77777777" w:rsidR="00811197" w:rsidRDefault="002D29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555DC87B" w14:textId="77777777" w:rsidR="00811197" w:rsidRPr="002D29A4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sz w:val="24"/>
        </w:rPr>
      </w:pPr>
    </w:p>
    <w:p w14:paraId="6B949A5C" w14:textId="77777777" w:rsidR="002D29A4" w:rsidRDefault="002D29A4" w:rsidP="002D29A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>на основе примерной программы воспитания по УГПС 35.00.00 Сельское, лесное</w:t>
      </w:r>
    </w:p>
    <w:p w14:paraId="3EF2B482" w14:textId="77777777" w:rsidR="002D29A4" w:rsidRDefault="002D29A4" w:rsidP="002D29A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рыбное хозяйство, одобренной ФУМО Протоколом от 06.09.2023 № 3 и размещенной в реестре в реестре по ссылке: </w:t>
      </w:r>
      <w:r>
        <w:rPr>
          <w:rFonts w:ascii="Times New Roman" w:hAnsi="Times New Roman"/>
          <w:sz w:val="24"/>
          <w:szCs w:val="24"/>
        </w:rPr>
        <w:br/>
      </w:r>
      <w:hyperlink r:id="rId7" w:history="1">
        <w:r>
          <w:rPr>
            <w:rStyle w:val="afffffa"/>
            <w:sz w:val="24"/>
            <w:szCs w:val="24"/>
          </w:rPr>
          <w:t>https://reestrspo.firpo.ru/usefulResource/8</w:t>
        </w:r>
      </w:hyperlink>
    </w:p>
    <w:p w14:paraId="528BB37E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5471C6BC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BE1EB98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180322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3CEBD1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2FA12C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746CC35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214E214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631BE0D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55000B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0EF988F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2BC9BD0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8B249C4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AC49774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F32046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429DCD1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5093164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B89FA5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1D16060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86AF7C7" w14:textId="77777777" w:rsidR="00811197" w:rsidRDefault="008111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AB049E9" w14:textId="77777777" w:rsidR="00811197" w:rsidRDefault="00811197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48104776" w14:textId="77777777" w:rsidR="00811197" w:rsidRDefault="00811197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33924F36" w14:textId="77777777" w:rsidR="00811197" w:rsidRDefault="002D29A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>
        <w:rPr>
          <w:rFonts w:ascii="Times New Roman" w:hAnsi="Times New Roman"/>
          <w:b/>
          <w:sz w:val="24"/>
        </w:rPr>
        <w:t xml:space="preserve"> г.</w:t>
      </w:r>
    </w:p>
    <w:p w14:paraId="0EF5A030" w14:textId="77777777" w:rsidR="00811197" w:rsidRDefault="00811197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p w14:paraId="000F158D" w14:textId="77777777" w:rsidR="00811197" w:rsidRDefault="002D29A4">
      <w:pPr>
        <w:keepNext/>
        <w:keepLines/>
        <w:spacing w:after="0" w:line="288" w:lineRule="auto"/>
        <w:ind w:firstLine="850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Примерная рабочая программа воспитания по специальности 35.02.18 </w:t>
      </w:r>
      <w:r>
        <w:rPr>
          <w:rFonts w:ascii="Times New Roman" w:hAnsi="Times New Roman"/>
          <w:i/>
          <w:sz w:val="24"/>
        </w:rPr>
        <w:t>Технология переработки древесины является приложением 2 к примерной рабочей программе воспитания образовательной организации, реализующей программы СПО. Примерная рабочая программа воспитания по специальности содержит вариативные компоненты целевого, содер</w:t>
      </w:r>
      <w:r>
        <w:rPr>
          <w:rFonts w:ascii="Times New Roman" w:hAnsi="Times New Roman"/>
          <w:i/>
          <w:sz w:val="24"/>
        </w:rPr>
        <w:t>жательного, организационного разделов и примерный календарный план воспитательной работы, отражающие специфику воспитательной деятельности по специальности 35.02.18 Технология переработки древесины.</w:t>
      </w:r>
    </w:p>
    <w:p w14:paraId="5DBA79F8" w14:textId="77777777" w:rsidR="00811197" w:rsidRDefault="00811197">
      <w:pPr>
        <w:keepNext/>
        <w:keepLines/>
        <w:spacing w:after="0" w:line="288" w:lineRule="auto"/>
        <w:outlineLvl w:val="0"/>
        <w:rPr>
          <w:rFonts w:ascii="Times New Roman" w:hAnsi="Times New Roman"/>
          <w:b/>
          <w:sz w:val="24"/>
        </w:rPr>
      </w:pPr>
    </w:p>
    <w:p w14:paraId="55E5FE54" w14:textId="77777777" w:rsidR="00811197" w:rsidRDefault="002D29A4">
      <w:pPr>
        <w:keepNext/>
        <w:keepLines/>
        <w:spacing w:after="0" w:line="288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РАЗДЕЛ 1. ЦЕЛЕВОЙ</w:t>
      </w:r>
    </w:p>
    <w:p w14:paraId="735ABED2" w14:textId="77777777" w:rsidR="00811197" w:rsidRDefault="002D29A4">
      <w:pPr>
        <w:spacing w:after="0" w:line="288" w:lineRule="auto"/>
        <w:ind w:firstLine="709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1.3. Целевые ориентиры воспитания </w:t>
      </w:r>
    </w:p>
    <w:p w14:paraId="7B57641D" w14:textId="77777777" w:rsidR="00811197" w:rsidRDefault="002D29A4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Вариативные целевые ориентиры результатов воспитания формируются разработчиками самостоятельно с учетом ФГОС СПО по специальности. </w:t>
      </w:r>
    </w:p>
    <w:p w14:paraId="62A8A70B" w14:textId="77777777" w:rsidR="00811197" w:rsidRDefault="002D29A4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Вариативные целевые ориентиры не должны противоречить инвариантным целевым ориентирам.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811197" w14:paraId="28EA2673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2A3B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</w:t>
            </w:r>
            <w:r>
              <w:rPr>
                <w:rFonts w:ascii="Times New Roman" w:hAnsi="Times New Roman"/>
                <w:b/>
                <w:sz w:val="24"/>
              </w:rPr>
              <w:t xml:space="preserve">риативные целевые ориентиры результатов воспитания, отражающие специфику специальности </w:t>
            </w:r>
          </w:p>
        </w:tc>
      </w:tr>
      <w:tr w:rsidR="00811197" w14:paraId="433B7FE6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1DDEC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Гражданское воспитание</w:t>
            </w:r>
          </w:p>
        </w:tc>
      </w:tr>
      <w:tr w:rsidR="00811197" w14:paraId="79AC4E46" w14:textId="77777777">
        <w:trPr>
          <w:trHeight w:val="68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67A3D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понимающий профессиональное значение отрасли,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 для социально-экономического и научно-технологического развития страны; </w:t>
            </w:r>
          </w:p>
        </w:tc>
      </w:tr>
      <w:tr w:rsidR="00811197" w14:paraId="5CDBD976" w14:textId="77777777">
        <w:trPr>
          <w:trHeight w:val="682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3C4A5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осознанно проявляющий гражданскую активность в социальной и экономической жизни </w:t>
            </w:r>
            <w:r>
              <w:rPr>
                <w:rFonts w:ascii="Times New Roman" w:hAnsi="Times New Roman"/>
                <w:i/>
                <w:sz w:val="24"/>
              </w:rPr>
              <w:t>(местоположение ПОО, субъект РФ);</w:t>
            </w:r>
          </w:p>
        </w:tc>
      </w:tr>
      <w:tr w:rsidR="00811197" w14:paraId="2004AF1B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276CE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Патриотическое воспитание</w:t>
            </w:r>
          </w:p>
        </w:tc>
      </w:tr>
      <w:tr w:rsidR="00811197" w14:paraId="166D4BF0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526F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  <w:shd w:val="clear" w:color="auto" w:fill="FCFCFC"/>
              </w:rPr>
            </w:pPr>
            <w:r>
              <w:rPr>
                <w:rFonts w:ascii="Times New Roman" w:hAnsi="Times New Roman"/>
                <w:sz w:val="24"/>
              </w:rPr>
              <w:t xml:space="preserve">осознанно проявляющий неравнодушное отношение к выбранной профессиональной деятельности, постоянно </w:t>
            </w:r>
            <w:r>
              <w:rPr>
                <w:rFonts w:ascii="Times New Roman" w:hAnsi="Times New Roman"/>
                <w:sz w:val="24"/>
              </w:rPr>
              <w:t>совершенствуется, профессионально растет, прославляя свою специальность;</w:t>
            </w:r>
          </w:p>
        </w:tc>
      </w:tr>
      <w:tr w:rsidR="00811197" w14:paraId="74F17F6E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6E0F8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Духовно-нравственное воспитание</w:t>
            </w:r>
          </w:p>
        </w:tc>
      </w:tr>
      <w:tr w:rsidR="00811197" w14:paraId="2F6C0438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8A2E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обладающий сформированными представлениями о значении и ценности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знающий и соблюдающий правила и нормы профессиональной этики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  <w:tr w:rsidR="00811197" w14:paraId="0B72B869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A9569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Эстети</w:t>
            </w:r>
            <w:r>
              <w:rPr>
                <w:rFonts w:ascii="Times New Roman" w:hAnsi="Times New Roman"/>
                <w:b/>
                <w:sz w:val="24"/>
              </w:rPr>
              <w:t>ческое воспитание</w:t>
            </w:r>
          </w:p>
        </w:tc>
      </w:tr>
      <w:tr w:rsidR="00811197" w14:paraId="253C20A8" w14:textId="77777777">
        <w:trPr>
          <w:trHeight w:val="758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50C3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демонстрирующий знания эстетических правил и норм в профессиональной культуре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811197" w14:paraId="1C0B1272" w14:textId="77777777">
        <w:trPr>
          <w:trHeight w:val="757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A26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использующий возможности художественной и творческой деятельности в целях саморазвития и реализации творческих способностей, в том числе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  <w:tr w:rsidR="00811197" w14:paraId="0229E9CB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6385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11197" w14:paraId="5C158712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AC99E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демонстрирующий физическую подготовленность и физическое развитие в соответствии с требованиями будущей профессиональной деятельности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  <w:tr w:rsidR="00811197" w14:paraId="28439F9D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B91C2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Профессионально-трудовое воспитание</w:t>
            </w:r>
          </w:p>
        </w:tc>
      </w:tr>
      <w:tr w:rsidR="00811197" w14:paraId="02A2794B" w14:textId="77777777">
        <w:trPr>
          <w:trHeight w:val="97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EFF3C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применяющий знания о нормах выбранной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всех ее требован</w:t>
            </w:r>
            <w:r>
              <w:rPr>
                <w:rFonts w:ascii="Times New Roman" w:hAnsi="Times New Roman"/>
                <w:sz w:val="24"/>
              </w:rPr>
              <w:t>ий и выражающий готовность реально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11197" w14:paraId="499ABBD3" w14:textId="77777777">
        <w:trPr>
          <w:trHeight w:val="317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3D337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готовый к освоению новых компетенций в профессиональной отрасли;</w:t>
            </w:r>
          </w:p>
        </w:tc>
      </w:tr>
      <w:tr w:rsidR="00811197" w14:paraId="2055566E" w14:textId="77777777">
        <w:trPr>
          <w:trHeight w:val="97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6C23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обладающий опытом использования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сельского, лесного и рыбного хозяйства;</w:t>
            </w:r>
          </w:p>
        </w:tc>
      </w:tr>
      <w:tr w:rsidR="00811197" w14:paraId="59131DA2" w14:textId="77777777">
        <w:trPr>
          <w:trHeight w:val="609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17A07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применяющий знания о технологических процессах в отрасли растени</w:t>
            </w:r>
            <w:r>
              <w:rPr>
                <w:rFonts w:ascii="Times New Roman" w:hAnsi="Times New Roman"/>
                <w:sz w:val="24"/>
              </w:rPr>
              <w:t>еводства и животноводства</w:t>
            </w:r>
          </w:p>
        </w:tc>
      </w:tr>
      <w:tr w:rsidR="00811197" w14:paraId="297880DB" w14:textId="77777777">
        <w:trPr>
          <w:trHeight w:val="61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4A77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опытом и навыками работы подготовки и использования специализированного оборудования и инвентаря;</w:t>
            </w:r>
          </w:p>
        </w:tc>
      </w:tr>
      <w:tr w:rsidR="00811197" w14:paraId="43A86DF9" w14:textId="77777777">
        <w:trPr>
          <w:trHeight w:val="7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40D2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426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умеющий применять новые информационно-коммуникационных технологий;</w:t>
            </w:r>
          </w:p>
        </w:tc>
      </w:tr>
      <w:tr w:rsidR="00811197" w14:paraId="3B7D32AD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FD222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Экологическое воспитание</w:t>
            </w:r>
          </w:p>
        </w:tc>
      </w:tr>
      <w:tr w:rsidR="00811197" w14:paraId="2939743C" w14:textId="77777777">
        <w:trPr>
          <w:trHeight w:val="756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DE5E6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 </w:t>
            </w:r>
            <w:r>
              <w:rPr>
                <w:rFonts w:ascii="Times New Roman" w:hAnsi="Times New Roman"/>
                <w:sz w:val="24"/>
              </w:rPr>
              <w:t>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11197" w14:paraId="019F51D8" w14:textId="77777777">
        <w:trPr>
          <w:trHeight w:val="847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E6CF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понимающий основы экологической культуры в профессиональной деятельности, обеспечивающей ответственное </w:t>
            </w:r>
            <w:r>
              <w:rPr>
                <w:rFonts w:ascii="Times New Roman" w:hAnsi="Times New Roman"/>
                <w:sz w:val="24"/>
              </w:rPr>
              <w:t>отношение к окружающей социально-природной, производственной среде и здоровью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  <w:tr w:rsidR="00811197" w14:paraId="7E1F656A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7940" w14:textId="77777777" w:rsidR="00811197" w:rsidRDefault="002D29A4">
            <w:pPr>
              <w:spacing w:before="200" w:after="0" w:line="288" w:lineRule="auto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Ценности научного познания</w:t>
            </w:r>
          </w:p>
        </w:tc>
      </w:tr>
      <w:tr w:rsidR="00811197" w14:paraId="4A41C347" w14:textId="77777777">
        <w:trPr>
          <w:trHeight w:val="95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27EA8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</w:pPr>
            <w:r>
              <w:rPr>
                <w:rFonts w:ascii="Times New Roman" w:hAnsi="Times New Roman"/>
                <w:sz w:val="24"/>
              </w:rPr>
              <w:t xml:space="preserve">обладающий опытом участия в научных, научно-исследовательских проектах, мероприятиях, конкурсах в рамках профессиональной направленности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  <w:tr w:rsidR="00811197" w14:paraId="49EB18F5" w14:textId="77777777">
        <w:trPr>
          <w:trHeight w:val="698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D693C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</w:pPr>
            <w:r>
              <w:rPr>
                <w:rFonts w:ascii="Times New Roman" w:hAnsi="Times New Roman"/>
                <w:sz w:val="24"/>
              </w:rPr>
              <w:t>обладающий знаниями в области сельского, лесного и рыбного хозяйства, умением поиска, анализа и обработ</w:t>
            </w:r>
            <w:r>
              <w:rPr>
                <w:rFonts w:ascii="Times New Roman" w:hAnsi="Times New Roman"/>
                <w:sz w:val="24"/>
              </w:rPr>
              <w:t>ки информации и документации, в том числе с помощью информационных технологий, навыками работы со специальным оборудованием;</w:t>
            </w:r>
          </w:p>
        </w:tc>
      </w:tr>
      <w:tr w:rsidR="00811197" w14:paraId="5C6E9A86" w14:textId="77777777">
        <w:trPr>
          <w:trHeight w:val="698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5A00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умением составления планов-нарядов, доведения их до исполнителей, составление первичных документов в бригаде;</w:t>
            </w:r>
          </w:p>
        </w:tc>
      </w:tr>
      <w:tr w:rsidR="00811197" w14:paraId="7C302640" w14:textId="77777777">
        <w:trPr>
          <w:trHeight w:val="799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EF6F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</w:pPr>
            <w:r>
              <w:rPr>
                <w:rFonts w:ascii="Times New Roman" w:hAnsi="Times New Roman"/>
                <w:sz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</w:tbl>
    <w:p w14:paraId="5E38568A" w14:textId="77777777" w:rsidR="00811197" w:rsidRDefault="00811197">
      <w:pPr>
        <w:keepNext/>
        <w:keepLines/>
        <w:pageBreakBefore/>
        <w:spacing w:after="0" w:line="288" w:lineRule="auto"/>
        <w:outlineLvl w:val="0"/>
        <w:rPr>
          <w:rFonts w:ascii="Times New Roman" w:hAnsi="Times New Roman"/>
          <w:b/>
          <w:sz w:val="24"/>
        </w:rPr>
      </w:pPr>
    </w:p>
    <w:p w14:paraId="325CDE8D" w14:textId="77777777" w:rsidR="00811197" w:rsidRDefault="002D29A4">
      <w:pPr>
        <w:keepNext/>
        <w:keepLines/>
        <w:pageBreakBefore/>
        <w:spacing w:after="0" w:line="288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РАЗДЕЛ 2. СОДЕРЖАТЕЛЬНЫЙ</w:t>
      </w:r>
    </w:p>
    <w:p w14:paraId="2FD288B6" w14:textId="77777777" w:rsidR="00811197" w:rsidRDefault="002D29A4">
      <w:pPr>
        <w:keepNext/>
        <w:keepLines/>
        <w:spacing w:after="0" w:line="360" w:lineRule="auto"/>
        <w:ind w:firstLine="709"/>
        <w:outlineLvl w:val="0"/>
        <w:rPr>
          <w:rFonts w:ascii="Times New Roman" w:hAnsi="Times New Roman"/>
          <w:b/>
          <w:color w:val="FFFFFF"/>
          <w:sz w:val="24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2.1 Воспитательные модули: виды, формы, содержание воспитательной деятельности по </w:t>
      </w:r>
      <w:r>
        <w:rPr>
          <w:rFonts w:ascii="Times New Roman" w:hAnsi="Times New Roman"/>
          <w:b/>
          <w:sz w:val="24"/>
        </w:rPr>
        <w:t>специальности</w:t>
      </w:r>
      <w:r>
        <w:rPr>
          <w:rFonts w:ascii="Times New Roman" w:hAnsi="Times New Roman"/>
          <w:b/>
          <w:color w:val="FFFFFF"/>
          <w:sz w:val="24"/>
          <w:vertAlign w:val="superscript"/>
        </w:rPr>
        <w:t>*</w:t>
      </w:r>
    </w:p>
    <w:p w14:paraId="3AD37E84" w14:textId="77777777" w:rsidR="00811197" w:rsidRDefault="002D29A4">
      <w:pPr>
        <w:tabs>
          <w:tab w:val="left" w:pos="851"/>
        </w:tabs>
        <w:spacing w:after="0" w:line="36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«Образовательная деятельность»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9"/>
      </w:tblGrid>
      <w:tr w:rsidR="00811197" w14:paraId="236D0F04" w14:textId="77777777">
        <w:trPr>
          <w:trHeight w:val="657"/>
        </w:trPr>
        <w:tc>
          <w:tcPr>
            <w:tcW w:w="10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963F8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внедрение методик преподавания общеобразовательных дисциплин с учетом профессиональной направленности отрасли, специальности;</w:t>
            </w:r>
          </w:p>
        </w:tc>
      </w:tr>
      <w:tr w:rsidR="00811197" w14:paraId="70AFE039" w14:textId="77777777">
        <w:trPr>
          <w:trHeight w:val="922"/>
        </w:trPr>
        <w:tc>
          <w:tcPr>
            <w:tcW w:w="10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5D1D7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включение в воспитательные взаимодействия методов, методик и технологий, ко</w:t>
            </w:r>
            <w:r>
              <w:rPr>
                <w:rFonts w:ascii="Times New Roman" w:hAnsi="Times New Roman"/>
                <w:sz w:val="24"/>
              </w:rPr>
              <w:t>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выбранной специальности;</w:t>
            </w:r>
          </w:p>
        </w:tc>
      </w:tr>
      <w:tr w:rsidR="00811197" w14:paraId="1304CBB6" w14:textId="77777777">
        <w:trPr>
          <w:trHeight w:val="660"/>
        </w:trPr>
        <w:tc>
          <w:tcPr>
            <w:tcW w:w="10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9D09D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практических занятий, направленных на приобретение опыта </w:t>
            </w:r>
            <w:r>
              <w:rPr>
                <w:rFonts w:ascii="Times New Roman" w:hAnsi="Times New Roman"/>
                <w:sz w:val="24"/>
              </w:rPr>
              <w:t>работы по специальности;</w:t>
            </w:r>
          </w:p>
        </w:tc>
      </w:tr>
      <w:tr w:rsidR="00811197" w14:paraId="593DE2FB" w14:textId="77777777">
        <w:trPr>
          <w:trHeight w:val="922"/>
        </w:trPr>
        <w:tc>
          <w:tcPr>
            <w:tcW w:w="10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D33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практических занятий по работе с современными оборудованием и технологиями в области сельского, лесного и рыбного хозяйства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в том числе с применением программных продуктов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</w:tbl>
    <w:p w14:paraId="36398B67" w14:textId="77777777" w:rsidR="00811197" w:rsidRDefault="00811197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</w:p>
    <w:p w14:paraId="58A5CE8D" w14:textId="77777777" w:rsidR="00811197" w:rsidRDefault="002D29A4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</w:t>
      </w:r>
      <w:r>
        <w:rPr>
          <w:rFonts w:ascii="Times New Roman" w:hAnsi="Times New Roman"/>
          <w:b/>
          <w:sz w:val="24"/>
        </w:rPr>
        <w:t>«Кураторство»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811197" w14:paraId="37304183" w14:textId="77777777">
        <w:trPr>
          <w:trHeight w:val="784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D2C8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11197" w14:paraId="3948E573" w14:textId="77777777">
        <w:trPr>
          <w:trHeight w:val="847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05FF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социально-значимых проектов профессиональной направленности для личностного развития обучающихся, дающих возможно</w:t>
            </w:r>
            <w:r>
              <w:rPr>
                <w:rFonts w:ascii="Times New Roman" w:hAnsi="Times New Roman"/>
                <w:sz w:val="24"/>
              </w:rPr>
              <w:t xml:space="preserve">сти для самореализации в выбранной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</w:tbl>
    <w:p w14:paraId="3C973023" w14:textId="77777777" w:rsidR="00811197" w:rsidRDefault="00811197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</w:p>
    <w:p w14:paraId="0F1E93DF" w14:textId="77777777" w:rsidR="00811197" w:rsidRDefault="002D29A4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«Наставничество»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811197" w14:paraId="73190FDA" w14:textId="77777777">
        <w:trPr>
          <w:trHeight w:val="92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B8DBB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811197" w14:paraId="52D1F56C" w14:textId="77777777">
        <w:trPr>
          <w:trHeight w:val="77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24FE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под руководством наставника социально-значимых проектов по </w:t>
            </w:r>
            <w:r>
              <w:rPr>
                <w:rFonts w:ascii="Times New Roman" w:hAnsi="Times New Roman"/>
                <w:i/>
                <w:sz w:val="24"/>
              </w:rPr>
              <w:t>спец</w:t>
            </w:r>
            <w:r>
              <w:rPr>
                <w:rFonts w:ascii="Times New Roman" w:hAnsi="Times New Roman"/>
                <w:i/>
                <w:sz w:val="24"/>
              </w:rPr>
              <w:t>иальности;</w:t>
            </w:r>
          </w:p>
        </w:tc>
      </w:tr>
    </w:tbl>
    <w:p w14:paraId="5BC0FF35" w14:textId="77777777" w:rsidR="00811197" w:rsidRDefault="00811197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</w:p>
    <w:p w14:paraId="160B7F54" w14:textId="77777777" w:rsidR="00811197" w:rsidRDefault="002D29A4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«Основные воспитательные мероприятия по 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811197" w14:paraId="4440D892" w14:textId="77777777">
        <w:trPr>
          <w:trHeight w:val="64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082A5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квесты; </w:t>
            </w:r>
          </w:p>
        </w:tc>
      </w:tr>
      <w:tr w:rsidR="00811197" w14:paraId="3C765729" w14:textId="77777777">
        <w:trPr>
          <w:trHeight w:val="461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130B5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встречи с известными представителями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  <w:tr w:rsidR="00811197" w14:paraId="0380EC1E" w14:textId="77777777">
        <w:trPr>
          <w:trHeight w:val="645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A9DB5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круглые столы, просветительские мероприятия с</w:t>
            </w:r>
            <w:r>
              <w:rPr>
                <w:rFonts w:ascii="Times New Roman" w:hAnsi="Times New Roman"/>
                <w:sz w:val="24"/>
              </w:rPr>
              <w:t xml:space="preserve"> участием амбассадоров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</w:tbl>
    <w:p w14:paraId="03EEF9B1" w14:textId="77777777" w:rsidR="00811197" w:rsidRDefault="00811197">
      <w:pPr>
        <w:tabs>
          <w:tab w:val="left" w:pos="851"/>
          <w:tab w:val="left" w:pos="2977"/>
        </w:tabs>
        <w:spacing w:after="0" w:line="288" w:lineRule="auto"/>
        <w:rPr>
          <w:rFonts w:ascii="Times New Roman" w:hAnsi="Times New Roman"/>
          <w:b/>
          <w:sz w:val="24"/>
        </w:rPr>
      </w:pPr>
    </w:p>
    <w:p w14:paraId="01EDB706" w14:textId="77777777" w:rsidR="00811197" w:rsidRDefault="002D29A4">
      <w:pPr>
        <w:tabs>
          <w:tab w:val="left" w:pos="851"/>
          <w:tab w:val="left" w:pos="2977"/>
        </w:tabs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9"/>
      </w:tblGrid>
      <w:tr w:rsidR="00811197" w14:paraId="7F363217" w14:textId="77777777">
        <w:trPr>
          <w:trHeight w:val="1500"/>
        </w:trPr>
        <w:tc>
          <w:tcPr>
            <w:tcW w:w="10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0BBE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организация музейно-выставочного пространства, содержащего экспозиции об истории и развитии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, выдающихся деятелей производственной сферы, имеющей отношение к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  <w:tr w:rsidR="00811197" w14:paraId="15A11321" w14:textId="77777777">
        <w:trPr>
          <w:trHeight w:val="745"/>
        </w:trPr>
        <w:tc>
          <w:tcPr>
            <w:tcW w:w="10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AACB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размещение, поддерж</w:t>
            </w:r>
            <w:r>
              <w:rPr>
                <w:rFonts w:ascii="Times New Roman" w:hAnsi="Times New Roman"/>
                <w:sz w:val="24"/>
              </w:rPr>
              <w:t xml:space="preserve">ание, обновление на территории ПОО выставочных объектов, ассоциирующихся </w:t>
            </w:r>
            <w:r>
              <w:rPr>
                <w:rFonts w:ascii="Times New Roman" w:hAnsi="Times New Roman"/>
                <w:i/>
                <w:sz w:val="24"/>
              </w:rPr>
              <w:t>со специальностью;</w:t>
            </w:r>
          </w:p>
        </w:tc>
      </w:tr>
    </w:tbl>
    <w:p w14:paraId="5F67833F" w14:textId="77777777" w:rsidR="00811197" w:rsidRDefault="00811197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</w:p>
    <w:p w14:paraId="2122F2D0" w14:textId="77777777" w:rsidR="00811197" w:rsidRDefault="002D29A4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811197" w14:paraId="5D5A68FC" w14:textId="77777777">
        <w:trPr>
          <w:trHeight w:val="668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D0C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профессиональные встречи, диалоги </w:t>
            </w:r>
            <w:r>
              <w:rPr>
                <w:rFonts w:ascii="Times New Roman" w:hAnsi="Times New Roman"/>
                <w:sz w:val="24"/>
              </w:rPr>
              <w:t xml:space="preserve">с приглашением родителей (законных представителей), работающих по специальности, чествование трудовых династий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; </w:t>
            </w:r>
          </w:p>
        </w:tc>
      </w:tr>
      <w:tr w:rsidR="00811197" w14:paraId="22203DAF" w14:textId="77777777">
        <w:trPr>
          <w:trHeight w:val="394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6276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совместные мероприятия, посвященные Дню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</w:tbl>
    <w:p w14:paraId="49EB1CF1" w14:textId="77777777" w:rsidR="00811197" w:rsidRDefault="00811197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</w:p>
    <w:p w14:paraId="5BC2367F" w14:textId="77777777" w:rsidR="00811197" w:rsidRDefault="002D29A4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«Профилактика и безопасность»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811197" w14:paraId="6922A482" w14:textId="77777777">
        <w:trPr>
          <w:trHeight w:val="750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8406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элементов, программы профилактической направленности, реализуемые в ПОО и в социокультурном окружении в рамках просветительской деятельности по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  <w:tr w:rsidR="00811197" w14:paraId="3EC6F66F" w14:textId="77777777">
        <w:trPr>
          <w:trHeight w:val="750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DF042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мероприятий по безопасности в цифровой среде, связанных со </w:t>
            </w:r>
            <w:r>
              <w:rPr>
                <w:rFonts w:ascii="Times New Roman" w:hAnsi="Times New Roman"/>
                <w:i/>
                <w:sz w:val="24"/>
              </w:rPr>
              <w:t>специальностью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811197" w14:paraId="0B2EE425" w14:textId="77777777">
        <w:trPr>
          <w:trHeight w:val="750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CDDF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поддержка инициатив обучающихся в сфере укрепления безопасности жизнедеятельности в ПОО, в том числе в рамках освоения образовательных программ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</w:tbl>
    <w:p w14:paraId="20F303EF" w14:textId="77777777" w:rsidR="00811197" w:rsidRDefault="00811197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</w:p>
    <w:p w14:paraId="25EAACE9" w14:textId="77777777" w:rsidR="00811197" w:rsidRDefault="002D29A4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74"/>
      </w:tblGrid>
      <w:tr w:rsidR="00811197" w14:paraId="69C689A2" w14:textId="77777777">
        <w:trPr>
          <w:trHeight w:val="645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82C4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взаимодействия с представит</w:t>
            </w:r>
            <w:r>
              <w:rPr>
                <w:rFonts w:ascii="Times New Roman" w:hAnsi="Times New Roman"/>
                <w:sz w:val="24"/>
              </w:rPr>
              <w:t xml:space="preserve">елями сферы деятельности, ознакомительных и познавательных экскурсий с целью погружения в </w:t>
            </w:r>
            <w:r>
              <w:rPr>
                <w:rFonts w:ascii="Times New Roman" w:hAnsi="Times New Roman"/>
                <w:i/>
                <w:sz w:val="24"/>
              </w:rPr>
              <w:t>специальность;</w:t>
            </w:r>
          </w:p>
        </w:tc>
      </w:tr>
      <w:tr w:rsidR="00811197" w14:paraId="571EC746" w14:textId="77777777">
        <w:trPr>
          <w:trHeight w:val="645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B0BC2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проведение на базе организаций-партнёров мероприятий, посвященных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: презентации, лекции, акции;</w:t>
            </w:r>
          </w:p>
        </w:tc>
      </w:tr>
      <w:tr w:rsidR="00811197" w14:paraId="04F83288" w14:textId="77777777">
        <w:trPr>
          <w:trHeight w:val="645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FB24E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социальных проектов по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разрабатываемых и реализуемых совместно обучающимися, педагогами с организациями-партнёрами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</w:tbl>
    <w:p w14:paraId="40B736DD" w14:textId="77777777" w:rsidR="00811197" w:rsidRDefault="00811197">
      <w:pPr>
        <w:tabs>
          <w:tab w:val="left" w:pos="851"/>
        </w:tabs>
        <w:spacing w:after="0" w:line="288" w:lineRule="auto"/>
        <w:rPr>
          <w:rFonts w:ascii="Times New Roman" w:hAnsi="Times New Roman"/>
          <w:b/>
          <w:sz w:val="24"/>
        </w:rPr>
      </w:pPr>
    </w:p>
    <w:p w14:paraId="4FC0A39C" w14:textId="77777777" w:rsidR="00811197" w:rsidRDefault="002D29A4">
      <w:pPr>
        <w:tabs>
          <w:tab w:val="left" w:pos="851"/>
        </w:tabs>
        <w:spacing w:after="0" w:line="288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Модуль «Профессиональное развитие, адаптация и трудоустройство»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74"/>
      </w:tblGrid>
      <w:tr w:rsidR="00811197" w14:paraId="4E428051" w14:textId="77777777">
        <w:trPr>
          <w:trHeight w:val="274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8405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конкурса профессионального мастерст</w:t>
            </w:r>
            <w:r>
              <w:rPr>
                <w:rFonts w:ascii="Times New Roman" w:hAnsi="Times New Roman"/>
                <w:sz w:val="24"/>
              </w:rPr>
              <w:t xml:space="preserve">ва, приуроченного к Дню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День российской науки,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Всемирный день рыболовства, Всемирный день рыболовства, День работников леса, День работников сельского хозяйства и перерабатывающей промышленности</w:t>
            </w:r>
            <w:r>
              <w:rPr>
                <w:rFonts w:ascii="Times New Roman" w:hAnsi="Times New Roman"/>
                <w:i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День работников заповедного дела в России</w:t>
            </w:r>
            <w:r>
              <w:rPr>
                <w:rFonts w:ascii="Times New Roman" w:hAnsi="Times New Roman"/>
                <w:i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Ден</w:t>
            </w:r>
            <w:r>
              <w:rPr>
                <w:rFonts w:ascii="Times New Roman" w:hAnsi="Times New Roman"/>
                <w:sz w:val="24"/>
              </w:rPr>
              <w:t xml:space="preserve">ь сотрудников Государственной фельдъегерской службы, </w:t>
            </w:r>
            <w:r>
              <w:rPr>
                <w:rFonts w:ascii="Times New Roman" w:hAnsi="Times New Roman"/>
                <w:i/>
                <w:sz w:val="24"/>
              </w:rPr>
              <w:t>возможно установить день специальности в образовательной организации, если такого нет в календаре дат и событий);</w:t>
            </w:r>
          </w:p>
        </w:tc>
      </w:tr>
      <w:tr w:rsidR="00811197" w14:paraId="360D2D3E" w14:textId="77777777">
        <w:trPr>
          <w:trHeight w:val="683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8EB9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участие в региональных, всероссийских и международных профессиональных проектах по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811197" w14:paraId="78D2CD2B" w14:textId="77777777">
        <w:trPr>
          <w:trHeight w:val="693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D7BCA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11197" w14:paraId="4745C229" w14:textId="77777777">
        <w:trPr>
          <w:trHeight w:val="717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5F430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волонтеров в мероприят</w:t>
            </w:r>
            <w:r>
              <w:rPr>
                <w:rFonts w:ascii="Times New Roman" w:hAnsi="Times New Roman"/>
                <w:sz w:val="24"/>
              </w:rPr>
              <w:t xml:space="preserve">иях социальных и производственных партнеров по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;  </w:t>
            </w:r>
          </w:p>
        </w:tc>
      </w:tr>
      <w:tr w:rsidR="00811197" w14:paraId="743BD310" w14:textId="77777777">
        <w:trPr>
          <w:trHeight w:val="442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667E0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клубов профессиональной направленности «Амбассадоры </w:t>
            </w:r>
            <w:r>
              <w:rPr>
                <w:rFonts w:ascii="Times New Roman" w:hAnsi="Times New Roman"/>
                <w:i/>
                <w:sz w:val="24"/>
              </w:rPr>
              <w:t>специальности»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811197" w14:paraId="1471F9A7" w14:textId="77777777">
        <w:trPr>
          <w:trHeight w:val="1289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D1316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практико-ориентированных мероприятий, в том числе, в учебных аудиториях, лабораториях, мастерских, оснащенных оборудованием, техническими средствами обучения для проведения занятий всех видов, предусмотренных образовательной программой, направле</w:t>
            </w:r>
            <w:r>
              <w:rPr>
                <w:rFonts w:ascii="Times New Roman" w:hAnsi="Times New Roman"/>
                <w:sz w:val="24"/>
              </w:rPr>
              <w:t>нных на соблюдения правил работы с оборудованием; направленных на соблюдение правил работы со специальными установками, оборудованием, инвентарем и снаряжением; направленных на соблюдение санитарно-эпидемиологических правил в том числе с учетом правил безо</w:t>
            </w:r>
            <w:r>
              <w:rPr>
                <w:rFonts w:ascii="Times New Roman" w:hAnsi="Times New Roman"/>
                <w:sz w:val="24"/>
              </w:rPr>
              <w:t>пасности и оказанием первой медицинской помощи; направленных на соблюдение правил работы с химическими препаратами и веществами;</w:t>
            </w:r>
          </w:p>
        </w:tc>
      </w:tr>
    </w:tbl>
    <w:p w14:paraId="73833A28" w14:textId="77777777" w:rsidR="00811197" w:rsidRDefault="00811197">
      <w:pPr>
        <w:pageBreakBefore/>
        <w:spacing w:after="0" w:line="360" w:lineRule="auto"/>
        <w:outlineLvl w:val="0"/>
        <w:rPr>
          <w:rFonts w:ascii="Times New Roman" w:hAnsi="Times New Roman"/>
          <w:b/>
          <w:sz w:val="24"/>
        </w:rPr>
      </w:pPr>
    </w:p>
    <w:p w14:paraId="0C5AFD1B" w14:textId="77777777" w:rsidR="00811197" w:rsidRDefault="002D29A4">
      <w:pPr>
        <w:pageBreakBefore/>
        <w:spacing w:after="0" w:line="360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РАЗДЕЛ 3. ОРГАНИЗАЦИОННЫЙ</w:t>
      </w:r>
    </w:p>
    <w:p w14:paraId="19ACAFEE" w14:textId="77777777" w:rsidR="00811197" w:rsidRDefault="002D29A4">
      <w:pPr>
        <w:keepNext/>
        <w:keepLines/>
        <w:spacing w:after="0" w:line="360" w:lineRule="auto"/>
        <w:ind w:firstLine="709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3.1 Кадровое обеспечение </w:t>
      </w:r>
    </w:p>
    <w:p w14:paraId="10E5FD01" w14:textId="77777777" w:rsidR="00811197" w:rsidRDefault="002D29A4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Разделение функционала, связанного с планированием, </w:t>
      </w:r>
      <w:r>
        <w:rPr>
          <w:rFonts w:ascii="Times New Roman" w:hAnsi="Times New Roman"/>
          <w:i/>
          <w:sz w:val="24"/>
        </w:rPr>
        <w:t>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29"/>
      </w:tblGrid>
      <w:tr w:rsidR="00811197" w14:paraId="37B4E0EF" w14:textId="77777777">
        <w:tc>
          <w:tcPr>
            <w:tcW w:w="10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7C409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</w:t>
            </w:r>
            <w:r>
              <w:rPr>
                <w:rFonts w:ascii="Times New Roman" w:hAnsi="Times New Roman"/>
                <w:sz w:val="24"/>
              </w:rPr>
              <w:t>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14:paraId="2A9881B6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разделение функционала, связанного </w:t>
            </w:r>
            <w:r>
              <w:rPr>
                <w:rFonts w:ascii="Times New Roman" w:hAnsi="Times New Roman"/>
                <w:sz w:val="24"/>
              </w:rPr>
              <w:t>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</w:tbl>
    <w:p w14:paraId="3126050B" w14:textId="77777777" w:rsidR="00811197" w:rsidRDefault="00811197">
      <w:pPr>
        <w:spacing w:after="0" w:line="288" w:lineRule="auto"/>
        <w:jc w:val="both"/>
        <w:outlineLvl w:val="0"/>
        <w:rPr>
          <w:rFonts w:ascii="Times New Roman" w:hAnsi="Times New Roman"/>
          <w:i/>
          <w:sz w:val="24"/>
        </w:rPr>
      </w:pPr>
    </w:p>
    <w:p w14:paraId="1A9C5722" w14:textId="77777777" w:rsidR="00811197" w:rsidRDefault="002D29A4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44"/>
      </w:tblGrid>
      <w:tr w:rsidR="00811197" w14:paraId="4F02C1B6" w14:textId="77777777">
        <w:tc>
          <w:tcPr>
            <w:tcW w:w="10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688C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</w:t>
            </w:r>
            <w:r>
              <w:rPr>
                <w:rFonts w:ascii="Times New Roman" w:hAnsi="Times New Roman"/>
                <w:sz w:val="24"/>
              </w:rPr>
              <w:t>ограммы по специальности;</w:t>
            </w:r>
          </w:p>
        </w:tc>
      </w:tr>
    </w:tbl>
    <w:p w14:paraId="37CE50E3" w14:textId="77777777" w:rsidR="00811197" w:rsidRDefault="00811197">
      <w:pPr>
        <w:keepNext/>
        <w:keepLines/>
        <w:spacing w:after="0" w:line="360" w:lineRule="auto"/>
        <w:outlineLvl w:val="0"/>
        <w:rPr>
          <w:rFonts w:ascii="Times New Roman" w:hAnsi="Times New Roman"/>
          <w:b/>
          <w:sz w:val="10"/>
        </w:rPr>
      </w:pPr>
    </w:p>
    <w:p w14:paraId="0101F247" w14:textId="77777777" w:rsidR="00811197" w:rsidRDefault="002D29A4">
      <w:pPr>
        <w:keepNext/>
        <w:keepLines/>
        <w:spacing w:after="0" w:line="360" w:lineRule="auto"/>
        <w:ind w:firstLine="709"/>
        <w:outlineLvl w:val="0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3.2 Нормативно-методическое обеспечение</w:t>
      </w:r>
    </w:p>
    <w:p w14:paraId="42B85127" w14:textId="77777777" w:rsidR="00811197" w:rsidRDefault="002D29A4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Утверждение и внесение изменений в должностные инструкции педагогических работников по вопросам воспитательной деятельности (при наличии)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811197" w14:paraId="1E7A7956" w14:textId="77777777">
        <w:trPr>
          <w:trHeight w:val="355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E2A53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о проведении родительского </w:t>
            </w:r>
            <w:r>
              <w:rPr>
                <w:rFonts w:ascii="Times New Roman" w:hAnsi="Times New Roman"/>
                <w:sz w:val="24"/>
              </w:rPr>
              <w:t>собрания;</w:t>
            </w:r>
          </w:p>
        </w:tc>
      </w:tr>
      <w:tr w:rsidR="00811197" w14:paraId="636BFE87" w14:textId="77777777">
        <w:trPr>
          <w:trHeight w:val="289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A125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положение о кураторе;</w:t>
            </w:r>
          </w:p>
        </w:tc>
      </w:tr>
      <w:tr w:rsidR="00811197" w14:paraId="2D025030" w14:textId="77777777">
        <w:trPr>
          <w:trHeight w:val="380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6513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«Психологическое сопровождение адаптации первокурсников»;</w:t>
            </w:r>
          </w:p>
        </w:tc>
      </w:tr>
      <w:tr w:rsidR="00811197" w14:paraId="23502D98" w14:textId="77777777">
        <w:trPr>
          <w:trHeight w:val="648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B0373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«Психологическое сопровождения личностного и профессионального становления студента» (1–3 курс);</w:t>
            </w:r>
          </w:p>
        </w:tc>
      </w:tr>
      <w:tr w:rsidR="00811197" w14:paraId="3A2D9B82" w14:textId="77777777">
        <w:trPr>
          <w:trHeight w:val="648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D963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приказы руководителя: об </w:t>
            </w:r>
            <w:r>
              <w:rPr>
                <w:rFonts w:ascii="Times New Roman" w:hAnsi="Times New Roman"/>
                <w:sz w:val="24"/>
              </w:rPr>
              <w:t xml:space="preserve">утверждении программы и положения о наставничестве, о назначении ответственного за организацию наставнической деятельности и контроль в ПОО, об утверждении наставников и наставляемых, об утверждении плана мероприятий наставнической деятельности и дорожной </w:t>
            </w:r>
            <w:r>
              <w:rPr>
                <w:rFonts w:ascii="Times New Roman" w:hAnsi="Times New Roman"/>
                <w:sz w:val="24"/>
              </w:rPr>
              <w:t>карты внедрения программы наставничества;</w:t>
            </w:r>
          </w:p>
        </w:tc>
      </w:tr>
    </w:tbl>
    <w:p w14:paraId="02B39D53" w14:textId="77777777" w:rsidR="00811197" w:rsidRDefault="00811197">
      <w:pPr>
        <w:spacing w:after="0" w:line="288" w:lineRule="auto"/>
        <w:jc w:val="both"/>
        <w:outlineLvl w:val="0"/>
        <w:rPr>
          <w:rFonts w:ascii="Times New Roman" w:hAnsi="Times New Roman"/>
          <w:i/>
          <w:sz w:val="24"/>
        </w:rPr>
      </w:pPr>
    </w:p>
    <w:p w14:paraId="3FA73D7D" w14:textId="77777777" w:rsidR="00811197" w:rsidRDefault="002D29A4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Ведение договорных отношений, сетевая форма организации образовательного процесса, сотрудничество с социальными партнерами (при наличии)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811197" w14:paraId="190B9CB0" w14:textId="77777777">
        <w:trPr>
          <w:trHeight w:val="415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EB11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договоры о сотрудничестве с социальными партнерами и работодателями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  <w:tr w:rsidR="00811197" w14:paraId="6932CB98" w14:textId="77777777">
        <w:trPr>
          <w:trHeight w:val="415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6D8A9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</w:t>
            </w:r>
            <w:r>
              <w:rPr>
                <w:rFonts w:ascii="Times New Roman" w:hAnsi="Times New Roman"/>
                <w:i/>
                <w:sz w:val="24"/>
              </w:rPr>
              <w:t>стационарная, выездная, на предпри</w:t>
            </w:r>
            <w:r>
              <w:rPr>
                <w:rFonts w:ascii="Times New Roman" w:hAnsi="Times New Roman"/>
                <w:i/>
                <w:sz w:val="24"/>
              </w:rPr>
              <w:t>ятиях, в структурных подразделениях организации,</w:t>
            </w:r>
            <w: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многоотраслевые сельскохозяйственные предприятия;</w:t>
            </w:r>
          </w:p>
        </w:tc>
      </w:tr>
      <w:tr w:rsidR="00811197" w14:paraId="53303CDF" w14:textId="77777777">
        <w:trPr>
          <w:trHeight w:val="415"/>
        </w:trPr>
        <w:tc>
          <w:tcPr>
            <w:tcW w:w="10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7E54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для лиц с ограниченными возможностями здоровья выбор мест прохождения практик должен учитывать состояние здоровья и требования по доступности;</w:t>
            </w:r>
          </w:p>
        </w:tc>
      </w:tr>
    </w:tbl>
    <w:p w14:paraId="7C9C277A" w14:textId="77777777" w:rsidR="00811197" w:rsidRDefault="00811197">
      <w:pPr>
        <w:keepNext/>
        <w:keepLines/>
        <w:spacing w:after="0" w:line="360" w:lineRule="auto"/>
        <w:outlineLvl w:val="0"/>
        <w:rPr>
          <w:rFonts w:ascii="Times New Roman" w:hAnsi="Times New Roman"/>
          <w:b/>
          <w:sz w:val="24"/>
        </w:rPr>
      </w:pPr>
    </w:p>
    <w:p w14:paraId="0DA365D0" w14:textId="77777777" w:rsidR="00811197" w:rsidRDefault="002D29A4">
      <w:pPr>
        <w:keepNext/>
        <w:keepLines/>
        <w:spacing w:after="0" w:line="360" w:lineRule="auto"/>
        <w:ind w:firstLine="709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3.3 Система</w:t>
      </w:r>
      <w:r>
        <w:rPr>
          <w:rFonts w:ascii="Times New Roman" w:hAnsi="Times New Roman"/>
          <w:b/>
          <w:sz w:val="24"/>
        </w:rPr>
        <w:t xml:space="preserve"> поощрения профессиональной успешности и проявлений активной жизненной позиции обучающихся</w:t>
      </w:r>
    </w:p>
    <w:p w14:paraId="5085A504" w14:textId="77777777" w:rsidR="00811197" w:rsidRDefault="002D29A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Основания для поощрения профессиональной успешности и проявлений активной жизненной позиции обучающихся по специальности – рейтинги, портфолио и пр. (при наличии)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69"/>
      </w:tblGrid>
      <w:tr w:rsidR="00811197" w14:paraId="7083D81C" w14:textId="77777777">
        <w:trPr>
          <w:trHeight w:val="55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7D18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обучающегося; </w:t>
            </w:r>
          </w:p>
        </w:tc>
      </w:tr>
      <w:tr w:rsidR="00811197" w14:paraId="507E7C2E" w14:textId="77777777">
        <w:trPr>
          <w:trHeight w:val="55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9493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и результативность в конкурсах и мероприятиях профессиональной направленности, связанных со </w:t>
            </w:r>
            <w:r>
              <w:rPr>
                <w:rFonts w:ascii="Times New Roman" w:hAnsi="Times New Roman"/>
                <w:i/>
                <w:sz w:val="24"/>
              </w:rPr>
              <w:t>специальностью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811197" w14:paraId="79CA6478" w14:textId="77777777">
        <w:trPr>
          <w:trHeight w:val="55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ED41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11197" w14:paraId="32A8221B" w14:textId="77777777">
        <w:trPr>
          <w:trHeight w:val="55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36B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просветительской деятельности в рамках освоени</w:t>
            </w:r>
            <w:r>
              <w:rPr>
                <w:rFonts w:ascii="Times New Roman" w:hAnsi="Times New Roman"/>
                <w:sz w:val="24"/>
              </w:rPr>
              <w:t xml:space="preserve">я образовательных программ по </w:t>
            </w:r>
            <w:r>
              <w:rPr>
                <w:rFonts w:ascii="Times New Roman" w:hAnsi="Times New Roman"/>
                <w:i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811197" w14:paraId="373E36A9" w14:textId="77777777">
        <w:trPr>
          <w:trHeight w:val="552"/>
        </w:trPr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13EAC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успешное освоение образовательных программ по </w:t>
            </w:r>
            <w:r>
              <w:rPr>
                <w:rFonts w:ascii="Times New Roman" w:hAnsi="Times New Roman"/>
                <w:i/>
                <w:sz w:val="24"/>
              </w:rPr>
              <w:t>специальности;</w:t>
            </w:r>
          </w:p>
        </w:tc>
      </w:tr>
    </w:tbl>
    <w:p w14:paraId="68C3B3B4" w14:textId="77777777" w:rsidR="00811197" w:rsidRDefault="00811197">
      <w:pPr>
        <w:spacing w:after="0" w:line="240" w:lineRule="auto"/>
        <w:ind w:firstLine="709"/>
        <w:rPr>
          <w:rFonts w:ascii="Times New Roman" w:hAnsi="Times New Roman"/>
          <w:i/>
          <w:sz w:val="24"/>
        </w:rPr>
      </w:pPr>
    </w:p>
    <w:p w14:paraId="36D1F714" w14:textId="77777777" w:rsidR="00811197" w:rsidRDefault="002D29A4">
      <w:pPr>
        <w:spacing w:after="0" w:line="240" w:lineRule="auto"/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Формы поощрения: объявления благодарности, помещение на доску почета, награждение грамотой, памятным подарком, материальное стимулирование (при нал</w:t>
      </w:r>
      <w:r>
        <w:rPr>
          <w:rFonts w:ascii="Times New Roman" w:hAnsi="Times New Roman"/>
          <w:i/>
          <w:sz w:val="24"/>
        </w:rPr>
        <w:t>ичии)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69"/>
      </w:tblGrid>
      <w:tr w:rsidR="00811197" w14:paraId="1FA0B41B" w14:textId="77777777">
        <w:tc>
          <w:tcPr>
            <w:tcW w:w="10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8951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</w:t>
            </w:r>
            <w:r>
              <w:rPr>
                <w:rFonts w:ascii="Times New Roman" w:hAnsi="Times New Roman"/>
                <w:sz w:val="24"/>
              </w:rPr>
              <w:t>ровки и др.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</w:tbl>
    <w:p w14:paraId="732A34D1" w14:textId="77777777" w:rsidR="00811197" w:rsidRDefault="00811197">
      <w:pPr>
        <w:keepNext/>
        <w:keepLines/>
        <w:spacing w:after="0" w:line="360" w:lineRule="auto"/>
        <w:outlineLvl w:val="0"/>
        <w:rPr>
          <w:rFonts w:ascii="Times New Roman" w:hAnsi="Times New Roman"/>
          <w:b/>
          <w:i/>
          <w:sz w:val="24"/>
        </w:rPr>
      </w:pPr>
    </w:p>
    <w:p w14:paraId="35391AEE" w14:textId="77777777" w:rsidR="00811197" w:rsidRDefault="002D29A4">
      <w:pPr>
        <w:keepNext/>
        <w:keepLines/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3.4 Анализ воспитательного процесса</w:t>
      </w:r>
    </w:p>
    <w:p w14:paraId="6ACAF09A" w14:textId="77777777" w:rsidR="00811197" w:rsidRDefault="002D29A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Анализ воспитательного процесса по 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54"/>
      </w:tblGrid>
      <w:tr w:rsidR="00811197" w14:paraId="0E9258CB" w14:textId="77777777">
        <w:trPr>
          <w:trHeight w:val="1206"/>
        </w:trPr>
        <w:tc>
          <w:tcPr>
            <w:tcW w:w="10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437A" w14:textId="77777777" w:rsidR="00811197" w:rsidRDefault="002D29A4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профессионально-трудового воспитания, ориентированного на практическую подготовку обучающегося и усло</w:t>
            </w:r>
            <w:r>
              <w:rPr>
                <w:rFonts w:ascii="Times New Roman" w:hAnsi="Times New Roman"/>
                <w:sz w:val="24"/>
              </w:rPr>
              <w:t>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</w:tbl>
    <w:p w14:paraId="1F652370" w14:textId="77777777" w:rsidR="00811197" w:rsidRDefault="00811197">
      <w:pPr>
        <w:jc w:val="center"/>
        <w:rPr>
          <w:rFonts w:ascii="Times New Roman" w:hAnsi="Times New Roman"/>
          <w:b/>
          <w:sz w:val="24"/>
        </w:rPr>
      </w:pPr>
    </w:p>
    <w:p w14:paraId="060D424D" w14:textId="77777777" w:rsidR="00811197" w:rsidRDefault="002D29A4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Примерный календарный план воспитательной работы по</w:t>
      </w:r>
    </w:p>
    <w:p w14:paraId="45B549CE" w14:textId="77777777" w:rsidR="00811197" w:rsidRDefault="002D29A4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специальности 35.02.18 </w:t>
      </w:r>
      <w:r>
        <w:rPr>
          <w:rFonts w:ascii="Times New Roman" w:hAnsi="Times New Roman"/>
          <w:b/>
          <w:sz w:val="24"/>
        </w:rPr>
        <w:t>Технология переработки древесины</w:t>
      </w:r>
    </w:p>
    <w:p w14:paraId="56DD48C3" w14:textId="77777777" w:rsidR="00811197" w:rsidRDefault="00811197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23D5462" w14:textId="77777777" w:rsidR="00811197" w:rsidRDefault="002D29A4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Календарный план воспитательной работы по специальности разрабатывается в свободной форме, с указанием содержания, форм и видов воспитательной деятельности (по модулям) с учетом особенностей конкретной специальности 35.02.</w:t>
      </w:r>
      <w:r>
        <w:rPr>
          <w:rFonts w:ascii="Times New Roman" w:hAnsi="Times New Roman"/>
          <w:sz w:val="24"/>
        </w:rPr>
        <w:t>18 Технология переработки древесины.</w:t>
      </w:r>
    </w:p>
    <w:p w14:paraId="05DAEA87" w14:textId="77777777" w:rsidR="00811197" w:rsidRDefault="0081119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511"/>
        <w:gridCol w:w="2448"/>
      </w:tblGrid>
      <w:tr w:rsidR="00811197" w14:paraId="55E3ED96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3F5FE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DD8B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FE49A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Курсы, группы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D03F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ED4BC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11197" w14:paraId="41D26908" w14:textId="77777777">
        <w:trPr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E83A9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DC103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1. Образовательная деятельность  </w:t>
            </w:r>
          </w:p>
        </w:tc>
      </w:tr>
      <w:tr w:rsidR="00811197" w14:paraId="7B1DBEA2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422A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3780D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7AD1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7393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BAB76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102DC82F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734DA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6D87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2. Кураторство </w:t>
            </w:r>
          </w:p>
        </w:tc>
      </w:tr>
      <w:tr w:rsidR="00811197" w14:paraId="0D6E1989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57B61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1CF2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2282F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7CBA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9A365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55FC1AEE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46F4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CE298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DC6E6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2BAF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D961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0AE0C61E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1FB3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711C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День наставника специальности «Мастерская наставника»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151E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6E07D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E4EA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5A6FE1A8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D2FF5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5B9A6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Основные воспитательные мероприятия</w:t>
            </w:r>
          </w:p>
        </w:tc>
      </w:tr>
      <w:tr w:rsidR="00811197" w14:paraId="22B1570F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0C765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E2D9C" w14:textId="77777777" w:rsidR="00811197" w:rsidRDefault="002D29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российской науки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6AD4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007C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февраля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A7B19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25914D5E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5A049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CF16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рыболовства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F4C2A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EAE9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 июня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5A5AB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2EB7DD56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1C41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C336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рыболовства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6C250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94CC7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Первое воскресение июля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366B3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2A37EEFA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ECD4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470E3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День </w:t>
            </w:r>
            <w:r>
              <w:rPr>
                <w:rFonts w:ascii="Times New Roman" w:hAnsi="Times New Roman"/>
                <w:sz w:val="24"/>
              </w:rPr>
              <w:t>работников леса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B6F36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62DAE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Третье воскресенье сентября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357F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028357A5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7BC3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D9C0B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защиты животных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4610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4953A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октября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D9B81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3CE37CE0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F5C4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202B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работников сельского хозяйства и перерабатывающей промышленности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0401B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177C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октября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9DB6B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2FA77A71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A7184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D47C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работников заповедного дела в России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15284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77801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 октября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A757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5FCB71E6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FF9E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1D92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День сотрудников </w:t>
            </w:r>
            <w:r>
              <w:rPr>
                <w:rFonts w:ascii="Times New Roman" w:hAnsi="Times New Roman"/>
                <w:sz w:val="24"/>
              </w:rPr>
              <w:t>Государственной фельдъегерской службы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6DAF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ED852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 декабря мая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DA478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2EB169AF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D6A63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705AC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Организация предметно-пространственной среды</w:t>
            </w:r>
          </w:p>
        </w:tc>
      </w:tr>
      <w:tr w:rsidR="00811197" w14:paraId="6114F998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1C03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9D32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558A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68D3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62A64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644979C9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300E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8823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 Взаимодействие с родителями (законными представителями)</w:t>
            </w:r>
          </w:p>
        </w:tc>
      </w:tr>
      <w:tr w:rsidR="00811197" w14:paraId="30F697CE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F81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B0E1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Церемония чествования семейных трудовых династий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665B3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8C8C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AEE6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6021B2EF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A830A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2023B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7. </w:t>
            </w:r>
            <w:r>
              <w:rPr>
                <w:rFonts w:ascii="Times New Roman" w:hAnsi="Times New Roman"/>
                <w:b/>
                <w:sz w:val="24"/>
              </w:rPr>
              <w:t>Самоуправление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C64FB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AB8F8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B605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74832DEB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61DB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8B8AB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Презентация деятельности клубов «Амбассадоры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1551B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D69C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E46E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5AC44FA0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8808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77E5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 Профилактика и безопасность</w:t>
            </w:r>
          </w:p>
        </w:tc>
      </w:tr>
      <w:tr w:rsidR="00811197" w14:paraId="3CD310D8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F993F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6E3DA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Международный молодежный конкурс социальной антикоррупционной рекламы «Вместе против коррупции!» по двум номинациям: «Лучший </w:t>
            </w:r>
            <w:r>
              <w:rPr>
                <w:rFonts w:ascii="Times New Roman" w:hAnsi="Times New Roman"/>
                <w:sz w:val="24"/>
              </w:rPr>
              <w:t>плакат» и «Лучший видеоролик»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CD22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D47E7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Май - 1 октябрь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C2562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47C5E837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0C35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309A6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9. Социальное партнёрство и участие работодателей</w:t>
            </w:r>
          </w:p>
        </w:tc>
      </w:tr>
      <w:tr w:rsidR="00811197" w14:paraId="78E26A98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67B1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9F62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4148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0FFD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25CE3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4CFA5A2B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04C6C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9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80CE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b/>
                <w:strike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 Профессиональное развитие, адаптация и трудоустройство</w:t>
            </w:r>
          </w:p>
        </w:tc>
      </w:tr>
      <w:tr w:rsidR="00811197" w14:paraId="46382BFF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FCDC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6A93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Всероссийский конкурс проектов «История профессии моей семьи: </w:t>
            </w:r>
            <w:r>
              <w:rPr>
                <w:rFonts w:ascii="Times New Roman" w:hAnsi="Times New Roman"/>
                <w:sz w:val="24"/>
              </w:rPr>
              <w:t>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B5D66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ADD48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Июнь-сентябрь-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FB15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  <w:tr w:rsidR="00811197" w14:paraId="13BC4CF2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CA788" w14:textId="77777777" w:rsidR="00811197" w:rsidRDefault="002D29A4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FAB3" w14:textId="77777777" w:rsidR="00811197" w:rsidRDefault="002D29A4">
            <w:pPr>
              <w:tabs>
                <w:tab w:val="left" w:pos="851"/>
              </w:tabs>
              <w:spacing w:after="0" w:line="28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конкурса по итогам производственной практики «Профессиональный студент» и «Профессиональная команда»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8D41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C37C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7A2F" w14:textId="77777777" w:rsidR="00811197" w:rsidRDefault="00811197">
            <w:pPr>
              <w:tabs>
                <w:tab w:val="left" w:pos="851"/>
              </w:tabs>
              <w:spacing w:after="0" w:line="288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9E09AA9" w14:textId="77777777" w:rsidR="00811197" w:rsidRDefault="00811197">
      <w:pPr>
        <w:spacing w:after="0"/>
        <w:rPr>
          <w:rFonts w:ascii="Times New Roman" w:hAnsi="Times New Roman"/>
          <w:sz w:val="20"/>
        </w:rPr>
      </w:pPr>
    </w:p>
    <w:p w14:paraId="789A0874" w14:textId="77777777" w:rsidR="00811197" w:rsidRDefault="002D29A4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ходе планирования воспитательной деятельности рекомендуется учитывать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специальности:</w:t>
      </w:r>
    </w:p>
    <w:p w14:paraId="484339C9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Россия – стран</w:t>
      </w:r>
      <w:r>
        <w:rPr>
          <w:rFonts w:ascii="Times New Roman" w:hAnsi="Times New Roman"/>
          <w:sz w:val="24"/>
        </w:rPr>
        <w:t xml:space="preserve">а возможностей </w:t>
      </w:r>
      <w:hyperlink r:id="rId8" w:history="1">
        <w:r>
          <w:rPr>
            <w:rStyle w:val="afffffa"/>
            <w:rFonts w:ascii="Times New Roman" w:hAnsi="Times New Roman"/>
            <w:sz w:val="24"/>
          </w:rPr>
          <w:t>https://rsv.ru/</w:t>
        </w:r>
      </w:hyperlink>
      <w:r>
        <w:rPr>
          <w:rFonts w:ascii="Times New Roman" w:hAnsi="Times New Roman"/>
          <w:sz w:val="24"/>
        </w:rPr>
        <w:t xml:space="preserve">; </w:t>
      </w:r>
    </w:p>
    <w:p w14:paraId="560CA05F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Российское общество «Знание» </w:t>
      </w:r>
      <w:hyperlink r:id="rId9" w:history="1">
        <w:r>
          <w:rPr>
            <w:rStyle w:val="afffffa"/>
            <w:rFonts w:ascii="Times New Roman" w:hAnsi="Times New Roman"/>
            <w:sz w:val="24"/>
          </w:rPr>
          <w:t>https://znanierussia.ru/</w:t>
        </w:r>
      </w:hyperlink>
      <w:r>
        <w:rPr>
          <w:rFonts w:ascii="Times New Roman" w:hAnsi="Times New Roman"/>
          <w:sz w:val="24"/>
        </w:rPr>
        <w:t>;</w:t>
      </w:r>
    </w:p>
    <w:p w14:paraId="3D7139DF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Российский Союз Молодежи </w:t>
      </w:r>
      <w:hyperlink r:id="rId10" w:history="1">
        <w:r>
          <w:rPr>
            <w:rStyle w:val="afffffa"/>
            <w:rFonts w:ascii="Times New Roman" w:hAnsi="Times New Roman"/>
            <w:sz w:val="24"/>
          </w:rPr>
          <w:t>https://www.ruy.ru/</w:t>
        </w:r>
      </w:hyperlink>
      <w:r>
        <w:rPr>
          <w:rFonts w:ascii="Times New Roman" w:hAnsi="Times New Roman"/>
          <w:sz w:val="24"/>
        </w:rPr>
        <w:t>;</w:t>
      </w:r>
    </w:p>
    <w:p w14:paraId="3BC6064A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Российское Содружество Колледжей </w:t>
      </w:r>
      <w:hyperlink r:id="rId11" w:history="1">
        <w:r>
          <w:rPr>
            <w:rStyle w:val="afffffa"/>
            <w:rFonts w:ascii="Times New Roman" w:hAnsi="Times New Roman"/>
            <w:sz w:val="24"/>
          </w:rPr>
          <w:t>https://rosdk.ru/</w:t>
        </w:r>
      </w:hyperlink>
      <w:r>
        <w:rPr>
          <w:rFonts w:ascii="Times New Roman" w:hAnsi="Times New Roman"/>
          <w:sz w:val="24"/>
        </w:rPr>
        <w:t>;</w:t>
      </w:r>
    </w:p>
    <w:p w14:paraId="36EC1C66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Ассоциация Волонтерских Центров </w:t>
      </w:r>
      <w:hyperlink r:id="rId12" w:history="1">
        <w:r>
          <w:rPr>
            <w:rStyle w:val="afffffa"/>
            <w:rFonts w:ascii="Times New Roman" w:hAnsi="Times New Roman"/>
            <w:sz w:val="24"/>
          </w:rPr>
          <w:t>https://авц.рф</w:t>
        </w:r>
      </w:hyperlink>
      <w:r>
        <w:rPr>
          <w:rFonts w:ascii="Times New Roman" w:hAnsi="Times New Roman"/>
          <w:sz w:val="24"/>
        </w:rPr>
        <w:t>;</w:t>
      </w:r>
    </w:p>
    <w:p w14:paraId="1B0A54E4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Всероссийский студенческий союз </w:t>
      </w:r>
      <w:hyperlink r:id="rId13" w:history="1">
        <w:r>
          <w:rPr>
            <w:rStyle w:val="afffffa"/>
            <w:rFonts w:ascii="Times New Roman" w:hAnsi="Times New Roman"/>
            <w:sz w:val="24"/>
          </w:rPr>
          <w:t>https://rosstudent.ru/</w:t>
        </w:r>
      </w:hyperlink>
      <w:r>
        <w:rPr>
          <w:rFonts w:ascii="Times New Roman" w:hAnsi="Times New Roman"/>
          <w:sz w:val="24"/>
        </w:rPr>
        <w:t>;</w:t>
      </w:r>
    </w:p>
    <w:p w14:paraId="76676E84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</w:t>
      </w:r>
      <w:r>
        <w:rPr>
          <w:rFonts w:ascii="Times New Roman" w:hAnsi="Times New Roman"/>
          <w:sz w:val="24"/>
        </w:rPr>
        <w:t xml:space="preserve">ститут развития профессионального образования </w:t>
      </w:r>
      <w:hyperlink r:id="rId14" w:history="1">
        <w:r>
          <w:rPr>
            <w:rStyle w:val="afffffa"/>
            <w:rFonts w:ascii="Times New Roman" w:hAnsi="Times New Roman"/>
            <w:sz w:val="24"/>
          </w:rPr>
          <w:t>https://firpo.ru/</w:t>
        </w:r>
      </w:hyperlink>
    </w:p>
    <w:p w14:paraId="7907A6ED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«Большая перемена» </w:t>
      </w:r>
      <w:hyperlink r:id="rId15" w:history="1">
        <w:r>
          <w:rPr>
            <w:rStyle w:val="afffffa"/>
            <w:rFonts w:ascii="Times New Roman" w:hAnsi="Times New Roman"/>
            <w:sz w:val="24"/>
          </w:rPr>
          <w:t>https://bolshayaperemena.online/</w:t>
        </w:r>
      </w:hyperlink>
      <w:r>
        <w:rPr>
          <w:rFonts w:ascii="Times New Roman" w:hAnsi="Times New Roman"/>
          <w:sz w:val="24"/>
        </w:rPr>
        <w:t xml:space="preserve">; </w:t>
      </w:r>
    </w:p>
    <w:p w14:paraId="359BBE5F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«Лидеры России» </w:t>
      </w:r>
      <w:hyperlink r:id="rId16" w:history="1">
        <w:r>
          <w:rPr>
            <w:rStyle w:val="afffffa"/>
            <w:rFonts w:ascii="Times New Roman" w:hAnsi="Times New Roman"/>
            <w:sz w:val="24"/>
          </w:rPr>
          <w:t>https:/</w:t>
        </w:r>
        <w:r>
          <w:rPr>
            <w:rStyle w:val="afffffa"/>
            <w:rFonts w:ascii="Times New Roman" w:hAnsi="Times New Roman"/>
            <w:sz w:val="24"/>
          </w:rPr>
          <w:t>/лидерыроссии.рф/</w:t>
        </w:r>
      </w:hyperlink>
      <w:r>
        <w:rPr>
          <w:rFonts w:ascii="Times New Roman" w:hAnsi="Times New Roman"/>
          <w:sz w:val="24"/>
        </w:rPr>
        <w:t>;</w:t>
      </w:r>
    </w:p>
    <w:p w14:paraId="32E3081F" w14:textId="77777777" w:rsidR="00811197" w:rsidRDefault="002D29A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«Мы Вместе» (</w:t>
      </w:r>
      <w:proofErr w:type="spellStart"/>
      <w:r>
        <w:rPr>
          <w:rFonts w:ascii="Times New Roman" w:hAnsi="Times New Roman"/>
          <w:sz w:val="24"/>
        </w:rPr>
        <w:t>волонтерство</w:t>
      </w:r>
      <w:proofErr w:type="spellEnd"/>
      <w:r>
        <w:rPr>
          <w:rFonts w:ascii="Times New Roman" w:hAnsi="Times New Roman"/>
          <w:sz w:val="24"/>
        </w:rPr>
        <w:t xml:space="preserve">) </w:t>
      </w:r>
      <w:hyperlink r:id="rId17" w:history="1">
        <w:r>
          <w:rPr>
            <w:rStyle w:val="afffffa"/>
            <w:rFonts w:ascii="Times New Roman" w:hAnsi="Times New Roman"/>
            <w:sz w:val="24"/>
          </w:rPr>
          <w:t>https://onf.ru</w:t>
        </w:r>
      </w:hyperlink>
      <w:r>
        <w:rPr>
          <w:rFonts w:ascii="Times New Roman" w:hAnsi="Times New Roman"/>
          <w:sz w:val="24"/>
        </w:rPr>
        <w:t xml:space="preserve">; </w:t>
      </w:r>
    </w:p>
    <w:sectPr w:rsidR="00811197">
      <w:footerReference w:type="even" r:id="rId18"/>
      <w:footerReference w:type="default" r:id="rId1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94355" w14:textId="77777777" w:rsidR="00000000" w:rsidRDefault="002D29A4">
      <w:pPr>
        <w:spacing w:after="0" w:line="240" w:lineRule="auto"/>
      </w:pPr>
      <w:r>
        <w:separator/>
      </w:r>
    </w:p>
  </w:endnote>
  <w:endnote w:type="continuationSeparator" w:id="0">
    <w:p w14:paraId="1E1B2B9D" w14:textId="77777777" w:rsidR="00000000" w:rsidRDefault="002D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B7A18" w14:textId="77777777" w:rsidR="00811197" w:rsidRDefault="002D29A4">
    <w:pPr>
      <w:pStyle w:val="afff"/>
      <w:jc w:val="right"/>
      <w:rPr>
        <w:rStyle w:val="affffff2"/>
      </w:rPr>
    </w:pPr>
    <w:r>
      <w:rPr>
        <w:rStyle w:val="affffff2"/>
      </w:rPr>
      <w:fldChar w:fldCharType="begin"/>
    </w:r>
    <w:r>
      <w:rPr>
        <w:rStyle w:val="affffff2"/>
      </w:rPr>
      <w:instrText xml:space="preserve">PAGE </w:instrText>
    </w:r>
    <w:r>
      <w:rPr>
        <w:rStyle w:val="affffff2"/>
      </w:rPr>
      <w:fldChar w:fldCharType="separate"/>
    </w:r>
    <w:r>
      <w:rPr>
        <w:rStyle w:val="affffff2"/>
      </w:rPr>
      <w:t xml:space="preserve"> </w:t>
    </w:r>
    <w:r>
      <w:rPr>
        <w:rStyle w:val="affffff2"/>
      </w:rPr>
      <w:fldChar w:fldCharType="end"/>
    </w:r>
  </w:p>
  <w:p w14:paraId="2487B6B3" w14:textId="77777777" w:rsidR="00811197" w:rsidRDefault="00811197">
    <w:pPr>
      <w:pStyle w:val="afff"/>
      <w:ind w:right="360"/>
    </w:pPr>
  </w:p>
  <w:p w14:paraId="0578AB8D" w14:textId="77777777" w:rsidR="00811197" w:rsidRDefault="008111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AD4E1" w14:textId="77777777" w:rsidR="00811197" w:rsidRDefault="002D29A4">
    <w:pPr>
      <w:pStyle w:val="afff"/>
      <w:jc w:val="center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D039B9" wp14:editId="05432AAE">
              <wp:simplePos x="0" y="0"/>
              <wp:positionH relativeFrom="column">
                <wp:posOffset>3166109</wp:posOffset>
              </wp:positionH>
              <wp:positionV relativeFrom="line">
                <wp:posOffset>6335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C8F8B9" w14:textId="77777777" w:rsidR="00811197" w:rsidRDefault="002D29A4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69310" w14:textId="77777777" w:rsidR="00000000" w:rsidRDefault="002D29A4">
      <w:pPr>
        <w:spacing w:after="0" w:line="240" w:lineRule="auto"/>
      </w:pPr>
      <w:r>
        <w:separator/>
      </w:r>
    </w:p>
  </w:footnote>
  <w:footnote w:type="continuationSeparator" w:id="0">
    <w:p w14:paraId="36C3848C" w14:textId="77777777" w:rsidR="00000000" w:rsidRDefault="002D2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4297"/>
    <w:multiLevelType w:val="multilevel"/>
    <w:tmpl w:val="AD6EE0E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197"/>
    <w:rsid w:val="002D29A4"/>
    <w:rsid w:val="0081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66EAE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Центрированный (таблица)"/>
    <w:basedOn w:val="a8"/>
    <w:next w:val="a"/>
    <w:link w:val="a9"/>
    <w:pPr>
      <w:jc w:val="center"/>
    </w:pPr>
  </w:style>
  <w:style w:type="character" w:customStyle="1" w:styleId="a9">
    <w:name w:val="Центрированный (таблица)"/>
    <w:basedOn w:val="aa"/>
    <w:link w:val="a7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b">
    <w:name w:val="Напишите нам"/>
    <w:basedOn w:val="a"/>
    <w:next w:val="a"/>
    <w:link w:val="a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c">
    <w:name w:val="Напишите нам"/>
    <w:basedOn w:val="1"/>
    <w:link w:val="ab"/>
    <w:rPr>
      <w:rFonts w:ascii="Times New Roman" w:hAnsi="Times New Roman"/>
      <w:sz w:val="20"/>
      <w:shd w:val="clear" w:color="auto" w:fill="EFFFAD"/>
    </w:rPr>
  </w:style>
  <w:style w:type="paragraph" w:customStyle="1" w:styleId="ad">
    <w:name w:val="Моноширинный"/>
    <w:basedOn w:val="a"/>
    <w:next w:val="a"/>
    <w:link w:val="a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e">
    <w:name w:val="Моноширинный"/>
    <w:basedOn w:val="1"/>
    <w:link w:val="ad"/>
    <w:rPr>
      <w:rFonts w:ascii="Courier New" w:hAnsi="Courier New"/>
      <w:sz w:val="24"/>
    </w:rPr>
  </w:style>
  <w:style w:type="paragraph" w:customStyle="1" w:styleId="af">
    <w:name w:val="Примечание."/>
    <w:basedOn w:val="af0"/>
    <w:next w:val="a"/>
    <w:link w:val="af1"/>
  </w:style>
  <w:style w:type="character" w:customStyle="1" w:styleId="af1">
    <w:name w:val="Примечание."/>
    <w:basedOn w:val="af2"/>
    <w:link w:val="af"/>
    <w:rPr>
      <w:rFonts w:ascii="Times New Roman" w:hAnsi="Times New Roman"/>
      <w:sz w:val="24"/>
      <w:shd w:val="clear" w:color="auto" w:fill="F5F3DA"/>
    </w:rPr>
  </w:style>
  <w:style w:type="paragraph" w:customStyle="1" w:styleId="12">
    <w:name w:val="Просмотренная гиперссылка1"/>
    <w:link w:val="af3"/>
    <w:rPr>
      <w:color w:val="0000FF"/>
      <w:u w:val="single"/>
    </w:rPr>
  </w:style>
  <w:style w:type="character" w:styleId="af3">
    <w:name w:val="FollowedHyperlink"/>
    <w:link w:val="12"/>
    <w:rPr>
      <w:color w:val="0000FF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4">
    <w:name w:val="Дочерний элемент списка"/>
    <w:basedOn w:val="a"/>
    <w:next w:val="a"/>
    <w:link w:val="a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5">
    <w:name w:val="Дочерний элемент списка"/>
    <w:basedOn w:val="1"/>
    <w:link w:val="af4"/>
    <w:rPr>
      <w:rFonts w:ascii="Times New Roman" w:hAnsi="Times New Roman"/>
      <w:color w:val="868381"/>
      <w:sz w:val="20"/>
    </w:rPr>
  </w:style>
  <w:style w:type="paragraph" w:customStyle="1" w:styleId="af6">
    <w:name w:val="Сравнение редакций. Удаленный фрагмент"/>
    <w:link w:val="af7"/>
    <w:rPr>
      <w:shd w:val="clear" w:color="auto" w:fill="C4C413"/>
    </w:rPr>
  </w:style>
  <w:style w:type="character" w:customStyle="1" w:styleId="af7">
    <w:name w:val="Сравнение редакций. Удаленный фрагмент"/>
    <w:link w:val="af6"/>
    <w:rPr>
      <w:color w:val="000000"/>
      <w:shd w:val="clear" w:color="auto" w:fill="C4C413"/>
    </w:rPr>
  </w:style>
  <w:style w:type="paragraph" w:customStyle="1" w:styleId="af8">
    <w:name w:val="Основное меню (преемственное)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9">
    <w:name w:val="Основное меню (преемственное)"/>
    <w:basedOn w:val="1"/>
    <w:link w:val="af8"/>
    <w:rPr>
      <w:rFonts w:ascii="Verdana" w:hAnsi="Verdana"/>
      <w:sz w:val="22"/>
    </w:rPr>
  </w:style>
  <w:style w:type="paragraph" w:customStyle="1" w:styleId="afa">
    <w:name w:val="Переменная часть"/>
    <w:basedOn w:val="af8"/>
    <w:next w:val="a"/>
    <w:link w:val="afb"/>
    <w:rPr>
      <w:sz w:val="18"/>
    </w:rPr>
  </w:style>
  <w:style w:type="character" w:customStyle="1" w:styleId="afb">
    <w:name w:val="Переменная часть"/>
    <w:basedOn w:val="af9"/>
    <w:link w:val="afa"/>
    <w:rPr>
      <w:rFonts w:ascii="Verdana" w:hAnsi="Verdana"/>
      <w:sz w:val="18"/>
    </w:rPr>
  </w:style>
  <w:style w:type="paragraph" w:customStyle="1" w:styleId="afc">
    <w:name w:val="Информация об изменениях документа"/>
    <w:basedOn w:val="afd"/>
    <w:next w:val="a"/>
    <w:link w:val="afe"/>
    <w:rPr>
      <w:i/>
    </w:rPr>
  </w:style>
  <w:style w:type="character" w:customStyle="1" w:styleId="afe">
    <w:name w:val="Информация об изменениях документа"/>
    <w:basedOn w:val="aff"/>
    <w:link w:val="a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f0">
    <w:name w:val="Пример."/>
    <w:basedOn w:val="af0"/>
    <w:next w:val="a"/>
    <w:link w:val="aff1"/>
  </w:style>
  <w:style w:type="character" w:customStyle="1" w:styleId="aff1">
    <w:name w:val="Пример."/>
    <w:basedOn w:val="af2"/>
    <w:link w:val="aff0"/>
    <w:rPr>
      <w:rFonts w:ascii="Times New Roman" w:hAnsi="Times New Roman"/>
      <w:sz w:val="24"/>
      <w:shd w:val="clear" w:color="auto" w:fill="F5F3DA"/>
    </w:rPr>
  </w:style>
  <w:style w:type="paragraph" w:customStyle="1" w:styleId="aff2">
    <w:name w:val="Колонтитул (правый)"/>
    <w:basedOn w:val="aff3"/>
    <w:next w:val="a"/>
    <w:link w:val="aff4"/>
    <w:rPr>
      <w:sz w:val="14"/>
    </w:rPr>
  </w:style>
  <w:style w:type="character" w:customStyle="1" w:styleId="aff4">
    <w:name w:val="Колонтитул (правый)"/>
    <w:basedOn w:val="aff5"/>
    <w:link w:val="aff2"/>
    <w:rPr>
      <w:rFonts w:ascii="Times New Roman" w:hAnsi="Times New Roman"/>
      <w:sz w:val="14"/>
    </w:rPr>
  </w:style>
  <w:style w:type="paragraph" w:customStyle="1" w:styleId="aff3">
    <w:name w:val="Текст (прав. подпись)"/>
    <w:basedOn w:val="a"/>
    <w:next w:val="a"/>
    <w:link w:val="a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5">
    <w:name w:val="Текст (прав. подпись)"/>
    <w:basedOn w:val="1"/>
    <w:link w:val="aff3"/>
    <w:rPr>
      <w:rFonts w:ascii="Times New Roman" w:hAnsi="Times New Roman"/>
      <w:sz w:val="24"/>
    </w:rPr>
  </w:style>
  <w:style w:type="paragraph" w:customStyle="1" w:styleId="13">
    <w:name w:val="Строгий1"/>
    <w:link w:val="aff6"/>
    <w:rPr>
      <w:b/>
    </w:rPr>
  </w:style>
  <w:style w:type="character" w:styleId="aff6">
    <w:name w:val="Strong"/>
    <w:link w:val="13"/>
    <w:rPr>
      <w:b/>
    </w:rPr>
  </w:style>
  <w:style w:type="paragraph" w:customStyle="1" w:styleId="aff7">
    <w:name w:val="Заголовок группы контролов"/>
    <w:basedOn w:val="a"/>
    <w:next w:val="a"/>
    <w:link w:val="aff8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8">
    <w:name w:val="Заголовок группы контролов"/>
    <w:basedOn w:val="1"/>
    <w:link w:val="aff7"/>
    <w:rPr>
      <w:rFonts w:ascii="Times New Roman" w:hAnsi="Times New Roman"/>
      <w:b/>
      <w:color w:val="000000"/>
      <w:sz w:val="24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aff9">
    <w:name w:val="Подчёркнуный текст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Подчёркнуный текст"/>
    <w:basedOn w:val="1"/>
    <w:link w:val="aff9"/>
    <w:rPr>
      <w:rFonts w:ascii="Times New Roman" w:hAnsi="Times New Roman"/>
      <w:sz w:val="24"/>
    </w:rPr>
  </w:style>
  <w:style w:type="paragraph" w:customStyle="1" w:styleId="af0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2">
    <w:name w:val="Внимание"/>
    <w:basedOn w:val="1"/>
    <w:link w:val="af0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аголовок1"/>
    <w:basedOn w:val="af8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9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b">
    <w:name w:val="Заголовок распахивающейся части диалога"/>
    <w:basedOn w:val="a"/>
    <w:next w:val="a"/>
    <w:link w:val="affc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c">
    <w:name w:val="Заголовок распахивающейся части диалога"/>
    <w:basedOn w:val="1"/>
    <w:link w:val="affb"/>
    <w:rPr>
      <w:rFonts w:ascii="Times New Roman" w:hAnsi="Times New Roman"/>
      <w:i/>
      <w:color w:val="000080"/>
      <w:sz w:val="22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fd">
    <w:name w:val="TOC Heading"/>
    <w:basedOn w:val="10"/>
    <w:next w:val="a"/>
    <w:link w:val="affe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e">
    <w:name w:val="Заголовок оглавления Знак"/>
    <w:basedOn w:val="11"/>
    <w:link w:val="affd"/>
    <w:rPr>
      <w:rFonts w:ascii="Calibri Light" w:hAnsi="Calibri Light"/>
      <w:b w:val="0"/>
      <w:color w:val="2F5496"/>
      <w:sz w:val="24"/>
    </w:rPr>
  </w:style>
  <w:style w:type="paragraph" w:styleId="afff">
    <w:name w:val="footer"/>
    <w:basedOn w:val="a"/>
    <w:link w:val="afff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0">
    <w:name w:val="Нижний колонтитул Знак"/>
    <w:basedOn w:val="1"/>
    <w:link w:val="afff"/>
    <w:rPr>
      <w:rFonts w:ascii="Times New Roman" w:hAnsi="Times New Roman"/>
      <w:sz w:val="24"/>
    </w:rPr>
  </w:style>
  <w:style w:type="paragraph" w:styleId="afff1">
    <w:name w:val="No Spacing"/>
    <w:link w:val="afff2"/>
    <w:rPr>
      <w:sz w:val="22"/>
    </w:rPr>
  </w:style>
  <w:style w:type="character" w:customStyle="1" w:styleId="afff2">
    <w:name w:val="Без интервала Знак"/>
    <w:link w:val="afff1"/>
    <w:rPr>
      <w:sz w:val="22"/>
    </w:rPr>
  </w:style>
  <w:style w:type="paragraph" w:customStyle="1" w:styleId="afff3">
    <w:name w:val="Заголовок ЭР (правое окно)"/>
    <w:basedOn w:val="afff4"/>
    <w:next w:val="a"/>
    <w:link w:val="afff5"/>
    <w:pPr>
      <w:spacing w:after="0"/>
      <w:jc w:val="left"/>
    </w:pPr>
  </w:style>
  <w:style w:type="character" w:customStyle="1" w:styleId="afff5">
    <w:name w:val="Заголовок ЭР (правое окно)"/>
    <w:basedOn w:val="afff6"/>
    <w:link w:val="afff3"/>
    <w:rPr>
      <w:rFonts w:ascii="Times New Roman" w:hAnsi="Times New Roman"/>
      <w:b/>
      <w:color w:val="26282F"/>
      <w:sz w:val="26"/>
    </w:rPr>
  </w:style>
  <w:style w:type="paragraph" w:styleId="afff7">
    <w:name w:val="Normal (Web)"/>
    <w:basedOn w:val="a"/>
    <w:link w:val="aff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8">
    <w:name w:val="Обычный (Интернет) Знак"/>
    <w:basedOn w:val="1"/>
    <w:link w:val="afff7"/>
    <w:rPr>
      <w:rFonts w:ascii="Times New Roman" w:hAnsi="Times New Roman"/>
      <w:sz w:val="24"/>
    </w:rPr>
  </w:style>
  <w:style w:type="paragraph" w:customStyle="1" w:styleId="afff9">
    <w:name w:val="Выделение для Базового Поиска"/>
    <w:link w:val="afffa"/>
    <w:rPr>
      <w:b/>
      <w:color w:val="0058A9"/>
    </w:rPr>
  </w:style>
  <w:style w:type="character" w:customStyle="1" w:styleId="afffa">
    <w:name w:val="Выделение для Базового Поиска"/>
    <w:link w:val="afff9"/>
    <w:rPr>
      <w:b/>
      <w:color w:val="0058A9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b">
    <w:name w:val="Ссылка на официальную публикацию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c">
    <w:name w:val="Ссылка на официальную публикацию"/>
    <w:basedOn w:val="1"/>
    <w:link w:val="afffb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d">
    <w:name w:val="Комментарий пользователя"/>
    <w:basedOn w:val="afd"/>
    <w:next w:val="a"/>
    <w:link w:val="afffe"/>
    <w:pPr>
      <w:jc w:val="left"/>
    </w:pPr>
    <w:rPr>
      <w:shd w:val="clear" w:color="auto" w:fill="FFDFE0"/>
    </w:rPr>
  </w:style>
  <w:style w:type="character" w:customStyle="1" w:styleId="afffe">
    <w:name w:val="Комментарий пользователя"/>
    <w:basedOn w:val="aff"/>
    <w:link w:val="afffd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">
    <w:name w:val="Заголовок для информации об изменениях"/>
    <w:basedOn w:val="10"/>
    <w:next w:val="a"/>
    <w:link w:val="affff0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0">
    <w:name w:val="Заголовок для информации об изменениях"/>
    <w:basedOn w:val="11"/>
    <w:link w:val="affff"/>
    <w:rPr>
      <w:rFonts w:ascii="Times New Roman" w:hAnsi="Times New Roman"/>
      <w:b w:val="0"/>
      <w:sz w:val="18"/>
      <w:highlight w:val="white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1">
    <w:name w:val="Подвал для информации об изменениях"/>
    <w:basedOn w:val="10"/>
    <w:next w:val="a"/>
    <w:link w:val="affff2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2">
    <w:name w:val="Подвал для информации об изменениях"/>
    <w:basedOn w:val="11"/>
    <w:link w:val="affff1"/>
    <w:rPr>
      <w:rFonts w:ascii="Times New Roman" w:hAnsi="Times New Roman"/>
      <w:b w:val="0"/>
      <w:sz w:val="18"/>
    </w:rPr>
  </w:style>
  <w:style w:type="paragraph" w:customStyle="1" w:styleId="a8">
    <w:name w:val="Нормальный (таблица)"/>
    <w:basedOn w:val="a"/>
    <w:next w:val="a"/>
    <w:link w:val="aa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8"/>
    <w:rPr>
      <w:rFonts w:ascii="Times New Roman" w:hAnsi="Times New Roman"/>
      <w:sz w:val="24"/>
    </w:rPr>
  </w:style>
  <w:style w:type="paragraph" w:customStyle="1" w:styleId="affff3">
    <w:name w:val="Продолжение ссылки"/>
    <w:link w:val="affff4"/>
  </w:style>
  <w:style w:type="character" w:customStyle="1" w:styleId="affff4">
    <w:name w:val="Продолжение ссылки"/>
    <w:link w:val="affff3"/>
  </w:style>
  <w:style w:type="paragraph" w:styleId="affff5">
    <w:name w:val="annotation text"/>
    <w:basedOn w:val="a"/>
    <w:link w:val="affff6"/>
    <w:pPr>
      <w:spacing w:after="0" w:line="240" w:lineRule="auto"/>
    </w:pPr>
    <w:rPr>
      <w:sz w:val="20"/>
    </w:rPr>
  </w:style>
  <w:style w:type="character" w:customStyle="1" w:styleId="affff6">
    <w:name w:val="Текст примечания Знак"/>
    <w:basedOn w:val="1"/>
    <w:link w:val="affff5"/>
    <w:rPr>
      <w:sz w:val="20"/>
    </w:rPr>
  </w:style>
  <w:style w:type="paragraph" w:customStyle="1" w:styleId="affff7">
    <w:name w:val="Найденные слова"/>
    <w:link w:val="affff8"/>
    <w:rPr>
      <w:b/>
      <w:color w:val="26282F"/>
      <w:shd w:val="clear" w:color="auto" w:fill="FFF580"/>
    </w:rPr>
  </w:style>
  <w:style w:type="character" w:customStyle="1" w:styleId="affff8">
    <w:name w:val="Найденные слова"/>
    <w:link w:val="affff7"/>
    <w:rPr>
      <w:b/>
      <w:color w:val="26282F"/>
      <w:shd w:val="clear" w:color="auto" w:fill="FFF580"/>
    </w:rPr>
  </w:style>
  <w:style w:type="paragraph" w:styleId="affff9">
    <w:name w:val="annotation subject"/>
    <w:basedOn w:val="affff5"/>
    <w:next w:val="affff5"/>
    <w:link w:val="affffa"/>
    <w:rPr>
      <w:rFonts w:ascii="Times New Roman" w:hAnsi="Times New Roman"/>
      <w:b/>
    </w:rPr>
  </w:style>
  <w:style w:type="character" w:customStyle="1" w:styleId="affffa">
    <w:name w:val="Тема примечания Знак"/>
    <w:basedOn w:val="affff6"/>
    <w:link w:val="affff9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6">
    <w:name w:val="Знак концевой сноски1"/>
    <w:link w:val="affffb"/>
    <w:rPr>
      <w:vertAlign w:val="superscript"/>
    </w:rPr>
  </w:style>
  <w:style w:type="character" w:styleId="affffb">
    <w:name w:val="endnote reference"/>
    <w:link w:val="16"/>
    <w:rPr>
      <w:vertAlign w:val="superscript"/>
    </w:rPr>
  </w:style>
  <w:style w:type="paragraph" w:customStyle="1" w:styleId="affffc">
    <w:name w:val="Гипертекстовая ссылка"/>
    <w:link w:val="affffd"/>
    <w:rPr>
      <w:b/>
      <w:color w:val="106BBE"/>
    </w:rPr>
  </w:style>
  <w:style w:type="character" w:customStyle="1" w:styleId="affffd">
    <w:name w:val="Гипертекстовая ссылка"/>
    <w:link w:val="affffc"/>
    <w:rPr>
      <w:b/>
      <w:color w:val="106BBE"/>
    </w:rPr>
  </w:style>
  <w:style w:type="paragraph" w:customStyle="1" w:styleId="affffe">
    <w:name w:val="Технический комментарий"/>
    <w:basedOn w:val="a"/>
    <w:next w:val="a"/>
    <w:link w:val="afffff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">
    <w:name w:val="Технический комментарий"/>
    <w:basedOn w:val="1"/>
    <w:link w:val="affffe"/>
    <w:rPr>
      <w:rFonts w:ascii="Times New Roman" w:hAnsi="Times New Roman"/>
      <w:color w:val="463F31"/>
      <w:sz w:val="24"/>
      <w:shd w:val="clear" w:color="auto" w:fill="FFFFA6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f0">
    <w:name w:val="Balloon Text"/>
    <w:basedOn w:val="a"/>
    <w:link w:val="a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1">
    <w:name w:val="Текст выноски Знак"/>
    <w:basedOn w:val="1"/>
    <w:link w:val="afffff0"/>
    <w:rPr>
      <w:rFonts w:ascii="Segoe UI" w:hAnsi="Segoe UI"/>
      <w:sz w:val="18"/>
    </w:rPr>
  </w:style>
  <w:style w:type="paragraph" w:customStyle="1" w:styleId="afffff2">
    <w:name w:val="Текст ЭР (см. также)"/>
    <w:basedOn w:val="a"/>
    <w:next w:val="a"/>
    <w:link w:val="afffff3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3">
    <w:name w:val="Текст ЭР (см. также)"/>
    <w:basedOn w:val="1"/>
    <w:link w:val="afffff2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7">
    <w:name w:val="Неразрешенное упоминание1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link w:val="17"/>
    <w:rPr>
      <w:color w:val="605E5C"/>
      <w:shd w:val="clear" w:color="auto" w:fill="E1DFDD"/>
    </w:rPr>
  </w:style>
  <w:style w:type="paragraph" w:customStyle="1" w:styleId="afffff4">
    <w:name w:val="Цветовое выделение"/>
    <w:link w:val="afffff5"/>
    <w:rPr>
      <w:b/>
      <w:color w:val="26282F"/>
    </w:rPr>
  </w:style>
  <w:style w:type="character" w:customStyle="1" w:styleId="afffff5">
    <w:name w:val="Цветовое выделение"/>
    <w:link w:val="afffff4"/>
    <w:rPr>
      <w:b/>
      <w:color w:val="26282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6">
    <w:name w:val="Опечатки"/>
    <w:link w:val="afffff7"/>
    <w:rPr>
      <w:color w:val="FF0000"/>
    </w:rPr>
  </w:style>
  <w:style w:type="character" w:customStyle="1" w:styleId="afffff7">
    <w:name w:val="Опечатки"/>
    <w:link w:val="afffff6"/>
    <w:rPr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нак сноски1"/>
    <w:link w:val="1a"/>
    <w:rPr>
      <w:vertAlign w:val="superscript"/>
    </w:rPr>
  </w:style>
  <w:style w:type="character" w:customStyle="1" w:styleId="1a">
    <w:name w:val="Знак сноски1"/>
    <w:link w:val="19"/>
    <w:rPr>
      <w:vertAlign w:val="superscript"/>
    </w:rPr>
  </w:style>
  <w:style w:type="paragraph" w:customStyle="1" w:styleId="afffff8">
    <w:name w:val="Текст (справка)"/>
    <w:basedOn w:val="a"/>
    <w:next w:val="a"/>
    <w:link w:val="afffff9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9">
    <w:name w:val="Текст (справка)"/>
    <w:basedOn w:val="1"/>
    <w:link w:val="afffff8"/>
    <w:rPr>
      <w:rFonts w:ascii="Times New Roman" w:hAnsi="Times New Roman"/>
      <w:sz w:val="24"/>
    </w:rPr>
  </w:style>
  <w:style w:type="paragraph" w:customStyle="1" w:styleId="1b">
    <w:name w:val="Гиперссылка1"/>
    <w:link w:val="afffffa"/>
    <w:rPr>
      <w:color w:val="0000FF"/>
      <w:u w:val="single"/>
    </w:rPr>
  </w:style>
  <w:style w:type="character" w:styleId="afffffa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b">
    <w:name w:val="Постоянная часть"/>
    <w:basedOn w:val="af8"/>
    <w:next w:val="a"/>
    <w:link w:val="afffffc"/>
    <w:rPr>
      <w:sz w:val="20"/>
    </w:rPr>
  </w:style>
  <w:style w:type="character" w:customStyle="1" w:styleId="afffffc">
    <w:name w:val="Постоянная часть"/>
    <w:basedOn w:val="af9"/>
    <w:link w:val="afffffb"/>
    <w:rPr>
      <w:rFonts w:ascii="Verdana" w:hAnsi="Verdana"/>
      <w:sz w:val="20"/>
    </w:rPr>
  </w:style>
  <w:style w:type="paragraph" w:customStyle="1" w:styleId="afffffd">
    <w:name w:val="Утратил силу"/>
    <w:link w:val="afffffe"/>
    <w:rPr>
      <w:b/>
      <w:strike/>
      <w:color w:val="666600"/>
    </w:rPr>
  </w:style>
  <w:style w:type="character" w:customStyle="1" w:styleId="afffffe">
    <w:name w:val="Утратил силу"/>
    <w:link w:val="afffffd"/>
    <w:rPr>
      <w:b/>
      <w:strike/>
      <w:color w:val="666600"/>
    </w:rPr>
  </w:style>
  <w:style w:type="paragraph" w:styleId="affffff">
    <w:name w:val="header"/>
    <w:basedOn w:val="a"/>
    <w:link w:val="affffff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Верхний колонтитул Знак"/>
    <w:basedOn w:val="1"/>
    <w:link w:val="affffff"/>
    <w:rPr>
      <w:rFonts w:ascii="Times New Roman" w:hAnsi="Times New Roman"/>
      <w:sz w:val="24"/>
    </w:rPr>
  </w:style>
  <w:style w:type="paragraph" w:customStyle="1" w:styleId="1c">
    <w:name w:val="Выделение1"/>
    <w:link w:val="affffff1"/>
    <w:rPr>
      <w:i/>
    </w:rPr>
  </w:style>
  <w:style w:type="character" w:styleId="affffff1">
    <w:name w:val="Emphasis"/>
    <w:link w:val="1c"/>
    <w:rPr>
      <w:i/>
    </w:rPr>
  </w:style>
  <w:style w:type="paragraph" w:styleId="1d">
    <w:name w:val="toc 1"/>
    <w:basedOn w:val="a"/>
    <w:next w:val="a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basedOn w:val="1"/>
    <w:link w:val="1d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">
    <w:name w:val="Номер страницы1"/>
    <w:link w:val="affffff2"/>
  </w:style>
  <w:style w:type="character" w:styleId="affffff2">
    <w:name w:val="page number"/>
    <w:link w:val="1f"/>
  </w:style>
  <w:style w:type="paragraph" w:customStyle="1" w:styleId="afff4">
    <w:name w:val="Заголовок ЭР (левое окно)"/>
    <w:basedOn w:val="a"/>
    <w:next w:val="a"/>
    <w:link w:val="aff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6">
    <w:name w:val="Заголовок ЭР (левое окно)"/>
    <w:basedOn w:val="1"/>
    <w:link w:val="afff4"/>
    <w:rPr>
      <w:rFonts w:ascii="Times New Roman" w:hAnsi="Times New Roman"/>
      <w:b/>
      <w:color w:val="26282F"/>
      <w:sz w:val="26"/>
    </w:rPr>
  </w:style>
  <w:style w:type="paragraph" w:customStyle="1" w:styleId="affffff3">
    <w:name w:val="Колонтитул (левый)"/>
    <w:basedOn w:val="affffff4"/>
    <w:next w:val="a"/>
    <w:link w:val="affffff5"/>
    <w:rPr>
      <w:sz w:val="14"/>
    </w:rPr>
  </w:style>
  <w:style w:type="character" w:customStyle="1" w:styleId="affffff5">
    <w:name w:val="Колонтитул (левый)"/>
    <w:basedOn w:val="affffff6"/>
    <w:link w:val="affffff3"/>
    <w:rPr>
      <w:rFonts w:ascii="Times New Roman" w:hAnsi="Times New Roman"/>
      <w:sz w:val="14"/>
    </w:rPr>
  </w:style>
  <w:style w:type="paragraph" w:customStyle="1" w:styleId="affffff7">
    <w:name w:val="Сравнение редакций. Добавленный фрагмент"/>
    <w:link w:val="affffff8"/>
    <w:rPr>
      <w:shd w:val="clear" w:color="auto" w:fill="C1D7FF"/>
    </w:rPr>
  </w:style>
  <w:style w:type="character" w:customStyle="1" w:styleId="affffff8">
    <w:name w:val="Сравнение редакций. Добавленный фрагмент"/>
    <w:link w:val="affffff7"/>
    <w:rPr>
      <w:color w:val="000000"/>
      <w:shd w:val="clear" w:color="auto" w:fill="C1D7FF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9">
    <w:name w:val="Куда обратиться?"/>
    <w:basedOn w:val="af0"/>
    <w:next w:val="a"/>
    <w:link w:val="affffffa"/>
  </w:style>
  <w:style w:type="character" w:customStyle="1" w:styleId="affffffa">
    <w:name w:val="Куда обратиться?"/>
    <w:basedOn w:val="af2"/>
    <w:link w:val="affffff9"/>
    <w:rPr>
      <w:rFonts w:ascii="Times New Roman" w:hAnsi="Times New Roman"/>
      <w:sz w:val="24"/>
      <w:shd w:val="clear" w:color="auto" w:fill="F5F3DA"/>
    </w:rPr>
  </w:style>
  <w:style w:type="paragraph" w:customStyle="1" w:styleId="affffffb">
    <w:name w:val="Сравнение редакций"/>
    <w:link w:val="affffffc"/>
    <w:rPr>
      <w:b/>
      <w:color w:val="26282F"/>
    </w:rPr>
  </w:style>
  <w:style w:type="character" w:customStyle="1" w:styleId="affffffc">
    <w:name w:val="Сравнение редакций"/>
    <w:link w:val="affffffb"/>
    <w:rPr>
      <w:b/>
      <w:color w:val="26282F"/>
    </w:rPr>
  </w:style>
  <w:style w:type="paragraph" w:customStyle="1" w:styleId="affffffd">
    <w:name w:val="Необходимые документы"/>
    <w:basedOn w:val="af0"/>
    <w:next w:val="a"/>
    <w:link w:val="affffffe"/>
    <w:pPr>
      <w:ind w:left="0" w:firstLine="118"/>
    </w:pPr>
  </w:style>
  <w:style w:type="character" w:customStyle="1" w:styleId="affffffe">
    <w:name w:val="Необходимые документы"/>
    <w:basedOn w:val="af2"/>
    <w:link w:val="affffffd"/>
    <w:rPr>
      <w:rFonts w:ascii="Times New Roman" w:hAnsi="Times New Roman"/>
      <w:sz w:val="24"/>
      <w:shd w:val="clear" w:color="auto" w:fill="F5F3DA"/>
    </w:rPr>
  </w:style>
  <w:style w:type="paragraph" w:customStyle="1" w:styleId="afffffff">
    <w:name w:val="Прижатый влево"/>
    <w:basedOn w:val="a"/>
    <w:next w:val="a"/>
    <w:link w:val="afffff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0">
    <w:name w:val="Прижатый влево"/>
    <w:basedOn w:val="1"/>
    <w:link w:val="afffffff"/>
    <w:rPr>
      <w:rFonts w:ascii="Times New Roman" w:hAnsi="Times New Roman"/>
      <w:sz w:val="24"/>
    </w:rPr>
  </w:style>
  <w:style w:type="paragraph" w:styleId="afffffff1">
    <w:name w:val="Body Text"/>
    <w:basedOn w:val="a"/>
    <w:link w:val="afffffff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2">
    <w:name w:val="Основной текст Знак"/>
    <w:basedOn w:val="1"/>
    <w:link w:val="afffffff1"/>
    <w:rPr>
      <w:rFonts w:ascii="Times New Roman" w:hAnsi="Times New Roman"/>
      <w:sz w:val="24"/>
    </w:rPr>
  </w:style>
  <w:style w:type="paragraph" w:customStyle="1" w:styleId="affffff4">
    <w:name w:val="Текст (лев. подпись)"/>
    <w:basedOn w:val="a"/>
    <w:next w:val="a"/>
    <w:link w:val="affff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6">
    <w:name w:val="Текст (лев. подпись)"/>
    <w:basedOn w:val="1"/>
    <w:link w:val="affffff4"/>
    <w:rPr>
      <w:rFonts w:ascii="Times New Roman" w:hAnsi="Times New Roman"/>
      <w:sz w:val="24"/>
    </w:rPr>
  </w:style>
  <w:style w:type="paragraph" w:customStyle="1" w:styleId="1f0">
    <w:name w:val="Знак примечания1"/>
    <w:link w:val="afffffff3"/>
    <w:rPr>
      <w:sz w:val="16"/>
    </w:rPr>
  </w:style>
  <w:style w:type="character" w:styleId="afffffff3">
    <w:name w:val="annotation reference"/>
    <w:link w:val="1f0"/>
    <w:rPr>
      <w:sz w:val="16"/>
    </w:rPr>
  </w:style>
  <w:style w:type="paragraph" w:customStyle="1" w:styleId="1f1">
    <w:name w:val="Тема примечания Знак1"/>
    <w:link w:val="1f2"/>
    <w:rPr>
      <w:b/>
    </w:rPr>
  </w:style>
  <w:style w:type="character" w:customStyle="1" w:styleId="1f2">
    <w:name w:val="Тема примечания Знак1"/>
    <w:link w:val="1f1"/>
    <w:rPr>
      <w:b/>
      <w:sz w:val="20"/>
    </w:rPr>
  </w:style>
  <w:style w:type="paragraph" w:customStyle="1" w:styleId="1f3">
    <w:name w:val="Текст примечания Знак1"/>
    <w:link w:val="1f4"/>
  </w:style>
  <w:style w:type="character" w:customStyle="1" w:styleId="1f4">
    <w:name w:val="Текст примечания Знак1"/>
    <w:link w:val="1f3"/>
    <w:rPr>
      <w:sz w:val="2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4">
    <w:name w:val="Выделение для Базового Поиска (курсив)"/>
    <w:link w:val="afffffff5"/>
    <w:rPr>
      <w:b/>
      <w:i/>
      <w:color w:val="0058A9"/>
    </w:rPr>
  </w:style>
  <w:style w:type="character" w:customStyle="1" w:styleId="afffffff5">
    <w:name w:val="Выделение для Базового Поиска (курсив)"/>
    <w:link w:val="afffffff4"/>
    <w:rPr>
      <w:b/>
      <w:i/>
      <w:color w:val="0058A9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afffffff6">
    <w:name w:val="List Paragraph"/>
    <w:basedOn w:val="a"/>
    <w:link w:val="afffffff7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7">
    <w:name w:val="Абзац списка Знак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Ссылка на утративший силу документ"/>
    <w:link w:val="afffffff9"/>
    <w:rPr>
      <w:b/>
      <w:color w:val="749232"/>
    </w:rPr>
  </w:style>
  <w:style w:type="character" w:customStyle="1" w:styleId="afffffff9">
    <w:name w:val="Ссылка на утративший силу документ"/>
    <w:link w:val="afffffff8"/>
    <w:rPr>
      <w:b/>
      <w:color w:val="749232"/>
    </w:rPr>
  </w:style>
  <w:style w:type="paragraph" w:customStyle="1" w:styleId="afffffffa">
    <w:name w:val="Информация об изменениях"/>
    <w:basedOn w:val="a4"/>
    <w:next w:val="a"/>
    <w:link w:val="afffffffb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b">
    <w:name w:val="Информация об изменениях"/>
    <w:basedOn w:val="a6"/>
    <w:link w:val="afffffffa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c">
    <w:name w:val="Оглавление"/>
    <w:basedOn w:val="afffffffd"/>
    <w:next w:val="a"/>
    <w:link w:val="afffffffe"/>
    <w:pPr>
      <w:ind w:left="140"/>
    </w:pPr>
  </w:style>
  <w:style w:type="character" w:customStyle="1" w:styleId="afffffffe">
    <w:name w:val="Оглавление"/>
    <w:basedOn w:val="affffffff"/>
    <w:link w:val="afffffffc"/>
    <w:rPr>
      <w:rFonts w:ascii="Courier New" w:hAnsi="Courier New"/>
      <w:sz w:val="24"/>
    </w:rPr>
  </w:style>
  <w:style w:type="paragraph" w:customStyle="1" w:styleId="affffffff0">
    <w:name w:val="Заголовок своего сообщения"/>
    <w:link w:val="affffffff1"/>
    <w:rPr>
      <w:b/>
      <w:color w:val="26282F"/>
    </w:rPr>
  </w:style>
  <w:style w:type="character" w:customStyle="1" w:styleId="affffffff1">
    <w:name w:val="Заголовок своего сообщения"/>
    <w:link w:val="affffffff0"/>
    <w:rPr>
      <w:b/>
      <w:color w:val="26282F"/>
    </w:rPr>
  </w:style>
  <w:style w:type="paragraph" w:customStyle="1" w:styleId="affffffff2">
    <w:name w:val="Не вступил в силу"/>
    <w:link w:val="affffffff3"/>
    <w:rPr>
      <w:b/>
      <w:shd w:val="clear" w:color="auto" w:fill="D8EDE8"/>
    </w:rPr>
  </w:style>
  <w:style w:type="character" w:customStyle="1" w:styleId="affffffff3">
    <w:name w:val="Не вступил в силу"/>
    <w:link w:val="affffffff2"/>
    <w:rPr>
      <w:b/>
      <w:color w:val="000000"/>
      <w:shd w:val="clear" w:color="auto" w:fill="D8EDE8"/>
    </w:rPr>
  </w:style>
  <w:style w:type="paragraph" w:customStyle="1" w:styleId="affffffff4">
    <w:name w:val="Текст в таблице"/>
    <w:basedOn w:val="a8"/>
    <w:next w:val="a"/>
    <w:link w:val="affffffff5"/>
    <w:pPr>
      <w:ind w:firstLine="500"/>
    </w:pPr>
  </w:style>
  <w:style w:type="character" w:customStyle="1" w:styleId="affffffff5">
    <w:name w:val="Текст в таблице"/>
    <w:basedOn w:val="aa"/>
    <w:link w:val="affffffff4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6">
    <w:name w:val="Формула"/>
    <w:basedOn w:val="a"/>
    <w:next w:val="a"/>
    <w:link w:val="af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7">
    <w:name w:val="Формула"/>
    <w:basedOn w:val="1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Внимание: криминал!!"/>
    <w:basedOn w:val="af0"/>
    <w:next w:val="a"/>
    <w:link w:val="affffffff9"/>
  </w:style>
  <w:style w:type="character" w:customStyle="1" w:styleId="affffffff9">
    <w:name w:val="Внимание: криминал!!"/>
    <w:basedOn w:val="af2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Внимание: недобросовестность!"/>
    <w:basedOn w:val="af0"/>
    <w:next w:val="a"/>
    <w:link w:val="affffffffb"/>
  </w:style>
  <w:style w:type="character" w:customStyle="1" w:styleId="affffffffb">
    <w:name w:val="Внимание: недобросовестность!"/>
    <w:basedOn w:val="af2"/>
    <w:link w:val="affffffffa"/>
    <w:rPr>
      <w:rFonts w:ascii="Times New Roman" w:hAnsi="Times New Roman"/>
      <w:sz w:val="24"/>
      <w:shd w:val="clear" w:color="auto" w:fill="F5F3DA"/>
    </w:rPr>
  </w:style>
  <w:style w:type="paragraph" w:customStyle="1" w:styleId="afffffffd">
    <w:name w:val="Таблицы (моноширинный)"/>
    <w:basedOn w:val="a"/>
    <w:next w:val="a"/>
    <w:link w:val="afffff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">
    <w:name w:val="Таблицы (моноширинный)"/>
    <w:basedOn w:val="1"/>
    <w:link w:val="afffffffd"/>
    <w:rPr>
      <w:rFonts w:ascii="Courier New" w:hAnsi="Courier New"/>
      <w:sz w:val="24"/>
    </w:rPr>
  </w:style>
  <w:style w:type="paragraph" w:styleId="affffffffc">
    <w:name w:val="Subtitle"/>
    <w:basedOn w:val="a"/>
    <w:next w:val="a"/>
    <w:link w:val="affffffffd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d">
    <w:name w:val="Подзаголовок Знак"/>
    <w:basedOn w:val="1"/>
    <w:link w:val="affffffffc"/>
    <w:rPr>
      <w:rFonts w:ascii="Times New Roman" w:hAnsi="Times New Roman"/>
      <w:b/>
      <w:sz w:val="24"/>
    </w:rPr>
  </w:style>
  <w:style w:type="paragraph" w:styleId="affffffffe">
    <w:name w:val="Title"/>
    <w:next w:val="a"/>
    <w:link w:val="afffffff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">
    <w:name w:val="Заголовок Знак"/>
    <w:link w:val="affffffff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paragraph" w:customStyle="1" w:styleId="afffffffff2">
    <w:name w:val="Словарная статья"/>
    <w:basedOn w:val="a"/>
    <w:next w:val="a"/>
    <w:link w:val="afffffffff3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3">
    <w:name w:val="Словарная статья"/>
    <w:basedOn w:val="1"/>
    <w:link w:val="afffffffff2"/>
    <w:rPr>
      <w:rFonts w:ascii="Times New Roman" w:hAnsi="Times New Roman"/>
      <w:sz w:val="24"/>
    </w:rPr>
  </w:style>
  <w:style w:type="paragraph" w:customStyle="1" w:styleId="afd">
    <w:name w:val="Комментарий"/>
    <w:basedOn w:val="afffff8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f9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5">
    <w:name w:val="Основной шрифт абзаца1"/>
    <w:link w:val="2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Интерактивный заголовок"/>
    <w:basedOn w:val="14"/>
    <w:next w:val="a"/>
    <w:link w:val="afffffffff5"/>
    <w:rPr>
      <w:u w:val="single"/>
    </w:rPr>
  </w:style>
  <w:style w:type="character" w:customStyle="1" w:styleId="afffffffff5">
    <w:name w:val="Интерактивный заголовок"/>
    <w:basedOn w:val="15"/>
    <w:link w:val="afffffffff4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f6">
    <w:name w:val="Активная гипертекстовая ссылка"/>
    <w:link w:val="afffffffff7"/>
    <w:rPr>
      <w:b/>
      <w:color w:val="106BBE"/>
      <w:u w:val="single"/>
    </w:rPr>
  </w:style>
  <w:style w:type="character" w:customStyle="1" w:styleId="afffffffff7">
    <w:name w:val="Активная гипертекстовая ссылка"/>
    <w:link w:val="afffffffff6"/>
    <w:rPr>
      <w:b/>
      <w:color w:val="106BBE"/>
      <w:u w:val="single"/>
    </w:rPr>
  </w:style>
  <w:style w:type="paragraph" w:customStyle="1" w:styleId="afffffffff8">
    <w:name w:val="Заголовок статьи"/>
    <w:basedOn w:val="a"/>
    <w:next w:val="a"/>
    <w:link w:val="afffffffff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9">
    <w:name w:val="Заголовок статьи"/>
    <w:basedOn w:val="1"/>
    <w:link w:val="afffffffff8"/>
    <w:rPr>
      <w:rFonts w:ascii="Times New Roman" w:hAnsi="Times New Roman"/>
      <w:sz w:val="24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v.ru/" TargetMode="External"/><Relationship Id="rId13" Type="http://schemas.openxmlformats.org/officeDocument/2006/relationships/hyperlink" Target="https://rosstudent.ru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hyperlink" Target="https://&#1072;&#1074;&#1094;.&#1088;&#1092;" TargetMode="External"/><Relationship Id="rId17" Type="http://schemas.openxmlformats.org/officeDocument/2006/relationships/hyperlink" Target="https://onf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83;&#1080;&#1076;&#1077;&#1088;&#1099;&#1088;&#1086;&#1089;&#1089;&#1080;&#1080;.&#1088;&#1092;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sdk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olshayaperemena.online/" TargetMode="External"/><Relationship Id="rId10" Type="http://schemas.openxmlformats.org/officeDocument/2006/relationships/hyperlink" Target="https://www.ruy.ru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znanierussia.ru/" TargetMode="External"/><Relationship Id="rId14" Type="http://schemas.openxmlformats.org/officeDocument/2006/relationships/hyperlink" Target="https://fir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2507</Words>
  <Characters>14292</Characters>
  <Application>Microsoft Office Word</Application>
  <DocSecurity>0</DocSecurity>
  <Lines>119</Lines>
  <Paragraphs>33</Paragraphs>
  <ScaleCrop>false</ScaleCrop>
  <Company/>
  <LinksUpToDate>false</LinksUpToDate>
  <CharactersWithSpaces>16766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2025-07-29T11:26:00Z</dcterms:created>
  <dcterms:modified xsi:type="dcterms:W3CDTF">2025-07-29T11:27:00Z</dcterms:modified>
</cp:coreProperties>
</file>