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3BC6F5B8" w14:textId="13E2F9A0" w:rsidR="007D0B9E" w:rsidRPr="00DB5962" w:rsidRDefault="005D6FBD" w:rsidP="009B256D">
      <w:pPr>
        <w:spacing w:after="0"/>
        <w:jc w:val="right"/>
        <w:rPr>
          <w:b/>
          <w:i/>
          <w:sz w:val="24"/>
          <w:szCs w:val="24"/>
        </w:rPr>
      </w:pPr>
      <w:r>
        <w:rPr>
          <w:rFonts w:ascii="Times New Roman" w:hAnsi="Times New Roman"/>
          <w:iCs/>
          <w:sz w:val="24"/>
          <w:szCs w:val="24"/>
        </w:rPr>
        <w:t>13</w:t>
      </w:r>
      <w:r w:rsidR="007D0B9E" w:rsidRPr="00503E8D">
        <w:rPr>
          <w:rFonts w:ascii="Times New Roman" w:hAnsi="Times New Roman"/>
          <w:iCs/>
          <w:sz w:val="24"/>
          <w:szCs w:val="24"/>
        </w:rPr>
        <w:t>.02.</w:t>
      </w:r>
      <w:r w:rsidR="009B256D">
        <w:rPr>
          <w:rFonts w:ascii="Times New Roman" w:hAnsi="Times New Roman"/>
          <w:iCs/>
          <w:sz w:val="24"/>
          <w:szCs w:val="24"/>
        </w:rPr>
        <w:t>0</w:t>
      </w:r>
      <w:r>
        <w:rPr>
          <w:rFonts w:ascii="Times New Roman" w:hAnsi="Times New Roman"/>
          <w:iCs/>
          <w:sz w:val="24"/>
          <w:szCs w:val="24"/>
        </w:rPr>
        <w:t>7</w:t>
      </w:r>
      <w:r w:rsidR="007D0B9E" w:rsidRPr="00503E8D">
        <w:rPr>
          <w:rFonts w:ascii="Times New Roman" w:hAnsi="Times New Roman"/>
          <w:iCs/>
          <w:sz w:val="24"/>
          <w:szCs w:val="24"/>
        </w:rPr>
        <w:t xml:space="preserve"> </w:t>
      </w:r>
      <w:r w:rsidRPr="005D6FBD">
        <w:rPr>
          <w:rFonts w:ascii="Times New Roman" w:hAnsi="Times New Roman"/>
          <w:sz w:val="24"/>
          <w:szCs w:val="24"/>
        </w:rPr>
        <w:t>Электроснабжение (по отраслям)</w:t>
      </w:r>
    </w:p>
    <w:p w14:paraId="5ACD703B" w14:textId="77777777" w:rsidR="007D0B9E" w:rsidRDefault="007D0B9E" w:rsidP="007D0B9E">
      <w:pPr>
        <w:spacing w:after="0"/>
        <w:jc w:val="center"/>
        <w:rPr>
          <w:rFonts w:ascii="Times New Roman" w:hAnsi="Times New Roman"/>
          <w:b/>
          <w:i/>
          <w:sz w:val="24"/>
          <w:szCs w:val="24"/>
        </w:rPr>
      </w:pP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E8FD4DB" w:rsidR="002A00C4" w:rsidRDefault="002A00C4" w:rsidP="00A74DD9">
      <w:pPr>
        <w:shd w:val="clear" w:color="auto" w:fill="FFFFFF"/>
        <w:spacing w:after="0" w:line="240" w:lineRule="auto"/>
        <w:jc w:val="center"/>
        <w:rPr>
          <w:rFonts w:ascii="Times New Roman" w:hAnsi="Times New Roman"/>
          <w:b/>
          <w:i/>
          <w:sz w:val="24"/>
          <w:szCs w:val="24"/>
        </w:rPr>
      </w:pPr>
    </w:p>
    <w:p w14:paraId="6EE5E0FF" w14:textId="03F59831" w:rsidR="00553F40" w:rsidRDefault="00553F40" w:rsidP="00A74DD9">
      <w:pPr>
        <w:shd w:val="clear" w:color="auto" w:fill="FFFFFF"/>
        <w:spacing w:after="0" w:line="240" w:lineRule="auto"/>
        <w:jc w:val="center"/>
        <w:rPr>
          <w:rFonts w:ascii="Times New Roman" w:hAnsi="Times New Roman"/>
          <w:b/>
          <w:i/>
          <w:sz w:val="24"/>
          <w:szCs w:val="24"/>
        </w:rPr>
      </w:pPr>
    </w:p>
    <w:p w14:paraId="7FDC4585" w14:textId="40640896" w:rsidR="00553F40" w:rsidRDefault="00553F40" w:rsidP="00A74DD9">
      <w:pPr>
        <w:shd w:val="clear" w:color="auto" w:fill="FFFFFF"/>
        <w:spacing w:after="0" w:line="240" w:lineRule="auto"/>
        <w:jc w:val="center"/>
        <w:rPr>
          <w:rFonts w:ascii="Times New Roman" w:hAnsi="Times New Roman"/>
          <w:b/>
          <w:i/>
          <w:sz w:val="24"/>
          <w:szCs w:val="24"/>
        </w:rPr>
      </w:pPr>
    </w:p>
    <w:p w14:paraId="58AA3357" w14:textId="14806A13" w:rsidR="00553F40" w:rsidRDefault="00553F40" w:rsidP="00A74DD9">
      <w:pPr>
        <w:shd w:val="clear" w:color="auto" w:fill="FFFFFF"/>
        <w:spacing w:after="0" w:line="240" w:lineRule="auto"/>
        <w:jc w:val="center"/>
        <w:rPr>
          <w:rFonts w:ascii="Times New Roman" w:hAnsi="Times New Roman"/>
          <w:b/>
          <w:i/>
          <w:sz w:val="24"/>
          <w:szCs w:val="24"/>
        </w:rPr>
      </w:pPr>
    </w:p>
    <w:p w14:paraId="1D7209BC" w14:textId="3AEC38EE" w:rsidR="00553F40" w:rsidRDefault="00553F40" w:rsidP="00A74DD9">
      <w:pPr>
        <w:shd w:val="clear" w:color="auto" w:fill="FFFFFF"/>
        <w:spacing w:after="0" w:line="240" w:lineRule="auto"/>
        <w:jc w:val="center"/>
        <w:rPr>
          <w:rFonts w:ascii="Times New Roman" w:hAnsi="Times New Roman"/>
          <w:b/>
          <w:i/>
          <w:sz w:val="24"/>
          <w:szCs w:val="24"/>
        </w:rPr>
      </w:pPr>
    </w:p>
    <w:p w14:paraId="1350CED1" w14:textId="1E1ADEED" w:rsidR="00553F40" w:rsidRDefault="00553F40" w:rsidP="00A74DD9">
      <w:pPr>
        <w:shd w:val="clear" w:color="auto" w:fill="FFFFFF"/>
        <w:spacing w:after="0" w:line="240" w:lineRule="auto"/>
        <w:jc w:val="center"/>
        <w:rPr>
          <w:rFonts w:ascii="Times New Roman" w:hAnsi="Times New Roman"/>
          <w:b/>
          <w:i/>
          <w:sz w:val="24"/>
          <w:szCs w:val="24"/>
        </w:rPr>
      </w:pPr>
    </w:p>
    <w:p w14:paraId="07E6EA04" w14:textId="40AC4C9B" w:rsidR="00553F40" w:rsidRDefault="00553F40" w:rsidP="00A74DD9">
      <w:pPr>
        <w:shd w:val="clear" w:color="auto" w:fill="FFFFFF"/>
        <w:spacing w:after="0" w:line="240" w:lineRule="auto"/>
        <w:jc w:val="center"/>
        <w:rPr>
          <w:rFonts w:ascii="Times New Roman" w:hAnsi="Times New Roman"/>
          <w:b/>
          <w:i/>
          <w:sz w:val="24"/>
          <w:szCs w:val="24"/>
        </w:rPr>
      </w:pPr>
    </w:p>
    <w:p w14:paraId="2D03B625" w14:textId="026F6922" w:rsidR="00553F40" w:rsidRDefault="00553F40" w:rsidP="00A74DD9">
      <w:pPr>
        <w:shd w:val="clear" w:color="auto" w:fill="FFFFFF"/>
        <w:spacing w:after="0" w:line="240" w:lineRule="auto"/>
        <w:jc w:val="center"/>
        <w:rPr>
          <w:rFonts w:ascii="Times New Roman" w:hAnsi="Times New Roman"/>
          <w:b/>
          <w:i/>
          <w:sz w:val="24"/>
          <w:szCs w:val="24"/>
        </w:rPr>
      </w:pPr>
    </w:p>
    <w:p w14:paraId="0720FFF7" w14:textId="18086C92" w:rsidR="00553F40" w:rsidRDefault="00553F40" w:rsidP="00A74DD9">
      <w:pPr>
        <w:shd w:val="clear" w:color="auto" w:fill="FFFFFF"/>
        <w:spacing w:after="0" w:line="240" w:lineRule="auto"/>
        <w:jc w:val="center"/>
        <w:rPr>
          <w:rFonts w:ascii="Times New Roman" w:hAnsi="Times New Roman"/>
          <w:b/>
          <w:i/>
          <w:sz w:val="24"/>
          <w:szCs w:val="24"/>
        </w:rPr>
      </w:pPr>
    </w:p>
    <w:p w14:paraId="1639CC3D" w14:textId="425CF506" w:rsidR="00553F40" w:rsidRDefault="00553F40" w:rsidP="00A74DD9">
      <w:pPr>
        <w:shd w:val="clear" w:color="auto" w:fill="FFFFFF"/>
        <w:spacing w:after="0" w:line="240" w:lineRule="auto"/>
        <w:jc w:val="center"/>
        <w:rPr>
          <w:rFonts w:ascii="Times New Roman" w:hAnsi="Times New Roman"/>
          <w:b/>
          <w:i/>
          <w:sz w:val="24"/>
          <w:szCs w:val="24"/>
        </w:rPr>
      </w:pPr>
    </w:p>
    <w:p w14:paraId="0330B380" w14:textId="77777777" w:rsidR="00553F40" w:rsidRPr="00A74DD9" w:rsidRDefault="00553F40"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2C98C58F" w:rsidR="00EA1437" w:rsidRPr="00553F40" w:rsidRDefault="00553F40" w:rsidP="00EA1437">
      <w:pPr>
        <w:spacing w:after="0" w:line="360" w:lineRule="auto"/>
        <w:jc w:val="center"/>
        <w:rPr>
          <w:rFonts w:ascii="Times New Roman" w:hAnsi="Times New Roman"/>
          <w:b/>
          <w:bCs/>
          <w:i/>
          <w:sz w:val="24"/>
          <w:szCs w:val="24"/>
          <w:u w:val="single"/>
        </w:rPr>
      </w:pPr>
      <w:r w:rsidRPr="00553F40">
        <w:rPr>
          <w:rFonts w:ascii="Times New Roman" w:hAnsi="Times New Roman"/>
          <w:b/>
          <w:bCs/>
          <w:kern w:val="2"/>
          <w:sz w:val="24"/>
          <w:szCs w:val="24"/>
        </w:rPr>
        <w:t xml:space="preserve">ПО </w:t>
      </w:r>
      <w:r w:rsidRPr="00553F40">
        <w:rPr>
          <w:rFonts w:ascii="Times New Roman" w:hAnsi="Times New Roman"/>
          <w:b/>
          <w:bCs/>
          <w:sz w:val="24"/>
          <w:szCs w:val="24"/>
        </w:rPr>
        <w:t>СПЕЦИАЛЬНОСТИ</w:t>
      </w:r>
    </w:p>
    <w:p w14:paraId="033EA6A5" w14:textId="4A67B706" w:rsidR="002A00C4" w:rsidRPr="00553F40" w:rsidRDefault="005D6FBD" w:rsidP="00EA1437">
      <w:pPr>
        <w:spacing w:after="0" w:line="360" w:lineRule="auto"/>
        <w:jc w:val="center"/>
        <w:rPr>
          <w:rFonts w:ascii="Times New Roman" w:hAnsi="Times New Roman"/>
          <w:b/>
          <w:i/>
          <w:sz w:val="28"/>
          <w:szCs w:val="28"/>
          <w:vertAlign w:val="superscript"/>
        </w:rPr>
      </w:pPr>
      <w:r w:rsidRPr="00553F40">
        <w:rPr>
          <w:rFonts w:ascii="Times New Roman" w:hAnsi="Times New Roman"/>
          <w:b/>
          <w:sz w:val="24"/>
          <w:szCs w:val="24"/>
        </w:rPr>
        <w:t>13</w:t>
      </w:r>
      <w:r w:rsidR="009B256D" w:rsidRPr="00553F40">
        <w:rPr>
          <w:rFonts w:ascii="Times New Roman" w:hAnsi="Times New Roman"/>
          <w:b/>
          <w:sz w:val="24"/>
          <w:szCs w:val="24"/>
        </w:rPr>
        <w:t>.02.0</w:t>
      </w:r>
      <w:r w:rsidRPr="00553F40">
        <w:rPr>
          <w:rFonts w:ascii="Times New Roman" w:hAnsi="Times New Roman"/>
          <w:b/>
          <w:sz w:val="24"/>
          <w:szCs w:val="24"/>
        </w:rPr>
        <w:t>7</w:t>
      </w:r>
      <w:r w:rsidR="009B256D" w:rsidRPr="00553F40">
        <w:rPr>
          <w:rFonts w:ascii="Times New Roman" w:hAnsi="Times New Roman"/>
          <w:b/>
          <w:sz w:val="24"/>
          <w:szCs w:val="24"/>
        </w:rPr>
        <w:t xml:space="preserve"> </w:t>
      </w:r>
      <w:r w:rsidRPr="00553F40">
        <w:rPr>
          <w:rFonts w:ascii="Times New Roman" w:hAnsi="Times New Roman"/>
          <w:b/>
          <w:sz w:val="24"/>
          <w:szCs w:val="24"/>
        </w:rPr>
        <w:t>Электроснабжение (по отраслям)</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722448" w14:textId="77777777" w:rsidR="003E1FEB" w:rsidRDefault="003E1FEB" w:rsidP="00EA1437">
      <w:pPr>
        <w:spacing w:after="0" w:line="360" w:lineRule="auto"/>
        <w:jc w:val="center"/>
        <w:rPr>
          <w:rFonts w:ascii="Times New Roman" w:hAnsi="Times New Roman"/>
          <w:b/>
          <w:iCs/>
          <w:sz w:val="24"/>
          <w:szCs w:val="24"/>
        </w:rPr>
      </w:pPr>
    </w:p>
    <w:p w14:paraId="51AC54A3" w14:textId="77777777" w:rsidR="003E1FEB" w:rsidRDefault="003E1FEB" w:rsidP="00EA1437">
      <w:pPr>
        <w:spacing w:after="0" w:line="360" w:lineRule="auto"/>
        <w:jc w:val="center"/>
        <w:rPr>
          <w:rFonts w:ascii="Times New Roman" w:hAnsi="Times New Roman"/>
          <w:b/>
          <w:iCs/>
          <w:sz w:val="24"/>
          <w:szCs w:val="24"/>
        </w:rPr>
      </w:pPr>
    </w:p>
    <w:p w14:paraId="3FDE8A9E" w14:textId="77777777" w:rsidR="003E1FEB" w:rsidRDefault="003E1FEB"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738A37F3"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w:t>
      </w:r>
      <w:r w:rsidR="00553F40">
        <w:rPr>
          <w:b/>
          <w:lang w:val="ru-RU"/>
        </w:rPr>
        <w:t>ГО</w:t>
      </w:r>
      <w:r w:rsidR="00602A81" w:rsidRPr="00ED5152">
        <w:rPr>
          <w:b/>
          <w:lang w:val="ru-RU"/>
        </w:rPr>
        <w:t xml:space="preserve"> </w:t>
      </w:r>
      <w:r w:rsidR="00553F40">
        <w:rPr>
          <w:b/>
          <w:lang w:val="ru-RU"/>
        </w:rPr>
        <w:t>ПРОЕКТА</w:t>
      </w:r>
      <w:r w:rsidR="00602A81" w:rsidRPr="00ED5152">
        <w:rPr>
          <w:b/>
          <w:lang w:val="ru-RU"/>
        </w:rPr>
        <w:t xml:space="preserve"> (</w:t>
      </w:r>
      <w:r w:rsidR="00553F40">
        <w:rPr>
          <w:b/>
          <w:lang w:val="ru-RU"/>
        </w:rPr>
        <w:t>РАБОТЫ</w:t>
      </w:r>
      <w:r w:rsidR="00602A81" w:rsidRPr="00ED5152">
        <w:rPr>
          <w:b/>
          <w:lang w:val="ru-RU"/>
        </w:rPr>
        <w:t>)</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CF8DA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w:t>
      </w:r>
      <w:r w:rsidR="008463B2">
        <w:rPr>
          <w:lang w:val="ru-RU"/>
        </w:rPr>
        <w:br/>
      </w:r>
      <w:r w:rsidRPr="00135B33">
        <w:rPr>
          <w:lang w:val="ru-RU"/>
        </w:rPr>
        <w:t xml:space="preserve">и распределения рабочих мест между выпускниками фиксируются главным экспертом </w:t>
      </w:r>
      <w:r w:rsidR="008463B2">
        <w:rPr>
          <w:lang w:val="ru-RU"/>
        </w:rPr>
        <w:br/>
      </w:r>
      <w:r w:rsidRPr="00135B33">
        <w:rPr>
          <w:lang w:val="ru-RU"/>
        </w:rPr>
        <w:t>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2836"/>
        <w:gridCol w:w="2551"/>
        <w:gridCol w:w="4536"/>
      </w:tblGrid>
      <w:tr w:rsidR="008E66D0" w:rsidRPr="00135B33" w14:paraId="072D73DC" w14:textId="64F5A1AD" w:rsidTr="00AD0800">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2551"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4536"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D34481" w:rsidRPr="00D646D1" w14:paraId="76246BC0" w14:textId="655770F0" w:rsidTr="00AD0800">
        <w:trPr>
          <w:trHeight w:val="259"/>
        </w:trPr>
        <w:tc>
          <w:tcPr>
            <w:tcW w:w="2836" w:type="dxa"/>
            <w:vMerge w:val="restart"/>
            <w:tcBorders>
              <w:top w:val="single" w:sz="4" w:space="0" w:color="000000"/>
              <w:left w:val="single" w:sz="4" w:space="0" w:color="000000"/>
              <w:right w:val="single" w:sz="4" w:space="0" w:color="000000"/>
            </w:tcBorders>
          </w:tcPr>
          <w:p w14:paraId="3A11D209" w14:textId="43FBEF06" w:rsidR="00D34481" w:rsidRPr="00D646D1" w:rsidRDefault="001E6A91" w:rsidP="00F43CF4">
            <w:pPr>
              <w:spacing w:after="0" w:line="240" w:lineRule="auto"/>
              <w:ind w:left="1"/>
              <w:rPr>
                <w:rFonts w:ascii="Times New Roman" w:hAnsi="Times New Roman"/>
                <w:i/>
                <w:iCs/>
                <w:color w:val="000000"/>
                <w:sz w:val="24"/>
                <w:szCs w:val="24"/>
              </w:rPr>
            </w:pPr>
            <w:r>
              <w:rPr>
                <w:rFonts w:ascii="Times New Roman" w:hAnsi="Times New Roman"/>
                <w:sz w:val="24"/>
                <w:szCs w:val="24"/>
              </w:rPr>
              <w:t xml:space="preserve">ВД.01 </w:t>
            </w:r>
            <w:r w:rsidR="00E546D1" w:rsidRPr="00E546D1">
              <w:rPr>
                <w:rFonts w:ascii="Times New Roman" w:hAnsi="Times New Roman"/>
                <w:sz w:val="24"/>
                <w:szCs w:val="24"/>
              </w:rPr>
              <w:t>Организация электроснабжения электрооборудования по отраслям</w:t>
            </w:r>
          </w:p>
        </w:tc>
        <w:tc>
          <w:tcPr>
            <w:tcW w:w="2551" w:type="dxa"/>
            <w:vMerge w:val="restart"/>
            <w:tcBorders>
              <w:top w:val="single" w:sz="4" w:space="0" w:color="000000"/>
              <w:left w:val="single" w:sz="4" w:space="0" w:color="000000"/>
              <w:right w:val="single" w:sz="4" w:space="0" w:color="000000"/>
            </w:tcBorders>
          </w:tcPr>
          <w:p w14:paraId="58B36B33" w14:textId="25D94092" w:rsidR="00D34481" w:rsidRPr="00D646D1" w:rsidRDefault="00F43CF4" w:rsidP="00ED5152">
            <w:pPr>
              <w:spacing w:after="0" w:line="240" w:lineRule="auto"/>
              <w:rPr>
                <w:rFonts w:ascii="Times New Roman" w:hAnsi="Times New Roman"/>
                <w:color w:val="000000"/>
                <w:sz w:val="24"/>
                <w:szCs w:val="24"/>
              </w:rPr>
            </w:pPr>
            <w:r>
              <w:rPr>
                <w:rFonts w:ascii="Times New Roman" w:hAnsi="Times New Roman"/>
                <w:color w:val="000000"/>
                <w:sz w:val="24"/>
                <w:szCs w:val="24"/>
              </w:rPr>
              <w:t>ПМ</w:t>
            </w:r>
            <w:r w:rsidR="00F6556E">
              <w:rPr>
                <w:rFonts w:ascii="Times New Roman" w:hAnsi="Times New Roman"/>
                <w:color w:val="000000"/>
                <w:sz w:val="24"/>
                <w:szCs w:val="24"/>
              </w:rPr>
              <w:t xml:space="preserve">.01 </w:t>
            </w:r>
            <w:r w:rsidR="00E546D1" w:rsidRPr="00E546D1">
              <w:rPr>
                <w:rFonts w:ascii="Times New Roman" w:hAnsi="Times New Roman"/>
                <w:sz w:val="24"/>
                <w:szCs w:val="24"/>
              </w:rPr>
              <w:t>Организация электроснабжения электрооборудования по отраслям</w:t>
            </w:r>
          </w:p>
        </w:tc>
        <w:tc>
          <w:tcPr>
            <w:tcW w:w="4536" w:type="dxa"/>
            <w:tcBorders>
              <w:top w:val="single" w:sz="4" w:space="0" w:color="000000"/>
              <w:left w:val="single" w:sz="4" w:space="0" w:color="000000"/>
              <w:bottom w:val="single" w:sz="4" w:space="0" w:color="000000"/>
              <w:right w:val="single" w:sz="4" w:space="0" w:color="000000"/>
            </w:tcBorders>
          </w:tcPr>
          <w:p w14:paraId="669498C7" w14:textId="0119F615" w:rsidR="00D34481" w:rsidRPr="00060BD7" w:rsidRDefault="00320EF8" w:rsidP="00F6556E">
            <w:pPr>
              <w:spacing w:after="0" w:line="240" w:lineRule="auto"/>
              <w:rPr>
                <w:rFonts w:ascii="Times New Roman" w:hAnsi="Times New Roman"/>
                <w:iCs/>
                <w:color w:val="000000"/>
                <w:sz w:val="24"/>
                <w:szCs w:val="24"/>
              </w:rPr>
            </w:pPr>
            <w:r>
              <w:rPr>
                <w:rFonts w:ascii="Times New Roman" w:hAnsi="Times New Roman"/>
                <w:iCs/>
                <w:color w:val="000000"/>
                <w:sz w:val="24"/>
                <w:szCs w:val="24"/>
              </w:rPr>
              <w:t xml:space="preserve">ПК 1.1. </w:t>
            </w:r>
            <w:r w:rsidRPr="00320EF8">
              <w:rPr>
                <w:rFonts w:ascii="Times New Roman" w:hAnsi="Times New Roman"/>
                <w:iCs/>
                <w:color w:val="000000"/>
                <w:sz w:val="24"/>
                <w:szCs w:val="24"/>
              </w:rPr>
              <w:t xml:space="preserve">Выполнять основные виды работ по проектированию электроснабжения электротехнического </w:t>
            </w:r>
            <w:r>
              <w:rPr>
                <w:rFonts w:ascii="Times New Roman" w:hAnsi="Times New Roman"/>
                <w:iCs/>
                <w:color w:val="000000"/>
                <w:sz w:val="24"/>
                <w:szCs w:val="24"/>
              </w:rPr>
              <w:br/>
            </w:r>
            <w:r w:rsidRPr="00320EF8">
              <w:rPr>
                <w:rFonts w:ascii="Times New Roman" w:hAnsi="Times New Roman"/>
                <w:iCs/>
                <w:color w:val="000000"/>
                <w:sz w:val="24"/>
                <w:szCs w:val="24"/>
              </w:rPr>
              <w:t>и электротехнологического оборудования</w:t>
            </w:r>
          </w:p>
        </w:tc>
      </w:tr>
      <w:tr w:rsidR="00F6556E" w:rsidRPr="00D646D1" w14:paraId="6390652F" w14:textId="6DB5F237" w:rsidTr="00AD0800">
        <w:trPr>
          <w:trHeight w:val="250"/>
        </w:trPr>
        <w:tc>
          <w:tcPr>
            <w:tcW w:w="2836" w:type="dxa"/>
            <w:vMerge/>
            <w:tcBorders>
              <w:left w:val="single" w:sz="4" w:space="0" w:color="000000"/>
              <w:right w:val="single" w:sz="4" w:space="0" w:color="000000"/>
            </w:tcBorders>
            <w:vAlign w:val="bottom"/>
          </w:tcPr>
          <w:p w14:paraId="6E4697FD" w14:textId="224BB467" w:rsidR="00F6556E" w:rsidRPr="00D646D1" w:rsidRDefault="00F6556E" w:rsidP="00F6556E">
            <w:pPr>
              <w:spacing w:after="0" w:line="240" w:lineRule="auto"/>
              <w:rPr>
                <w:rFonts w:ascii="Times New Roman" w:hAnsi="Times New Roman"/>
                <w:color w:val="000000"/>
                <w:sz w:val="24"/>
                <w:szCs w:val="24"/>
              </w:rPr>
            </w:pPr>
          </w:p>
        </w:tc>
        <w:tc>
          <w:tcPr>
            <w:tcW w:w="2551" w:type="dxa"/>
            <w:vMerge/>
            <w:tcBorders>
              <w:left w:val="single" w:sz="4" w:space="0" w:color="000000"/>
              <w:right w:val="single" w:sz="4" w:space="0" w:color="000000"/>
            </w:tcBorders>
          </w:tcPr>
          <w:p w14:paraId="2541ACD6" w14:textId="3668F398" w:rsidR="00F6556E" w:rsidRPr="00D646D1" w:rsidRDefault="00F6556E" w:rsidP="00F6556E">
            <w:pPr>
              <w:spacing w:after="0" w:line="240" w:lineRule="auto"/>
              <w:rPr>
                <w:rFonts w:ascii="Times New Roman" w:hAnsi="Times New Roman"/>
                <w:color w:val="000000"/>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781A25B5" w14:textId="2A34F64A" w:rsidR="00F6556E" w:rsidRPr="00060BD7" w:rsidRDefault="00320EF8" w:rsidP="00320EF8">
            <w:pPr>
              <w:widowControl w:val="0"/>
              <w:spacing w:after="0" w:line="240" w:lineRule="auto"/>
              <w:ind w:left="1" w:hanging="3"/>
              <w:rPr>
                <w:rFonts w:ascii="Times New Roman" w:hAnsi="Times New Roman"/>
                <w:color w:val="000000"/>
                <w:sz w:val="24"/>
                <w:szCs w:val="24"/>
              </w:rPr>
            </w:pPr>
            <w:r>
              <w:rPr>
                <w:rFonts w:ascii="Times New Roman" w:hAnsi="Times New Roman"/>
                <w:color w:val="000000"/>
                <w:sz w:val="24"/>
                <w:szCs w:val="24"/>
              </w:rPr>
              <w:t xml:space="preserve">ПК 1.2. </w:t>
            </w:r>
            <w:r w:rsidRPr="00320EF8">
              <w:rPr>
                <w:rFonts w:ascii="Times New Roman" w:hAnsi="Times New Roman"/>
                <w:color w:val="000000"/>
                <w:sz w:val="24"/>
                <w:szCs w:val="24"/>
              </w:rPr>
              <w:t xml:space="preserve">Читать и составлять электрические схемы электроснабжения электротехнического </w:t>
            </w:r>
            <w:r>
              <w:rPr>
                <w:rFonts w:ascii="Times New Roman" w:hAnsi="Times New Roman"/>
                <w:color w:val="000000"/>
                <w:sz w:val="24"/>
                <w:szCs w:val="24"/>
              </w:rPr>
              <w:br/>
            </w:r>
            <w:r w:rsidRPr="00320EF8">
              <w:rPr>
                <w:rFonts w:ascii="Times New Roman" w:hAnsi="Times New Roman"/>
                <w:color w:val="000000"/>
                <w:sz w:val="24"/>
                <w:szCs w:val="24"/>
              </w:rPr>
              <w:t>и электротехнологического оборудования</w:t>
            </w:r>
          </w:p>
        </w:tc>
      </w:tr>
      <w:tr w:rsidR="00001DBF" w:rsidRPr="00D646D1" w14:paraId="0C57D0B1" w14:textId="77777777" w:rsidTr="00AD0800">
        <w:trPr>
          <w:trHeight w:val="236"/>
        </w:trPr>
        <w:tc>
          <w:tcPr>
            <w:tcW w:w="2836" w:type="dxa"/>
            <w:vMerge w:val="restart"/>
            <w:tcBorders>
              <w:top w:val="single" w:sz="4" w:space="0" w:color="000000"/>
              <w:left w:val="single" w:sz="4" w:space="0" w:color="000000"/>
              <w:right w:val="single" w:sz="4" w:space="0" w:color="000000"/>
            </w:tcBorders>
          </w:tcPr>
          <w:p w14:paraId="3082A807" w14:textId="363B34AA" w:rsidR="00001DBF" w:rsidRPr="00D646D1" w:rsidRDefault="00001DBF" w:rsidP="00F6556E">
            <w:pPr>
              <w:spacing w:after="0" w:line="240" w:lineRule="auto"/>
              <w:rPr>
                <w:rFonts w:ascii="Times New Roman" w:hAnsi="Times New Roman"/>
                <w:color w:val="000000"/>
                <w:sz w:val="24"/>
                <w:szCs w:val="24"/>
              </w:rPr>
            </w:pPr>
            <w:r>
              <w:rPr>
                <w:rFonts w:ascii="Times New Roman" w:hAnsi="Times New Roman"/>
                <w:sz w:val="24"/>
                <w:szCs w:val="24"/>
              </w:rPr>
              <w:t xml:space="preserve">ВД.02 </w:t>
            </w:r>
            <w:r w:rsidRPr="00E546D1">
              <w:rPr>
                <w:rFonts w:ascii="Times New Roman" w:hAnsi="Times New Roman"/>
                <w:sz w:val="24"/>
                <w:szCs w:val="24"/>
              </w:rPr>
              <w:t xml:space="preserve">Техническое обслуживание </w:t>
            </w:r>
            <w:r w:rsidRPr="00E546D1">
              <w:rPr>
                <w:rFonts w:ascii="Times New Roman" w:hAnsi="Times New Roman"/>
                <w:sz w:val="24"/>
                <w:szCs w:val="24"/>
              </w:rPr>
              <w:lastRenderedPageBreak/>
              <w:t>оборудования электрических подстанций и сетей</w:t>
            </w:r>
          </w:p>
        </w:tc>
        <w:tc>
          <w:tcPr>
            <w:tcW w:w="2551" w:type="dxa"/>
            <w:vMerge w:val="restart"/>
            <w:tcBorders>
              <w:top w:val="single" w:sz="4" w:space="0" w:color="000000"/>
              <w:left w:val="single" w:sz="4" w:space="0" w:color="000000"/>
              <w:right w:val="single" w:sz="4" w:space="0" w:color="000000"/>
            </w:tcBorders>
          </w:tcPr>
          <w:p w14:paraId="1F74E432" w14:textId="7C79814F" w:rsidR="00001DBF" w:rsidRPr="00D646D1" w:rsidRDefault="00001DBF" w:rsidP="00F6556E">
            <w:pPr>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 xml:space="preserve">ПМ.02 </w:t>
            </w:r>
            <w:r w:rsidRPr="00E546D1">
              <w:rPr>
                <w:rFonts w:ascii="Times New Roman" w:hAnsi="Times New Roman"/>
                <w:sz w:val="24"/>
                <w:szCs w:val="24"/>
              </w:rPr>
              <w:t xml:space="preserve">Техническое обслуживание </w:t>
            </w:r>
            <w:r w:rsidRPr="00E546D1">
              <w:rPr>
                <w:rFonts w:ascii="Times New Roman" w:hAnsi="Times New Roman"/>
                <w:sz w:val="24"/>
                <w:szCs w:val="24"/>
              </w:rPr>
              <w:lastRenderedPageBreak/>
              <w:t>оборудования электрических подстанций и сетей</w:t>
            </w:r>
          </w:p>
        </w:tc>
        <w:tc>
          <w:tcPr>
            <w:tcW w:w="4536" w:type="dxa"/>
            <w:tcBorders>
              <w:top w:val="single" w:sz="4" w:space="0" w:color="000000"/>
              <w:left w:val="single" w:sz="4" w:space="0" w:color="000000"/>
              <w:bottom w:val="single" w:sz="4" w:space="0" w:color="000000"/>
              <w:right w:val="single" w:sz="4" w:space="0" w:color="000000"/>
            </w:tcBorders>
          </w:tcPr>
          <w:p w14:paraId="626308DC" w14:textId="65983232" w:rsidR="00001DBF" w:rsidRPr="00D34481" w:rsidRDefault="00001DBF" w:rsidP="00F6556E">
            <w:pPr>
              <w:spacing w:after="0" w:line="240" w:lineRule="auto"/>
              <w:rPr>
                <w:rFonts w:ascii="Times New Roman" w:eastAsia="Calibri" w:hAnsi="Times New Roman"/>
                <w:color w:val="000000"/>
                <w:spacing w:val="2"/>
                <w:sz w:val="24"/>
                <w:szCs w:val="24"/>
                <w:highlight w:val="yellow"/>
                <w:shd w:val="clear" w:color="auto" w:fill="FFFFFF"/>
              </w:rPr>
            </w:pPr>
            <w:r w:rsidRPr="00F468B5">
              <w:rPr>
                <w:rFonts w:ascii="Times New Roman" w:eastAsia="Calibri" w:hAnsi="Times New Roman"/>
                <w:color w:val="000000"/>
                <w:spacing w:val="2"/>
                <w:sz w:val="24"/>
                <w:szCs w:val="24"/>
                <w:shd w:val="clear" w:color="auto" w:fill="FFFFFF"/>
              </w:rPr>
              <w:lastRenderedPageBreak/>
              <w:t>П</w:t>
            </w:r>
            <w:r>
              <w:rPr>
                <w:rFonts w:ascii="Times New Roman" w:eastAsia="Calibri" w:hAnsi="Times New Roman"/>
                <w:color w:val="000000"/>
                <w:spacing w:val="2"/>
                <w:sz w:val="24"/>
                <w:szCs w:val="24"/>
                <w:shd w:val="clear" w:color="auto" w:fill="FFFFFF"/>
              </w:rPr>
              <w:t xml:space="preserve">К 2.1. </w:t>
            </w:r>
            <w:r w:rsidRPr="00737729">
              <w:rPr>
                <w:rFonts w:ascii="Times New Roman" w:eastAsia="Calibri" w:hAnsi="Times New Roman"/>
                <w:color w:val="000000"/>
                <w:spacing w:val="2"/>
                <w:sz w:val="24"/>
                <w:szCs w:val="24"/>
                <w:shd w:val="clear" w:color="auto" w:fill="FFFFFF"/>
              </w:rPr>
              <w:t>Читать и составлять электрические схемы электрических подстанций и сетей</w:t>
            </w:r>
          </w:p>
        </w:tc>
      </w:tr>
      <w:tr w:rsidR="00001DBF" w:rsidRPr="00D646D1" w14:paraId="66D060B2" w14:textId="77777777" w:rsidTr="00AD0800">
        <w:trPr>
          <w:trHeight w:val="236"/>
        </w:trPr>
        <w:tc>
          <w:tcPr>
            <w:tcW w:w="2836" w:type="dxa"/>
            <w:vMerge/>
            <w:tcBorders>
              <w:left w:val="single" w:sz="4" w:space="0" w:color="000000"/>
              <w:right w:val="single" w:sz="4" w:space="0" w:color="000000"/>
            </w:tcBorders>
            <w:vAlign w:val="center"/>
          </w:tcPr>
          <w:p w14:paraId="11682ED3" w14:textId="77777777" w:rsidR="00001DBF" w:rsidRDefault="00001DBF" w:rsidP="00F6556E">
            <w:pPr>
              <w:spacing w:after="0" w:line="240" w:lineRule="auto"/>
              <w:rPr>
                <w:rFonts w:ascii="Times New Roman" w:hAnsi="Times New Roman"/>
                <w:bCs/>
                <w:sz w:val="24"/>
                <w:szCs w:val="24"/>
              </w:rPr>
            </w:pPr>
          </w:p>
        </w:tc>
        <w:tc>
          <w:tcPr>
            <w:tcW w:w="2551" w:type="dxa"/>
            <w:vMerge/>
            <w:tcBorders>
              <w:left w:val="single" w:sz="4" w:space="0" w:color="000000"/>
              <w:right w:val="single" w:sz="4" w:space="0" w:color="000000"/>
            </w:tcBorders>
          </w:tcPr>
          <w:p w14:paraId="64D91277" w14:textId="77777777" w:rsidR="00001DBF" w:rsidRDefault="00001DBF" w:rsidP="00F6556E">
            <w:pPr>
              <w:spacing w:after="0" w:line="240" w:lineRule="auto"/>
              <w:rPr>
                <w:rFonts w:ascii="Times New Roman" w:hAnsi="Times New Roman"/>
                <w:color w:val="000000"/>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76A659CF" w14:textId="3371E7CC" w:rsidR="00001DBF" w:rsidRPr="00D34481" w:rsidRDefault="00001DBF" w:rsidP="00F6556E">
            <w:pPr>
              <w:spacing w:after="0" w:line="240" w:lineRule="auto"/>
              <w:rPr>
                <w:rFonts w:ascii="Times New Roman" w:eastAsia="Calibri" w:hAnsi="Times New Roman"/>
                <w:color w:val="000000"/>
                <w:spacing w:val="2"/>
                <w:sz w:val="24"/>
                <w:szCs w:val="24"/>
                <w:shd w:val="clear" w:color="auto" w:fill="FFFFFF"/>
              </w:rPr>
            </w:pPr>
            <w:r>
              <w:rPr>
                <w:rFonts w:ascii="Times New Roman" w:eastAsia="Calibri" w:hAnsi="Times New Roman"/>
                <w:color w:val="000000"/>
                <w:spacing w:val="2"/>
                <w:sz w:val="24"/>
                <w:szCs w:val="24"/>
                <w:shd w:val="clear" w:color="auto" w:fill="FFFFFF"/>
              </w:rPr>
              <w:t xml:space="preserve">ПК 2.2. </w:t>
            </w:r>
            <w:r w:rsidRPr="00737729">
              <w:rPr>
                <w:rFonts w:ascii="Times New Roman" w:eastAsia="Calibri" w:hAnsi="Times New Roman"/>
                <w:color w:val="000000"/>
                <w:spacing w:val="2"/>
                <w:sz w:val="24"/>
                <w:szCs w:val="24"/>
                <w:shd w:val="clear" w:color="auto" w:fill="FFFFFF"/>
              </w:rPr>
              <w:t xml:space="preserve">Выполнять основные виды работ по обслуживанию трансформаторов </w:t>
            </w:r>
            <w:r>
              <w:rPr>
                <w:rFonts w:ascii="Times New Roman" w:eastAsia="Calibri" w:hAnsi="Times New Roman"/>
                <w:color w:val="000000"/>
                <w:spacing w:val="2"/>
                <w:sz w:val="24"/>
                <w:szCs w:val="24"/>
                <w:shd w:val="clear" w:color="auto" w:fill="FFFFFF"/>
              </w:rPr>
              <w:br/>
              <w:t>и</w:t>
            </w:r>
            <w:r w:rsidRPr="00737729">
              <w:rPr>
                <w:rFonts w:ascii="Times New Roman" w:eastAsia="Calibri" w:hAnsi="Times New Roman"/>
                <w:color w:val="000000"/>
                <w:spacing w:val="2"/>
                <w:sz w:val="24"/>
                <w:szCs w:val="24"/>
                <w:shd w:val="clear" w:color="auto" w:fill="FFFFFF"/>
              </w:rPr>
              <w:t xml:space="preserve"> преобразователей электрической энергии</w:t>
            </w:r>
          </w:p>
        </w:tc>
      </w:tr>
      <w:tr w:rsidR="00001DBF" w:rsidRPr="00D646D1" w14:paraId="63A6DEB3" w14:textId="77777777" w:rsidTr="00F468B5">
        <w:trPr>
          <w:trHeight w:val="304"/>
        </w:trPr>
        <w:tc>
          <w:tcPr>
            <w:tcW w:w="2836" w:type="dxa"/>
            <w:vMerge/>
            <w:tcBorders>
              <w:left w:val="single" w:sz="4" w:space="0" w:color="000000"/>
              <w:right w:val="single" w:sz="4" w:space="0" w:color="000000"/>
            </w:tcBorders>
            <w:vAlign w:val="center"/>
          </w:tcPr>
          <w:p w14:paraId="3D4088FD" w14:textId="77777777" w:rsidR="00001DBF" w:rsidRDefault="00001DBF" w:rsidP="00F6556E">
            <w:pPr>
              <w:spacing w:after="0" w:line="240" w:lineRule="auto"/>
              <w:rPr>
                <w:rFonts w:ascii="Times New Roman" w:hAnsi="Times New Roman"/>
                <w:bCs/>
                <w:sz w:val="24"/>
                <w:szCs w:val="24"/>
              </w:rPr>
            </w:pPr>
          </w:p>
        </w:tc>
        <w:tc>
          <w:tcPr>
            <w:tcW w:w="2551" w:type="dxa"/>
            <w:vMerge/>
            <w:tcBorders>
              <w:left w:val="single" w:sz="4" w:space="0" w:color="000000"/>
              <w:right w:val="single" w:sz="4" w:space="0" w:color="000000"/>
            </w:tcBorders>
          </w:tcPr>
          <w:p w14:paraId="6FD415DE" w14:textId="77777777" w:rsidR="00001DBF" w:rsidRDefault="00001DBF" w:rsidP="00F6556E">
            <w:pPr>
              <w:spacing w:after="0" w:line="240" w:lineRule="auto"/>
              <w:rPr>
                <w:rFonts w:ascii="Times New Roman" w:hAnsi="Times New Roman"/>
                <w:color w:val="000000"/>
                <w:sz w:val="24"/>
                <w:szCs w:val="24"/>
              </w:rPr>
            </w:pPr>
          </w:p>
        </w:tc>
        <w:tc>
          <w:tcPr>
            <w:tcW w:w="4536" w:type="dxa"/>
            <w:tcBorders>
              <w:top w:val="single" w:sz="4" w:space="0" w:color="000000"/>
              <w:left w:val="single" w:sz="4" w:space="0" w:color="000000"/>
              <w:bottom w:val="single" w:sz="4" w:space="0" w:color="auto"/>
              <w:right w:val="single" w:sz="4" w:space="0" w:color="000000"/>
            </w:tcBorders>
          </w:tcPr>
          <w:p w14:paraId="3657DC30" w14:textId="03C8D4D0" w:rsidR="00001DBF" w:rsidRPr="00D34481" w:rsidRDefault="00001DBF" w:rsidP="00D97383">
            <w:pPr>
              <w:widowControl w:val="0"/>
              <w:spacing w:after="0" w:line="240" w:lineRule="auto"/>
              <w:ind w:left="1" w:hanging="3"/>
              <w:rPr>
                <w:rFonts w:ascii="Times New Roman" w:eastAsia="Calibri" w:hAnsi="Times New Roman"/>
                <w:color w:val="000000"/>
                <w:spacing w:val="2"/>
                <w:sz w:val="24"/>
                <w:szCs w:val="24"/>
                <w:shd w:val="clear" w:color="auto" w:fill="FFFFFF"/>
              </w:rPr>
            </w:pPr>
            <w:r>
              <w:rPr>
                <w:rFonts w:ascii="Times New Roman" w:eastAsia="Calibri" w:hAnsi="Times New Roman"/>
                <w:color w:val="000000"/>
                <w:spacing w:val="2"/>
                <w:sz w:val="24"/>
                <w:szCs w:val="24"/>
                <w:shd w:val="clear" w:color="auto" w:fill="FFFFFF"/>
              </w:rPr>
              <w:t xml:space="preserve">ПК 2.3. </w:t>
            </w:r>
            <w:r w:rsidRPr="00737729">
              <w:rPr>
                <w:rFonts w:ascii="Times New Roman" w:eastAsia="Calibri" w:hAnsi="Times New Roman"/>
                <w:color w:val="000000"/>
                <w:spacing w:val="2"/>
                <w:sz w:val="24"/>
                <w:szCs w:val="24"/>
                <w:shd w:val="clear" w:color="auto" w:fill="FFFFFF"/>
              </w:rPr>
              <w:t>Выполнять основные виды работ по обслуживанию оборудования распределительных устройств электроустановок, систем релейных защит и автоматизированных систем</w:t>
            </w:r>
          </w:p>
        </w:tc>
      </w:tr>
      <w:tr w:rsidR="00001DBF" w:rsidRPr="00D646D1" w14:paraId="2F69AA40" w14:textId="77777777" w:rsidTr="00F468B5">
        <w:trPr>
          <w:trHeight w:val="374"/>
        </w:trPr>
        <w:tc>
          <w:tcPr>
            <w:tcW w:w="2836" w:type="dxa"/>
            <w:vMerge/>
            <w:tcBorders>
              <w:left w:val="single" w:sz="4" w:space="0" w:color="000000"/>
              <w:right w:val="single" w:sz="4" w:space="0" w:color="000000"/>
            </w:tcBorders>
            <w:vAlign w:val="center"/>
          </w:tcPr>
          <w:p w14:paraId="2DCB5269" w14:textId="77777777" w:rsidR="00001DBF" w:rsidRDefault="00001DBF" w:rsidP="00F6556E">
            <w:pPr>
              <w:spacing w:after="0" w:line="240" w:lineRule="auto"/>
              <w:rPr>
                <w:rFonts w:ascii="Times New Roman" w:hAnsi="Times New Roman"/>
                <w:bCs/>
                <w:sz w:val="24"/>
                <w:szCs w:val="24"/>
              </w:rPr>
            </w:pPr>
          </w:p>
        </w:tc>
        <w:tc>
          <w:tcPr>
            <w:tcW w:w="2551" w:type="dxa"/>
            <w:vMerge/>
            <w:tcBorders>
              <w:left w:val="single" w:sz="4" w:space="0" w:color="000000"/>
              <w:right w:val="single" w:sz="4" w:space="0" w:color="000000"/>
            </w:tcBorders>
          </w:tcPr>
          <w:p w14:paraId="6C254861" w14:textId="77777777" w:rsidR="00001DBF" w:rsidRDefault="00001DBF" w:rsidP="00F6556E">
            <w:pPr>
              <w:spacing w:after="0" w:line="240" w:lineRule="auto"/>
              <w:rPr>
                <w:rFonts w:ascii="Times New Roman" w:hAnsi="Times New Roman"/>
                <w:color w:val="000000"/>
                <w:sz w:val="24"/>
                <w:szCs w:val="24"/>
              </w:rPr>
            </w:pPr>
          </w:p>
        </w:tc>
        <w:tc>
          <w:tcPr>
            <w:tcW w:w="4536" w:type="dxa"/>
            <w:tcBorders>
              <w:top w:val="single" w:sz="4" w:space="0" w:color="auto"/>
              <w:left w:val="single" w:sz="4" w:space="0" w:color="000000"/>
              <w:bottom w:val="single" w:sz="4" w:space="0" w:color="auto"/>
              <w:right w:val="single" w:sz="4" w:space="0" w:color="000000"/>
            </w:tcBorders>
          </w:tcPr>
          <w:p w14:paraId="6D56A0F4" w14:textId="793892D6" w:rsidR="00001DBF" w:rsidRPr="00D34481" w:rsidRDefault="00001DBF" w:rsidP="00D97383">
            <w:pPr>
              <w:widowControl w:val="0"/>
              <w:spacing w:after="0" w:line="240" w:lineRule="auto"/>
              <w:ind w:left="1" w:hanging="3"/>
              <w:rPr>
                <w:rFonts w:ascii="Times New Roman" w:eastAsia="Calibri" w:hAnsi="Times New Roman"/>
                <w:color w:val="000000"/>
                <w:spacing w:val="2"/>
                <w:sz w:val="24"/>
                <w:szCs w:val="24"/>
                <w:shd w:val="clear" w:color="auto" w:fill="FFFFFF"/>
              </w:rPr>
            </w:pPr>
            <w:r>
              <w:rPr>
                <w:rFonts w:ascii="Times New Roman" w:eastAsia="Calibri" w:hAnsi="Times New Roman"/>
                <w:color w:val="000000"/>
                <w:spacing w:val="2"/>
                <w:sz w:val="24"/>
                <w:szCs w:val="24"/>
                <w:shd w:val="clear" w:color="auto" w:fill="FFFFFF"/>
              </w:rPr>
              <w:t xml:space="preserve">ПК 2.4. </w:t>
            </w:r>
            <w:r w:rsidRPr="00737729">
              <w:rPr>
                <w:rFonts w:ascii="Times New Roman" w:eastAsia="Calibri" w:hAnsi="Times New Roman"/>
                <w:color w:val="000000"/>
                <w:spacing w:val="2"/>
                <w:sz w:val="24"/>
                <w:szCs w:val="24"/>
                <w:shd w:val="clear" w:color="auto" w:fill="FFFFFF"/>
              </w:rPr>
              <w:t>Выполнять основные виды работ по обслуживанию воздушных и кабельных линий электроснабжения</w:t>
            </w:r>
          </w:p>
        </w:tc>
      </w:tr>
      <w:tr w:rsidR="00001DBF" w:rsidRPr="00D646D1" w14:paraId="16831FF5" w14:textId="77777777" w:rsidTr="005A74DA">
        <w:trPr>
          <w:trHeight w:val="838"/>
        </w:trPr>
        <w:tc>
          <w:tcPr>
            <w:tcW w:w="2836" w:type="dxa"/>
            <w:vMerge/>
            <w:tcBorders>
              <w:left w:val="single" w:sz="4" w:space="0" w:color="000000"/>
              <w:bottom w:val="nil"/>
              <w:right w:val="single" w:sz="4" w:space="0" w:color="000000"/>
            </w:tcBorders>
            <w:vAlign w:val="center"/>
          </w:tcPr>
          <w:p w14:paraId="7FFC20D6" w14:textId="77777777" w:rsidR="00001DBF" w:rsidRDefault="00001DBF" w:rsidP="00F6556E">
            <w:pPr>
              <w:spacing w:after="0" w:line="240" w:lineRule="auto"/>
              <w:rPr>
                <w:rFonts w:ascii="Times New Roman" w:hAnsi="Times New Roman"/>
                <w:bCs/>
                <w:sz w:val="24"/>
                <w:szCs w:val="24"/>
              </w:rPr>
            </w:pPr>
          </w:p>
        </w:tc>
        <w:tc>
          <w:tcPr>
            <w:tcW w:w="2551" w:type="dxa"/>
            <w:vMerge/>
            <w:tcBorders>
              <w:left w:val="single" w:sz="4" w:space="0" w:color="000000"/>
              <w:bottom w:val="nil"/>
              <w:right w:val="single" w:sz="4" w:space="0" w:color="000000"/>
            </w:tcBorders>
          </w:tcPr>
          <w:p w14:paraId="0684A6EF" w14:textId="77777777" w:rsidR="00001DBF" w:rsidRDefault="00001DBF" w:rsidP="00F6556E">
            <w:pPr>
              <w:spacing w:after="0" w:line="240" w:lineRule="auto"/>
              <w:rPr>
                <w:rFonts w:ascii="Times New Roman" w:hAnsi="Times New Roman"/>
                <w:color w:val="000000"/>
                <w:sz w:val="24"/>
                <w:szCs w:val="24"/>
              </w:rPr>
            </w:pPr>
          </w:p>
        </w:tc>
        <w:tc>
          <w:tcPr>
            <w:tcW w:w="4536" w:type="dxa"/>
            <w:tcBorders>
              <w:top w:val="single" w:sz="4" w:space="0" w:color="auto"/>
              <w:left w:val="single" w:sz="4" w:space="0" w:color="000000"/>
              <w:bottom w:val="nil"/>
              <w:right w:val="single" w:sz="4" w:space="0" w:color="000000"/>
            </w:tcBorders>
          </w:tcPr>
          <w:p w14:paraId="2A04D599" w14:textId="47EB0189" w:rsidR="00001DBF" w:rsidRPr="00D34481" w:rsidRDefault="00001DBF" w:rsidP="00D97383">
            <w:pPr>
              <w:widowControl w:val="0"/>
              <w:spacing w:after="0" w:line="240" w:lineRule="auto"/>
              <w:ind w:left="1" w:hanging="3"/>
              <w:rPr>
                <w:rFonts w:ascii="Times New Roman" w:eastAsia="Calibri" w:hAnsi="Times New Roman"/>
                <w:color w:val="000000"/>
                <w:spacing w:val="2"/>
                <w:sz w:val="24"/>
                <w:szCs w:val="24"/>
                <w:shd w:val="clear" w:color="auto" w:fill="FFFFFF"/>
              </w:rPr>
            </w:pPr>
            <w:r>
              <w:rPr>
                <w:rFonts w:ascii="Times New Roman" w:eastAsia="Calibri" w:hAnsi="Times New Roman"/>
                <w:color w:val="000000"/>
                <w:spacing w:val="2"/>
                <w:sz w:val="24"/>
                <w:szCs w:val="24"/>
                <w:shd w:val="clear" w:color="auto" w:fill="FFFFFF"/>
              </w:rPr>
              <w:t xml:space="preserve">ПК 2.5. </w:t>
            </w:r>
            <w:r w:rsidRPr="00737729">
              <w:rPr>
                <w:rFonts w:ascii="Times New Roman" w:eastAsia="Calibri" w:hAnsi="Times New Roman"/>
                <w:color w:val="000000"/>
                <w:spacing w:val="2"/>
                <w:sz w:val="24"/>
                <w:szCs w:val="24"/>
                <w:shd w:val="clear" w:color="auto" w:fill="FFFFFF"/>
              </w:rPr>
              <w:t>Разрабатывать и оформлять технологическую и отчетную документацию</w:t>
            </w:r>
          </w:p>
        </w:tc>
      </w:tr>
      <w:tr w:rsidR="00F6556E" w:rsidRPr="00D646D1" w14:paraId="5EF0D52A" w14:textId="77777777" w:rsidTr="00AD0800">
        <w:trPr>
          <w:trHeight w:val="276"/>
        </w:trPr>
        <w:tc>
          <w:tcPr>
            <w:tcW w:w="2836" w:type="dxa"/>
            <w:vMerge w:val="restart"/>
            <w:tcBorders>
              <w:top w:val="single" w:sz="4" w:space="0" w:color="auto"/>
              <w:left w:val="single" w:sz="4" w:space="0" w:color="000000"/>
              <w:right w:val="single" w:sz="4" w:space="0" w:color="000000"/>
            </w:tcBorders>
          </w:tcPr>
          <w:p w14:paraId="5F63216D" w14:textId="5D230714" w:rsidR="00F6556E" w:rsidRPr="00D646D1" w:rsidRDefault="00F6556E" w:rsidP="00F6556E">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ВД. 03 </w:t>
            </w:r>
            <w:r w:rsidR="00E546D1" w:rsidRPr="00E546D1">
              <w:rPr>
                <w:rFonts w:ascii="Times New Roman" w:hAnsi="Times New Roman"/>
                <w:sz w:val="24"/>
                <w:szCs w:val="24"/>
              </w:rPr>
              <w:t>Организация работ по ремонту оборудования электрических подстанций и сетей</w:t>
            </w:r>
          </w:p>
        </w:tc>
        <w:tc>
          <w:tcPr>
            <w:tcW w:w="2551" w:type="dxa"/>
            <w:vMerge w:val="restart"/>
            <w:tcBorders>
              <w:top w:val="single" w:sz="4" w:space="0" w:color="auto"/>
              <w:left w:val="single" w:sz="4" w:space="0" w:color="000000"/>
              <w:right w:val="single" w:sz="4" w:space="0" w:color="auto"/>
            </w:tcBorders>
          </w:tcPr>
          <w:p w14:paraId="79064649" w14:textId="2AD311F4" w:rsidR="00F6556E" w:rsidRPr="00D646D1" w:rsidRDefault="00F6556E" w:rsidP="00F6556E">
            <w:pPr>
              <w:snapToGrid w:val="0"/>
              <w:spacing w:after="0" w:line="240" w:lineRule="auto"/>
              <w:rPr>
                <w:rFonts w:ascii="Times New Roman" w:hAnsi="Times New Roman"/>
                <w:color w:val="000000"/>
                <w:sz w:val="24"/>
                <w:szCs w:val="24"/>
              </w:rPr>
            </w:pPr>
            <w:r>
              <w:rPr>
                <w:rFonts w:ascii="Times New Roman" w:hAnsi="Times New Roman"/>
                <w:color w:val="000000"/>
                <w:sz w:val="24"/>
                <w:szCs w:val="24"/>
              </w:rPr>
              <w:t>ПМ</w:t>
            </w:r>
            <w:r w:rsidR="00A6784E">
              <w:rPr>
                <w:rFonts w:ascii="Times New Roman" w:hAnsi="Times New Roman"/>
                <w:color w:val="000000"/>
                <w:sz w:val="24"/>
                <w:szCs w:val="24"/>
              </w:rPr>
              <w:t>.</w:t>
            </w:r>
            <w:r>
              <w:rPr>
                <w:rFonts w:ascii="Times New Roman" w:hAnsi="Times New Roman"/>
                <w:color w:val="000000"/>
                <w:sz w:val="24"/>
                <w:szCs w:val="24"/>
              </w:rPr>
              <w:t xml:space="preserve"> 03 </w:t>
            </w:r>
            <w:r w:rsidR="00E546D1" w:rsidRPr="00E546D1">
              <w:rPr>
                <w:rFonts w:ascii="Times New Roman" w:hAnsi="Times New Roman"/>
                <w:sz w:val="24"/>
                <w:szCs w:val="24"/>
              </w:rPr>
              <w:t>Организация работ по ремонту оборудования электрических подстанций и сетей</w:t>
            </w:r>
          </w:p>
        </w:tc>
        <w:tc>
          <w:tcPr>
            <w:tcW w:w="4536" w:type="dxa"/>
            <w:tcBorders>
              <w:top w:val="single" w:sz="4" w:space="0" w:color="auto"/>
              <w:left w:val="single" w:sz="4" w:space="0" w:color="auto"/>
              <w:bottom w:val="single" w:sz="4" w:space="0" w:color="auto"/>
              <w:right w:val="single" w:sz="4" w:space="0" w:color="auto"/>
            </w:tcBorders>
          </w:tcPr>
          <w:p w14:paraId="00C349BF" w14:textId="53417EAA" w:rsidR="00F6556E" w:rsidRPr="00D646D1" w:rsidRDefault="000170F2" w:rsidP="00F34516">
            <w:pPr>
              <w:snapToGri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ПК 3.1. </w:t>
            </w:r>
            <w:r w:rsidRPr="000170F2">
              <w:rPr>
                <w:rFonts w:ascii="Times New Roman" w:hAnsi="Times New Roman"/>
                <w:color w:val="000000"/>
                <w:sz w:val="24"/>
                <w:szCs w:val="24"/>
              </w:rPr>
              <w:t>Планировать и организовывать работу по ремонту оборудования</w:t>
            </w:r>
          </w:p>
        </w:tc>
      </w:tr>
      <w:tr w:rsidR="00F34516" w:rsidRPr="00D646D1" w14:paraId="239726DA" w14:textId="77777777" w:rsidTr="00AD0800">
        <w:trPr>
          <w:trHeight w:val="884"/>
        </w:trPr>
        <w:tc>
          <w:tcPr>
            <w:tcW w:w="2836" w:type="dxa"/>
            <w:vMerge/>
            <w:tcBorders>
              <w:left w:val="single" w:sz="4" w:space="0" w:color="000000"/>
              <w:right w:val="single" w:sz="4" w:space="0" w:color="000000"/>
            </w:tcBorders>
            <w:vAlign w:val="bottom"/>
          </w:tcPr>
          <w:p w14:paraId="13163CC9" w14:textId="77777777" w:rsidR="00F34516" w:rsidRDefault="00F34516" w:rsidP="00F6556E">
            <w:pPr>
              <w:snapToGrid w:val="0"/>
              <w:spacing w:after="0" w:line="240" w:lineRule="auto"/>
              <w:rPr>
                <w:rFonts w:ascii="Times New Roman" w:hAnsi="Times New Roman"/>
                <w:color w:val="000000"/>
                <w:sz w:val="24"/>
                <w:szCs w:val="24"/>
              </w:rPr>
            </w:pPr>
          </w:p>
        </w:tc>
        <w:tc>
          <w:tcPr>
            <w:tcW w:w="2551" w:type="dxa"/>
            <w:vMerge/>
            <w:tcBorders>
              <w:left w:val="single" w:sz="4" w:space="0" w:color="000000"/>
              <w:right w:val="single" w:sz="4" w:space="0" w:color="auto"/>
            </w:tcBorders>
          </w:tcPr>
          <w:p w14:paraId="572696C7" w14:textId="77777777" w:rsidR="00F34516" w:rsidRDefault="00F34516" w:rsidP="00F6556E">
            <w:pPr>
              <w:snapToGrid w:val="0"/>
              <w:spacing w:after="0" w:line="240" w:lineRule="auto"/>
              <w:rPr>
                <w:rFonts w:ascii="Times New Roman" w:hAnsi="Times New Roman"/>
                <w:color w:val="000000"/>
                <w:sz w:val="24"/>
                <w:szCs w:val="24"/>
              </w:rPr>
            </w:pPr>
          </w:p>
        </w:tc>
        <w:tc>
          <w:tcPr>
            <w:tcW w:w="4536" w:type="dxa"/>
            <w:tcBorders>
              <w:top w:val="single" w:sz="4" w:space="0" w:color="auto"/>
              <w:left w:val="single" w:sz="4" w:space="0" w:color="auto"/>
              <w:bottom w:val="single" w:sz="4" w:space="0" w:color="auto"/>
              <w:right w:val="single" w:sz="4" w:space="0" w:color="auto"/>
            </w:tcBorders>
          </w:tcPr>
          <w:p w14:paraId="7E732D20" w14:textId="79996E6D" w:rsidR="00F34516" w:rsidRPr="00F34516" w:rsidRDefault="000170F2" w:rsidP="00F34516">
            <w:pPr>
              <w:spacing w:after="0" w:line="240" w:lineRule="auto"/>
              <w:rPr>
                <w:rFonts w:ascii="Times New Roman" w:hAnsi="Times New Roman"/>
                <w:iCs/>
                <w:color w:val="333333"/>
                <w:sz w:val="24"/>
                <w:szCs w:val="24"/>
              </w:rPr>
            </w:pPr>
            <w:r>
              <w:rPr>
                <w:rFonts w:ascii="Times New Roman" w:hAnsi="Times New Roman"/>
                <w:iCs/>
                <w:color w:val="333333"/>
                <w:sz w:val="24"/>
                <w:szCs w:val="24"/>
              </w:rPr>
              <w:t xml:space="preserve">ПК 3.2. </w:t>
            </w:r>
            <w:r w:rsidRPr="000170F2">
              <w:rPr>
                <w:rFonts w:ascii="Times New Roman" w:hAnsi="Times New Roman"/>
                <w:iCs/>
                <w:color w:val="333333"/>
                <w:sz w:val="24"/>
                <w:szCs w:val="24"/>
              </w:rPr>
              <w:t>Находить и устранять повреждения оборудования</w:t>
            </w:r>
          </w:p>
        </w:tc>
      </w:tr>
      <w:tr w:rsidR="00A2171B" w:rsidRPr="00D646D1" w14:paraId="68A454FE" w14:textId="77777777" w:rsidTr="00AD0800">
        <w:trPr>
          <w:trHeight w:val="1124"/>
        </w:trPr>
        <w:tc>
          <w:tcPr>
            <w:tcW w:w="2836" w:type="dxa"/>
            <w:vMerge/>
            <w:tcBorders>
              <w:left w:val="single" w:sz="4" w:space="0" w:color="000000"/>
              <w:right w:val="single" w:sz="4" w:space="0" w:color="000000"/>
            </w:tcBorders>
            <w:vAlign w:val="bottom"/>
          </w:tcPr>
          <w:p w14:paraId="7A79280C" w14:textId="77777777" w:rsidR="00A2171B" w:rsidRDefault="00A2171B" w:rsidP="00F6556E">
            <w:pPr>
              <w:snapToGrid w:val="0"/>
              <w:spacing w:after="0" w:line="240" w:lineRule="auto"/>
              <w:rPr>
                <w:rFonts w:ascii="Times New Roman" w:hAnsi="Times New Roman"/>
                <w:color w:val="000000"/>
                <w:sz w:val="24"/>
                <w:szCs w:val="24"/>
              </w:rPr>
            </w:pPr>
          </w:p>
        </w:tc>
        <w:tc>
          <w:tcPr>
            <w:tcW w:w="2551" w:type="dxa"/>
            <w:vMerge/>
            <w:tcBorders>
              <w:left w:val="single" w:sz="4" w:space="0" w:color="000000"/>
              <w:right w:val="single" w:sz="4" w:space="0" w:color="auto"/>
            </w:tcBorders>
          </w:tcPr>
          <w:p w14:paraId="150257DD" w14:textId="77777777" w:rsidR="00A2171B" w:rsidRDefault="00A2171B" w:rsidP="00F6556E">
            <w:pPr>
              <w:snapToGrid w:val="0"/>
              <w:spacing w:after="0" w:line="240" w:lineRule="auto"/>
              <w:rPr>
                <w:rFonts w:ascii="Times New Roman" w:hAnsi="Times New Roman"/>
                <w:color w:val="000000"/>
                <w:sz w:val="24"/>
                <w:szCs w:val="24"/>
              </w:rPr>
            </w:pPr>
          </w:p>
        </w:tc>
        <w:tc>
          <w:tcPr>
            <w:tcW w:w="4536" w:type="dxa"/>
            <w:tcBorders>
              <w:top w:val="single" w:sz="4" w:space="0" w:color="auto"/>
              <w:left w:val="single" w:sz="4" w:space="0" w:color="auto"/>
              <w:bottom w:val="single" w:sz="4" w:space="0" w:color="auto"/>
              <w:right w:val="single" w:sz="4" w:space="0" w:color="auto"/>
            </w:tcBorders>
          </w:tcPr>
          <w:p w14:paraId="15F1645F" w14:textId="6FDF5862" w:rsidR="00A2171B" w:rsidRPr="008419EB" w:rsidRDefault="000170F2" w:rsidP="00F34516">
            <w:pPr>
              <w:spacing w:after="0" w:line="240" w:lineRule="auto"/>
              <w:rPr>
                <w:rFonts w:ascii="Times New Roman" w:hAnsi="Times New Roman"/>
                <w:spacing w:val="2"/>
                <w:sz w:val="24"/>
                <w:szCs w:val="24"/>
                <w:shd w:val="clear" w:color="auto" w:fill="FFFFFF"/>
              </w:rPr>
            </w:pPr>
            <w:r>
              <w:rPr>
                <w:rFonts w:ascii="Times New Roman" w:hAnsi="Times New Roman"/>
                <w:spacing w:val="2"/>
                <w:sz w:val="24"/>
                <w:szCs w:val="24"/>
                <w:shd w:val="clear" w:color="auto" w:fill="FFFFFF"/>
              </w:rPr>
              <w:t xml:space="preserve">ПК 3.3. </w:t>
            </w:r>
            <w:r w:rsidRPr="000170F2">
              <w:rPr>
                <w:rFonts w:ascii="Times New Roman" w:hAnsi="Times New Roman"/>
                <w:spacing w:val="2"/>
                <w:sz w:val="24"/>
                <w:szCs w:val="24"/>
                <w:shd w:val="clear" w:color="auto" w:fill="FFFFFF"/>
              </w:rPr>
              <w:t>Выполнять работы по ремонту устройств электроснабжения</w:t>
            </w:r>
          </w:p>
        </w:tc>
      </w:tr>
      <w:tr w:rsidR="0063269F" w:rsidRPr="00D646D1" w14:paraId="4286255A" w14:textId="77777777" w:rsidTr="000170F2">
        <w:trPr>
          <w:trHeight w:val="490"/>
        </w:trPr>
        <w:tc>
          <w:tcPr>
            <w:tcW w:w="2836" w:type="dxa"/>
            <w:vMerge/>
            <w:tcBorders>
              <w:left w:val="single" w:sz="4" w:space="0" w:color="000000"/>
              <w:right w:val="single" w:sz="4" w:space="0" w:color="000000"/>
            </w:tcBorders>
            <w:vAlign w:val="bottom"/>
          </w:tcPr>
          <w:p w14:paraId="378998E0" w14:textId="77777777" w:rsidR="0063269F" w:rsidRDefault="0063269F" w:rsidP="00F6556E">
            <w:pPr>
              <w:snapToGrid w:val="0"/>
              <w:spacing w:after="0" w:line="240" w:lineRule="auto"/>
              <w:rPr>
                <w:rFonts w:ascii="Times New Roman" w:hAnsi="Times New Roman"/>
                <w:color w:val="000000"/>
                <w:sz w:val="24"/>
                <w:szCs w:val="24"/>
              </w:rPr>
            </w:pPr>
          </w:p>
        </w:tc>
        <w:tc>
          <w:tcPr>
            <w:tcW w:w="2551" w:type="dxa"/>
            <w:vMerge/>
            <w:tcBorders>
              <w:left w:val="single" w:sz="4" w:space="0" w:color="000000"/>
              <w:right w:val="single" w:sz="4" w:space="0" w:color="auto"/>
            </w:tcBorders>
          </w:tcPr>
          <w:p w14:paraId="34BA9CD9" w14:textId="77777777" w:rsidR="0063269F" w:rsidRDefault="0063269F" w:rsidP="00F6556E">
            <w:pPr>
              <w:snapToGrid w:val="0"/>
              <w:spacing w:after="0" w:line="240" w:lineRule="auto"/>
              <w:rPr>
                <w:rFonts w:ascii="Times New Roman" w:hAnsi="Times New Roman"/>
                <w:color w:val="000000"/>
                <w:sz w:val="24"/>
                <w:szCs w:val="24"/>
              </w:rPr>
            </w:pPr>
          </w:p>
        </w:tc>
        <w:tc>
          <w:tcPr>
            <w:tcW w:w="4536" w:type="dxa"/>
            <w:tcBorders>
              <w:top w:val="single" w:sz="4" w:space="0" w:color="auto"/>
              <w:left w:val="single" w:sz="4" w:space="0" w:color="auto"/>
              <w:bottom w:val="single" w:sz="4" w:space="0" w:color="auto"/>
              <w:right w:val="single" w:sz="4" w:space="0" w:color="auto"/>
            </w:tcBorders>
          </w:tcPr>
          <w:p w14:paraId="761FF1A4" w14:textId="49C0BE67" w:rsidR="0063269F" w:rsidRPr="008419EB" w:rsidRDefault="000170F2" w:rsidP="00F34516">
            <w:pPr>
              <w:spacing w:after="0" w:line="240" w:lineRule="auto"/>
              <w:rPr>
                <w:rFonts w:ascii="Times New Roman" w:hAnsi="Times New Roman"/>
                <w:spacing w:val="2"/>
                <w:sz w:val="24"/>
                <w:szCs w:val="24"/>
                <w:shd w:val="clear" w:color="auto" w:fill="FFFFFF"/>
              </w:rPr>
            </w:pPr>
            <w:r>
              <w:rPr>
                <w:rFonts w:ascii="Times New Roman" w:hAnsi="Times New Roman"/>
                <w:spacing w:val="2"/>
                <w:sz w:val="24"/>
                <w:szCs w:val="24"/>
                <w:shd w:val="clear" w:color="auto" w:fill="FFFFFF"/>
              </w:rPr>
              <w:t xml:space="preserve">ПК 3.4. </w:t>
            </w:r>
            <w:r w:rsidRPr="000170F2">
              <w:rPr>
                <w:rFonts w:ascii="Times New Roman" w:hAnsi="Times New Roman"/>
                <w:spacing w:val="2"/>
                <w:sz w:val="24"/>
                <w:szCs w:val="24"/>
                <w:shd w:val="clear" w:color="auto" w:fill="FFFFFF"/>
              </w:rPr>
              <w:t>Оценивать затраты на выполнение работ по ремонту устройств электроснабжения</w:t>
            </w:r>
          </w:p>
        </w:tc>
      </w:tr>
      <w:tr w:rsidR="000170F2" w:rsidRPr="00D646D1" w14:paraId="116DF9BB" w14:textId="77777777" w:rsidTr="000170F2">
        <w:trPr>
          <w:trHeight w:val="505"/>
        </w:trPr>
        <w:tc>
          <w:tcPr>
            <w:tcW w:w="2836" w:type="dxa"/>
            <w:vMerge/>
            <w:tcBorders>
              <w:left w:val="single" w:sz="4" w:space="0" w:color="000000"/>
              <w:right w:val="single" w:sz="4" w:space="0" w:color="000000"/>
            </w:tcBorders>
            <w:vAlign w:val="bottom"/>
          </w:tcPr>
          <w:p w14:paraId="52B4B9C7" w14:textId="77777777" w:rsidR="000170F2" w:rsidRDefault="000170F2" w:rsidP="00F6556E">
            <w:pPr>
              <w:snapToGrid w:val="0"/>
              <w:spacing w:after="0" w:line="240" w:lineRule="auto"/>
              <w:rPr>
                <w:rFonts w:ascii="Times New Roman" w:hAnsi="Times New Roman"/>
                <w:color w:val="000000"/>
                <w:sz w:val="24"/>
                <w:szCs w:val="24"/>
              </w:rPr>
            </w:pPr>
          </w:p>
        </w:tc>
        <w:tc>
          <w:tcPr>
            <w:tcW w:w="2551" w:type="dxa"/>
            <w:vMerge/>
            <w:tcBorders>
              <w:left w:val="single" w:sz="4" w:space="0" w:color="000000"/>
              <w:right w:val="single" w:sz="4" w:space="0" w:color="auto"/>
            </w:tcBorders>
          </w:tcPr>
          <w:p w14:paraId="7A47EE17" w14:textId="77777777" w:rsidR="000170F2" w:rsidRDefault="000170F2" w:rsidP="00F6556E">
            <w:pPr>
              <w:snapToGrid w:val="0"/>
              <w:spacing w:after="0" w:line="240" w:lineRule="auto"/>
              <w:rPr>
                <w:rFonts w:ascii="Times New Roman" w:hAnsi="Times New Roman"/>
                <w:color w:val="000000"/>
                <w:sz w:val="24"/>
                <w:szCs w:val="24"/>
              </w:rPr>
            </w:pPr>
          </w:p>
        </w:tc>
        <w:tc>
          <w:tcPr>
            <w:tcW w:w="4536" w:type="dxa"/>
            <w:tcBorders>
              <w:top w:val="single" w:sz="4" w:space="0" w:color="auto"/>
              <w:left w:val="single" w:sz="4" w:space="0" w:color="auto"/>
              <w:bottom w:val="single" w:sz="4" w:space="0" w:color="auto"/>
              <w:right w:val="single" w:sz="4" w:space="0" w:color="auto"/>
            </w:tcBorders>
          </w:tcPr>
          <w:p w14:paraId="3485F0A7" w14:textId="6150FAE6" w:rsidR="000170F2" w:rsidRPr="008419EB" w:rsidRDefault="000170F2" w:rsidP="00F34516">
            <w:pPr>
              <w:spacing w:after="0" w:line="240" w:lineRule="auto"/>
              <w:rPr>
                <w:rFonts w:ascii="Times New Roman" w:hAnsi="Times New Roman"/>
                <w:spacing w:val="2"/>
                <w:sz w:val="24"/>
                <w:szCs w:val="24"/>
                <w:shd w:val="clear" w:color="auto" w:fill="FFFFFF"/>
              </w:rPr>
            </w:pPr>
            <w:r>
              <w:rPr>
                <w:rFonts w:ascii="Times New Roman" w:hAnsi="Times New Roman"/>
                <w:spacing w:val="2"/>
                <w:sz w:val="24"/>
                <w:szCs w:val="24"/>
                <w:shd w:val="clear" w:color="auto" w:fill="FFFFFF"/>
              </w:rPr>
              <w:t xml:space="preserve">ПК 3.5. </w:t>
            </w:r>
            <w:r w:rsidRPr="000170F2">
              <w:rPr>
                <w:rFonts w:ascii="Times New Roman" w:hAnsi="Times New Roman"/>
                <w:spacing w:val="2"/>
                <w:sz w:val="24"/>
                <w:szCs w:val="24"/>
                <w:shd w:val="clear" w:color="auto" w:fill="FFFFFF"/>
              </w:rPr>
              <w:t>Выполнять проверку и анализ состояния устройств и приборов, используемых при ремонте и наладке оборудования</w:t>
            </w:r>
          </w:p>
        </w:tc>
      </w:tr>
      <w:tr w:rsidR="000170F2" w:rsidRPr="00D646D1" w14:paraId="1DB8B757" w14:textId="77777777" w:rsidTr="00DB788C">
        <w:trPr>
          <w:trHeight w:val="411"/>
        </w:trPr>
        <w:tc>
          <w:tcPr>
            <w:tcW w:w="2836" w:type="dxa"/>
            <w:vMerge/>
            <w:tcBorders>
              <w:left w:val="single" w:sz="4" w:space="0" w:color="000000"/>
              <w:right w:val="single" w:sz="4" w:space="0" w:color="000000"/>
            </w:tcBorders>
            <w:vAlign w:val="bottom"/>
          </w:tcPr>
          <w:p w14:paraId="461456A8" w14:textId="77777777" w:rsidR="000170F2" w:rsidRDefault="000170F2" w:rsidP="00F6556E">
            <w:pPr>
              <w:snapToGrid w:val="0"/>
              <w:spacing w:after="0" w:line="240" w:lineRule="auto"/>
              <w:rPr>
                <w:rFonts w:ascii="Times New Roman" w:hAnsi="Times New Roman"/>
                <w:color w:val="000000"/>
                <w:sz w:val="24"/>
                <w:szCs w:val="24"/>
              </w:rPr>
            </w:pPr>
          </w:p>
        </w:tc>
        <w:tc>
          <w:tcPr>
            <w:tcW w:w="2551" w:type="dxa"/>
            <w:vMerge/>
            <w:tcBorders>
              <w:left w:val="single" w:sz="4" w:space="0" w:color="000000"/>
              <w:right w:val="single" w:sz="4" w:space="0" w:color="auto"/>
            </w:tcBorders>
          </w:tcPr>
          <w:p w14:paraId="154D41E0" w14:textId="77777777" w:rsidR="000170F2" w:rsidRDefault="000170F2" w:rsidP="00F6556E">
            <w:pPr>
              <w:snapToGrid w:val="0"/>
              <w:spacing w:after="0" w:line="240" w:lineRule="auto"/>
              <w:rPr>
                <w:rFonts w:ascii="Times New Roman" w:hAnsi="Times New Roman"/>
                <w:color w:val="000000"/>
                <w:sz w:val="24"/>
                <w:szCs w:val="24"/>
              </w:rPr>
            </w:pPr>
          </w:p>
        </w:tc>
        <w:tc>
          <w:tcPr>
            <w:tcW w:w="4536" w:type="dxa"/>
            <w:tcBorders>
              <w:top w:val="single" w:sz="4" w:space="0" w:color="auto"/>
              <w:left w:val="single" w:sz="4" w:space="0" w:color="auto"/>
              <w:right w:val="single" w:sz="4" w:space="0" w:color="auto"/>
            </w:tcBorders>
          </w:tcPr>
          <w:p w14:paraId="4FE4F5DB" w14:textId="4ECFC1CD" w:rsidR="000170F2" w:rsidRPr="008419EB" w:rsidRDefault="000170F2" w:rsidP="00F34516">
            <w:pPr>
              <w:spacing w:after="0" w:line="240" w:lineRule="auto"/>
              <w:rPr>
                <w:rFonts w:ascii="Times New Roman" w:hAnsi="Times New Roman"/>
                <w:spacing w:val="2"/>
                <w:sz w:val="24"/>
                <w:szCs w:val="24"/>
                <w:shd w:val="clear" w:color="auto" w:fill="FFFFFF"/>
              </w:rPr>
            </w:pPr>
            <w:r>
              <w:rPr>
                <w:rFonts w:ascii="Times New Roman" w:hAnsi="Times New Roman"/>
                <w:spacing w:val="2"/>
                <w:sz w:val="24"/>
                <w:szCs w:val="24"/>
                <w:shd w:val="clear" w:color="auto" w:fill="FFFFFF"/>
              </w:rPr>
              <w:t xml:space="preserve">ПК 3.6. </w:t>
            </w:r>
            <w:r w:rsidRPr="000170F2">
              <w:rPr>
                <w:rFonts w:ascii="Times New Roman" w:hAnsi="Times New Roman"/>
                <w:spacing w:val="2"/>
                <w:sz w:val="24"/>
                <w:szCs w:val="24"/>
                <w:shd w:val="clear" w:color="auto" w:fill="FFFFFF"/>
              </w:rPr>
              <w:t xml:space="preserve">Производить настройку </w:t>
            </w:r>
            <w:r>
              <w:rPr>
                <w:rFonts w:ascii="Times New Roman" w:hAnsi="Times New Roman"/>
                <w:spacing w:val="2"/>
                <w:sz w:val="24"/>
                <w:szCs w:val="24"/>
                <w:shd w:val="clear" w:color="auto" w:fill="FFFFFF"/>
              </w:rPr>
              <w:br/>
            </w:r>
            <w:r w:rsidRPr="000170F2">
              <w:rPr>
                <w:rFonts w:ascii="Times New Roman" w:hAnsi="Times New Roman"/>
                <w:spacing w:val="2"/>
                <w:sz w:val="24"/>
                <w:szCs w:val="24"/>
                <w:shd w:val="clear" w:color="auto" w:fill="FFFFFF"/>
              </w:rPr>
              <w:t>и регулировку устройств и приборов для ремонта оборудования электрических установок и сетей</w:t>
            </w:r>
          </w:p>
        </w:tc>
      </w:tr>
      <w:tr w:rsidR="00F6556E" w:rsidRPr="00D646D1" w14:paraId="60D242E1" w14:textId="77777777" w:rsidTr="0063269F">
        <w:trPr>
          <w:trHeight w:val="96"/>
        </w:trPr>
        <w:tc>
          <w:tcPr>
            <w:tcW w:w="2836" w:type="dxa"/>
            <w:vMerge/>
            <w:tcBorders>
              <w:left w:val="single" w:sz="4" w:space="0" w:color="000000"/>
              <w:bottom w:val="single" w:sz="4" w:space="0" w:color="auto"/>
              <w:right w:val="single" w:sz="4" w:space="0" w:color="000000"/>
            </w:tcBorders>
            <w:vAlign w:val="bottom"/>
          </w:tcPr>
          <w:p w14:paraId="5D6E963A" w14:textId="77777777" w:rsidR="00F6556E" w:rsidRDefault="00F6556E" w:rsidP="00F6556E">
            <w:pPr>
              <w:snapToGrid w:val="0"/>
              <w:spacing w:after="0" w:line="240" w:lineRule="auto"/>
              <w:rPr>
                <w:rFonts w:ascii="Times New Roman" w:hAnsi="Times New Roman"/>
                <w:color w:val="000000"/>
                <w:sz w:val="24"/>
                <w:szCs w:val="24"/>
              </w:rPr>
            </w:pPr>
          </w:p>
        </w:tc>
        <w:tc>
          <w:tcPr>
            <w:tcW w:w="2551" w:type="dxa"/>
            <w:vMerge/>
            <w:tcBorders>
              <w:left w:val="single" w:sz="4" w:space="0" w:color="000000"/>
              <w:bottom w:val="single" w:sz="4" w:space="0" w:color="auto"/>
              <w:right w:val="single" w:sz="4" w:space="0" w:color="000000"/>
            </w:tcBorders>
          </w:tcPr>
          <w:p w14:paraId="7686169E" w14:textId="77777777" w:rsidR="00F6556E" w:rsidRDefault="00F6556E" w:rsidP="00F6556E">
            <w:pPr>
              <w:snapToGrid w:val="0"/>
              <w:spacing w:after="0" w:line="240" w:lineRule="auto"/>
              <w:rPr>
                <w:rFonts w:ascii="Times New Roman" w:hAnsi="Times New Roman"/>
                <w:color w:val="000000"/>
                <w:sz w:val="24"/>
                <w:szCs w:val="24"/>
              </w:rPr>
            </w:pPr>
          </w:p>
        </w:tc>
        <w:tc>
          <w:tcPr>
            <w:tcW w:w="4536" w:type="dxa"/>
            <w:tcBorders>
              <w:left w:val="single" w:sz="4" w:space="0" w:color="000000"/>
              <w:bottom w:val="single" w:sz="4" w:space="0" w:color="auto"/>
              <w:right w:val="single" w:sz="4" w:space="0" w:color="000000"/>
            </w:tcBorders>
          </w:tcPr>
          <w:p w14:paraId="111EACA7" w14:textId="65EE43A7" w:rsidR="00F6556E" w:rsidRDefault="00F6556E" w:rsidP="00F6556E">
            <w:pPr>
              <w:snapToGrid w:val="0"/>
              <w:spacing w:after="0" w:line="240" w:lineRule="auto"/>
              <w:rPr>
                <w:rFonts w:ascii="Times New Roman" w:hAnsi="Times New Roman"/>
                <w:color w:val="000000"/>
                <w:sz w:val="24"/>
                <w:szCs w:val="24"/>
              </w:rPr>
            </w:pPr>
          </w:p>
        </w:tc>
      </w:tr>
      <w:tr w:rsidR="0063269F" w:rsidRPr="00D646D1" w14:paraId="26C3A5DA" w14:textId="77777777" w:rsidTr="00AD0800">
        <w:trPr>
          <w:trHeight w:val="236"/>
        </w:trPr>
        <w:tc>
          <w:tcPr>
            <w:tcW w:w="2836" w:type="dxa"/>
            <w:vMerge w:val="restart"/>
            <w:tcBorders>
              <w:top w:val="single" w:sz="4" w:space="0" w:color="auto"/>
              <w:left w:val="single" w:sz="4" w:space="0" w:color="auto"/>
              <w:right w:val="single" w:sz="4" w:space="0" w:color="auto"/>
            </w:tcBorders>
          </w:tcPr>
          <w:p w14:paraId="566D9F11" w14:textId="18916A0E" w:rsidR="0063269F" w:rsidRPr="00D646D1" w:rsidRDefault="0063269F" w:rsidP="00553F40">
            <w:pPr>
              <w:snapToGrid w:val="0"/>
              <w:spacing w:after="0" w:line="240" w:lineRule="auto"/>
              <w:rPr>
                <w:rFonts w:ascii="Times New Roman" w:hAnsi="Times New Roman"/>
                <w:color w:val="000000"/>
                <w:sz w:val="24"/>
                <w:szCs w:val="24"/>
              </w:rPr>
            </w:pPr>
            <w:r>
              <w:rPr>
                <w:rFonts w:ascii="Times New Roman" w:hAnsi="Times New Roman"/>
                <w:iCs/>
                <w:color w:val="333333"/>
                <w:sz w:val="24"/>
                <w:szCs w:val="24"/>
              </w:rPr>
              <w:t xml:space="preserve">ВД. 04 </w:t>
            </w:r>
            <w:r w:rsidR="00E546D1" w:rsidRPr="00E546D1">
              <w:rPr>
                <w:rFonts w:ascii="Times New Roman" w:hAnsi="Times New Roman"/>
                <w:iCs/>
                <w:color w:val="333333"/>
                <w:sz w:val="24"/>
                <w:szCs w:val="24"/>
              </w:rPr>
              <w:t>Обеспечение безопасности работ при эксплуатации и ремонте оборудования электрических подстанций и сетей</w:t>
            </w:r>
          </w:p>
        </w:tc>
        <w:tc>
          <w:tcPr>
            <w:tcW w:w="2551" w:type="dxa"/>
            <w:vMerge w:val="restart"/>
            <w:tcBorders>
              <w:top w:val="single" w:sz="4" w:space="0" w:color="auto"/>
              <w:left w:val="single" w:sz="4" w:space="0" w:color="auto"/>
              <w:right w:val="single" w:sz="4" w:space="0" w:color="auto"/>
            </w:tcBorders>
          </w:tcPr>
          <w:p w14:paraId="467C34C7" w14:textId="1D9E4978" w:rsidR="0063269F" w:rsidRPr="00D646D1" w:rsidRDefault="0063269F" w:rsidP="00553F40">
            <w:pPr>
              <w:snapToGri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ПМ. 04 </w:t>
            </w:r>
            <w:r w:rsidR="00E546D1" w:rsidRPr="00E546D1">
              <w:rPr>
                <w:rFonts w:ascii="Times New Roman" w:hAnsi="Times New Roman"/>
                <w:iCs/>
                <w:color w:val="333333"/>
                <w:sz w:val="24"/>
                <w:szCs w:val="24"/>
              </w:rPr>
              <w:t>Обеспечение безопасности работ при эксплуатации и ремонте оборудования электрических подстанций и сетей</w:t>
            </w:r>
          </w:p>
        </w:tc>
        <w:tc>
          <w:tcPr>
            <w:tcW w:w="4536" w:type="dxa"/>
            <w:tcBorders>
              <w:top w:val="single" w:sz="4" w:space="0" w:color="auto"/>
              <w:left w:val="single" w:sz="4" w:space="0" w:color="auto"/>
              <w:bottom w:val="single" w:sz="4" w:space="0" w:color="000000"/>
              <w:right w:val="single" w:sz="4" w:space="0" w:color="000000"/>
            </w:tcBorders>
          </w:tcPr>
          <w:p w14:paraId="26019BD3" w14:textId="1BD5DB02" w:rsidR="0063269F" w:rsidRPr="007A5FB7" w:rsidRDefault="00CD4FEF" w:rsidP="00F6556E">
            <w:pPr>
              <w:snapToGrid w:val="0"/>
              <w:spacing w:after="0" w:line="240" w:lineRule="auto"/>
              <w:rPr>
                <w:rFonts w:ascii="Times New Roman" w:eastAsia="Calibri" w:hAnsi="Times New Roman"/>
                <w:color w:val="000000"/>
                <w:spacing w:val="2"/>
                <w:sz w:val="24"/>
                <w:szCs w:val="24"/>
                <w:shd w:val="clear" w:color="auto" w:fill="FFFFFF"/>
              </w:rPr>
            </w:pPr>
            <w:r>
              <w:rPr>
                <w:rFonts w:ascii="Times New Roman" w:eastAsia="Calibri" w:hAnsi="Times New Roman"/>
                <w:color w:val="000000"/>
                <w:spacing w:val="2"/>
                <w:sz w:val="24"/>
                <w:szCs w:val="24"/>
                <w:shd w:val="clear" w:color="auto" w:fill="FFFFFF"/>
              </w:rPr>
              <w:t xml:space="preserve">ПК 4.1. </w:t>
            </w:r>
            <w:r w:rsidRPr="00CD4FEF">
              <w:rPr>
                <w:rFonts w:ascii="Times New Roman" w:eastAsia="Calibri" w:hAnsi="Times New Roman"/>
                <w:color w:val="000000"/>
                <w:spacing w:val="2"/>
                <w:sz w:val="24"/>
                <w:szCs w:val="24"/>
                <w:shd w:val="clear" w:color="auto" w:fill="FFFFFF"/>
              </w:rPr>
              <w:t>Обеспечивать безопасное производство плановых и аварийных работ в электрических установках и сетях</w:t>
            </w:r>
          </w:p>
        </w:tc>
      </w:tr>
      <w:tr w:rsidR="0063269F" w:rsidRPr="00D646D1" w14:paraId="0FB23D0F" w14:textId="77777777" w:rsidTr="00001DBF">
        <w:trPr>
          <w:trHeight w:val="1245"/>
        </w:trPr>
        <w:tc>
          <w:tcPr>
            <w:tcW w:w="2836" w:type="dxa"/>
            <w:vMerge/>
            <w:tcBorders>
              <w:left w:val="single" w:sz="4" w:space="0" w:color="auto"/>
              <w:bottom w:val="single" w:sz="4" w:space="0" w:color="auto"/>
              <w:right w:val="single" w:sz="4" w:space="0" w:color="auto"/>
            </w:tcBorders>
            <w:vAlign w:val="bottom"/>
          </w:tcPr>
          <w:p w14:paraId="3E58147E" w14:textId="77777777" w:rsidR="0063269F" w:rsidRDefault="0063269F" w:rsidP="00F6556E">
            <w:pPr>
              <w:snapToGrid w:val="0"/>
              <w:spacing w:after="0" w:line="240" w:lineRule="auto"/>
              <w:rPr>
                <w:rFonts w:ascii="Times New Roman" w:hAnsi="Times New Roman"/>
                <w:bCs/>
                <w:sz w:val="24"/>
                <w:szCs w:val="24"/>
              </w:rPr>
            </w:pPr>
          </w:p>
        </w:tc>
        <w:tc>
          <w:tcPr>
            <w:tcW w:w="2551" w:type="dxa"/>
            <w:vMerge/>
            <w:tcBorders>
              <w:left w:val="single" w:sz="4" w:space="0" w:color="auto"/>
              <w:bottom w:val="single" w:sz="4" w:space="0" w:color="auto"/>
              <w:right w:val="single" w:sz="4" w:space="0" w:color="auto"/>
            </w:tcBorders>
          </w:tcPr>
          <w:p w14:paraId="541709F4" w14:textId="77777777" w:rsidR="0063269F" w:rsidRDefault="0063269F" w:rsidP="00F6556E">
            <w:pPr>
              <w:snapToGrid w:val="0"/>
              <w:spacing w:after="0" w:line="240" w:lineRule="auto"/>
              <w:rPr>
                <w:rFonts w:ascii="Times New Roman" w:hAnsi="Times New Roman"/>
                <w:bCs/>
                <w:sz w:val="24"/>
                <w:szCs w:val="24"/>
              </w:rPr>
            </w:pPr>
          </w:p>
        </w:tc>
        <w:tc>
          <w:tcPr>
            <w:tcW w:w="4536" w:type="dxa"/>
            <w:tcBorders>
              <w:top w:val="single" w:sz="4" w:space="0" w:color="auto"/>
              <w:left w:val="single" w:sz="4" w:space="0" w:color="auto"/>
              <w:bottom w:val="single" w:sz="4" w:space="0" w:color="auto"/>
              <w:right w:val="single" w:sz="4" w:space="0" w:color="000000"/>
            </w:tcBorders>
          </w:tcPr>
          <w:p w14:paraId="12E5A9DD" w14:textId="3D475C0E" w:rsidR="0063269F" w:rsidRPr="007A5FB7" w:rsidRDefault="00CD4FEF" w:rsidP="00F6556E">
            <w:pPr>
              <w:snapToGrid w:val="0"/>
              <w:spacing w:after="0" w:line="240" w:lineRule="auto"/>
              <w:rPr>
                <w:rFonts w:ascii="Times New Roman" w:eastAsia="Calibri" w:hAnsi="Times New Roman"/>
                <w:color w:val="000000"/>
                <w:spacing w:val="2"/>
                <w:sz w:val="24"/>
                <w:szCs w:val="24"/>
                <w:shd w:val="clear" w:color="auto" w:fill="FFFFFF"/>
              </w:rPr>
            </w:pPr>
            <w:r>
              <w:rPr>
                <w:rFonts w:ascii="Times New Roman" w:eastAsia="Calibri" w:hAnsi="Times New Roman"/>
                <w:color w:val="000000"/>
                <w:spacing w:val="2"/>
                <w:sz w:val="24"/>
                <w:szCs w:val="24"/>
                <w:shd w:val="clear" w:color="auto" w:fill="FFFFFF"/>
              </w:rPr>
              <w:t xml:space="preserve">ПК 4.2. </w:t>
            </w:r>
            <w:r w:rsidRPr="00CD4FEF">
              <w:rPr>
                <w:rFonts w:ascii="Times New Roman" w:eastAsia="Calibri" w:hAnsi="Times New Roman"/>
                <w:color w:val="000000"/>
                <w:spacing w:val="2"/>
                <w:sz w:val="24"/>
                <w:szCs w:val="24"/>
                <w:shd w:val="clear" w:color="auto" w:fill="FFFFFF"/>
              </w:rPr>
              <w:t>Оформлять документацию по охране труда и электробезопасности при эксплуатации и ремонте электрических установок и сетей</w:t>
            </w: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2EC1472B" w14:textId="45A69E8D" w:rsidR="007E3F03" w:rsidRPr="00001DBF" w:rsidRDefault="00D15A20" w:rsidP="00001DBF">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w:t>
      </w:r>
      <w:r w:rsidR="00060BD7">
        <w:rPr>
          <w:rFonts w:ascii="Times New Roman" w:hAnsi="Times New Roman"/>
          <w:sz w:val="24"/>
          <w:szCs w:val="24"/>
        </w:rPr>
        <w:br/>
      </w:r>
      <w:r w:rsidRPr="00135B33">
        <w:rPr>
          <w:rFonts w:ascii="Times New Roman" w:hAnsi="Times New Roman"/>
          <w:sz w:val="24"/>
          <w:szCs w:val="24"/>
        </w:rPr>
        <w:t>в соответствии с разделом 4 ПОП-П.</w:t>
      </w:r>
    </w:p>
    <w:p w14:paraId="21703406" w14:textId="6D6C767E"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r w:rsidR="001272D2" w:rsidRPr="00135B33">
        <w:rPr>
          <w:b/>
        </w:rPr>
        <w:t>Т</w:t>
      </w:r>
      <w:r w:rsidR="007120D5" w:rsidRPr="00135B33">
        <w:rPr>
          <w:b/>
        </w:rPr>
        <w:t>ребования к оцениванию</w:t>
      </w:r>
    </w:p>
    <w:tbl>
      <w:tblPr>
        <w:tblStyle w:val="affffff1"/>
        <w:tblW w:w="9923" w:type="dxa"/>
        <w:tblInd w:w="-289" w:type="dxa"/>
        <w:tblLook w:val="04A0" w:firstRow="1" w:lastRow="0" w:firstColumn="1" w:lastColumn="0" w:noHBand="0" w:noVBand="1"/>
      </w:tblPr>
      <w:tblGrid>
        <w:gridCol w:w="6805"/>
        <w:gridCol w:w="3118"/>
      </w:tblGrid>
      <w:tr w:rsidR="007120D5" w:rsidRPr="00135B33" w14:paraId="558367A8" w14:textId="77777777" w:rsidTr="00AD0800">
        <w:trPr>
          <w:trHeight w:val="388"/>
        </w:trPr>
        <w:tc>
          <w:tcPr>
            <w:tcW w:w="6805"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799"/>
        <w:gridCol w:w="1560"/>
        <w:gridCol w:w="1559"/>
        <w:gridCol w:w="1559"/>
        <w:gridCol w:w="1446"/>
      </w:tblGrid>
      <w:tr w:rsidR="00BD05D5" w:rsidRPr="00135B33" w14:paraId="1DF7BA67" w14:textId="77777777" w:rsidTr="00AD0800">
        <w:trPr>
          <w:trHeight w:val="308"/>
        </w:trPr>
        <w:tc>
          <w:tcPr>
            <w:tcW w:w="3799"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lastRenderedPageBreak/>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AD0800">
        <w:trPr>
          <w:trHeight w:val="950"/>
        </w:trPr>
        <w:tc>
          <w:tcPr>
            <w:tcW w:w="3799"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5B28BF3C"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w:t>
      </w:r>
      <w:r w:rsidR="00553F40">
        <w:rPr>
          <w:b/>
          <w:lang w:val="ru-RU"/>
        </w:rPr>
        <w:t>ГО</w:t>
      </w:r>
      <w:r w:rsidRPr="00ED5152">
        <w:rPr>
          <w:b/>
          <w:lang w:val="ru-RU"/>
        </w:rPr>
        <w:t xml:space="preserve"> </w:t>
      </w:r>
      <w:r w:rsidR="00553F40" w:rsidRPr="00ED5152">
        <w:rPr>
          <w:b/>
          <w:lang w:val="ru-RU"/>
        </w:rPr>
        <w:t>ПРОЕКТА</w:t>
      </w:r>
      <w:r w:rsidR="00553F40" w:rsidRPr="00ED5152">
        <w:rPr>
          <w:b/>
          <w:lang w:val="ru-RU"/>
        </w:rPr>
        <w:t xml:space="preserve"> </w:t>
      </w:r>
      <w:r w:rsidRPr="00ED5152">
        <w:rPr>
          <w:b/>
          <w:lang w:val="ru-RU"/>
        </w:rPr>
        <w:t>(</w:t>
      </w:r>
      <w:r w:rsidR="00553F40" w:rsidRPr="00ED5152">
        <w:rPr>
          <w:b/>
          <w:lang w:val="ru-RU"/>
        </w:rPr>
        <w:t>РАБОТЫ</w:t>
      </w:r>
      <w:r w:rsidRPr="00ED5152">
        <w:rPr>
          <w:b/>
          <w:lang w:val="ru-RU"/>
        </w:rPr>
        <w:t>)</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44C62C62" w:rsidR="002A00C4" w:rsidRPr="00ED5152" w:rsidRDefault="00602A81" w:rsidP="00D646D1">
      <w:pPr>
        <w:pStyle w:val="affb"/>
        <w:spacing w:before="0" w:after="0"/>
        <w:ind w:left="0" w:firstLine="709"/>
        <w:contextualSpacing/>
        <w:jc w:val="both"/>
        <w:rPr>
          <w:iCs/>
          <w:lang w:val="ru-RU"/>
        </w:rPr>
      </w:pPr>
      <w:r w:rsidRPr="00ED5152">
        <w:rPr>
          <w:iCs/>
          <w:lang w:val="ru-RU"/>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00D26E88">
        <w:rPr>
          <w:iCs/>
          <w:lang w:val="ru-RU"/>
        </w:rPr>
        <w:br/>
      </w:r>
      <w:r w:rsidRPr="00ED5152">
        <w:rPr>
          <w:iCs/>
          <w:lang w:val="ru-RU"/>
        </w:rP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6C288B7F" w14:textId="536BB554" w:rsidR="002A00C4" w:rsidRPr="008463B2" w:rsidRDefault="00BD05D5" w:rsidP="008463B2">
      <w:pPr>
        <w:pStyle w:val="affb"/>
        <w:spacing w:before="0" w:after="0"/>
        <w:ind w:left="0" w:firstLine="709"/>
        <w:contextualSpacing/>
        <w:jc w:val="both"/>
        <w:rPr>
          <w:lang w:val="ru-RU"/>
        </w:rPr>
      </w:pPr>
      <w:r w:rsidRPr="00ED5152">
        <w:rPr>
          <w:i/>
          <w:iCs/>
          <w:lang w:val="ru-RU"/>
        </w:rPr>
        <w:t>___</w:t>
      </w:r>
    </w:p>
    <w:sectPr w:rsidR="002A00C4" w:rsidRPr="008463B2" w:rsidSect="00AD0800">
      <w:footerReference w:type="default" r:id="rId10"/>
      <w:pgSz w:w="11906" w:h="16838"/>
      <w:pgMar w:top="1134" w:right="851" w:bottom="992"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8960B" w14:textId="77777777" w:rsidR="00FC23ED" w:rsidRDefault="00FC23ED">
      <w:pPr>
        <w:spacing w:after="0" w:line="240" w:lineRule="auto"/>
      </w:pPr>
      <w:r>
        <w:separator/>
      </w:r>
    </w:p>
  </w:endnote>
  <w:endnote w:type="continuationSeparator" w:id="0">
    <w:p w14:paraId="1EB0AB41" w14:textId="77777777" w:rsidR="00FC23ED" w:rsidRDefault="00FC23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0A0B8" w14:textId="77777777" w:rsidR="00FC23ED" w:rsidRDefault="00FC23ED">
      <w:pPr>
        <w:rPr>
          <w:sz w:val="12"/>
        </w:rPr>
      </w:pPr>
      <w:r>
        <w:separator/>
      </w:r>
    </w:p>
  </w:footnote>
  <w:footnote w:type="continuationSeparator" w:id="0">
    <w:p w14:paraId="7AD6A822" w14:textId="77777777" w:rsidR="00FC23ED" w:rsidRDefault="00FC23ED">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1DBF"/>
    <w:rsid w:val="00004960"/>
    <w:rsid w:val="000170F2"/>
    <w:rsid w:val="00036068"/>
    <w:rsid w:val="00046B5D"/>
    <w:rsid w:val="00060BD7"/>
    <w:rsid w:val="00090CE2"/>
    <w:rsid w:val="000D422A"/>
    <w:rsid w:val="000E3E75"/>
    <w:rsid w:val="000F0DBA"/>
    <w:rsid w:val="001179D6"/>
    <w:rsid w:val="001272D2"/>
    <w:rsid w:val="00135B33"/>
    <w:rsid w:val="00153DE5"/>
    <w:rsid w:val="00186478"/>
    <w:rsid w:val="00195377"/>
    <w:rsid w:val="001B4C63"/>
    <w:rsid w:val="001B68EF"/>
    <w:rsid w:val="001C0FF1"/>
    <w:rsid w:val="001D3B9F"/>
    <w:rsid w:val="001E2557"/>
    <w:rsid w:val="001E6A91"/>
    <w:rsid w:val="001F111C"/>
    <w:rsid w:val="00211BE6"/>
    <w:rsid w:val="0024787A"/>
    <w:rsid w:val="0025093F"/>
    <w:rsid w:val="00260349"/>
    <w:rsid w:val="00262DC6"/>
    <w:rsid w:val="00290E53"/>
    <w:rsid w:val="002A00C4"/>
    <w:rsid w:val="002D4270"/>
    <w:rsid w:val="002F77A5"/>
    <w:rsid w:val="003077E8"/>
    <w:rsid w:val="00320EF8"/>
    <w:rsid w:val="0039443E"/>
    <w:rsid w:val="00394BD3"/>
    <w:rsid w:val="00396303"/>
    <w:rsid w:val="003A6B6C"/>
    <w:rsid w:val="003C4454"/>
    <w:rsid w:val="003E1FEB"/>
    <w:rsid w:val="004206C6"/>
    <w:rsid w:val="004331A1"/>
    <w:rsid w:val="00436C0E"/>
    <w:rsid w:val="00474A96"/>
    <w:rsid w:val="00490002"/>
    <w:rsid w:val="004A098C"/>
    <w:rsid w:val="004A5AB0"/>
    <w:rsid w:val="004A7435"/>
    <w:rsid w:val="004B4E55"/>
    <w:rsid w:val="004B773A"/>
    <w:rsid w:val="005211FE"/>
    <w:rsid w:val="00553F40"/>
    <w:rsid w:val="00556516"/>
    <w:rsid w:val="005B7189"/>
    <w:rsid w:val="005D6FBD"/>
    <w:rsid w:val="005E38F7"/>
    <w:rsid w:val="005E567A"/>
    <w:rsid w:val="00602A81"/>
    <w:rsid w:val="00615E5C"/>
    <w:rsid w:val="0063237F"/>
    <w:rsid w:val="0063269F"/>
    <w:rsid w:val="00633527"/>
    <w:rsid w:val="00636610"/>
    <w:rsid w:val="00642536"/>
    <w:rsid w:val="00662427"/>
    <w:rsid w:val="00663896"/>
    <w:rsid w:val="0067372F"/>
    <w:rsid w:val="00677AF6"/>
    <w:rsid w:val="006A4C26"/>
    <w:rsid w:val="006C1A00"/>
    <w:rsid w:val="006C731C"/>
    <w:rsid w:val="006D2827"/>
    <w:rsid w:val="007120D5"/>
    <w:rsid w:val="00727D1A"/>
    <w:rsid w:val="00733762"/>
    <w:rsid w:val="00737729"/>
    <w:rsid w:val="007813BD"/>
    <w:rsid w:val="007A5FB7"/>
    <w:rsid w:val="007B7154"/>
    <w:rsid w:val="007B7595"/>
    <w:rsid w:val="007D0B9E"/>
    <w:rsid w:val="007E3F03"/>
    <w:rsid w:val="00800113"/>
    <w:rsid w:val="00803E42"/>
    <w:rsid w:val="00826B24"/>
    <w:rsid w:val="00844600"/>
    <w:rsid w:val="008463B2"/>
    <w:rsid w:val="00853B8E"/>
    <w:rsid w:val="00862E13"/>
    <w:rsid w:val="00866C60"/>
    <w:rsid w:val="00893648"/>
    <w:rsid w:val="008A036F"/>
    <w:rsid w:val="008C4ACC"/>
    <w:rsid w:val="008D7936"/>
    <w:rsid w:val="008E0728"/>
    <w:rsid w:val="008E66D0"/>
    <w:rsid w:val="00904A2D"/>
    <w:rsid w:val="00915FDE"/>
    <w:rsid w:val="0093517F"/>
    <w:rsid w:val="00941697"/>
    <w:rsid w:val="00953020"/>
    <w:rsid w:val="00960EB7"/>
    <w:rsid w:val="0097174C"/>
    <w:rsid w:val="009A2753"/>
    <w:rsid w:val="009B0A8D"/>
    <w:rsid w:val="009B256D"/>
    <w:rsid w:val="009B3EDD"/>
    <w:rsid w:val="009C3077"/>
    <w:rsid w:val="009D2210"/>
    <w:rsid w:val="009D4BC9"/>
    <w:rsid w:val="009D51D0"/>
    <w:rsid w:val="00A2171B"/>
    <w:rsid w:val="00A3407D"/>
    <w:rsid w:val="00A65873"/>
    <w:rsid w:val="00A6784E"/>
    <w:rsid w:val="00A74DD9"/>
    <w:rsid w:val="00A770FE"/>
    <w:rsid w:val="00A86873"/>
    <w:rsid w:val="00AA730A"/>
    <w:rsid w:val="00AB3AEB"/>
    <w:rsid w:val="00AD0800"/>
    <w:rsid w:val="00B10748"/>
    <w:rsid w:val="00B205A2"/>
    <w:rsid w:val="00B25D92"/>
    <w:rsid w:val="00B40334"/>
    <w:rsid w:val="00B661A8"/>
    <w:rsid w:val="00B70862"/>
    <w:rsid w:val="00B717AD"/>
    <w:rsid w:val="00B71CDE"/>
    <w:rsid w:val="00B86CAD"/>
    <w:rsid w:val="00B93289"/>
    <w:rsid w:val="00B940EC"/>
    <w:rsid w:val="00BA0033"/>
    <w:rsid w:val="00BA26D0"/>
    <w:rsid w:val="00BA60C3"/>
    <w:rsid w:val="00BA6BC9"/>
    <w:rsid w:val="00BC716C"/>
    <w:rsid w:val="00BD05D5"/>
    <w:rsid w:val="00BD53D8"/>
    <w:rsid w:val="00BE16AF"/>
    <w:rsid w:val="00BE19F3"/>
    <w:rsid w:val="00C04B17"/>
    <w:rsid w:val="00C26465"/>
    <w:rsid w:val="00C3535D"/>
    <w:rsid w:val="00CA2F2D"/>
    <w:rsid w:val="00CB6C7E"/>
    <w:rsid w:val="00CD060F"/>
    <w:rsid w:val="00CD4FEF"/>
    <w:rsid w:val="00CD667A"/>
    <w:rsid w:val="00CD668B"/>
    <w:rsid w:val="00D004C8"/>
    <w:rsid w:val="00D15A20"/>
    <w:rsid w:val="00D26E88"/>
    <w:rsid w:val="00D34481"/>
    <w:rsid w:val="00D405F5"/>
    <w:rsid w:val="00D406E8"/>
    <w:rsid w:val="00D60061"/>
    <w:rsid w:val="00D60CB6"/>
    <w:rsid w:val="00D646D1"/>
    <w:rsid w:val="00D97383"/>
    <w:rsid w:val="00DB1A4E"/>
    <w:rsid w:val="00DB21B5"/>
    <w:rsid w:val="00DE2480"/>
    <w:rsid w:val="00DE6FF0"/>
    <w:rsid w:val="00DF1A70"/>
    <w:rsid w:val="00DF23CA"/>
    <w:rsid w:val="00DF263F"/>
    <w:rsid w:val="00DF7E0A"/>
    <w:rsid w:val="00E16CDF"/>
    <w:rsid w:val="00E546D1"/>
    <w:rsid w:val="00E569E6"/>
    <w:rsid w:val="00E57A12"/>
    <w:rsid w:val="00E61784"/>
    <w:rsid w:val="00E90F38"/>
    <w:rsid w:val="00E96F8F"/>
    <w:rsid w:val="00EA1437"/>
    <w:rsid w:val="00EA6A92"/>
    <w:rsid w:val="00EC10EA"/>
    <w:rsid w:val="00EC2F46"/>
    <w:rsid w:val="00ED5152"/>
    <w:rsid w:val="00ED5473"/>
    <w:rsid w:val="00EE4B9B"/>
    <w:rsid w:val="00F03C4B"/>
    <w:rsid w:val="00F06188"/>
    <w:rsid w:val="00F23EB1"/>
    <w:rsid w:val="00F34516"/>
    <w:rsid w:val="00F42BBB"/>
    <w:rsid w:val="00F43CF4"/>
    <w:rsid w:val="00F468B5"/>
    <w:rsid w:val="00F6556E"/>
    <w:rsid w:val="00F745AB"/>
    <w:rsid w:val="00F90EA0"/>
    <w:rsid w:val="00FB7F9C"/>
    <w:rsid w:val="00FC23ED"/>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380158">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6</Pages>
  <Words>1421</Words>
  <Characters>8103</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user</cp:lastModifiedBy>
  <cp:revision>58</cp:revision>
  <cp:lastPrinted>2022-09-12T13:25:00Z</cp:lastPrinted>
  <dcterms:created xsi:type="dcterms:W3CDTF">2023-03-20T14:24:00Z</dcterms:created>
  <dcterms:modified xsi:type="dcterms:W3CDTF">2023-09-12T11:42:00Z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